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B5545" w14:textId="6398AA3C" w:rsidR="002C0141" w:rsidRPr="00DD4CF8" w:rsidRDefault="00E26B75" w:rsidP="00217B0A">
      <w:pPr>
        <w:spacing w:after="0" w:line="240" w:lineRule="auto"/>
        <w:jc w:val="center"/>
        <w:rPr>
          <w:rFonts w:ascii="Times New Roman" w:hAnsi="Times New Roman"/>
          <w:b/>
          <w:bCs/>
          <w:lang w:val="kk-KZ"/>
        </w:rPr>
      </w:pPr>
      <w:bookmarkStart w:id="0" w:name="OLE_LINK2"/>
      <w:r w:rsidRPr="00DD4CF8">
        <w:rPr>
          <w:rFonts w:ascii="Times New Roman" w:hAnsi="Times New Roman"/>
          <w:b/>
          <w:bCs/>
        </w:rPr>
        <w:t xml:space="preserve">Казахский </w:t>
      </w:r>
      <w:r w:rsidRPr="00DD4CF8">
        <w:rPr>
          <w:rFonts w:ascii="Times New Roman" w:hAnsi="Times New Roman"/>
          <w:b/>
          <w:bCs/>
          <w:lang w:val="kk-KZ"/>
        </w:rPr>
        <w:t>Н</w:t>
      </w:r>
      <w:proofErr w:type="spellStart"/>
      <w:r w:rsidR="00256A3C" w:rsidRPr="00DD4CF8">
        <w:rPr>
          <w:rFonts w:ascii="Times New Roman" w:hAnsi="Times New Roman"/>
          <w:b/>
          <w:bCs/>
        </w:rPr>
        <w:t>ациональный</w:t>
      </w:r>
      <w:proofErr w:type="spellEnd"/>
      <w:r w:rsidRPr="00DD4CF8">
        <w:rPr>
          <w:rFonts w:ascii="Times New Roman" w:hAnsi="Times New Roman"/>
          <w:b/>
          <w:bCs/>
        </w:rPr>
        <w:t xml:space="preserve"> </w:t>
      </w:r>
      <w:r>
        <w:rPr>
          <w:rFonts w:ascii="Times New Roman" w:hAnsi="Times New Roman"/>
          <w:b/>
          <w:bCs/>
        </w:rPr>
        <w:t>п</w:t>
      </w:r>
      <w:r w:rsidRPr="00DD4CF8">
        <w:rPr>
          <w:rFonts w:ascii="Times New Roman" w:hAnsi="Times New Roman"/>
          <w:b/>
          <w:bCs/>
        </w:rPr>
        <w:t xml:space="preserve">едагогический </w:t>
      </w:r>
      <w:r>
        <w:rPr>
          <w:rFonts w:ascii="Times New Roman" w:hAnsi="Times New Roman"/>
          <w:b/>
          <w:bCs/>
        </w:rPr>
        <w:t>у</w:t>
      </w:r>
      <w:r w:rsidRPr="00DD4CF8">
        <w:rPr>
          <w:rFonts w:ascii="Times New Roman" w:hAnsi="Times New Roman"/>
          <w:b/>
          <w:bCs/>
        </w:rPr>
        <w:t xml:space="preserve">ниверситет </w:t>
      </w:r>
      <w:r>
        <w:rPr>
          <w:rFonts w:ascii="Times New Roman" w:hAnsi="Times New Roman"/>
          <w:b/>
          <w:bCs/>
        </w:rPr>
        <w:t>и</w:t>
      </w:r>
      <w:r w:rsidRPr="00DD4CF8">
        <w:rPr>
          <w:rFonts w:ascii="Times New Roman" w:hAnsi="Times New Roman"/>
          <w:b/>
          <w:bCs/>
        </w:rPr>
        <w:t>мени Абая</w:t>
      </w:r>
    </w:p>
    <w:p w14:paraId="4CE9246F" w14:textId="50BEB67C" w:rsidR="002C0141" w:rsidRDefault="002C0141" w:rsidP="00217B0A">
      <w:pPr>
        <w:spacing w:after="0" w:line="240" w:lineRule="auto"/>
        <w:rPr>
          <w:rFonts w:ascii="Times New Roman" w:hAnsi="Times New Roman"/>
          <w:lang w:val="kk-KZ"/>
        </w:rPr>
      </w:pPr>
    </w:p>
    <w:p w14:paraId="3F6B9E45" w14:textId="77777777" w:rsidR="00DD4CF8" w:rsidRPr="002C0141" w:rsidRDefault="00DD4CF8" w:rsidP="00217B0A">
      <w:pPr>
        <w:spacing w:after="0" w:line="240" w:lineRule="auto"/>
        <w:rPr>
          <w:rFonts w:ascii="Times New Roman" w:hAnsi="Times New Roman"/>
          <w:lang w:val="kk-KZ"/>
        </w:rPr>
      </w:pPr>
    </w:p>
    <w:p w14:paraId="2727823A" w14:textId="77777777" w:rsidR="002C0141" w:rsidRPr="002C0141" w:rsidRDefault="002C0141" w:rsidP="00217B0A">
      <w:pPr>
        <w:spacing w:after="0" w:line="240" w:lineRule="auto"/>
        <w:rPr>
          <w:rFonts w:ascii="Times New Roman" w:hAnsi="Times New Roman"/>
          <w:lang w:val="kk-KZ"/>
        </w:rPr>
      </w:pPr>
    </w:p>
    <w:p w14:paraId="31BBC4FC" w14:textId="21D80864" w:rsidR="002C0141" w:rsidRPr="007A610B" w:rsidRDefault="007A610B" w:rsidP="00217B0A">
      <w:pPr>
        <w:spacing w:after="0" w:line="240" w:lineRule="auto"/>
        <w:rPr>
          <w:rFonts w:ascii="Times New Roman" w:hAnsi="Times New Roman"/>
          <w:b/>
          <w:bCs/>
          <w:lang w:val="kk-KZ"/>
        </w:rPr>
      </w:pPr>
      <w:r w:rsidRPr="00515AA4">
        <w:rPr>
          <w:rFonts w:ascii="Times New Roman" w:hAnsi="Times New Roman"/>
          <w:b/>
          <w:bCs/>
        </w:rPr>
        <w:t xml:space="preserve">УДК </w:t>
      </w:r>
      <w:r w:rsidRPr="00515AA4">
        <w:rPr>
          <w:rFonts w:ascii="Times New Roman" w:hAnsi="Times New Roman"/>
          <w:b/>
          <w:bCs/>
        </w:rPr>
        <w:tab/>
        <w:t>51(071.1):378.96</w:t>
      </w:r>
      <w:r w:rsidRPr="00515AA4">
        <w:rPr>
          <w:rFonts w:ascii="Times New Roman" w:hAnsi="Times New Roman"/>
          <w:b/>
          <w:bCs/>
        </w:rPr>
        <w:tab/>
      </w:r>
      <w:r w:rsidR="002C0141" w:rsidRPr="002C0141">
        <w:rPr>
          <w:rFonts w:ascii="Times New Roman" w:hAnsi="Times New Roman"/>
          <w:lang w:val="kk-KZ"/>
        </w:rPr>
        <w:tab/>
      </w:r>
      <w:r w:rsidR="002C0141" w:rsidRPr="002C0141">
        <w:rPr>
          <w:rFonts w:ascii="Times New Roman" w:hAnsi="Times New Roman"/>
          <w:lang w:val="kk-KZ"/>
        </w:rPr>
        <w:tab/>
      </w:r>
      <w:r w:rsidR="002C0141" w:rsidRPr="002C0141">
        <w:rPr>
          <w:rFonts w:ascii="Times New Roman" w:hAnsi="Times New Roman"/>
          <w:lang w:val="kk-KZ"/>
        </w:rPr>
        <w:tab/>
      </w:r>
      <w:r w:rsidR="002C0141" w:rsidRPr="002C0141">
        <w:rPr>
          <w:rFonts w:ascii="Times New Roman" w:hAnsi="Times New Roman"/>
          <w:lang w:val="kk-KZ"/>
        </w:rPr>
        <w:tab/>
      </w:r>
      <w:r w:rsidR="002C0141" w:rsidRPr="002C0141">
        <w:rPr>
          <w:rFonts w:ascii="Times New Roman" w:hAnsi="Times New Roman"/>
          <w:lang w:val="kk-KZ"/>
        </w:rPr>
        <w:tab/>
      </w:r>
      <w:proofErr w:type="spellStart"/>
      <w:r w:rsidR="002C0141" w:rsidRPr="007A610B">
        <w:rPr>
          <w:rFonts w:ascii="Times New Roman" w:hAnsi="Times New Roman"/>
          <w:b/>
          <w:bCs/>
          <w:lang w:val="kk-KZ"/>
        </w:rPr>
        <w:t>На</w:t>
      </w:r>
      <w:proofErr w:type="spellEnd"/>
      <w:r w:rsidR="002C0141" w:rsidRPr="007A610B">
        <w:rPr>
          <w:rFonts w:ascii="Times New Roman" w:hAnsi="Times New Roman"/>
          <w:b/>
          <w:bCs/>
          <w:lang w:val="kk-KZ"/>
        </w:rPr>
        <w:t xml:space="preserve"> </w:t>
      </w:r>
      <w:proofErr w:type="spellStart"/>
      <w:r w:rsidR="002C0141" w:rsidRPr="007A610B">
        <w:rPr>
          <w:rFonts w:ascii="Times New Roman" w:hAnsi="Times New Roman"/>
          <w:b/>
          <w:bCs/>
          <w:lang w:val="kk-KZ"/>
        </w:rPr>
        <w:t>правах</w:t>
      </w:r>
      <w:proofErr w:type="spellEnd"/>
      <w:r w:rsidR="002C0141" w:rsidRPr="007A610B">
        <w:rPr>
          <w:rFonts w:ascii="Times New Roman" w:hAnsi="Times New Roman"/>
          <w:b/>
          <w:bCs/>
          <w:lang w:val="kk-KZ"/>
        </w:rPr>
        <w:t xml:space="preserve"> </w:t>
      </w:r>
      <w:proofErr w:type="spellStart"/>
      <w:r w:rsidR="002C0141" w:rsidRPr="007A610B">
        <w:rPr>
          <w:rFonts w:ascii="Times New Roman" w:hAnsi="Times New Roman"/>
          <w:b/>
          <w:bCs/>
          <w:lang w:val="kk-KZ"/>
        </w:rPr>
        <w:t>рукописи</w:t>
      </w:r>
      <w:proofErr w:type="spellEnd"/>
    </w:p>
    <w:p w14:paraId="0B80D031" w14:textId="77777777" w:rsidR="002C0141" w:rsidRPr="002C0141" w:rsidRDefault="002C0141" w:rsidP="00217B0A">
      <w:pPr>
        <w:spacing w:after="0" w:line="240" w:lineRule="auto"/>
        <w:jc w:val="center"/>
        <w:rPr>
          <w:rFonts w:ascii="Times New Roman" w:hAnsi="Times New Roman"/>
        </w:rPr>
      </w:pPr>
    </w:p>
    <w:p w14:paraId="67BF96B4" w14:textId="77777777" w:rsidR="002C0141" w:rsidRPr="002C0141" w:rsidRDefault="002C0141" w:rsidP="00217B0A">
      <w:pPr>
        <w:spacing w:after="0" w:line="240" w:lineRule="auto"/>
        <w:jc w:val="center"/>
        <w:rPr>
          <w:rFonts w:ascii="Times New Roman" w:hAnsi="Times New Roman"/>
        </w:rPr>
      </w:pPr>
    </w:p>
    <w:p w14:paraId="3C056C5B" w14:textId="77777777" w:rsidR="002C0141" w:rsidRPr="002C0141" w:rsidRDefault="002C0141" w:rsidP="00217B0A">
      <w:pPr>
        <w:spacing w:after="0" w:line="240" w:lineRule="auto"/>
        <w:jc w:val="center"/>
        <w:rPr>
          <w:rFonts w:ascii="Times New Roman" w:hAnsi="Times New Roman"/>
        </w:rPr>
      </w:pPr>
    </w:p>
    <w:p w14:paraId="371AA74A" w14:textId="77777777" w:rsidR="002C0141" w:rsidRPr="002C0141" w:rsidRDefault="002C0141" w:rsidP="00217B0A">
      <w:pPr>
        <w:spacing w:after="0" w:line="240" w:lineRule="auto"/>
        <w:jc w:val="center"/>
        <w:rPr>
          <w:rFonts w:ascii="Times New Roman" w:hAnsi="Times New Roman"/>
        </w:rPr>
      </w:pPr>
    </w:p>
    <w:p w14:paraId="14909F9F" w14:textId="77777777" w:rsidR="002C0141" w:rsidRPr="002C0141" w:rsidRDefault="002C0141" w:rsidP="00217B0A">
      <w:pPr>
        <w:spacing w:after="0" w:line="240" w:lineRule="auto"/>
        <w:jc w:val="center"/>
        <w:rPr>
          <w:rFonts w:ascii="Times New Roman" w:hAnsi="Times New Roman"/>
        </w:rPr>
      </w:pPr>
    </w:p>
    <w:p w14:paraId="0B485328" w14:textId="77777777" w:rsidR="002C0141" w:rsidRPr="002C0141" w:rsidRDefault="002C0141" w:rsidP="00217B0A">
      <w:pPr>
        <w:spacing w:after="0" w:line="240" w:lineRule="auto"/>
        <w:jc w:val="center"/>
        <w:rPr>
          <w:rFonts w:ascii="Times New Roman" w:hAnsi="Times New Roman"/>
          <w:b/>
          <w:bCs/>
        </w:rPr>
      </w:pPr>
      <w:r w:rsidRPr="002C0141">
        <w:rPr>
          <w:rFonts w:ascii="Times New Roman" w:hAnsi="Times New Roman"/>
          <w:b/>
          <w:bCs/>
        </w:rPr>
        <w:t>КАЛЫБЕКОВ</w:t>
      </w:r>
      <w:r w:rsidRPr="002C0141">
        <w:rPr>
          <w:rFonts w:ascii="Times New Roman" w:hAnsi="Times New Roman"/>
          <w:b/>
          <w:bCs/>
          <w:lang w:val="kk-KZ"/>
        </w:rPr>
        <w:t xml:space="preserve">А </w:t>
      </w:r>
      <w:r w:rsidRPr="002C0141">
        <w:rPr>
          <w:rFonts w:ascii="Times New Roman" w:hAnsi="Times New Roman"/>
          <w:b/>
          <w:bCs/>
        </w:rPr>
        <w:t>ЖАНАР АБДЫХАЛИЕВНА</w:t>
      </w:r>
    </w:p>
    <w:p w14:paraId="70AAE871" w14:textId="77777777" w:rsidR="002C0141" w:rsidRPr="002C0141" w:rsidRDefault="002C0141" w:rsidP="00217B0A">
      <w:pPr>
        <w:spacing w:after="0" w:line="240" w:lineRule="auto"/>
        <w:jc w:val="center"/>
        <w:rPr>
          <w:rFonts w:ascii="Times New Roman" w:hAnsi="Times New Roman"/>
        </w:rPr>
      </w:pPr>
    </w:p>
    <w:p w14:paraId="67A418C1" w14:textId="77777777" w:rsidR="002C0141" w:rsidRPr="002C0141" w:rsidRDefault="002C0141" w:rsidP="00217B0A">
      <w:pPr>
        <w:spacing w:after="0" w:line="240" w:lineRule="auto"/>
        <w:jc w:val="center"/>
        <w:rPr>
          <w:rFonts w:ascii="Times New Roman" w:hAnsi="Times New Roman"/>
        </w:rPr>
      </w:pPr>
    </w:p>
    <w:p w14:paraId="1D569EEC" w14:textId="77777777" w:rsidR="002C0141" w:rsidRPr="002C0141" w:rsidRDefault="002C0141" w:rsidP="00217B0A">
      <w:pPr>
        <w:spacing w:after="0" w:line="240" w:lineRule="auto"/>
        <w:jc w:val="center"/>
        <w:rPr>
          <w:rFonts w:ascii="Times New Roman" w:hAnsi="Times New Roman"/>
          <w:b/>
          <w:bCs/>
        </w:rPr>
      </w:pPr>
    </w:p>
    <w:p w14:paraId="1F1B9269" w14:textId="5B9BB198" w:rsidR="002C0141" w:rsidRPr="002C0141" w:rsidRDefault="002C0141" w:rsidP="00217B0A">
      <w:pPr>
        <w:spacing w:after="0" w:line="240" w:lineRule="auto"/>
        <w:jc w:val="center"/>
        <w:rPr>
          <w:rFonts w:ascii="Times New Roman" w:hAnsi="Times New Roman"/>
          <w:b/>
          <w:bCs/>
          <w:lang w:val="kk-KZ"/>
        </w:rPr>
      </w:pPr>
      <w:r w:rsidRPr="002C0141">
        <w:rPr>
          <w:rFonts w:ascii="Times New Roman" w:hAnsi="Times New Roman"/>
          <w:b/>
          <w:bCs/>
          <w:lang w:val="kk-KZ"/>
        </w:rPr>
        <w:t>М</w:t>
      </w:r>
      <w:proofErr w:type="spellStart"/>
      <w:r w:rsidRPr="002C0141">
        <w:rPr>
          <w:rFonts w:ascii="Times New Roman" w:hAnsi="Times New Roman"/>
          <w:b/>
          <w:bCs/>
        </w:rPr>
        <w:t>етодически</w:t>
      </w:r>
      <w:proofErr w:type="spellEnd"/>
      <w:r w:rsidRPr="002C0141">
        <w:rPr>
          <w:rFonts w:ascii="Times New Roman" w:hAnsi="Times New Roman"/>
          <w:b/>
          <w:bCs/>
          <w:lang w:val="kk-KZ"/>
        </w:rPr>
        <w:t>е</w:t>
      </w:r>
      <w:r w:rsidRPr="002C0141">
        <w:rPr>
          <w:rFonts w:ascii="Times New Roman" w:hAnsi="Times New Roman"/>
          <w:b/>
          <w:bCs/>
        </w:rPr>
        <w:t xml:space="preserve"> особенности профессионально</w:t>
      </w:r>
      <w:r w:rsidR="00AA3843">
        <w:rPr>
          <w:rFonts w:ascii="Times New Roman" w:hAnsi="Times New Roman"/>
          <w:b/>
          <w:bCs/>
        </w:rPr>
        <w:t>–</w:t>
      </w:r>
      <w:r w:rsidRPr="002C0141">
        <w:rPr>
          <w:rFonts w:ascii="Times New Roman" w:hAnsi="Times New Roman"/>
          <w:b/>
          <w:bCs/>
        </w:rPr>
        <w:t xml:space="preserve">направленного </w:t>
      </w:r>
    </w:p>
    <w:p w14:paraId="7FCC9557" w14:textId="77777777" w:rsidR="002C0141" w:rsidRPr="002C0141" w:rsidRDefault="002C0141" w:rsidP="00217B0A">
      <w:pPr>
        <w:spacing w:after="0" w:line="240" w:lineRule="auto"/>
        <w:jc w:val="center"/>
        <w:rPr>
          <w:rFonts w:ascii="Times New Roman" w:hAnsi="Times New Roman"/>
          <w:b/>
          <w:bCs/>
        </w:rPr>
      </w:pPr>
      <w:r w:rsidRPr="002C0141">
        <w:rPr>
          <w:rFonts w:ascii="Times New Roman" w:hAnsi="Times New Roman"/>
          <w:b/>
          <w:bCs/>
        </w:rPr>
        <w:t>обучения математике студентов технических вузов</w:t>
      </w:r>
    </w:p>
    <w:p w14:paraId="668A2A95" w14:textId="77777777" w:rsidR="002C0141" w:rsidRPr="002C0141" w:rsidRDefault="002C0141" w:rsidP="00217B0A">
      <w:pPr>
        <w:spacing w:after="0" w:line="240" w:lineRule="auto"/>
        <w:jc w:val="center"/>
        <w:rPr>
          <w:rFonts w:ascii="Times New Roman" w:hAnsi="Times New Roman"/>
        </w:rPr>
      </w:pPr>
    </w:p>
    <w:p w14:paraId="5D907942" w14:textId="77777777" w:rsidR="002C0141" w:rsidRPr="002C0141" w:rsidRDefault="002C0141" w:rsidP="00217B0A">
      <w:pPr>
        <w:spacing w:after="0" w:line="240" w:lineRule="auto"/>
        <w:jc w:val="center"/>
        <w:rPr>
          <w:rFonts w:ascii="Times New Roman" w:hAnsi="Times New Roman"/>
          <w:b/>
        </w:rPr>
      </w:pPr>
    </w:p>
    <w:p w14:paraId="0A88BEBC" w14:textId="30B19186" w:rsidR="002C0141" w:rsidRPr="002C0141" w:rsidRDefault="002C0141" w:rsidP="00217B0A">
      <w:pPr>
        <w:spacing w:after="0" w:line="240" w:lineRule="auto"/>
        <w:jc w:val="center"/>
        <w:rPr>
          <w:rFonts w:ascii="Times New Roman" w:hAnsi="Times New Roman"/>
          <w:color w:val="000000"/>
          <w:lang w:val="kk-KZ"/>
        </w:rPr>
      </w:pPr>
      <w:r w:rsidRPr="002C0141">
        <w:rPr>
          <w:rFonts w:ascii="Times New Roman" w:hAnsi="Times New Roman"/>
          <w:color w:val="000000"/>
        </w:rPr>
        <w:t>8D01501</w:t>
      </w:r>
      <w:r w:rsidR="00AA3843">
        <w:rPr>
          <w:rFonts w:ascii="Times New Roman" w:hAnsi="Times New Roman"/>
          <w:color w:val="000000"/>
        </w:rPr>
        <w:t>–</w:t>
      </w:r>
      <w:r w:rsidRPr="002C0141">
        <w:rPr>
          <w:rFonts w:ascii="Times New Roman" w:hAnsi="Times New Roman"/>
          <w:color w:val="000000"/>
        </w:rPr>
        <w:t>Математика</w:t>
      </w:r>
    </w:p>
    <w:p w14:paraId="3B09D909" w14:textId="77777777" w:rsidR="002C0141" w:rsidRPr="002C0141" w:rsidRDefault="002C0141" w:rsidP="00217B0A">
      <w:pPr>
        <w:spacing w:after="0" w:line="240" w:lineRule="auto"/>
        <w:jc w:val="center"/>
        <w:rPr>
          <w:rFonts w:ascii="Times New Roman" w:hAnsi="Times New Roman"/>
          <w:color w:val="000000"/>
          <w:lang w:val="kk-KZ"/>
        </w:rPr>
      </w:pPr>
    </w:p>
    <w:p w14:paraId="03D80497" w14:textId="77777777" w:rsidR="002C0141" w:rsidRPr="002C0141" w:rsidRDefault="002C0141" w:rsidP="00217B0A">
      <w:pPr>
        <w:spacing w:after="0" w:line="240" w:lineRule="auto"/>
        <w:jc w:val="center"/>
        <w:rPr>
          <w:rFonts w:ascii="Times New Roman" w:hAnsi="Times New Roman"/>
          <w:color w:val="000000"/>
          <w:lang w:val="kk-KZ"/>
        </w:rPr>
      </w:pPr>
    </w:p>
    <w:p w14:paraId="1134D1ED" w14:textId="542DEBDC" w:rsidR="002C0141" w:rsidRPr="002C0141" w:rsidRDefault="002C0141" w:rsidP="00217B0A">
      <w:pPr>
        <w:spacing w:after="0" w:line="240" w:lineRule="auto"/>
        <w:jc w:val="center"/>
        <w:rPr>
          <w:rFonts w:ascii="Times New Roman" w:hAnsi="Times New Roman"/>
          <w:lang w:val="kk-KZ"/>
        </w:rPr>
      </w:pPr>
      <w:r w:rsidRPr="002C0141">
        <w:rPr>
          <w:rFonts w:ascii="Times New Roman" w:hAnsi="Times New Roman"/>
        </w:rPr>
        <w:t xml:space="preserve">Диссертация на соискание степени </w:t>
      </w:r>
    </w:p>
    <w:p w14:paraId="32662600" w14:textId="77777777" w:rsidR="002C0141" w:rsidRPr="002C0141" w:rsidRDefault="002C0141" w:rsidP="00217B0A">
      <w:pPr>
        <w:spacing w:after="0" w:line="240" w:lineRule="auto"/>
        <w:jc w:val="center"/>
        <w:rPr>
          <w:rFonts w:ascii="Times New Roman" w:hAnsi="Times New Roman"/>
          <w:color w:val="000000"/>
          <w:lang w:val="kk-KZ"/>
        </w:rPr>
      </w:pPr>
      <w:r w:rsidRPr="002C0141">
        <w:rPr>
          <w:rFonts w:ascii="Times New Roman" w:hAnsi="Times New Roman"/>
        </w:rPr>
        <w:t xml:space="preserve">доктора </w:t>
      </w:r>
      <w:proofErr w:type="spellStart"/>
      <w:r w:rsidRPr="002C0141">
        <w:rPr>
          <w:rFonts w:ascii="Times New Roman" w:hAnsi="Times New Roman"/>
          <w:lang w:val="kk-KZ"/>
        </w:rPr>
        <w:t>философии</w:t>
      </w:r>
      <w:proofErr w:type="spellEnd"/>
      <w:r w:rsidRPr="002C0141">
        <w:rPr>
          <w:rFonts w:ascii="Times New Roman" w:hAnsi="Times New Roman"/>
          <w:lang w:val="kk-KZ"/>
        </w:rPr>
        <w:t xml:space="preserve"> (</w:t>
      </w:r>
      <w:r w:rsidRPr="002C0141">
        <w:rPr>
          <w:rFonts w:ascii="Times New Roman" w:hAnsi="Times New Roman"/>
          <w:lang w:val="en-US"/>
        </w:rPr>
        <w:t>PhD</w:t>
      </w:r>
      <w:r w:rsidRPr="002C0141">
        <w:rPr>
          <w:rFonts w:ascii="Times New Roman" w:hAnsi="Times New Roman"/>
          <w:lang w:val="kk-KZ"/>
        </w:rPr>
        <w:t>)</w:t>
      </w:r>
    </w:p>
    <w:p w14:paraId="13CC8A9F" w14:textId="77777777" w:rsidR="002C0141" w:rsidRPr="002C0141" w:rsidRDefault="002C0141" w:rsidP="00217B0A">
      <w:pPr>
        <w:spacing w:after="0" w:line="240" w:lineRule="auto"/>
        <w:jc w:val="center"/>
        <w:rPr>
          <w:rFonts w:ascii="Times New Roman" w:hAnsi="Times New Roman"/>
          <w:color w:val="000000"/>
        </w:rPr>
      </w:pPr>
    </w:p>
    <w:p w14:paraId="28EEA737" w14:textId="77777777" w:rsidR="002C0141" w:rsidRPr="002C0141" w:rsidRDefault="002C0141" w:rsidP="00217B0A">
      <w:pPr>
        <w:spacing w:after="0" w:line="240" w:lineRule="auto"/>
        <w:rPr>
          <w:rFonts w:ascii="Times New Roman" w:hAnsi="Times New Roman"/>
        </w:rPr>
      </w:pPr>
      <w:r w:rsidRPr="002C0141">
        <w:rPr>
          <w:rFonts w:ascii="Times New Roman" w:hAnsi="Times New Roman"/>
        </w:rPr>
        <w:t xml:space="preserve">   </w:t>
      </w:r>
    </w:p>
    <w:p w14:paraId="1748BC52" w14:textId="77777777" w:rsidR="002C0141" w:rsidRPr="002C0141" w:rsidRDefault="002C0141" w:rsidP="00217B0A">
      <w:pPr>
        <w:spacing w:after="0" w:line="240" w:lineRule="auto"/>
        <w:rPr>
          <w:rFonts w:ascii="Times New Roman" w:hAnsi="Times New Roman"/>
          <w:lang w:val="kk-KZ"/>
        </w:rPr>
      </w:pPr>
    </w:p>
    <w:p w14:paraId="5C6D4D89" w14:textId="77777777" w:rsidR="002C0141" w:rsidRPr="002C0141" w:rsidRDefault="002C0141" w:rsidP="00217B0A">
      <w:pPr>
        <w:spacing w:after="0" w:line="240" w:lineRule="auto"/>
        <w:rPr>
          <w:rFonts w:ascii="Times New Roman" w:hAnsi="Times New Roman"/>
          <w:lang w:val="kk-KZ"/>
        </w:rPr>
      </w:pPr>
    </w:p>
    <w:p w14:paraId="33A7FE23"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Научные консультанты: </w:t>
      </w:r>
    </w:p>
    <w:p w14:paraId="4ECD64FF" w14:textId="77777777" w:rsidR="007A610B" w:rsidRPr="00515AA4" w:rsidRDefault="007A610B" w:rsidP="00217B0A">
      <w:pPr>
        <w:spacing w:after="0" w:line="240" w:lineRule="auto"/>
        <w:jc w:val="right"/>
        <w:rPr>
          <w:rFonts w:ascii="Times New Roman" w:hAnsi="Times New Roman"/>
        </w:rPr>
      </w:pPr>
      <w:proofErr w:type="spellStart"/>
      <w:r w:rsidRPr="00515AA4">
        <w:rPr>
          <w:rFonts w:ascii="Times New Roman" w:hAnsi="Times New Roman"/>
        </w:rPr>
        <w:t>Абылкасымова</w:t>
      </w:r>
      <w:proofErr w:type="spellEnd"/>
      <w:r w:rsidRPr="00515AA4">
        <w:rPr>
          <w:rFonts w:ascii="Times New Roman" w:hAnsi="Times New Roman"/>
        </w:rPr>
        <w:t xml:space="preserve"> </w:t>
      </w:r>
      <w:proofErr w:type="spellStart"/>
      <w:r w:rsidRPr="00515AA4">
        <w:rPr>
          <w:rFonts w:ascii="Times New Roman" w:hAnsi="Times New Roman"/>
        </w:rPr>
        <w:t>Алма</w:t>
      </w:r>
      <w:proofErr w:type="spellEnd"/>
      <w:r w:rsidRPr="00515AA4">
        <w:rPr>
          <w:rFonts w:ascii="Times New Roman" w:hAnsi="Times New Roman"/>
        </w:rPr>
        <w:t xml:space="preserve"> </w:t>
      </w:r>
      <w:proofErr w:type="spellStart"/>
      <w:r w:rsidRPr="00515AA4">
        <w:rPr>
          <w:rFonts w:ascii="Times New Roman" w:hAnsi="Times New Roman"/>
        </w:rPr>
        <w:t>Есимбековна</w:t>
      </w:r>
      <w:proofErr w:type="spellEnd"/>
      <w:r w:rsidRPr="00515AA4">
        <w:rPr>
          <w:rFonts w:ascii="Times New Roman" w:hAnsi="Times New Roman"/>
        </w:rPr>
        <w:t xml:space="preserve">, </w:t>
      </w:r>
    </w:p>
    <w:p w14:paraId="38A87423"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академик НАН РК, </w:t>
      </w:r>
      <w:proofErr w:type="spellStart"/>
      <w:r w:rsidRPr="00515AA4">
        <w:rPr>
          <w:rFonts w:ascii="Times New Roman" w:hAnsi="Times New Roman"/>
        </w:rPr>
        <w:t>д.п.н</w:t>
      </w:r>
      <w:proofErr w:type="spellEnd"/>
      <w:r w:rsidRPr="00515AA4">
        <w:rPr>
          <w:rFonts w:ascii="Times New Roman" w:hAnsi="Times New Roman"/>
        </w:rPr>
        <w:t xml:space="preserve">., профессор, </w:t>
      </w:r>
    </w:p>
    <w:p w14:paraId="317C32F7"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заведующая кафедрой методики </w:t>
      </w:r>
    </w:p>
    <w:p w14:paraId="04BBF5D1"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преподавания математики, физики </w:t>
      </w:r>
    </w:p>
    <w:p w14:paraId="39D1FC5D"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и информатики </w:t>
      </w:r>
      <w:proofErr w:type="spellStart"/>
      <w:r w:rsidRPr="00515AA4">
        <w:rPr>
          <w:rFonts w:ascii="Times New Roman" w:hAnsi="Times New Roman"/>
        </w:rPr>
        <w:t>КазНПУ</w:t>
      </w:r>
      <w:proofErr w:type="spellEnd"/>
      <w:r w:rsidRPr="00515AA4">
        <w:rPr>
          <w:rFonts w:ascii="Times New Roman" w:hAnsi="Times New Roman"/>
        </w:rPr>
        <w:t xml:space="preserve"> им. Абая.</w:t>
      </w:r>
    </w:p>
    <w:p w14:paraId="47CB406B" w14:textId="77777777" w:rsidR="007A610B" w:rsidRPr="00515AA4" w:rsidRDefault="007A610B" w:rsidP="00217B0A">
      <w:pPr>
        <w:spacing w:after="0" w:line="240" w:lineRule="auto"/>
        <w:jc w:val="right"/>
        <w:rPr>
          <w:rFonts w:ascii="Times New Roman" w:hAnsi="Times New Roman"/>
        </w:rPr>
      </w:pPr>
    </w:p>
    <w:p w14:paraId="5B733165"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Смирнов Владимир Алексеевич, </w:t>
      </w:r>
    </w:p>
    <w:p w14:paraId="6D3AD870" w14:textId="77777777" w:rsidR="007A610B" w:rsidRPr="00515AA4" w:rsidRDefault="007A610B" w:rsidP="00217B0A">
      <w:pPr>
        <w:spacing w:after="0" w:line="240" w:lineRule="auto"/>
        <w:jc w:val="right"/>
        <w:rPr>
          <w:rFonts w:ascii="Times New Roman" w:hAnsi="Times New Roman"/>
        </w:rPr>
      </w:pPr>
      <w:proofErr w:type="spellStart"/>
      <w:r w:rsidRPr="00515AA4">
        <w:rPr>
          <w:rFonts w:ascii="Times New Roman" w:hAnsi="Times New Roman"/>
        </w:rPr>
        <w:t>д.ф</w:t>
      </w:r>
      <w:proofErr w:type="spellEnd"/>
      <w:r w:rsidRPr="00515AA4">
        <w:rPr>
          <w:rFonts w:ascii="Times New Roman" w:hAnsi="Times New Roman"/>
        </w:rPr>
        <w:t>.</w:t>
      </w:r>
      <w:r>
        <w:rPr>
          <w:rFonts w:ascii="Times New Roman" w:hAnsi="Times New Roman"/>
        </w:rPr>
        <w:t>–</w:t>
      </w:r>
      <w:proofErr w:type="spellStart"/>
      <w:proofErr w:type="gramStart"/>
      <w:r w:rsidRPr="00515AA4">
        <w:rPr>
          <w:rFonts w:ascii="Times New Roman" w:hAnsi="Times New Roman"/>
        </w:rPr>
        <w:t>м.н</w:t>
      </w:r>
      <w:proofErr w:type="spellEnd"/>
      <w:proofErr w:type="gramEnd"/>
      <w:r w:rsidRPr="00515AA4">
        <w:rPr>
          <w:rFonts w:ascii="Times New Roman" w:hAnsi="Times New Roman"/>
        </w:rPr>
        <w:t xml:space="preserve">, профессор, заведующий </w:t>
      </w:r>
    </w:p>
    <w:p w14:paraId="058E3E59"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кафедрой элементарной математики</w:t>
      </w:r>
    </w:p>
    <w:p w14:paraId="3CFA80F9" w14:textId="77777777" w:rsidR="007A610B" w:rsidRPr="00515AA4" w:rsidRDefault="007A610B" w:rsidP="00217B0A">
      <w:pPr>
        <w:spacing w:after="0" w:line="240" w:lineRule="auto"/>
        <w:jc w:val="right"/>
        <w:rPr>
          <w:rFonts w:ascii="Times New Roman" w:hAnsi="Times New Roman"/>
        </w:rPr>
      </w:pPr>
      <w:r w:rsidRPr="00515AA4">
        <w:rPr>
          <w:rFonts w:ascii="Times New Roman" w:hAnsi="Times New Roman"/>
        </w:rPr>
        <w:t xml:space="preserve"> МПГУ (</w:t>
      </w:r>
      <w:proofErr w:type="spellStart"/>
      <w:r w:rsidRPr="00515AA4">
        <w:rPr>
          <w:rFonts w:ascii="Times New Roman" w:hAnsi="Times New Roman"/>
        </w:rPr>
        <w:t>г.Москва</w:t>
      </w:r>
      <w:proofErr w:type="spellEnd"/>
      <w:r w:rsidRPr="00515AA4">
        <w:rPr>
          <w:rFonts w:ascii="Times New Roman" w:hAnsi="Times New Roman"/>
        </w:rPr>
        <w:t xml:space="preserve">). </w:t>
      </w:r>
    </w:p>
    <w:p w14:paraId="5A812F76" w14:textId="77777777" w:rsidR="002C0141" w:rsidRPr="002C0141" w:rsidRDefault="002C0141" w:rsidP="00217B0A">
      <w:pPr>
        <w:spacing w:after="0" w:line="240" w:lineRule="auto"/>
        <w:jc w:val="right"/>
        <w:rPr>
          <w:rFonts w:ascii="Times New Roman" w:hAnsi="Times New Roman"/>
        </w:rPr>
      </w:pPr>
    </w:p>
    <w:p w14:paraId="022DAB47" w14:textId="2DDD5625" w:rsidR="002C0141" w:rsidRPr="008A0AFA" w:rsidRDefault="002C0141" w:rsidP="00217B0A">
      <w:pPr>
        <w:spacing w:after="0" w:line="240" w:lineRule="auto"/>
        <w:rPr>
          <w:rFonts w:ascii="Times New Roman" w:hAnsi="Times New Roman"/>
        </w:rPr>
      </w:pPr>
    </w:p>
    <w:p w14:paraId="7B74C343" w14:textId="77777777" w:rsidR="007A67ED" w:rsidRPr="002C0141" w:rsidRDefault="007A67ED" w:rsidP="00217B0A">
      <w:pPr>
        <w:spacing w:after="0" w:line="240" w:lineRule="auto"/>
        <w:jc w:val="center"/>
        <w:rPr>
          <w:rFonts w:ascii="Times New Roman" w:hAnsi="Times New Roman"/>
          <w:lang w:val="kk-KZ"/>
        </w:rPr>
      </w:pPr>
    </w:p>
    <w:p w14:paraId="2D10700D" w14:textId="77777777" w:rsidR="002C0141" w:rsidRPr="002C0141" w:rsidRDefault="002C0141" w:rsidP="00217B0A">
      <w:pPr>
        <w:spacing w:after="0" w:line="240" w:lineRule="auto"/>
        <w:jc w:val="center"/>
        <w:rPr>
          <w:rFonts w:ascii="Times New Roman" w:hAnsi="Times New Roman"/>
          <w:lang w:val="kk-KZ"/>
        </w:rPr>
      </w:pPr>
    </w:p>
    <w:p w14:paraId="6AA77179" w14:textId="77777777" w:rsidR="002C0141" w:rsidRPr="002C0141" w:rsidRDefault="002C0141" w:rsidP="00217B0A">
      <w:pPr>
        <w:spacing w:after="0" w:line="240" w:lineRule="auto"/>
        <w:jc w:val="center"/>
        <w:rPr>
          <w:rFonts w:ascii="Times New Roman" w:hAnsi="Times New Roman"/>
          <w:lang w:val="kk-KZ"/>
        </w:rPr>
      </w:pPr>
      <w:r w:rsidRPr="002C0141">
        <w:rPr>
          <w:rFonts w:ascii="Times New Roman" w:hAnsi="Times New Roman"/>
          <w:lang w:val="kk-KZ"/>
        </w:rPr>
        <w:t xml:space="preserve">Республика </w:t>
      </w:r>
      <w:proofErr w:type="spellStart"/>
      <w:r w:rsidRPr="002C0141">
        <w:rPr>
          <w:rFonts w:ascii="Times New Roman" w:hAnsi="Times New Roman"/>
          <w:lang w:val="kk-KZ"/>
        </w:rPr>
        <w:t>Казахстан</w:t>
      </w:r>
      <w:proofErr w:type="spellEnd"/>
    </w:p>
    <w:p w14:paraId="34B91C21" w14:textId="77777777" w:rsidR="002C0141" w:rsidRPr="002C0141" w:rsidRDefault="002C0141" w:rsidP="00217B0A">
      <w:pPr>
        <w:spacing w:after="0" w:line="240" w:lineRule="auto"/>
        <w:jc w:val="center"/>
        <w:rPr>
          <w:rFonts w:ascii="Times New Roman" w:hAnsi="Times New Roman"/>
          <w:lang w:val="kk-KZ"/>
        </w:rPr>
      </w:pPr>
      <w:r w:rsidRPr="002C0141">
        <w:rPr>
          <w:rFonts w:ascii="Times New Roman" w:hAnsi="Times New Roman"/>
        </w:rPr>
        <w:t>Алматы</w:t>
      </w:r>
      <w:r w:rsidRPr="002C0141">
        <w:rPr>
          <w:rFonts w:ascii="Times New Roman" w:hAnsi="Times New Roman"/>
          <w:lang w:val="kk-KZ"/>
        </w:rPr>
        <w:t>,</w:t>
      </w:r>
      <w:r w:rsidRPr="002C0141">
        <w:rPr>
          <w:rFonts w:ascii="Times New Roman" w:hAnsi="Times New Roman"/>
        </w:rPr>
        <w:t xml:space="preserve"> 202</w:t>
      </w:r>
      <w:r w:rsidRPr="002C0141">
        <w:rPr>
          <w:rFonts w:ascii="Times New Roman" w:hAnsi="Times New Roman"/>
          <w:lang w:val="kk-KZ"/>
        </w:rPr>
        <w:t>3</w:t>
      </w:r>
    </w:p>
    <w:p w14:paraId="489DBA4C" w14:textId="77777777" w:rsidR="00E26B75" w:rsidRDefault="00E26B75" w:rsidP="00217B0A">
      <w:pPr>
        <w:jc w:val="center"/>
        <w:rPr>
          <w:rFonts w:ascii="Times New Roman" w:hAnsi="Times New Roman"/>
          <w:b/>
          <w:bCs/>
        </w:rPr>
      </w:pPr>
    </w:p>
    <w:p w14:paraId="7AA2C207" w14:textId="77777777" w:rsidR="00391118" w:rsidRPr="002C34F5" w:rsidRDefault="00391118" w:rsidP="00217B0A">
      <w:pPr>
        <w:jc w:val="center"/>
        <w:rPr>
          <w:rFonts w:ascii="Times New Roman" w:hAnsi="Times New Roman"/>
          <w:b/>
          <w:bCs/>
        </w:rPr>
      </w:pPr>
      <w:r w:rsidRPr="002C34F5">
        <w:rPr>
          <w:rFonts w:ascii="Times New Roman" w:hAnsi="Times New Roman"/>
          <w:b/>
          <w:bCs/>
        </w:rPr>
        <w:lastRenderedPageBreak/>
        <w:t>СОДЕРЖАНИЕ</w:t>
      </w:r>
    </w:p>
    <w:tbl>
      <w:tblPr>
        <w:tblW w:w="9677" w:type="dxa"/>
        <w:tblInd w:w="108" w:type="dxa"/>
        <w:tblLook w:val="04A0" w:firstRow="1" w:lastRow="0" w:firstColumn="1" w:lastColumn="0" w:noHBand="0" w:noVBand="1"/>
      </w:tblPr>
      <w:tblGrid>
        <w:gridCol w:w="709"/>
        <w:gridCol w:w="8222"/>
        <w:gridCol w:w="746"/>
      </w:tblGrid>
      <w:tr w:rsidR="00391118" w:rsidRPr="002C34F5" w14:paraId="21905CE7" w14:textId="77777777" w:rsidTr="00632FA8">
        <w:tc>
          <w:tcPr>
            <w:tcW w:w="8931" w:type="dxa"/>
            <w:gridSpan w:val="2"/>
            <w:shd w:val="clear" w:color="auto" w:fill="auto"/>
          </w:tcPr>
          <w:p w14:paraId="50FA7C7B" w14:textId="550E6EB6" w:rsidR="00391118" w:rsidRPr="00915DB8" w:rsidRDefault="00391118" w:rsidP="00217B0A">
            <w:pPr>
              <w:spacing w:after="0"/>
              <w:jc w:val="both"/>
              <w:rPr>
                <w:rFonts w:ascii="Times New Roman" w:hAnsi="Times New Roman"/>
                <w:b/>
                <w:bCs/>
                <w:lang w:val="kk-KZ"/>
              </w:rPr>
            </w:pPr>
            <w:r w:rsidRPr="002C34F5">
              <w:rPr>
                <w:rFonts w:ascii="Times New Roman" w:hAnsi="Times New Roman"/>
                <w:b/>
                <w:bCs/>
              </w:rPr>
              <w:t>НОРМАТИВНЫЕ ССЫЛКИ</w:t>
            </w:r>
            <w:r w:rsidR="00915DB8">
              <w:rPr>
                <w:rFonts w:ascii="Times New Roman" w:hAnsi="Times New Roman"/>
                <w:b/>
                <w:bCs/>
                <w:lang w:val="kk-KZ"/>
              </w:rPr>
              <w:t xml:space="preserve"> </w:t>
            </w:r>
            <w:r w:rsidR="00915DB8" w:rsidRPr="00915DB8">
              <w:rPr>
                <w:rFonts w:ascii="Times New Roman" w:hAnsi="Times New Roman"/>
                <w:lang w:val="kk-KZ"/>
              </w:rPr>
              <w:t>......................................................................</w:t>
            </w:r>
          </w:p>
        </w:tc>
        <w:tc>
          <w:tcPr>
            <w:tcW w:w="746" w:type="dxa"/>
            <w:shd w:val="clear" w:color="auto" w:fill="auto"/>
          </w:tcPr>
          <w:p w14:paraId="34865C51" w14:textId="4096E50C" w:rsidR="00915DB8" w:rsidRPr="00915DB8" w:rsidRDefault="009D70A7" w:rsidP="00915DB8">
            <w:pPr>
              <w:spacing w:after="0"/>
              <w:jc w:val="center"/>
              <w:rPr>
                <w:rFonts w:ascii="Times New Roman" w:hAnsi="Times New Roman"/>
                <w:bCs/>
              </w:rPr>
            </w:pPr>
            <w:r w:rsidRPr="002C34F5">
              <w:rPr>
                <w:rFonts w:ascii="Times New Roman" w:hAnsi="Times New Roman"/>
                <w:bCs/>
              </w:rPr>
              <w:t>3</w:t>
            </w:r>
          </w:p>
        </w:tc>
      </w:tr>
      <w:tr w:rsidR="00915DB8" w:rsidRPr="002C34F5" w14:paraId="74717B5F" w14:textId="77777777" w:rsidTr="00632FA8">
        <w:tc>
          <w:tcPr>
            <w:tcW w:w="8931" w:type="dxa"/>
            <w:gridSpan w:val="2"/>
            <w:shd w:val="clear" w:color="auto" w:fill="auto"/>
          </w:tcPr>
          <w:p w14:paraId="26B532FC" w14:textId="186EC09C" w:rsidR="00915DB8" w:rsidRPr="00915DB8" w:rsidRDefault="00915DB8" w:rsidP="00217B0A">
            <w:pPr>
              <w:spacing w:after="0"/>
              <w:jc w:val="both"/>
              <w:rPr>
                <w:rFonts w:ascii="Times New Roman" w:hAnsi="Times New Roman"/>
                <w:b/>
                <w:bCs/>
                <w:lang w:val="kk-KZ"/>
              </w:rPr>
            </w:pPr>
            <w:r>
              <w:rPr>
                <w:rFonts w:ascii="Times New Roman" w:hAnsi="Times New Roman"/>
                <w:b/>
                <w:bCs/>
                <w:lang w:val="kk-KZ"/>
              </w:rPr>
              <w:t xml:space="preserve">ОПРЕДЕЛЕНИЯ </w:t>
            </w:r>
            <w:r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1071AFC9" w14:textId="5D1457CE" w:rsidR="00915DB8" w:rsidRPr="00915DB8" w:rsidRDefault="00915DB8" w:rsidP="00217B0A">
            <w:pPr>
              <w:spacing w:after="0"/>
              <w:jc w:val="center"/>
              <w:rPr>
                <w:rFonts w:ascii="Times New Roman" w:hAnsi="Times New Roman"/>
                <w:bCs/>
                <w:lang w:val="en-US"/>
              </w:rPr>
            </w:pPr>
            <w:r>
              <w:rPr>
                <w:rFonts w:ascii="Times New Roman" w:hAnsi="Times New Roman"/>
                <w:bCs/>
                <w:lang w:val="en-US"/>
              </w:rPr>
              <w:t>4</w:t>
            </w:r>
          </w:p>
        </w:tc>
      </w:tr>
      <w:tr w:rsidR="00391118" w:rsidRPr="002C34F5" w14:paraId="2318B879" w14:textId="77777777" w:rsidTr="00632FA8">
        <w:tc>
          <w:tcPr>
            <w:tcW w:w="8931" w:type="dxa"/>
            <w:gridSpan w:val="2"/>
            <w:shd w:val="clear" w:color="auto" w:fill="auto"/>
          </w:tcPr>
          <w:p w14:paraId="3A48DCB7" w14:textId="2803FACA" w:rsidR="00391118" w:rsidRPr="002C0141" w:rsidRDefault="00391118" w:rsidP="00217B0A">
            <w:pPr>
              <w:spacing w:after="0"/>
              <w:jc w:val="both"/>
              <w:rPr>
                <w:rFonts w:ascii="Times New Roman" w:hAnsi="Times New Roman"/>
                <w:b/>
                <w:bCs/>
                <w:lang w:val="en-US"/>
              </w:rPr>
            </w:pPr>
            <w:r w:rsidRPr="002C34F5">
              <w:rPr>
                <w:rFonts w:ascii="Times New Roman" w:hAnsi="Times New Roman"/>
                <w:b/>
                <w:bCs/>
              </w:rPr>
              <w:t>ОБОЗНАЧЕНИЯ И СОКРАЩЕНИЯ</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1848274F" w14:textId="77777777" w:rsidR="00391118" w:rsidRPr="002C34F5" w:rsidRDefault="009D70A7" w:rsidP="00217B0A">
            <w:pPr>
              <w:spacing w:after="0"/>
              <w:jc w:val="center"/>
              <w:rPr>
                <w:rFonts w:ascii="Times New Roman" w:hAnsi="Times New Roman"/>
                <w:bCs/>
              </w:rPr>
            </w:pPr>
            <w:r w:rsidRPr="002C34F5">
              <w:rPr>
                <w:rFonts w:ascii="Times New Roman" w:hAnsi="Times New Roman"/>
                <w:bCs/>
              </w:rPr>
              <w:t>5</w:t>
            </w:r>
          </w:p>
        </w:tc>
      </w:tr>
      <w:tr w:rsidR="00391118" w:rsidRPr="002C34F5" w14:paraId="5468B666" w14:textId="77777777" w:rsidTr="00632FA8">
        <w:tc>
          <w:tcPr>
            <w:tcW w:w="8931" w:type="dxa"/>
            <w:gridSpan w:val="2"/>
            <w:shd w:val="clear" w:color="auto" w:fill="auto"/>
          </w:tcPr>
          <w:p w14:paraId="0669CB55" w14:textId="40BB642E" w:rsidR="00391118" w:rsidRPr="002C34F5" w:rsidRDefault="00391118" w:rsidP="00217B0A">
            <w:pPr>
              <w:spacing w:after="0"/>
              <w:jc w:val="both"/>
              <w:rPr>
                <w:rFonts w:ascii="Times New Roman" w:hAnsi="Times New Roman"/>
                <w:bCs/>
              </w:rPr>
            </w:pPr>
            <w:r w:rsidRPr="002C34F5">
              <w:rPr>
                <w:rFonts w:ascii="Times New Roman" w:hAnsi="Times New Roman"/>
                <w:b/>
                <w:bCs/>
              </w:rPr>
              <w:t>ВВЕДЕНИЕ</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23AA3966" w14:textId="77777777" w:rsidR="00391118" w:rsidRPr="002C34F5" w:rsidRDefault="000C28EB" w:rsidP="00217B0A">
            <w:pPr>
              <w:spacing w:after="0"/>
              <w:jc w:val="center"/>
              <w:rPr>
                <w:rFonts w:ascii="Times New Roman" w:hAnsi="Times New Roman"/>
                <w:bCs/>
              </w:rPr>
            </w:pPr>
            <w:r w:rsidRPr="002C34F5">
              <w:rPr>
                <w:rFonts w:ascii="Times New Roman" w:hAnsi="Times New Roman"/>
                <w:bCs/>
              </w:rPr>
              <w:t>6</w:t>
            </w:r>
          </w:p>
        </w:tc>
      </w:tr>
      <w:tr w:rsidR="00391118" w:rsidRPr="002C34F5" w14:paraId="5063506F" w14:textId="77777777" w:rsidTr="00632FA8">
        <w:tc>
          <w:tcPr>
            <w:tcW w:w="8931" w:type="dxa"/>
            <w:gridSpan w:val="2"/>
            <w:shd w:val="clear" w:color="auto" w:fill="auto"/>
          </w:tcPr>
          <w:p w14:paraId="502A57AC" w14:textId="5C2DCBA0" w:rsidR="00C073AF" w:rsidRPr="00C073AF" w:rsidRDefault="00391118" w:rsidP="00217B0A">
            <w:pPr>
              <w:spacing w:after="0"/>
              <w:rPr>
                <w:rFonts w:ascii="Times New Roman" w:hAnsi="Times New Roman"/>
                <w:b/>
                <w:bCs/>
              </w:rPr>
            </w:pPr>
            <w:r w:rsidRPr="002C34F5">
              <w:rPr>
                <w:rFonts w:ascii="Times New Roman" w:hAnsi="Times New Roman"/>
                <w:b/>
                <w:bCs/>
              </w:rPr>
              <w:t>1 ТЕОРЕТИЧЕСКИЕ ОСНОВЫ ПРОФЕССИОНАЛЬНО</w:t>
            </w:r>
            <w:r w:rsidR="00AA3843">
              <w:rPr>
                <w:rFonts w:ascii="Times New Roman" w:hAnsi="Times New Roman"/>
                <w:b/>
                <w:bCs/>
              </w:rPr>
              <w:t>–</w:t>
            </w:r>
            <w:r w:rsidRPr="002C34F5">
              <w:rPr>
                <w:rFonts w:ascii="Times New Roman" w:hAnsi="Times New Roman"/>
                <w:b/>
                <w:bCs/>
              </w:rPr>
              <w:t>НАПРАВЛЕННОГО ОБУЧЕНИЯ МАТЕМАТИКЕ СТУДЕНТОВ ТЕХНИЧЕСКИХ ВУЗОВ</w:t>
            </w:r>
          </w:p>
        </w:tc>
        <w:tc>
          <w:tcPr>
            <w:tcW w:w="746" w:type="dxa"/>
            <w:shd w:val="clear" w:color="auto" w:fill="auto"/>
          </w:tcPr>
          <w:p w14:paraId="30D16C21" w14:textId="77777777" w:rsidR="00CC1DBF" w:rsidRDefault="00CC1DBF" w:rsidP="00217B0A">
            <w:pPr>
              <w:spacing w:after="0"/>
              <w:jc w:val="center"/>
              <w:rPr>
                <w:rFonts w:ascii="Times New Roman" w:hAnsi="Times New Roman"/>
                <w:bCs/>
              </w:rPr>
            </w:pPr>
          </w:p>
          <w:p w14:paraId="15577696" w14:textId="77777777" w:rsidR="00CC1DBF" w:rsidRDefault="00CC1DBF" w:rsidP="00217B0A">
            <w:pPr>
              <w:spacing w:after="0"/>
              <w:jc w:val="center"/>
              <w:rPr>
                <w:rFonts w:ascii="Times New Roman" w:hAnsi="Times New Roman"/>
                <w:bCs/>
              </w:rPr>
            </w:pPr>
          </w:p>
          <w:p w14:paraId="03723B8D" w14:textId="7EB91596"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1</w:t>
            </w:r>
            <w:r w:rsidR="00114FD8">
              <w:rPr>
                <w:rFonts w:ascii="Times New Roman" w:hAnsi="Times New Roman"/>
                <w:bCs/>
                <w:lang w:val="en-US"/>
              </w:rPr>
              <w:t>2</w:t>
            </w:r>
          </w:p>
        </w:tc>
      </w:tr>
      <w:tr w:rsidR="00391118" w:rsidRPr="002C34F5" w14:paraId="304A9DB7" w14:textId="77777777" w:rsidTr="00632FA8">
        <w:tc>
          <w:tcPr>
            <w:tcW w:w="709" w:type="dxa"/>
            <w:shd w:val="clear" w:color="auto" w:fill="auto"/>
          </w:tcPr>
          <w:p w14:paraId="0D11A5B8"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1.1</w:t>
            </w:r>
          </w:p>
        </w:tc>
        <w:tc>
          <w:tcPr>
            <w:tcW w:w="8222" w:type="dxa"/>
            <w:shd w:val="clear" w:color="auto" w:fill="auto"/>
          </w:tcPr>
          <w:p w14:paraId="790F2CD4" w14:textId="7B869DCD" w:rsidR="00391118" w:rsidRPr="002C34F5" w:rsidRDefault="00391118" w:rsidP="00217B0A">
            <w:pPr>
              <w:spacing w:after="0"/>
              <w:jc w:val="both"/>
              <w:rPr>
                <w:rFonts w:ascii="Times New Roman" w:hAnsi="Times New Roman"/>
                <w:bCs/>
              </w:rPr>
            </w:pPr>
            <w:r w:rsidRPr="002C34F5">
              <w:rPr>
                <w:rFonts w:ascii="Times New Roman" w:hAnsi="Times New Roman"/>
                <w:bCs/>
              </w:rPr>
              <w:t>Современное состояние подготовки студентов технических вузов к профессиональной деятельности</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7CFF2579" w14:textId="77777777" w:rsidR="00CC1DBF" w:rsidRDefault="00CC1DBF" w:rsidP="00217B0A">
            <w:pPr>
              <w:spacing w:after="0"/>
              <w:jc w:val="center"/>
              <w:rPr>
                <w:rFonts w:ascii="Times New Roman" w:hAnsi="Times New Roman"/>
                <w:bCs/>
              </w:rPr>
            </w:pPr>
          </w:p>
          <w:p w14:paraId="5637A891" w14:textId="0B01C184"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1</w:t>
            </w:r>
            <w:r w:rsidR="00114FD8">
              <w:rPr>
                <w:rFonts w:ascii="Times New Roman" w:hAnsi="Times New Roman"/>
                <w:bCs/>
                <w:lang w:val="en-US"/>
              </w:rPr>
              <w:t>2</w:t>
            </w:r>
          </w:p>
        </w:tc>
      </w:tr>
      <w:tr w:rsidR="00391118" w:rsidRPr="002C34F5" w14:paraId="2EC4A85E" w14:textId="77777777" w:rsidTr="00632FA8">
        <w:tc>
          <w:tcPr>
            <w:tcW w:w="709" w:type="dxa"/>
            <w:shd w:val="clear" w:color="auto" w:fill="auto"/>
          </w:tcPr>
          <w:p w14:paraId="3991438E"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1.2</w:t>
            </w:r>
          </w:p>
        </w:tc>
        <w:tc>
          <w:tcPr>
            <w:tcW w:w="8222" w:type="dxa"/>
            <w:shd w:val="clear" w:color="auto" w:fill="auto"/>
          </w:tcPr>
          <w:p w14:paraId="14D982C5" w14:textId="05B808FD" w:rsidR="00391118" w:rsidRPr="00CC1DBF" w:rsidRDefault="00391118" w:rsidP="00217B0A">
            <w:pPr>
              <w:spacing w:after="0"/>
              <w:jc w:val="both"/>
              <w:rPr>
                <w:rFonts w:ascii="Times New Roman" w:hAnsi="Times New Roman"/>
                <w:bCs/>
                <w:lang w:val="kk-KZ"/>
              </w:rPr>
            </w:pPr>
            <w:r w:rsidRPr="002C34F5">
              <w:rPr>
                <w:rFonts w:ascii="Times New Roman" w:hAnsi="Times New Roman"/>
                <w:bCs/>
              </w:rPr>
              <w:t>Профессиональная подготовка и профессиональная направленность обучения в теории и практике</w:t>
            </w:r>
            <w:r w:rsidR="00CC1DBF">
              <w:rPr>
                <w:rFonts w:ascii="Times New Roman" w:hAnsi="Times New Roman"/>
                <w:bCs/>
                <w:lang w:val="kk-KZ"/>
              </w:rPr>
              <w:t>...................................</w:t>
            </w:r>
          </w:p>
        </w:tc>
        <w:tc>
          <w:tcPr>
            <w:tcW w:w="746" w:type="dxa"/>
            <w:shd w:val="clear" w:color="auto" w:fill="auto"/>
          </w:tcPr>
          <w:p w14:paraId="162CDBA7" w14:textId="77777777" w:rsidR="00CC1DBF" w:rsidRDefault="00CC1DBF" w:rsidP="00217B0A">
            <w:pPr>
              <w:spacing w:after="0"/>
              <w:jc w:val="center"/>
              <w:rPr>
                <w:rFonts w:ascii="Times New Roman" w:hAnsi="Times New Roman"/>
                <w:bCs/>
              </w:rPr>
            </w:pPr>
          </w:p>
          <w:p w14:paraId="777A6D6B" w14:textId="38B0129F"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2</w:t>
            </w:r>
            <w:r w:rsidR="00114FD8">
              <w:rPr>
                <w:rFonts w:ascii="Times New Roman" w:hAnsi="Times New Roman"/>
                <w:bCs/>
                <w:lang w:val="en-US"/>
              </w:rPr>
              <w:t>6</w:t>
            </w:r>
          </w:p>
        </w:tc>
      </w:tr>
      <w:tr w:rsidR="00391118" w:rsidRPr="002C34F5" w14:paraId="30054069" w14:textId="77777777" w:rsidTr="00632FA8">
        <w:tc>
          <w:tcPr>
            <w:tcW w:w="709" w:type="dxa"/>
            <w:shd w:val="clear" w:color="auto" w:fill="auto"/>
          </w:tcPr>
          <w:p w14:paraId="497BF9C9"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1.3</w:t>
            </w:r>
          </w:p>
        </w:tc>
        <w:tc>
          <w:tcPr>
            <w:tcW w:w="8222" w:type="dxa"/>
            <w:shd w:val="clear" w:color="auto" w:fill="auto"/>
          </w:tcPr>
          <w:p w14:paraId="342A737B" w14:textId="7851D7C2" w:rsidR="00391118" w:rsidRPr="00CC1DBF" w:rsidRDefault="00391118" w:rsidP="00217B0A">
            <w:pPr>
              <w:spacing w:after="0"/>
              <w:jc w:val="both"/>
              <w:rPr>
                <w:rFonts w:ascii="Times New Roman" w:hAnsi="Times New Roman"/>
                <w:bCs/>
                <w:lang w:val="kk-KZ"/>
              </w:rPr>
            </w:pPr>
            <w:r w:rsidRPr="002C34F5">
              <w:rPr>
                <w:rFonts w:ascii="Times New Roman" w:hAnsi="Times New Roman"/>
                <w:bCs/>
              </w:rPr>
              <w:t>Анализ проблемы профессиональной направленности обучения математике в технических вузах</w:t>
            </w:r>
            <w:r w:rsidR="00CC1DBF">
              <w:rPr>
                <w:rFonts w:ascii="Times New Roman" w:hAnsi="Times New Roman"/>
                <w:bCs/>
                <w:lang w:val="kk-KZ"/>
              </w:rPr>
              <w:t>...........................................................</w:t>
            </w:r>
          </w:p>
        </w:tc>
        <w:tc>
          <w:tcPr>
            <w:tcW w:w="746" w:type="dxa"/>
            <w:shd w:val="clear" w:color="auto" w:fill="auto"/>
          </w:tcPr>
          <w:p w14:paraId="06A20C2B" w14:textId="77777777" w:rsidR="00CC1DBF" w:rsidRDefault="00CC1DBF" w:rsidP="00217B0A">
            <w:pPr>
              <w:spacing w:after="0"/>
              <w:jc w:val="center"/>
              <w:rPr>
                <w:rFonts w:ascii="Times New Roman" w:hAnsi="Times New Roman"/>
                <w:bCs/>
              </w:rPr>
            </w:pPr>
          </w:p>
          <w:p w14:paraId="5B9CF8E5" w14:textId="57CF338E" w:rsidR="00391118" w:rsidRPr="002C0141" w:rsidRDefault="000C28EB" w:rsidP="00217B0A">
            <w:pPr>
              <w:spacing w:after="0"/>
              <w:jc w:val="center"/>
              <w:rPr>
                <w:rFonts w:ascii="Times New Roman" w:hAnsi="Times New Roman"/>
                <w:bCs/>
                <w:lang w:val="en-US"/>
              </w:rPr>
            </w:pPr>
            <w:r w:rsidRPr="002C34F5">
              <w:rPr>
                <w:rFonts w:ascii="Times New Roman" w:hAnsi="Times New Roman"/>
                <w:bCs/>
              </w:rPr>
              <w:t>4</w:t>
            </w:r>
            <w:r w:rsidR="00114FD8">
              <w:rPr>
                <w:rFonts w:ascii="Times New Roman" w:hAnsi="Times New Roman"/>
                <w:bCs/>
              </w:rPr>
              <w:t>2</w:t>
            </w:r>
          </w:p>
        </w:tc>
      </w:tr>
      <w:tr w:rsidR="00391118" w:rsidRPr="002C34F5" w14:paraId="2F9ACE51" w14:textId="77777777" w:rsidTr="00632FA8">
        <w:tc>
          <w:tcPr>
            <w:tcW w:w="8931" w:type="dxa"/>
            <w:gridSpan w:val="2"/>
            <w:shd w:val="clear" w:color="auto" w:fill="auto"/>
          </w:tcPr>
          <w:p w14:paraId="03CA9BFC" w14:textId="4DE4C40A" w:rsidR="00391118" w:rsidRPr="002C34F5" w:rsidRDefault="00391118" w:rsidP="00217B0A">
            <w:pPr>
              <w:spacing w:after="0"/>
              <w:jc w:val="both"/>
              <w:rPr>
                <w:rFonts w:ascii="Times New Roman" w:hAnsi="Times New Roman"/>
                <w:bCs/>
              </w:rPr>
            </w:pPr>
            <w:r w:rsidRPr="002C34F5">
              <w:rPr>
                <w:rFonts w:ascii="Times New Roman" w:hAnsi="Times New Roman"/>
                <w:bCs/>
              </w:rPr>
              <w:t>Выводы по первой главе</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0ECED3AA" w14:textId="7F8B4615"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5</w:t>
            </w:r>
            <w:r w:rsidR="00114FD8">
              <w:rPr>
                <w:rFonts w:ascii="Times New Roman" w:hAnsi="Times New Roman"/>
                <w:bCs/>
                <w:lang w:val="en-US"/>
              </w:rPr>
              <w:t>3</w:t>
            </w:r>
          </w:p>
        </w:tc>
      </w:tr>
      <w:tr w:rsidR="00391118" w:rsidRPr="002C34F5" w14:paraId="72E980C0" w14:textId="77777777" w:rsidTr="00632FA8">
        <w:tc>
          <w:tcPr>
            <w:tcW w:w="8931" w:type="dxa"/>
            <w:gridSpan w:val="2"/>
            <w:shd w:val="clear" w:color="auto" w:fill="auto"/>
          </w:tcPr>
          <w:p w14:paraId="60E9BDAF" w14:textId="13D75279" w:rsidR="00C073AF" w:rsidRPr="00C073AF" w:rsidRDefault="00391118" w:rsidP="00217B0A">
            <w:pPr>
              <w:spacing w:after="0"/>
              <w:rPr>
                <w:rFonts w:ascii="Times New Roman" w:hAnsi="Times New Roman"/>
                <w:b/>
              </w:rPr>
            </w:pPr>
            <w:r w:rsidRPr="002C34F5">
              <w:rPr>
                <w:rFonts w:ascii="Times New Roman" w:hAnsi="Times New Roman"/>
                <w:b/>
                <w:bCs/>
              </w:rPr>
              <w:t xml:space="preserve">2 ЭКСПЕРИМЕНТАЛЬНАЯ РАБОТА ПО </w:t>
            </w:r>
            <w:r w:rsidRPr="002C34F5">
              <w:rPr>
                <w:rFonts w:ascii="Times New Roman" w:hAnsi="Times New Roman"/>
                <w:b/>
              </w:rPr>
              <w:t>ПРОФЕССИОНАЛЬНО</w:t>
            </w:r>
            <w:r w:rsidR="00AA3843">
              <w:rPr>
                <w:rFonts w:ascii="Times New Roman" w:hAnsi="Times New Roman"/>
                <w:b/>
              </w:rPr>
              <w:t>–</w:t>
            </w:r>
            <w:r w:rsidRPr="002C34F5">
              <w:rPr>
                <w:rFonts w:ascii="Times New Roman" w:hAnsi="Times New Roman"/>
                <w:b/>
              </w:rPr>
              <w:t>НАПРАВЛЕННОМУ ОБУЧЕНИЮ МАТЕМАТИКЕ СТУДЕНТОВ ТЕХНИЧЕСКИХ ВУЗОВ</w:t>
            </w:r>
          </w:p>
        </w:tc>
        <w:tc>
          <w:tcPr>
            <w:tcW w:w="746" w:type="dxa"/>
            <w:shd w:val="clear" w:color="auto" w:fill="auto"/>
          </w:tcPr>
          <w:p w14:paraId="021ECEA0" w14:textId="08A3EC21"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5</w:t>
            </w:r>
            <w:r w:rsidR="00114FD8">
              <w:rPr>
                <w:rFonts w:ascii="Times New Roman" w:hAnsi="Times New Roman"/>
                <w:bCs/>
                <w:lang w:val="en-US"/>
              </w:rPr>
              <w:t>5</w:t>
            </w:r>
          </w:p>
        </w:tc>
      </w:tr>
      <w:tr w:rsidR="00391118" w:rsidRPr="002C34F5" w14:paraId="46033ABB" w14:textId="77777777" w:rsidTr="00632FA8">
        <w:tc>
          <w:tcPr>
            <w:tcW w:w="709" w:type="dxa"/>
            <w:shd w:val="clear" w:color="auto" w:fill="auto"/>
          </w:tcPr>
          <w:p w14:paraId="02FD418A"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2.1</w:t>
            </w:r>
          </w:p>
        </w:tc>
        <w:tc>
          <w:tcPr>
            <w:tcW w:w="8222" w:type="dxa"/>
            <w:shd w:val="clear" w:color="auto" w:fill="auto"/>
          </w:tcPr>
          <w:p w14:paraId="48C7F205" w14:textId="2ED45ECF" w:rsidR="00391118" w:rsidRPr="002C34F5" w:rsidRDefault="00391118" w:rsidP="00217B0A">
            <w:pPr>
              <w:spacing w:after="0"/>
              <w:jc w:val="both"/>
              <w:rPr>
                <w:rFonts w:ascii="Times New Roman" w:hAnsi="Times New Roman"/>
                <w:bCs/>
              </w:rPr>
            </w:pPr>
            <w:r w:rsidRPr="002C34F5">
              <w:rPr>
                <w:rFonts w:ascii="Times New Roman" w:hAnsi="Times New Roman"/>
                <w:bCs/>
              </w:rPr>
              <w:t>Структура и содержание обучения математике студентов технических вузов</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603D96E3" w14:textId="77777777" w:rsidR="00114FD8" w:rsidRDefault="00114FD8" w:rsidP="00217B0A">
            <w:pPr>
              <w:spacing w:after="0"/>
              <w:jc w:val="center"/>
              <w:rPr>
                <w:rFonts w:ascii="Times New Roman" w:hAnsi="Times New Roman"/>
                <w:bCs/>
              </w:rPr>
            </w:pPr>
          </w:p>
          <w:p w14:paraId="399C8E13" w14:textId="0E6F55DC" w:rsidR="00391118" w:rsidRPr="002C0141" w:rsidRDefault="000C28EB" w:rsidP="00217B0A">
            <w:pPr>
              <w:spacing w:after="0"/>
              <w:jc w:val="center"/>
              <w:rPr>
                <w:rFonts w:ascii="Times New Roman" w:hAnsi="Times New Roman"/>
                <w:bCs/>
                <w:lang w:val="en-US"/>
              </w:rPr>
            </w:pPr>
            <w:r w:rsidRPr="002C34F5">
              <w:rPr>
                <w:rFonts w:ascii="Times New Roman" w:hAnsi="Times New Roman"/>
                <w:bCs/>
              </w:rPr>
              <w:t>5</w:t>
            </w:r>
            <w:r w:rsidR="00114FD8">
              <w:rPr>
                <w:rFonts w:ascii="Times New Roman" w:hAnsi="Times New Roman"/>
                <w:bCs/>
              </w:rPr>
              <w:t>5</w:t>
            </w:r>
          </w:p>
        </w:tc>
      </w:tr>
      <w:tr w:rsidR="00391118" w:rsidRPr="002C34F5" w14:paraId="0A89D1D1" w14:textId="77777777" w:rsidTr="00632FA8">
        <w:tc>
          <w:tcPr>
            <w:tcW w:w="709" w:type="dxa"/>
            <w:shd w:val="clear" w:color="auto" w:fill="auto"/>
          </w:tcPr>
          <w:p w14:paraId="04F0EAE2"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2.2</w:t>
            </w:r>
          </w:p>
        </w:tc>
        <w:tc>
          <w:tcPr>
            <w:tcW w:w="8222" w:type="dxa"/>
            <w:shd w:val="clear" w:color="auto" w:fill="auto"/>
          </w:tcPr>
          <w:p w14:paraId="296F9680" w14:textId="09F8FB12" w:rsidR="00391118" w:rsidRPr="002C34F5" w:rsidRDefault="00391118" w:rsidP="00217B0A">
            <w:pPr>
              <w:spacing w:after="0"/>
              <w:jc w:val="both"/>
              <w:rPr>
                <w:rFonts w:ascii="Times New Roman" w:hAnsi="Times New Roman"/>
                <w:bCs/>
              </w:rPr>
            </w:pPr>
            <w:r w:rsidRPr="002C34F5">
              <w:rPr>
                <w:rFonts w:ascii="Times New Roman" w:hAnsi="Times New Roman"/>
                <w:bCs/>
              </w:rPr>
              <w:t>Методика организации обучения математике студентов – будущих инженеров</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2680EA81" w14:textId="77777777" w:rsidR="00CC1DBF" w:rsidRPr="00E26B75" w:rsidRDefault="00CC1DBF" w:rsidP="00217B0A">
            <w:pPr>
              <w:spacing w:after="0"/>
              <w:jc w:val="center"/>
              <w:rPr>
                <w:rFonts w:ascii="Times New Roman" w:hAnsi="Times New Roman"/>
                <w:bCs/>
              </w:rPr>
            </w:pPr>
          </w:p>
          <w:p w14:paraId="38ED8165" w14:textId="636AFFA7" w:rsidR="00391118" w:rsidRPr="002C0141" w:rsidRDefault="002C0141" w:rsidP="00217B0A">
            <w:pPr>
              <w:spacing w:after="0"/>
              <w:jc w:val="center"/>
              <w:rPr>
                <w:rFonts w:ascii="Times New Roman" w:hAnsi="Times New Roman"/>
                <w:bCs/>
                <w:lang w:val="en-US"/>
              </w:rPr>
            </w:pPr>
            <w:r>
              <w:rPr>
                <w:rFonts w:ascii="Times New Roman" w:hAnsi="Times New Roman"/>
                <w:bCs/>
                <w:lang w:val="en-US"/>
              </w:rPr>
              <w:t>7</w:t>
            </w:r>
            <w:r w:rsidR="00114FD8">
              <w:rPr>
                <w:rFonts w:ascii="Times New Roman" w:hAnsi="Times New Roman"/>
                <w:bCs/>
                <w:lang w:val="en-US"/>
              </w:rPr>
              <w:t>6</w:t>
            </w:r>
          </w:p>
        </w:tc>
      </w:tr>
      <w:tr w:rsidR="00391118" w:rsidRPr="002C34F5" w14:paraId="3BADF7CC" w14:textId="77777777" w:rsidTr="00632FA8">
        <w:tc>
          <w:tcPr>
            <w:tcW w:w="709" w:type="dxa"/>
            <w:shd w:val="clear" w:color="auto" w:fill="auto"/>
          </w:tcPr>
          <w:p w14:paraId="6442F566"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2.3</w:t>
            </w:r>
          </w:p>
        </w:tc>
        <w:tc>
          <w:tcPr>
            <w:tcW w:w="8222" w:type="dxa"/>
            <w:shd w:val="clear" w:color="auto" w:fill="auto"/>
          </w:tcPr>
          <w:p w14:paraId="77CD25EA" w14:textId="64B112DC" w:rsidR="00391118" w:rsidRPr="00CC1DBF" w:rsidRDefault="00391118" w:rsidP="00217B0A">
            <w:pPr>
              <w:spacing w:after="0"/>
              <w:jc w:val="both"/>
              <w:rPr>
                <w:rFonts w:ascii="Times New Roman" w:hAnsi="Times New Roman"/>
                <w:bCs/>
                <w:lang w:val="kk-KZ"/>
              </w:rPr>
            </w:pPr>
            <w:r w:rsidRPr="002C34F5">
              <w:rPr>
                <w:rFonts w:ascii="Times New Roman" w:hAnsi="Times New Roman"/>
                <w:bCs/>
              </w:rPr>
              <w:t>Методика обучения студентов – будущих инженеров решению профессионально</w:t>
            </w:r>
            <w:r w:rsidR="00AA3843">
              <w:rPr>
                <w:rFonts w:ascii="Times New Roman" w:hAnsi="Times New Roman"/>
                <w:bCs/>
              </w:rPr>
              <w:t>–</w:t>
            </w:r>
            <w:r w:rsidRPr="002C34F5">
              <w:rPr>
                <w:rFonts w:ascii="Times New Roman" w:hAnsi="Times New Roman"/>
                <w:bCs/>
              </w:rPr>
              <w:t>ориентированных математических задач</w:t>
            </w:r>
            <w:r w:rsidR="00CC1DBF">
              <w:rPr>
                <w:rFonts w:ascii="Times New Roman" w:hAnsi="Times New Roman"/>
                <w:bCs/>
                <w:lang w:val="kk-KZ"/>
              </w:rPr>
              <w:t>.............</w:t>
            </w:r>
          </w:p>
        </w:tc>
        <w:tc>
          <w:tcPr>
            <w:tcW w:w="746" w:type="dxa"/>
            <w:shd w:val="clear" w:color="auto" w:fill="auto"/>
          </w:tcPr>
          <w:p w14:paraId="353CB966" w14:textId="77777777" w:rsidR="00CC1DBF" w:rsidRDefault="00CC1DBF" w:rsidP="00217B0A">
            <w:pPr>
              <w:spacing w:after="0"/>
              <w:jc w:val="center"/>
              <w:rPr>
                <w:rFonts w:ascii="Times New Roman" w:hAnsi="Times New Roman"/>
                <w:bCs/>
              </w:rPr>
            </w:pPr>
          </w:p>
          <w:p w14:paraId="14347660" w14:textId="1C3FB3D5"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1</w:t>
            </w:r>
            <w:r w:rsidR="00114FD8">
              <w:rPr>
                <w:rFonts w:ascii="Times New Roman" w:hAnsi="Times New Roman"/>
                <w:bCs/>
                <w:lang w:val="en-US"/>
              </w:rPr>
              <w:t>09</w:t>
            </w:r>
          </w:p>
        </w:tc>
      </w:tr>
      <w:tr w:rsidR="00391118" w:rsidRPr="002C34F5" w14:paraId="2FCFB527" w14:textId="77777777" w:rsidTr="00632FA8">
        <w:tc>
          <w:tcPr>
            <w:tcW w:w="709" w:type="dxa"/>
            <w:shd w:val="clear" w:color="auto" w:fill="auto"/>
          </w:tcPr>
          <w:p w14:paraId="1C082C6C" w14:textId="77777777" w:rsidR="00391118" w:rsidRPr="002C34F5" w:rsidRDefault="00391118" w:rsidP="00217B0A">
            <w:pPr>
              <w:spacing w:after="0"/>
              <w:jc w:val="both"/>
              <w:rPr>
                <w:rFonts w:ascii="Times New Roman" w:hAnsi="Times New Roman"/>
                <w:bCs/>
              </w:rPr>
            </w:pPr>
            <w:r w:rsidRPr="002C34F5">
              <w:rPr>
                <w:rFonts w:ascii="Times New Roman" w:hAnsi="Times New Roman"/>
                <w:bCs/>
              </w:rPr>
              <w:t>2.4</w:t>
            </w:r>
          </w:p>
        </w:tc>
        <w:tc>
          <w:tcPr>
            <w:tcW w:w="8222" w:type="dxa"/>
            <w:shd w:val="clear" w:color="auto" w:fill="auto"/>
          </w:tcPr>
          <w:p w14:paraId="009CE083" w14:textId="04023B7E" w:rsidR="00391118" w:rsidRPr="00CC1DBF" w:rsidRDefault="00391118" w:rsidP="00217B0A">
            <w:pPr>
              <w:spacing w:after="0"/>
              <w:jc w:val="both"/>
              <w:rPr>
                <w:rFonts w:ascii="Times New Roman" w:hAnsi="Times New Roman"/>
                <w:bCs/>
                <w:lang w:val="kk-KZ"/>
              </w:rPr>
            </w:pPr>
            <w:r w:rsidRPr="002C34F5">
              <w:rPr>
                <w:rFonts w:ascii="Times New Roman" w:hAnsi="Times New Roman"/>
                <w:bCs/>
              </w:rPr>
              <w:t>Организация педагогического эксперимента и его результаты</w:t>
            </w:r>
            <w:r w:rsidR="00CC1DBF">
              <w:rPr>
                <w:rFonts w:ascii="Times New Roman" w:hAnsi="Times New Roman"/>
                <w:bCs/>
                <w:lang w:val="kk-KZ"/>
              </w:rPr>
              <w:t>.........</w:t>
            </w:r>
          </w:p>
        </w:tc>
        <w:tc>
          <w:tcPr>
            <w:tcW w:w="746" w:type="dxa"/>
            <w:shd w:val="clear" w:color="auto" w:fill="auto"/>
          </w:tcPr>
          <w:p w14:paraId="1D5DBAB0" w14:textId="5F79CC44"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13</w:t>
            </w:r>
            <w:r w:rsidR="00114FD8">
              <w:rPr>
                <w:rFonts w:ascii="Times New Roman" w:hAnsi="Times New Roman"/>
                <w:bCs/>
                <w:lang w:val="en-US"/>
              </w:rPr>
              <w:t>1</w:t>
            </w:r>
          </w:p>
        </w:tc>
      </w:tr>
      <w:tr w:rsidR="00391118" w:rsidRPr="002C34F5" w14:paraId="30DC32CA" w14:textId="77777777" w:rsidTr="00632FA8">
        <w:tc>
          <w:tcPr>
            <w:tcW w:w="8931" w:type="dxa"/>
            <w:gridSpan w:val="2"/>
            <w:shd w:val="clear" w:color="auto" w:fill="auto"/>
          </w:tcPr>
          <w:p w14:paraId="208EC84A" w14:textId="570AA18F" w:rsidR="00391118" w:rsidRPr="00114FD8" w:rsidRDefault="00391118" w:rsidP="00217B0A">
            <w:pPr>
              <w:spacing w:after="0"/>
              <w:jc w:val="both"/>
              <w:rPr>
                <w:rFonts w:ascii="Times New Roman" w:hAnsi="Times New Roman"/>
                <w:bCs/>
                <w:lang w:val="kk-KZ"/>
              </w:rPr>
            </w:pPr>
            <w:r w:rsidRPr="002C34F5">
              <w:rPr>
                <w:rFonts w:ascii="Times New Roman" w:hAnsi="Times New Roman"/>
                <w:bCs/>
              </w:rPr>
              <w:t>Выводы по второй главе</w:t>
            </w:r>
            <w:r w:rsidR="00CC1DBF">
              <w:rPr>
                <w:rFonts w:ascii="Times New Roman" w:hAnsi="Times New Roman"/>
                <w:bCs/>
                <w:lang w:val="kk-KZ"/>
              </w:rPr>
              <w:t>..................................................................................</w:t>
            </w:r>
          </w:p>
        </w:tc>
        <w:tc>
          <w:tcPr>
            <w:tcW w:w="746" w:type="dxa"/>
            <w:shd w:val="clear" w:color="auto" w:fill="auto"/>
          </w:tcPr>
          <w:p w14:paraId="20A68F82" w14:textId="78CB5F87" w:rsidR="00391118" w:rsidRPr="002C0141" w:rsidRDefault="000C28EB" w:rsidP="00217B0A">
            <w:pPr>
              <w:spacing w:after="0"/>
              <w:jc w:val="center"/>
              <w:rPr>
                <w:rFonts w:ascii="Times New Roman" w:hAnsi="Times New Roman"/>
                <w:bCs/>
                <w:lang w:val="en-US"/>
              </w:rPr>
            </w:pPr>
            <w:r w:rsidRPr="002C34F5">
              <w:rPr>
                <w:rFonts w:ascii="Times New Roman" w:hAnsi="Times New Roman"/>
                <w:bCs/>
              </w:rPr>
              <w:t>1</w:t>
            </w:r>
            <w:r w:rsidR="002C0141">
              <w:rPr>
                <w:rFonts w:ascii="Times New Roman" w:hAnsi="Times New Roman"/>
                <w:bCs/>
                <w:lang w:val="en-US"/>
              </w:rPr>
              <w:t>3</w:t>
            </w:r>
            <w:r w:rsidR="00114FD8">
              <w:rPr>
                <w:rFonts w:ascii="Times New Roman" w:hAnsi="Times New Roman"/>
                <w:bCs/>
                <w:lang w:val="en-US"/>
              </w:rPr>
              <w:t>8</w:t>
            </w:r>
          </w:p>
        </w:tc>
      </w:tr>
      <w:tr w:rsidR="00391118" w:rsidRPr="002C34F5" w14:paraId="6C21F258" w14:textId="77777777" w:rsidTr="00632FA8">
        <w:tc>
          <w:tcPr>
            <w:tcW w:w="8931" w:type="dxa"/>
            <w:gridSpan w:val="2"/>
            <w:shd w:val="clear" w:color="auto" w:fill="auto"/>
          </w:tcPr>
          <w:p w14:paraId="0A952A94" w14:textId="4C4FCFC4" w:rsidR="00391118" w:rsidRPr="00CC1DBF" w:rsidRDefault="00391118" w:rsidP="00217B0A">
            <w:pPr>
              <w:spacing w:after="0"/>
              <w:jc w:val="both"/>
              <w:rPr>
                <w:rFonts w:ascii="Times New Roman" w:hAnsi="Times New Roman"/>
                <w:b/>
                <w:bCs/>
                <w:lang w:val="kk-KZ"/>
              </w:rPr>
            </w:pPr>
            <w:r w:rsidRPr="002C34F5">
              <w:rPr>
                <w:rFonts w:ascii="Times New Roman" w:hAnsi="Times New Roman"/>
                <w:b/>
                <w:bCs/>
              </w:rPr>
              <w:t>ЗАКЛЮЧЕНИЕ</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178F3647" w14:textId="444516D7" w:rsidR="00391118" w:rsidRPr="002C0141" w:rsidRDefault="000C28EB" w:rsidP="00217B0A">
            <w:pPr>
              <w:spacing w:after="0"/>
              <w:jc w:val="center"/>
              <w:rPr>
                <w:rFonts w:ascii="Times New Roman" w:hAnsi="Times New Roman"/>
                <w:bCs/>
                <w:lang w:val="kk-KZ"/>
              </w:rPr>
            </w:pPr>
            <w:r w:rsidRPr="002C34F5">
              <w:rPr>
                <w:rFonts w:ascii="Times New Roman" w:hAnsi="Times New Roman"/>
                <w:bCs/>
              </w:rPr>
              <w:t>14</w:t>
            </w:r>
            <w:r w:rsidR="00114FD8">
              <w:rPr>
                <w:rFonts w:ascii="Times New Roman" w:hAnsi="Times New Roman"/>
                <w:bCs/>
              </w:rPr>
              <w:t>0</w:t>
            </w:r>
          </w:p>
        </w:tc>
      </w:tr>
      <w:tr w:rsidR="00391118" w:rsidRPr="002C34F5" w14:paraId="5DB695FC" w14:textId="77777777" w:rsidTr="00632FA8">
        <w:tc>
          <w:tcPr>
            <w:tcW w:w="8931" w:type="dxa"/>
            <w:gridSpan w:val="2"/>
            <w:shd w:val="clear" w:color="auto" w:fill="auto"/>
          </w:tcPr>
          <w:p w14:paraId="6D5B0EC8" w14:textId="7D548BA7" w:rsidR="00391118" w:rsidRPr="002C34F5" w:rsidRDefault="00391118" w:rsidP="00217B0A">
            <w:pPr>
              <w:spacing w:after="0"/>
              <w:jc w:val="both"/>
              <w:rPr>
                <w:rFonts w:ascii="Times New Roman" w:hAnsi="Times New Roman"/>
                <w:b/>
                <w:bCs/>
              </w:rPr>
            </w:pPr>
            <w:r w:rsidRPr="002C34F5">
              <w:rPr>
                <w:rFonts w:ascii="Times New Roman" w:hAnsi="Times New Roman"/>
                <w:b/>
                <w:bCs/>
              </w:rPr>
              <w:t>СПИСОК ИСПОЛЬЗОВАННЫХ ЛИТЕРАТУР</w:t>
            </w:r>
            <w:r w:rsidR="00CC1DBF" w:rsidRPr="00915DB8">
              <w:rPr>
                <w:rFonts w:ascii="Times New Roman" w:hAnsi="Times New Roman"/>
                <w:lang w:val="kk-KZ"/>
              </w:rPr>
              <w:t>.....................................</w:t>
            </w:r>
          </w:p>
        </w:tc>
        <w:tc>
          <w:tcPr>
            <w:tcW w:w="746" w:type="dxa"/>
            <w:shd w:val="clear" w:color="auto" w:fill="auto"/>
          </w:tcPr>
          <w:p w14:paraId="5952EF63" w14:textId="3222169C" w:rsidR="00391118" w:rsidRPr="00114FD8" w:rsidRDefault="000C28EB" w:rsidP="00217B0A">
            <w:pPr>
              <w:spacing w:after="0"/>
              <w:jc w:val="center"/>
              <w:rPr>
                <w:rFonts w:ascii="Times New Roman" w:hAnsi="Times New Roman"/>
                <w:bCs/>
                <w:lang w:val="en-US"/>
              </w:rPr>
            </w:pPr>
            <w:r w:rsidRPr="002C34F5">
              <w:rPr>
                <w:rFonts w:ascii="Times New Roman" w:hAnsi="Times New Roman"/>
                <w:bCs/>
              </w:rPr>
              <w:t>14</w:t>
            </w:r>
            <w:r w:rsidR="00114FD8">
              <w:rPr>
                <w:rFonts w:ascii="Times New Roman" w:hAnsi="Times New Roman"/>
                <w:bCs/>
                <w:lang w:val="en-US"/>
              </w:rPr>
              <w:t>2</w:t>
            </w:r>
          </w:p>
        </w:tc>
      </w:tr>
      <w:tr w:rsidR="00391118" w:rsidRPr="002C34F5" w14:paraId="0508ED89" w14:textId="77777777" w:rsidTr="00632FA8">
        <w:tc>
          <w:tcPr>
            <w:tcW w:w="8931" w:type="dxa"/>
            <w:gridSpan w:val="2"/>
            <w:shd w:val="clear" w:color="auto" w:fill="auto"/>
          </w:tcPr>
          <w:p w14:paraId="40A4C967" w14:textId="17678D13" w:rsidR="00391118" w:rsidRPr="00915DB8" w:rsidRDefault="00391118" w:rsidP="00E26B75">
            <w:pPr>
              <w:spacing w:after="0"/>
              <w:jc w:val="both"/>
              <w:rPr>
                <w:rFonts w:ascii="Times New Roman" w:hAnsi="Times New Roman"/>
                <w:b/>
                <w:bCs/>
                <w:lang w:val="kk-KZ"/>
              </w:rPr>
            </w:pPr>
            <w:r w:rsidRPr="002C34F5">
              <w:rPr>
                <w:rFonts w:ascii="Times New Roman" w:hAnsi="Times New Roman"/>
                <w:b/>
                <w:bCs/>
              </w:rPr>
              <w:t>ПРИЛОЖЕНИ</w:t>
            </w:r>
            <w:r w:rsidR="00632FA8">
              <w:rPr>
                <w:rFonts w:ascii="Times New Roman" w:hAnsi="Times New Roman"/>
                <w:b/>
                <w:bCs/>
                <w:lang w:val="kk-KZ"/>
              </w:rPr>
              <w:t>Е</w:t>
            </w:r>
            <w:r w:rsidR="00915DB8">
              <w:rPr>
                <w:rFonts w:ascii="Times New Roman" w:hAnsi="Times New Roman"/>
                <w:b/>
                <w:bCs/>
                <w:lang w:val="en-US"/>
              </w:rPr>
              <w:t xml:space="preserve"> </w:t>
            </w:r>
            <w:r w:rsidR="00915DB8">
              <w:rPr>
                <w:rFonts w:ascii="Times New Roman" w:hAnsi="Times New Roman"/>
                <w:b/>
                <w:bCs/>
                <w:lang w:val="kk-KZ"/>
              </w:rPr>
              <w:t>А</w:t>
            </w:r>
            <w:r w:rsidR="00E26B75">
              <w:rPr>
                <w:rFonts w:ascii="Times New Roman" w:hAnsi="Times New Roman"/>
                <w:lang w:val="kk-KZ"/>
              </w:rPr>
              <w:t xml:space="preserve"> – </w:t>
            </w:r>
            <w:proofErr w:type="spellStart"/>
            <w:r w:rsidR="00E26B75">
              <w:rPr>
                <w:rFonts w:ascii="Times New Roman" w:hAnsi="Times New Roman"/>
                <w:lang w:val="kk-KZ"/>
              </w:rPr>
              <w:t>Контрольная</w:t>
            </w:r>
            <w:proofErr w:type="spellEnd"/>
            <w:r w:rsidR="00E26B75">
              <w:rPr>
                <w:rFonts w:ascii="Times New Roman" w:hAnsi="Times New Roman"/>
                <w:lang w:val="kk-KZ"/>
              </w:rPr>
              <w:t xml:space="preserve"> работа</w:t>
            </w:r>
            <w:r w:rsidR="00632FA8">
              <w:rPr>
                <w:rFonts w:ascii="Times New Roman" w:hAnsi="Times New Roman"/>
                <w:lang w:val="kk-KZ"/>
              </w:rPr>
              <w:t xml:space="preserve"> </w:t>
            </w:r>
            <w:r w:rsidR="00632FA8">
              <w:rPr>
                <w:rFonts w:ascii="Times New Roman" w:hAnsi="Times New Roman"/>
                <w:lang w:val="en-US"/>
              </w:rPr>
              <w:t>1</w:t>
            </w:r>
            <w:r w:rsidR="00CC1DBF" w:rsidRPr="00915DB8">
              <w:rPr>
                <w:rFonts w:ascii="Times New Roman" w:hAnsi="Times New Roman"/>
                <w:lang w:val="kk-KZ"/>
              </w:rPr>
              <w:t>..............................</w:t>
            </w:r>
            <w:r w:rsidR="00CC1DBF">
              <w:rPr>
                <w:rFonts w:ascii="Times New Roman" w:hAnsi="Times New Roman"/>
                <w:lang w:val="kk-KZ"/>
              </w:rPr>
              <w:t>...................</w:t>
            </w:r>
          </w:p>
        </w:tc>
        <w:tc>
          <w:tcPr>
            <w:tcW w:w="746" w:type="dxa"/>
            <w:shd w:val="clear" w:color="auto" w:fill="auto"/>
          </w:tcPr>
          <w:p w14:paraId="0CCF3AA1" w14:textId="561F87EB" w:rsidR="00915DB8" w:rsidRPr="00A84BF0" w:rsidRDefault="000C28EB" w:rsidP="00A84BF0">
            <w:pPr>
              <w:spacing w:after="0"/>
              <w:jc w:val="center"/>
              <w:rPr>
                <w:rFonts w:ascii="Times New Roman" w:hAnsi="Times New Roman"/>
                <w:bCs/>
                <w:lang w:val="en-US"/>
              </w:rPr>
            </w:pPr>
            <w:r w:rsidRPr="002C34F5">
              <w:rPr>
                <w:rFonts w:ascii="Times New Roman" w:hAnsi="Times New Roman"/>
                <w:bCs/>
              </w:rPr>
              <w:t>15</w:t>
            </w:r>
            <w:r w:rsidR="00114FD8">
              <w:rPr>
                <w:rFonts w:ascii="Times New Roman" w:hAnsi="Times New Roman"/>
                <w:bCs/>
                <w:lang w:val="en-US"/>
              </w:rPr>
              <w:t>0</w:t>
            </w:r>
          </w:p>
        </w:tc>
      </w:tr>
      <w:tr w:rsidR="00A84BF0" w:rsidRPr="002C34F5" w14:paraId="6B6DECA2" w14:textId="77777777" w:rsidTr="00632FA8">
        <w:tc>
          <w:tcPr>
            <w:tcW w:w="8931" w:type="dxa"/>
            <w:gridSpan w:val="2"/>
            <w:shd w:val="clear" w:color="auto" w:fill="auto"/>
          </w:tcPr>
          <w:p w14:paraId="2B5B3D77" w14:textId="47CA0B10" w:rsidR="00A84BF0" w:rsidRPr="002C34F5" w:rsidRDefault="00A84BF0" w:rsidP="00E26B75">
            <w:pPr>
              <w:spacing w:after="0"/>
              <w:jc w:val="both"/>
              <w:rPr>
                <w:rFonts w:ascii="Times New Roman" w:hAnsi="Times New Roman"/>
                <w:b/>
                <w:bCs/>
              </w:rPr>
            </w:pPr>
            <w:r w:rsidRPr="002C34F5">
              <w:rPr>
                <w:rFonts w:ascii="Times New Roman" w:hAnsi="Times New Roman"/>
                <w:b/>
                <w:bCs/>
              </w:rPr>
              <w:t>ПРИЛОЖЕНИ</w:t>
            </w:r>
            <w:r w:rsidR="00632FA8">
              <w:rPr>
                <w:rFonts w:ascii="Times New Roman" w:hAnsi="Times New Roman"/>
                <w:b/>
                <w:bCs/>
                <w:lang w:val="kk-KZ"/>
              </w:rPr>
              <w:t>Е</w:t>
            </w:r>
            <w:r>
              <w:rPr>
                <w:rFonts w:ascii="Times New Roman" w:hAnsi="Times New Roman"/>
                <w:b/>
                <w:bCs/>
                <w:lang w:val="en-US"/>
              </w:rPr>
              <w:t xml:space="preserve"> </w:t>
            </w:r>
            <w:r>
              <w:rPr>
                <w:rFonts w:ascii="Times New Roman" w:hAnsi="Times New Roman"/>
                <w:b/>
                <w:bCs/>
                <w:lang w:val="kk-KZ"/>
              </w:rPr>
              <w:t>В</w:t>
            </w:r>
            <w:r w:rsidR="00E26B75">
              <w:rPr>
                <w:rFonts w:ascii="Times New Roman" w:hAnsi="Times New Roman"/>
                <w:b/>
                <w:bCs/>
                <w:lang w:val="kk-KZ"/>
              </w:rPr>
              <w:t xml:space="preserve"> </w:t>
            </w:r>
            <w:r w:rsidR="00632FA8">
              <w:rPr>
                <w:rFonts w:ascii="Times New Roman" w:hAnsi="Times New Roman"/>
                <w:lang w:val="kk-KZ"/>
              </w:rPr>
              <w:t>–</w:t>
            </w:r>
            <w:r w:rsidR="00E26B75">
              <w:rPr>
                <w:rFonts w:ascii="Times New Roman" w:hAnsi="Times New Roman"/>
                <w:b/>
                <w:bCs/>
                <w:lang w:val="kk-KZ"/>
              </w:rPr>
              <w:t xml:space="preserve"> </w:t>
            </w:r>
            <w:proofErr w:type="spellStart"/>
            <w:r w:rsidR="00E26B75">
              <w:rPr>
                <w:rFonts w:ascii="Times New Roman" w:hAnsi="Times New Roman"/>
                <w:lang w:val="kk-KZ"/>
              </w:rPr>
              <w:t>Контрольная</w:t>
            </w:r>
            <w:proofErr w:type="spellEnd"/>
            <w:r w:rsidR="00E26B75">
              <w:rPr>
                <w:rFonts w:ascii="Times New Roman" w:hAnsi="Times New Roman"/>
                <w:lang w:val="kk-KZ"/>
              </w:rPr>
              <w:t xml:space="preserve"> работа</w:t>
            </w:r>
            <w:r w:rsidR="00632FA8">
              <w:rPr>
                <w:rFonts w:ascii="Times New Roman" w:hAnsi="Times New Roman"/>
                <w:lang w:val="kk-KZ"/>
              </w:rPr>
              <w:t xml:space="preserve"> </w:t>
            </w:r>
            <w:r w:rsidR="00632FA8">
              <w:rPr>
                <w:rFonts w:ascii="Times New Roman" w:hAnsi="Times New Roman"/>
                <w:lang w:val="en-US"/>
              </w:rPr>
              <w:t>2</w:t>
            </w:r>
            <w:r w:rsidRPr="00915DB8">
              <w:rPr>
                <w:rFonts w:ascii="Times New Roman" w:hAnsi="Times New Roman"/>
                <w:lang w:val="kk-KZ"/>
              </w:rPr>
              <w:t>..............................</w:t>
            </w:r>
            <w:r>
              <w:rPr>
                <w:rFonts w:ascii="Times New Roman" w:hAnsi="Times New Roman"/>
                <w:lang w:val="kk-KZ"/>
              </w:rPr>
              <w:t>...................</w:t>
            </w:r>
          </w:p>
        </w:tc>
        <w:tc>
          <w:tcPr>
            <w:tcW w:w="746" w:type="dxa"/>
            <w:shd w:val="clear" w:color="auto" w:fill="auto"/>
          </w:tcPr>
          <w:p w14:paraId="6651CE8D" w14:textId="51C8A95E" w:rsidR="00A84BF0" w:rsidRPr="00A84BF0" w:rsidRDefault="00A84BF0" w:rsidP="00A84BF0">
            <w:pPr>
              <w:spacing w:after="0"/>
              <w:jc w:val="center"/>
              <w:rPr>
                <w:rFonts w:ascii="Times New Roman" w:hAnsi="Times New Roman"/>
                <w:bCs/>
                <w:lang w:val="en-US"/>
              </w:rPr>
            </w:pPr>
            <w:r w:rsidRPr="002C34F5">
              <w:rPr>
                <w:rFonts w:ascii="Times New Roman" w:hAnsi="Times New Roman"/>
                <w:bCs/>
              </w:rPr>
              <w:t>15</w:t>
            </w:r>
            <w:r>
              <w:rPr>
                <w:rFonts w:ascii="Times New Roman" w:hAnsi="Times New Roman"/>
                <w:bCs/>
                <w:lang w:val="en-US"/>
              </w:rPr>
              <w:t>4</w:t>
            </w:r>
          </w:p>
        </w:tc>
      </w:tr>
      <w:tr w:rsidR="00632FA8" w:rsidRPr="002C34F5" w14:paraId="2B976535" w14:textId="77777777" w:rsidTr="00632FA8">
        <w:tc>
          <w:tcPr>
            <w:tcW w:w="8931" w:type="dxa"/>
            <w:gridSpan w:val="2"/>
            <w:shd w:val="clear" w:color="auto" w:fill="auto"/>
          </w:tcPr>
          <w:p w14:paraId="09EF8E0B" w14:textId="19D1E5AE" w:rsidR="00632FA8" w:rsidRPr="00632FA8" w:rsidRDefault="00632FA8" w:rsidP="00E26B75">
            <w:pPr>
              <w:spacing w:after="0"/>
              <w:jc w:val="both"/>
              <w:rPr>
                <w:rFonts w:ascii="Times New Roman" w:hAnsi="Times New Roman"/>
                <w:b/>
                <w:bCs/>
                <w:lang w:val="en-US"/>
              </w:rPr>
            </w:pPr>
            <w:r w:rsidRPr="002C34F5">
              <w:rPr>
                <w:rFonts w:ascii="Times New Roman" w:hAnsi="Times New Roman"/>
                <w:b/>
                <w:bCs/>
              </w:rPr>
              <w:t>ПРИЛОЖЕНИ</w:t>
            </w:r>
            <w:r>
              <w:rPr>
                <w:rFonts w:ascii="Times New Roman" w:hAnsi="Times New Roman"/>
                <w:b/>
                <w:bCs/>
                <w:lang w:val="kk-KZ"/>
              </w:rPr>
              <w:t xml:space="preserve">Е С </w:t>
            </w:r>
            <w:r>
              <w:rPr>
                <w:rFonts w:ascii="Times New Roman" w:hAnsi="Times New Roman"/>
                <w:lang w:val="kk-KZ"/>
              </w:rPr>
              <w:t>–</w:t>
            </w:r>
            <w:r>
              <w:rPr>
                <w:rFonts w:ascii="Times New Roman" w:hAnsi="Times New Roman"/>
                <w:lang w:val="kk-KZ"/>
              </w:rPr>
              <w:t>Акт внедрения..............................................................</w:t>
            </w:r>
          </w:p>
        </w:tc>
        <w:tc>
          <w:tcPr>
            <w:tcW w:w="746" w:type="dxa"/>
            <w:shd w:val="clear" w:color="auto" w:fill="auto"/>
          </w:tcPr>
          <w:p w14:paraId="4628F04C" w14:textId="78F543A3" w:rsidR="00632FA8" w:rsidRPr="00632FA8" w:rsidRDefault="00632FA8" w:rsidP="00A84BF0">
            <w:pPr>
              <w:spacing w:after="0"/>
              <w:jc w:val="center"/>
              <w:rPr>
                <w:rFonts w:ascii="Times New Roman" w:hAnsi="Times New Roman"/>
                <w:bCs/>
                <w:lang w:val="en-US"/>
              </w:rPr>
            </w:pPr>
            <w:r>
              <w:rPr>
                <w:rFonts w:ascii="Times New Roman" w:hAnsi="Times New Roman"/>
                <w:bCs/>
                <w:lang w:val="en-US"/>
              </w:rPr>
              <w:t>160</w:t>
            </w:r>
          </w:p>
        </w:tc>
      </w:tr>
    </w:tbl>
    <w:p w14:paraId="428D5957" w14:textId="5C418C59" w:rsidR="001A6A00" w:rsidRDefault="001A6A00" w:rsidP="00217B0A">
      <w:pPr>
        <w:spacing w:after="0" w:line="240" w:lineRule="auto"/>
        <w:jc w:val="center"/>
        <w:rPr>
          <w:rFonts w:ascii="Times New Roman" w:hAnsi="Times New Roman"/>
          <w:b/>
        </w:rPr>
      </w:pPr>
    </w:p>
    <w:p w14:paraId="59B20E91" w14:textId="1EE5C185" w:rsidR="00114FD8" w:rsidRDefault="00114FD8" w:rsidP="00217B0A">
      <w:pPr>
        <w:spacing w:after="0" w:line="240" w:lineRule="auto"/>
        <w:jc w:val="center"/>
        <w:rPr>
          <w:rFonts w:ascii="Times New Roman" w:hAnsi="Times New Roman"/>
          <w:b/>
        </w:rPr>
      </w:pPr>
    </w:p>
    <w:p w14:paraId="6F3DD3EB" w14:textId="77777777" w:rsidR="00114FD8" w:rsidRPr="002C34F5" w:rsidRDefault="00114FD8" w:rsidP="00217B0A">
      <w:pPr>
        <w:spacing w:after="0" w:line="240" w:lineRule="auto"/>
        <w:jc w:val="center"/>
        <w:rPr>
          <w:rFonts w:ascii="Times New Roman" w:hAnsi="Times New Roman"/>
          <w:b/>
        </w:rPr>
      </w:pPr>
    </w:p>
    <w:p w14:paraId="43A93DC4" w14:textId="77777777" w:rsidR="001A6A00" w:rsidRPr="002C34F5" w:rsidRDefault="001A6A00" w:rsidP="00217B0A">
      <w:pPr>
        <w:spacing w:after="0" w:line="240" w:lineRule="auto"/>
        <w:rPr>
          <w:rFonts w:ascii="Times New Roman" w:hAnsi="Times New Roman"/>
          <w:b/>
        </w:rPr>
      </w:pPr>
    </w:p>
    <w:p w14:paraId="4EB355E7" w14:textId="77777777" w:rsidR="007B4D97" w:rsidRPr="002C34F5" w:rsidRDefault="007B4D97" w:rsidP="00217B0A">
      <w:pPr>
        <w:spacing w:after="0" w:line="240" w:lineRule="auto"/>
        <w:rPr>
          <w:rFonts w:ascii="Times New Roman" w:hAnsi="Times New Roman"/>
          <w:b/>
        </w:rPr>
      </w:pPr>
    </w:p>
    <w:p w14:paraId="50F3669E" w14:textId="77777777" w:rsidR="007B4D97" w:rsidRPr="002C34F5" w:rsidRDefault="007B4D97" w:rsidP="00217B0A">
      <w:pPr>
        <w:spacing w:after="0" w:line="240" w:lineRule="auto"/>
        <w:rPr>
          <w:rFonts w:ascii="Times New Roman" w:hAnsi="Times New Roman"/>
          <w:b/>
        </w:rPr>
      </w:pPr>
    </w:p>
    <w:p w14:paraId="24B4A43A" w14:textId="77777777" w:rsidR="007B4D97" w:rsidRPr="002C34F5" w:rsidRDefault="007B4D97" w:rsidP="00217B0A">
      <w:pPr>
        <w:spacing w:after="0" w:line="240" w:lineRule="auto"/>
        <w:rPr>
          <w:rFonts w:ascii="Times New Roman" w:hAnsi="Times New Roman"/>
          <w:b/>
        </w:rPr>
      </w:pPr>
    </w:p>
    <w:p w14:paraId="410CFCF8" w14:textId="77777777" w:rsidR="007B4D97" w:rsidRPr="002C34F5" w:rsidRDefault="007B4D97" w:rsidP="00217B0A">
      <w:pPr>
        <w:spacing w:after="0" w:line="240" w:lineRule="auto"/>
        <w:rPr>
          <w:rFonts w:ascii="Times New Roman" w:hAnsi="Times New Roman"/>
          <w:b/>
        </w:rPr>
      </w:pPr>
    </w:p>
    <w:p w14:paraId="727D2FC3" w14:textId="77777777" w:rsidR="001A6A00" w:rsidRPr="002C34F5" w:rsidRDefault="001A6A00" w:rsidP="00217B0A">
      <w:pPr>
        <w:spacing w:after="0" w:line="240" w:lineRule="auto"/>
        <w:rPr>
          <w:rFonts w:ascii="Times New Roman" w:hAnsi="Times New Roman"/>
          <w:b/>
        </w:rPr>
      </w:pPr>
    </w:p>
    <w:p w14:paraId="479E4A3E" w14:textId="77777777" w:rsidR="001A6A00" w:rsidRPr="002C34F5" w:rsidRDefault="001A6A00" w:rsidP="00217B0A">
      <w:pPr>
        <w:pStyle w:val="4"/>
        <w:spacing w:before="0"/>
        <w:ind w:left="541"/>
      </w:pPr>
      <w:r w:rsidRPr="002C34F5">
        <w:rPr>
          <w:spacing w:val="16"/>
        </w:rPr>
        <w:t>НОРМАТИВНЫЕ</w:t>
      </w:r>
      <w:r w:rsidRPr="002C34F5">
        <w:rPr>
          <w:spacing w:val="46"/>
        </w:rPr>
        <w:t xml:space="preserve"> </w:t>
      </w:r>
      <w:r w:rsidRPr="002C34F5">
        <w:rPr>
          <w:spacing w:val="15"/>
        </w:rPr>
        <w:t>ССЫЛКИ</w:t>
      </w:r>
    </w:p>
    <w:p w14:paraId="1E9316D9" w14:textId="77777777" w:rsidR="001A6A00" w:rsidRPr="002C34F5" w:rsidRDefault="001A6A00" w:rsidP="00217B0A">
      <w:pPr>
        <w:pStyle w:val="a5"/>
        <w:spacing w:before="0" w:after="0" w:line="240" w:lineRule="auto"/>
        <w:ind w:firstLine="567"/>
        <w:rPr>
          <w:rFonts w:ascii="Times New Roman" w:hAnsi="Times New Roman"/>
          <w:b/>
          <w:sz w:val="28"/>
          <w:szCs w:val="28"/>
        </w:rPr>
      </w:pPr>
    </w:p>
    <w:p w14:paraId="0BE05302" w14:textId="77777777" w:rsidR="001A6A00" w:rsidRPr="005E462A" w:rsidRDefault="001A6A00"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В  </w:t>
      </w:r>
      <w:r w:rsidRPr="002C34F5">
        <w:rPr>
          <w:rFonts w:ascii="Times New Roman" w:hAnsi="Times New Roman"/>
          <w:spacing w:val="38"/>
          <w:sz w:val="28"/>
          <w:szCs w:val="28"/>
        </w:rPr>
        <w:t xml:space="preserve"> </w:t>
      </w:r>
      <w:r w:rsidRPr="002C34F5">
        <w:rPr>
          <w:rFonts w:ascii="Times New Roman" w:hAnsi="Times New Roman"/>
          <w:sz w:val="28"/>
          <w:szCs w:val="28"/>
        </w:rPr>
        <w:t xml:space="preserve">настоящей   </w:t>
      </w:r>
      <w:r w:rsidRPr="002C34F5">
        <w:rPr>
          <w:rFonts w:ascii="Times New Roman" w:hAnsi="Times New Roman"/>
          <w:spacing w:val="37"/>
          <w:sz w:val="28"/>
          <w:szCs w:val="28"/>
        </w:rPr>
        <w:t xml:space="preserve"> </w:t>
      </w:r>
      <w:r w:rsidRPr="002C34F5">
        <w:rPr>
          <w:rFonts w:ascii="Times New Roman" w:hAnsi="Times New Roman"/>
          <w:sz w:val="28"/>
          <w:szCs w:val="28"/>
        </w:rPr>
        <w:t xml:space="preserve">диссертации   </w:t>
      </w:r>
      <w:r w:rsidRPr="002C34F5">
        <w:rPr>
          <w:rFonts w:ascii="Times New Roman" w:hAnsi="Times New Roman"/>
          <w:spacing w:val="38"/>
          <w:sz w:val="28"/>
          <w:szCs w:val="28"/>
        </w:rPr>
        <w:t xml:space="preserve"> </w:t>
      </w:r>
      <w:r w:rsidRPr="002C34F5">
        <w:rPr>
          <w:rFonts w:ascii="Times New Roman" w:hAnsi="Times New Roman"/>
          <w:sz w:val="28"/>
          <w:szCs w:val="28"/>
        </w:rPr>
        <w:t xml:space="preserve">использованы   </w:t>
      </w:r>
      <w:r w:rsidRPr="002C34F5">
        <w:rPr>
          <w:rFonts w:ascii="Times New Roman" w:hAnsi="Times New Roman"/>
          <w:spacing w:val="38"/>
          <w:sz w:val="28"/>
          <w:szCs w:val="28"/>
        </w:rPr>
        <w:t xml:space="preserve"> </w:t>
      </w:r>
      <w:r w:rsidRPr="002C34F5">
        <w:rPr>
          <w:rFonts w:ascii="Times New Roman" w:hAnsi="Times New Roman"/>
          <w:sz w:val="28"/>
          <w:szCs w:val="28"/>
        </w:rPr>
        <w:t xml:space="preserve">ссылки   </w:t>
      </w:r>
      <w:r w:rsidRPr="002C34F5">
        <w:rPr>
          <w:rFonts w:ascii="Times New Roman" w:hAnsi="Times New Roman"/>
          <w:spacing w:val="36"/>
          <w:sz w:val="28"/>
          <w:szCs w:val="28"/>
        </w:rPr>
        <w:t xml:space="preserve"> </w:t>
      </w:r>
      <w:r w:rsidRPr="002C34F5">
        <w:rPr>
          <w:rFonts w:ascii="Times New Roman" w:hAnsi="Times New Roman"/>
          <w:sz w:val="28"/>
          <w:szCs w:val="28"/>
        </w:rPr>
        <w:t xml:space="preserve">на   </w:t>
      </w:r>
      <w:r w:rsidRPr="002C34F5">
        <w:rPr>
          <w:rFonts w:ascii="Times New Roman" w:hAnsi="Times New Roman"/>
          <w:spacing w:val="38"/>
          <w:sz w:val="28"/>
          <w:szCs w:val="28"/>
        </w:rPr>
        <w:t xml:space="preserve"> </w:t>
      </w:r>
      <w:r w:rsidRPr="002C34F5">
        <w:rPr>
          <w:rFonts w:ascii="Times New Roman" w:hAnsi="Times New Roman"/>
          <w:sz w:val="28"/>
          <w:szCs w:val="28"/>
        </w:rPr>
        <w:t xml:space="preserve">следующие </w:t>
      </w:r>
      <w:r w:rsidRPr="005E462A">
        <w:rPr>
          <w:rFonts w:ascii="Times New Roman" w:hAnsi="Times New Roman"/>
          <w:sz w:val="28"/>
          <w:szCs w:val="28"/>
        </w:rPr>
        <w:t>нормативные</w:t>
      </w:r>
      <w:r w:rsidRPr="005E462A">
        <w:rPr>
          <w:rFonts w:ascii="Times New Roman" w:hAnsi="Times New Roman"/>
          <w:spacing w:val="-4"/>
          <w:sz w:val="28"/>
          <w:szCs w:val="28"/>
        </w:rPr>
        <w:t xml:space="preserve"> </w:t>
      </w:r>
      <w:r w:rsidRPr="005E462A">
        <w:rPr>
          <w:rFonts w:ascii="Times New Roman" w:hAnsi="Times New Roman"/>
          <w:sz w:val="28"/>
          <w:szCs w:val="28"/>
        </w:rPr>
        <w:t>документы:</w:t>
      </w:r>
    </w:p>
    <w:p w14:paraId="37DD34D7" w14:textId="0BA98E6B" w:rsidR="001A6A00" w:rsidRPr="00735131" w:rsidRDefault="005E462A" w:rsidP="00217B0A">
      <w:pPr>
        <w:pStyle w:val="a6"/>
        <w:widowControl w:val="0"/>
        <w:numPr>
          <w:ilvl w:val="0"/>
          <w:numId w:val="1"/>
        </w:numPr>
        <w:tabs>
          <w:tab w:val="left" w:pos="0"/>
        </w:tabs>
        <w:autoSpaceDE w:val="0"/>
        <w:autoSpaceDN w:val="0"/>
        <w:ind w:left="0" w:right="3" w:firstLine="567"/>
        <w:jc w:val="both"/>
        <w:rPr>
          <w:rFonts w:ascii="Times New Roman" w:hAnsi="Times New Roman"/>
          <w:color w:val="000000"/>
        </w:rPr>
      </w:pPr>
      <w:r w:rsidRPr="00735131">
        <w:rPr>
          <w:rFonts w:ascii="Times New Roman" w:hAnsi="Times New Roman"/>
          <w:color w:val="000000"/>
        </w:rPr>
        <w:t>Государственный общеобязательный стандарт высшего образования //Приказ Министра науки и высшего образования Республики Казахстан от 2</w:t>
      </w:r>
      <w:r w:rsidR="00C74F20" w:rsidRPr="00735131">
        <w:rPr>
          <w:rFonts w:ascii="Times New Roman" w:hAnsi="Times New Roman"/>
          <w:color w:val="000000"/>
        </w:rPr>
        <w:t>0</w:t>
      </w:r>
      <w:r w:rsidRPr="00735131">
        <w:rPr>
          <w:rFonts w:ascii="Times New Roman" w:hAnsi="Times New Roman"/>
          <w:color w:val="000000"/>
        </w:rPr>
        <w:t xml:space="preserve"> июля 2022 года № 2.</w:t>
      </w:r>
      <w:r w:rsidRPr="00735131">
        <w:rPr>
          <w:rStyle w:val="ab"/>
        </w:rPr>
        <w:t></w:t>
      </w:r>
      <w:hyperlink r:id="rId8" w:anchor="z1554" w:history="1">
        <w:r w:rsidR="00735131" w:rsidRPr="002C34F5">
          <w:rPr>
            <w:rStyle w:val="ab"/>
            <w:rFonts w:ascii="Times New Roman" w:hAnsi="Times New Roman"/>
          </w:rPr>
          <w:t>http://adilet.zan.kz/</w:t>
        </w:r>
        <w:proofErr w:type="spellStart"/>
        <w:r w:rsidR="00735131" w:rsidRPr="002C34F5">
          <w:rPr>
            <w:rStyle w:val="ab"/>
            <w:rFonts w:ascii="Times New Roman" w:hAnsi="Times New Roman"/>
          </w:rPr>
          <w:t>rus</w:t>
        </w:r>
        <w:proofErr w:type="spellEnd"/>
        <w:r w:rsidR="00735131" w:rsidRPr="002C34F5">
          <w:rPr>
            <w:rStyle w:val="ab"/>
            <w:rFonts w:ascii="Times New Roman" w:hAnsi="Times New Roman"/>
          </w:rPr>
          <w:t>/</w:t>
        </w:r>
        <w:proofErr w:type="spellStart"/>
        <w:r w:rsidR="00735131" w:rsidRPr="002C34F5">
          <w:rPr>
            <w:rStyle w:val="ab"/>
            <w:rFonts w:ascii="Times New Roman" w:hAnsi="Times New Roman"/>
          </w:rPr>
          <w:t>docs</w:t>
        </w:r>
        <w:proofErr w:type="spellEnd"/>
        <w:r w:rsidR="00735131" w:rsidRPr="002C34F5">
          <w:rPr>
            <w:rStyle w:val="ab"/>
            <w:rFonts w:ascii="Times New Roman" w:hAnsi="Times New Roman"/>
          </w:rPr>
          <w:t>/V1800017669#z1554</w:t>
        </w:r>
      </w:hyperlink>
    </w:p>
    <w:p w14:paraId="3C40F007" w14:textId="5B2B1E9E" w:rsidR="001A6A00" w:rsidRPr="002C34F5" w:rsidRDefault="005E462A" w:rsidP="00217B0A">
      <w:pPr>
        <w:pStyle w:val="a6"/>
        <w:widowControl w:val="0"/>
        <w:numPr>
          <w:ilvl w:val="0"/>
          <w:numId w:val="1"/>
        </w:numPr>
        <w:tabs>
          <w:tab w:val="left" w:pos="0"/>
        </w:tabs>
        <w:autoSpaceDE w:val="0"/>
        <w:autoSpaceDN w:val="0"/>
        <w:ind w:left="0" w:right="3" w:firstLine="567"/>
        <w:jc w:val="both"/>
        <w:rPr>
          <w:rFonts w:ascii="Times New Roman" w:hAnsi="Times New Roman"/>
          <w:color w:val="000000"/>
        </w:rPr>
      </w:pPr>
      <w:r w:rsidRPr="005E462A">
        <w:rPr>
          <w:rFonts w:ascii="Times New Roman" w:hAnsi="Times New Roman"/>
          <w:color w:val="000000"/>
        </w:rPr>
        <w:t>Закон Республики Казахстан «Об образовании» от 27 июля 2007 года № 319-III (с изменениями и дополнениями по состоянию на 30.12.2022 № 177-VII)</w:t>
      </w:r>
      <w:r w:rsidR="00735131">
        <w:rPr>
          <w:rFonts w:ascii="Times New Roman" w:hAnsi="Times New Roman"/>
          <w:color w:val="000000"/>
          <w:lang w:val="kk-KZ"/>
        </w:rPr>
        <w:t>.</w:t>
      </w:r>
      <w:r w:rsidR="00735131" w:rsidRPr="008A0AFA">
        <w:rPr>
          <w:rFonts w:ascii="Times New Roman" w:hAnsi="Times New Roman"/>
          <w:color w:val="000000"/>
        </w:rPr>
        <w:t xml:space="preserve"> </w:t>
      </w:r>
      <w:r w:rsidR="00735131" w:rsidRPr="00735131">
        <w:rPr>
          <w:rStyle w:val="ab"/>
          <w:rFonts w:ascii="Times New Roman" w:hAnsi="Times New Roman"/>
        </w:rPr>
        <w:t>https://adilet.zan.kz/rus/docs/Z070000319_</w:t>
      </w:r>
    </w:p>
    <w:p w14:paraId="224500CE" w14:textId="10C1D264" w:rsidR="001A6A00" w:rsidRPr="002C34F5" w:rsidRDefault="001A6A00" w:rsidP="00217B0A">
      <w:pPr>
        <w:pStyle w:val="a6"/>
        <w:widowControl w:val="0"/>
        <w:numPr>
          <w:ilvl w:val="0"/>
          <w:numId w:val="1"/>
        </w:numPr>
        <w:tabs>
          <w:tab w:val="left" w:pos="0"/>
        </w:tabs>
        <w:autoSpaceDE w:val="0"/>
        <w:autoSpaceDN w:val="0"/>
        <w:ind w:left="0" w:right="3" w:firstLine="567"/>
        <w:jc w:val="both"/>
        <w:rPr>
          <w:rFonts w:ascii="Times New Roman" w:hAnsi="Times New Roman"/>
        </w:rPr>
      </w:pPr>
      <w:r w:rsidRPr="002C34F5">
        <w:rPr>
          <w:rFonts w:ascii="Times New Roman" w:hAnsi="Times New Roman"/>
        </w:rPr>
        <w:t>Приказ Министра науки и высшего образования Республики Казахстан</w:t>
      </w:r>
      <w:r w:rsidR="00C74F20" w:rsidRPr="008A0AFA">
        <w:rPr>
          <w:rFonts w:ascii="Times New Roman" w:hAnsi="Times New Roman"/>
        </w:rPr>
        <w:t xml:space="preserve"> //</w:t>
      </w:r>
      <w:r w:rsidRPr="002C34F5">
        <w:rPr>
          <w:rFonts w:ascii="Times New Roman" w:hAnsi="Times New Roman"/>
        </w:rPr>
        <w:t>Об утверждении государственных общеобязательных стандартов высшего и послевузовского образования от 20 июля 2022 года № 2.</w:t>
      </w:r>
      <w:r w:rsidR="00E838B3">
        <w:rPr>
          <w:rFonts w:ascii="Times New Roman" w:hAnsi="Times New Roman"/>
          <w:lang w:val="kk-KZ"/>
        </w:rPr>
        <w:t xml:space="preserve"> </w:t>
      </w:r>
      <w:r w:rsidR="00E838B3" w:rsidRPr="00E838B3">
        <w:rPr>
          <w:rStyle w:val="ab"/>
          <w:rFonts w:ascii="Times New Roman" w:hAnsi="Times New Roman"/>
        </w:rPr>
        <w:t>https://adilet.zan.kz/rus/docs/V2200028916</w:t>
      </w:r>
    </w:p>
    <w:p w14:paraId="4C3CA485" w14:textId="0295DBDA" w:rsidR="001A6A00" w:rsidRPr="002C34F5" w:rsidRDefault="001A6A00" w:rsidP="00217B0A">
      <w:pPr>
        <w:pStyle w:val="a6"/>
        <w:widowControl w:val="0"/>
        <w:numPr>
          <w:ilvl w:val="0"/>
          <w:numId w:val="1"/>
        </w:numPr>
        <w:tabs>
          <w:tab w:val="left" w:pos="0"/>
        </w:tabs>
        <w:autoSpaceDE w:val="0"/>
        <w:autoSpaceDN w:val="0"/>
        <w:ind w:left="0" w:right="3" w:firstLine="567"/>
        <w:jc w:val="both"/>
        <w:rPr>
          <w:rFonts w:ascii="Times New Roman" w:hAnsi="Times New Roman"/>
        </w:rPr>
      </w:pPr>
      <w:r w:rsidRPr="002C34F5">
        <w:rPr>
          <w:rFonts w:ascii="Times New Roman" w:hAnsi="Times New Roman"/>
        </w:rPr>
        <w:t>Национальный проект «Качественное образование» «Образованная нация»</w:t>
      </w:r>
      <w:r w:rsidR="00735131">
        <w:rPr>
          <w:rFonts w:ascii="Times New Roman" w:hAnsi="Times New Roman"/>
          <w:lang w:val="kk-KZ"/>
        </w:rPr>
        <w:t xml:space="preserve"> //П</w:t>
      </w:r>
      <w:proofErr w:type="spellStart"/>
      <w:r w:rsidRPr="002C34F5">
        <w:rPr>
          <w:rFonts w:ascii="Times New Roman" w:hAnsi="Times New Roman"/>
        </w:rPr>
        <w:t>остановление</w:t>
      </w:r>
      <w:proofErr w:type="spellEnd"/>
      <w:r w:rsidRPr="002C34F5">
        <w:rPr>
          <w:rFonts w:ascii="Times New Roman" w:hAnsi="Times New Roman"/>
        </w:rPr>
        <w:t xml:space="preserve"> Правительства Республики Казахстан от 12 октября 2021 года №726. </w:t>
      </w:r>
      <w:r w:rsidR="00E838B3" w:rsidRPr="00E838B3">
        <w:rPr>
          <w:rStyle w:val="ab"/>
          <w:rFonts w:ascii="Times New Roman" w:hAnsi="Times New Roman"/>
        </w:rPr>
        <w:t>https://adilet.zan.kz/rus/docs/P2100000726</w:t>
      </w:r>
    </w:p>
    <w:p w14:paraId="4D80594F" w14:textId="3B477E5E" w:rsidR="001A6A00" w:rsidRPr="002C34F5" w:rsidRDefault="001A6A00" w:rsidP="00217B0A">
      <w:pPr>
        <w:pStyle w:val="a6"/>
        <w:widowControl w:val="0"/>
        <w:numPr>
          <w:ilvl w:val="0"/>
          <w:numId w:val="1"/>
        </w:numPr>
        <w:tabs>
          <w:tab w:val="left" w:pos="0"/>
        </w:tabs>
        <w:autoSpaceDE w:val="0"/>
        <w:autoSpaceDN w:val="0"/>
        <w:ind w:left="0" w:right="3" w:firstLine="567"/>
        <w:jc w:val="both"/>
        <w:rPr>
          <w:rFonts w:ascii="Times New Roman" w:hAnsi="Times New Roman"/>
        </w:rPr>
      </w:pPr>
      <w:r w:rsidRPr="002C34F5">
        <w:rPr>
          <w:rFonts w:ascii="Times New Roman" w:hAnsi="Times New Roman"/>
        </w:rPr>
        <w:t>Приказ Об утверждении Типовых правил деятельности организаций высшего и (или) послевузовского образования Министра образования и науки Республики Казахстан от 30 октября 2018 года № 595. Зарегистрирован в Министерстве юстиции Республики Казахстан 31 октября 2018 года № 17657.</w:t>
      </w:r>
      <w:r w:rsidR="00E838B3">
        <w:rPr>
          <w:rFonts w:ascii="Times New Roman" w:hAnsi="Times New Roman"/>
          <w:lang w:val="kk-KZ"/>
        </w:rPr>
        <w:t xml:space="preserve"> </w:t>
      </w:r>
      <w:r w:rsidR="00E838B3" w:rsidRPr="00E838B3">
        <w:rPr>
          <w:rStyle w:val="ab"/>
          <w:rFonts w:ascii="Times New Roman" w:hAnsi="Times New Roman"/>
        </w:rPr>
        <w:t>https://adilet.zan.kz/rus/docs/V1800017657</w:t>
      </w:r>
    </w:p>
    <w:p w14:paraId="795260AC" w14:textId="77777777" w:rsidR="007B4D97" w:rsidRPr="00735131" w:rsidRDefault="007B4D97" w:rsidP="00217B0A">
      <w:pPr>
        <w:spacing w:after="0" w:line="240" w:lineRule="auto"/>
        <w:jc w:val="center"/>
        <w:rPr>
          <w:rFonts w:ascii="Times New Roman" w:hAnsi="Times New Roman"/>
          <w:b/>
          <w:spacing w:val="17"/>
          <w:lang w:val="kk-KZ"/>
        </w:rPr>
      </w:pPr>
    </w:p>
    <w:p w14:paraId="6853AB55" w14:textId="77777777" w:rsidR="00333114" w:rsidRPr="002C34F5" w:rsidRDefault="00333114" w:rsidP="00217B0A">
      <w:pPr>
        <w:spacing w:after="0" w:line="240" w:lineRule="auto"/>
        <w:jc w:val="center"/>
        <w:rPr>
          <w:rFonts w:ascii="Times New Roman" w:hAnsi="Times New Roman"/>
          <w:b/>
          <w:spacing w:val="17"/>
        </w:rPr>
      </w:pPr>
    </w:p>
    <w:p w14:paraId="6CE0B7AA" w14:textId="77777777" w:rsidR="00333114" w:rsidRPr="002C34F5" w:rsidRDefault="00333114" w:rsidP="00217B0A">
      <w:pPr>
        <w:spacing w:after="0" w:line="240" w:lineRule="auto"/>
        <w:jc w:val="center"/>
        <w:rPr>
          <w:rFonts w:ascii="Times New Roman" w:hAnsi="Times New Roman"/>
          <w:b/>
          <w:spacing w:val="17"/>
        </w:rPr>
      </w:pPr>
    </w:p>
    <w:p w14:paraId="03F2E228" w14:textId="77777777" w:rsidR="00333114" w:rsidRPr="002C34F5" w:rsidRDefault="00333114" w:rsidP="00217B0A">
      <w:pPr>
        <w:spacing w:after="0" w:line="240" w:lineRule="auto"/>
        <w:jc w:val="center"/>
        <w:rPr>
          <w:rFonts w:ascii="Times New Roman" w:hAnsi="Times New Roman"/>
          <w:b/>
          <w:spacing w:val="17"/>
        </w:rPr>
      </w:pPr>
    </w:p>
    <w:p w14:paraId="17DAD381" w14:textId="77777777" w:rsidR="007B4D97" w:rsidRPr="002C34F5" w:rsidRDefault="007B4D97" w:rsidP="00217B0A">
      <w:pPr>
        <w:spacing w:after="0" w:line="240" w:lineRule="auto"/>
        <w:jc w:val="center"/>
        <w:rPr>
          <w:rFonts w:ascii="Times New Roman" w:hAnsi="Times New Roman"/>
          <w:b/>
          <w:spacing w:val="17"/>
        </w:rPr>
      </w:pPr>
    </w:p>
    <w:p w14:paraId="40F0AD77" w14:textId="77777777" w:rsidR="007B4D97" w:rsidRPr="002C34F5" w:rsidRDefault="007B4D97" w:rsidP="00217B0A">
      <w:pPr>
        <w:spacing w:after="0" w:line="240" w:lineRule="auto"/>
        <w:jc w:val="center"/>
        <w:rPr>
          <w:rFonts w:ascii="Times New Roman" w:hAnsi="Times New Roman"/>
          <w:b/>
          <w:spacing w:val="17"/>
        </w:rPr>
      </w:pPr>
    </w:p>
    <w:p w14:paraId="6C3B9182" w14:textId="77777777" w:rsidR="007B4D97" w:rsidRPr="002C34F5" w:rsidRDefault="007B4D97" w:rsidP="00217B0A">
      <w:pPr>
        <w:spacing w:after="0" w:line="240" w:lineRule="auto"/>
        <w:jc w:val="center"/>
        <w:rPr>
          <w:rFonts w:ascii="Times New Roman" w:hAnsi="Times New Roman"/>
          <w:b/>
          <w:spacing w:val="17"/>
        </w:rPr>
      </w:pPr>
    </w:p>
    <w:p w14:paraId="444A1BEA" w14:textId="77777777" w:rsidR="007B4D97" w:rsidRPr="002C34F5" w:rsidRDefault="007B4D97" w:rsidP="00217B0A">
      <w:pPr>
        <w:spacing w:after="0" w:line="240" w:lineRule="auto"/>
        <w:jc w:val="center"/>
        <w:rPr>
          <w:rFonts w:ascii="Times New Roman" w:hAnsi="Times New Roman"/>
          <w:b/>
          <w:spacing w:val="17"/>
        </w:rPr>
      </w:pPr>
    </w:p>
    <w:p w14:paraId="6A1DCB3A" w14:textId="77777777" w:rsidR="007B4D97" w:rsidRPr="002C34F5" w:rsidRDefault="007B4D97" w:rsidP="00217B0A">
      <w:pPr>
        <w:spacing w:after="0" w:line="240" w:lineRule="auto"/>
        <w:jc w:val="center"/>
        <w:rPr>
          <w:rFonts w:ascii="Times New Roman" w:hAnsi="Times New Roman"/>
          <w:b/>
          <w:spacing w:val="17"/>
        </w:rPr>
      </w:pPr>
    </w:p>
    <w:p w14:paraId="140A6D81" w14:textId="77777777" w:rsidR="007B4D97" w:rsidRPr="002C34F5" w:rsidRDefault="007B4D97" w:rsidP="00217B0A">
      <w:pPr>
        <w:spacing w:after="0" w:line="240" w:lineRule="auto"/>
        <w:jc w:val="center"/>
        <w:rPr>
          <w:rFonts w:ascii="Times New Roman" w:hAnsi="Times New Roman"/>
          <w:b/>
          <w:spacing w:val="17"/>
        </w:rPr>
      </w:pPr>
    </w:p>
    <w:p w14:paraId="6F17A3E2" w14:textId="77777777" w:rsidR="007B4D97" w:rsidRPr="002C34F5" w:rsidRDefault="007B4D97" w:rsidP="00217B0A">
      <w:pPr>
        <w:spacing w:after="0" w:line="240" w:lineRule="auto"/>
        <w:jc w:val="center"/>
        <w:rPr>
          <w:rFonts w:ascii="Times New Roman" w:hAnsi="Times New Roman"/>
          <w:b/>
          <w:spacing w:val="17"/>
        </w:rPr>
      </w:pPr>
    </w:p>
    <w:p w14:paraId="78F713E1" w14:textId="77777777" w:rsidR="007B4D97" w:rsidRPr="002C34F5" w:rsidRDefault="007B4D97" w:rsidP="00217B0A">
      <w:pPr>
        <w:spacing w:after="0" w:line="240" w:lineRule="auto"/>
        <w:rPr>
          <w:rFonts w:ascii="Times New Roman" w:hAnsi="Times New Roman"/>
          <w:b/>
          <w:spacing w:val="17"/>
        </w:rPr>
      </w:pPr>
    </w:p>
    <w:p w14:paraId="39C28577" w14:textId="77777777" w:rsidR="00280428" w:rsidRPr="002C34F5" w:rsidRDefault="00280428" w:rsidP="00217B0A">
      <w:pPr>
        <w:spacing w:after="0" w:line="240" w:lineRule="auto"/>
        <w:rPr>
          <w:rFonts w:ascii="Times New Roman" w:hAnsi="Times New Roman"/>
          <w:b/>
          <w:spacing w:val="17"/>
        </w:rPr>
      </w:pPr>
    </w:p>
    <w:p w14:paraId="76870144" w14:textId="77777777" w:rsidR="007B4D97" w:rsidRPr="002C34F5" w:rsidRDefault="007B4D97" w:rsidP="00217B0A">
      <w:pPr>
        <w:spacing w:after="0" w:line="240" w:lineRule="auto"/>
        <w:jc w:val="center"/>
        <w:rPr>
          <w:rFonts w:ascii="Times New Roman" w:hAnsi="Times New Roman"/>
          <w:b/>
          <w:spacing w:val="17"/>
        </w:rPr>
      </w:pPr>
    </w:p>
    <w:p w14:paraId="34488225" w14:textId="77777777" w:rsidR="007B4D97" w:rsidRPr="002C34F5" w:rsidRDefault="007B4D97" w:rsidP="00217B0A">
      <w:pPr>
        <w:spacing w:after="0" w:line="240" w:lineRule="auto"/>
        <w:jc w:val="center"/>
        <w:rPr>
          <w:rFonts w:ascii="Times New Roman" w:hAnsi="Times New Roman"/>
          <w:b/>
          <w:spacing w:val="17"/>
        </w:rPr>
      </w:pPr>
    </w:p>
    <w:p w14:paraId="5C1F3120" w14:textId="3691375F" w:rsidR="007B4D97" w:rsidRDefault="007B4D97" w:rsidP="00217B0A">
      <w:pPr>
        <w:pStyle w:val="a5"/>
        <w:tabs>
          <w:tab w:val="left" w:pos="1477"/>
          <w:tab w:val="left" w:pos="4005"/>
          <w:tab w:val="left" w:pos="6077"/>
          <w:tab w:val="left" w:pos="8566"/>
        </w:tabs>
        <w:spacing w:before="0" w:after="0" w:line="240" w:lineRule="auto"/>
        <w:ind w:firstLine="0"/>
        <w:jc w:val="both"/>
        <w:rPr>
          <w:rFonts w:ascii="Times New Roman" w:hAnsi="Times New Roman"/>
          <w:b/>
          <w:sz w:val="28"/>
          <w:szCs w:val="28"/>
        </w:rPr>
      </w:pPr>
    </w:p>
    <w:p w14:paraId="7C06158B" w14:textId="10757421" w:rsidR="00E838B3" w:rsidRDefault="00E838B3" w:rsidP="00217B0A">
      <w:pPr>
        <w:pStyle w:val="a5"/>
        <w:tabs>
          <w:tab w:val="left" w:pos="1477"/>
          <w:tab w:val="left" w:pos="4005"/>
          <w:tab w:val="left" w:pos="6077"/>
          <w:tab w:val="left" w:pos="8566"/>
        </w:tabs>
        <w:spacing w:before="0" w:after="0" w:line="240" w:lineRule="auto"/>
        <w:ind w:firstLine="0"/>
        <w:jc w:val="both"/>
        <w:rPr>
          <w:rFonts w:ascii="Times New Roman" w:hAnsi="Times New Roman"/>
          <w:b/>
          <w:sz w:val="28"/>
          <w:szCs w:val="28"/>
        </w:rPr>
      </w:pPr>
    </w:p>
    <w:p w14:paraId="04F4C892" w14:textId="3DBF2D74" w:rsidR="00E838B3" w:rsidRDefault="00E838B3" w:rsidP="00217B0A">
      <w:pPr>
        <w:pStyle w:val="a5"/>
        <w:tabs>
          <w:tab w:val="left" w:pos="1477"/>
          <w:tab w:val="left" w:pos="4005"/>
          <w:tab w:val="left" w:pos="6077"/>
          <w:tab w:val="left" w:pos="8566"/>
        </w:tabs>
        <w:spacing w:before="0" w:after="0" w:line="240" w:lineRule="auto"/>
        <w:ind w:firstLine="0"/>
        <w:jc w:val="both"/>
        <w:rPr>
          <w:rFonts w:ascii="Times New Roman" w:hAnsi="Times New Roman"/>
          <w:b/>
          <w:sz w:val="28"/>
          <w:szCs w:val="28"/>
        </w:rPr>
      </w:pPr>
    </w:p>
    <w:p w14:paraId="6A3F9F9E" w14:textId="77777777" w:rsidR="00E838B3" w:rsidRPr="002C34F5" w:rsidRDefault="00E838B3" w:rsidP="00217B0A">
      <w:pPr>
        <w:pStyle w:val="a5"/>
        <w:tabs>
          <w:tab w:val="left" w:pos="1477"/>
          <w:tab w:val="left" w:pos="4005"/>
          <w:tab w:val="left" w:pos="6077"/>
          <w:tab w:val="left" w:pos="8566"/>
        </w:tabs>
        <w:spacing w:before="0" w:after="0" w:line="240" w:lineRule="auto"/>
        <w:ind w:firstLine="0"/>
        <w:jc w:val="both"/>
        <w:rPr>
          <w:rFonts w:ascii="Times New Roman" w:hAnsi="Times New Roman"/>
          <w:b/>
          <w:sz w:val="28"/>
          <w:szCs w:val="28"/>
        </w:rPr>
      </w:pPr>
    </w:p>
    <w:p w14:paraId="33AC7F5A" w14:textId="77777777" w:rsidR="007B4D97" w:rsidRPr="002C34F5" w:rsidRDefault="007B4D97" w:rsidP="00217B0A">
      <w:pPr>
        <w:pStyle w:val="a5"/>
        <w:tabs>
          <w:tab w:val="left" w:pos="1477"/>
          <w:tab w:val="left" w:pos="4005"/>
          <w:tab w:val="left" w:pos="6077"/>
          <w:tab w:val="left" w:pos="8566"/>
        </w:tabs>
        <w:spacing w:before="0" w:after="0" w:line="240" w:lineRule="auto"/>
        <w:ind w:firstLine="567"/>
        <w:jc w:val="both"/>
        <w:rPr>
          <w:rFonts w:ascii="Times New Roman" w:hAnsi="Times New Roman"/>
          <w:b/>
          <w:sz w:val="28"/>
          <w:szCs w:val="28"/>
        </w:rPr>
      </w:pPr>
    </w:p>
    <w:p w14:paraId="0D064613" w14:textId="77777777" w:rsidR="00CC1DBF" w:rsidRDefault="00CC1DBF" w:rsidP="00915DB8">
      <w:pPr>
        <w:spacing w:after="0" w:line="240" w:lineRule="auto"/>
        <w:jc w:val="center"/>
        <w:rPr>
          <w:rFonts w:ascii="Times New Roman" w:hAnsi="Times New Roman"/>
          <w:b/>
          <w:spacing w:val="17"/>
        </w:rPr>
      </w:pPr>
    </w:p>
    <w:p w14:paraId="5371F4ED" w14:textId="77777777" w:rsidR="00CC1DBF" w:rsidRDefault="00CC1DBF" w:rsidP="00915DB8">
      <w:pPr>
        <w:spacing w:after="0" w:line="240" w:lineRule="auto"/>
        <w:jc w:val="center"/>
        <w:rPr>
          <w:rFonts w:ascii="Times New Roman" w:hAnsi="Times New Roman"/>
          <w:b/>
          <w:spacing w:val="17"/>
        </w:rPr>
      </w:pPr>
    </w:p>
    <w:p w14:paraId="7D057B8D" w14:textId="44BAF5BC" w:rsidR="00915DB8" w:rsidRPr="00515AA4" w:rsidRDefault="00915DB8" w:rsidP="00915DB8">
      <w:pPr>
        <w:spacing w:after="0" w:line="240" w:lineRule="auto"/>
        <w:jc w:val="center"/>
        <w:rPr>
          <w:rFonts w:ascii="Times New Roman" w:hAnsi="Times New Roman"/>
          <w:b/>
          <w:spacing w:val="17"/>
        </w:rPr>
      </w:pPr>
      <w:r w:rsidRPr="00515AA4">
        <w:rPr>
          <w:rFonts w:ascii="Times New Roman" w:hAnsi="Times New Roman"/>
          <w:b/>
          <w:spacing w:val="17"/>
        </w:rPr>
        <w:t>ОПРЕДЕЛЕНИЯ</w:t>
      </w:r>
    </w:p>
    <w:p w14:paraId="5661B8BF" w14:textId="77777777" w:rsidR="00915DB8" w:rsidRPr="00515AA4" w:rsidRDefault="00915DB8" w:rsidP="00915DB8">
      <w:pPr>
        <w:spacing w:after="0" w:line="240" w:lineRule="auto"/>
        <w:ind w:right="469"/>
        <w:jc w:val="center"/>
        <w:rPr>
          <w:rFonts w:ascii="Times New Roman" w:hAnsi="Times New Roman"/>
          <w:b/>
          <w:spacing w:val="17"/>
        </w:rPr>
      </w:pPr>
    </w:p>
    <w:p w14:paraId="62ECD5E0" w14:textId="71639602" w:rsidR="00915DB8" w:rsidRPr="00515AA4" w:rsidRDefault="00915DB8" w:rsidP="00CC1DBF">
      <w:pPr>
        <w:pStyle w:val="a5"/>
        <w:tabs>
          <w:tab w:val="left" w:pos="1477"/>
          <w:tab w:val="left" w:pos="4005"/>
          <w:tab w:val="left" w:pos="6077"/>
          <w:tab w:val="left" w:pos="8566"/>
        </w:tabs>
        <w:spacing w:before="0" w:after="0" w:line="240" w:lineRule="auto"/>
        <w:ind w:firstLine="567"/>
        <w:jc w:val="both"/>
        <w:rPr>
          <w:rFonts w:ascii="Times New Roman" w:hAnsi="Times New Roman"/>
          <w:b/>
          <w:sz w:val="28"/>
          <w:szCs w:val="28"/>
        </w:rPr>
      </w:pPr>
      <w:r w:rsidRPr="00515AA4">
        <w:rPr>
          <w:rFonts w:ascii="Times New Roman" w:hAnsi="Times New Roman"/>
          <w:sz w:val="28"/>
          <w:szCs w:val="28"/>
        </w:rPr>
        <w:t xml:space="preserve">В диссертационном исследовании рассматриваются следующие </w:t>
      </w:r>
      <w:r w:rsidRPr="00515AA4">
        <w:rPr>
          <w:rFonts w:ascii="Times New Roman" w:hAnsi="Times New Roman"/>
          <w:bCs/>
          <w:sz w:val="28"/>
          <w:szCs w:val="28"/>
        </w:rPr>
        <w:t>определения:</w:t>
      </w:r>
      <w:r w:rsidRPr="00515AA4">
        <w:rPr>
          <w:rFonts w:ascii="Times New Roman" w:hAnsi="Times New Roman"/>
          <w:b/>
          <w:sz w:val="28"/>
          <w:szCs w:val="28"/>
        </w:rPr>
        <w:t xml:space="preserve"> </w:t>
      </w:r>
    </w:p>
    <w:p w14:paraId="51F38A07" w14:textId="5EE77AEC" w:rsidR="00915DB8" w:rsidRPr="00515AA4" w:rsidRDefault="00915DB8" w:rsidP="00CC1DBF">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515AA4">
        <w:rPr>
          <w:rFonts w:ascii="Times New Roman" w:hAnsi="Times New Roman"/>
          <w:sz w:val="28"/>
        </w:rPr>
        <w:t>Компетентность – это характеристика, даваемая человеку в результате оценки эффективности и результативности его действий, направленных на разрешение определенного круга значимых для данного сообщества проблем.</w:t>
      </w:r>
    </w:p>
    <w:p w14:paraId="1ABBA565" w14:textId="55CE1AD0" w:rsidR="00915DB8" w:rsidRPr="00515AA4" w:rsidRDefault="00915DB8" w:rsidP="00CC1DBF">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515AA4">
        <w:rPr>
          <w:rFonts w:ascii="Times New Roman" w:hAnsi="Times New Roman"/>
          <w:sz w:val="28"/>
        </w:rPr>
        <w:t>Профессиональная подготовка — это система профессионального образования, направленная на ускорение приобретения навыков, необходимых для выполнения определенных задач, рабочих групп.</w:t>
      </w:r>
    </w:p>
    <w:p w14:paraId="3B805B99" w14:textId="147EC89C" w:rsidR="00915DB8" w:rsidRPr="00515AA4" w:rsidRDefault="00915DB8" w:rsidP="00CC1DBF">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515AA4">
        <w:rPr>
          <w:rFonts w:ascii="Times New Roman" w:hAnsi="Times New Roman"/>
          <w:sz w:val="28"/>
        </w:rPr>
        <w:t>Профессиональная направленность — это интегральная характеристика мотивации профессиональной деятельности, определяемая всеми побуждениями в мотивационной сфере и в особой мере выражающаяся в интересах, отношениях, целенаправленных усилиях.</w:t>
      </w:r>
    </w:p>
    <w:p w14:paraId="4646D1C7" w14:textId="77777777" w:rsidR="00915DB8" w:rsidRPr="00515AA4" w:rsidRDefault="00915DB8" w:rsidP="00915DB8">
      <w:pPr>
        <w:pStyle w:val="a5"/>
        <w:tabs>
          <w:tab w:val="left" w:pos="1477"/>
          <w:tab w:val="left" w:pos="4005"/>
          <w:tab w:val="left" w:pos="6077"/>
          <w:tab w:val="left" w:pos="8566"/>
        </w:tabs>
        <w:spacing w:before="0" w:after="0" w:line="240" w:lineRule="auto"/>
        <w:ind w:firstLine="567"/>
        <w:jc w:val="both"/>
        <w:rPr>
          <w:rFonts w:ascii="Times New Roman" w:hAnsi="Times New Roman"/>
          <w:b/>
          <w:sz w:val="28"/>
          <w:szCs w:val="28"/>
        </w:rPr>
      </w:pPr>
      <w:r w:rsidRPr="00515AA4">
        <w:rPr>
          <w:rFonts w:ascii="Times New Roman" w:hAnsi="Times New Roman"/>
          <w:sz w:val="28"/>
        </w:rPr>
        <w:t>Критерий</w:t>
      </w:r>
      <w:r w:rsidRPr="00515AA4">
        <w:rPr>
          <w:rFonts w:ascii="Times New Roman" w:hAnsi="Times New Roman"/>
          <w:spacing w:val="1"/>
          <w:sz w:val="28"/>
        </w:rPr>
        <w:t xml:space="preserve"> </w:t>
      </w:r>
      <w:r w:rsidRPr="00515AA4">
        <w:rPr>
          <w:rFonts w:ascii="Times New Roman" w:hAnsi="Times New Roman"/>
          <w:sz w:val="28"/>
        </w:rPr>
        <w:t>–</w:t>
      </w:r>
      <w:r w:rsidRPr="00515AA4">
        <w:rPr>
          <w:rFonts w:ascii="Times New Roman" w:hAnsi="Times New Roman"/>
          <w:spacing w:val="1"/>
          <w:sz w:val="28"/>
        </w:rPr>
        <w:t xml:space="preserve"> </w:t>
      </w:r>
      <w:r w:rsidRPr="00515AA4">
        <w:rPr>
          <w:rFonts w:ascii="Times New Roman" w:hAnsi="Times New Roman"/>
          <w:sz w:val="28"/>
        </w:rPr>
        <w:t>это</w:t>
      </w:r>
      <w:r w:rsidRPr="00515AA4">
        <w:rPr>
          <w:rFonts w:ascii="Times New Roman" w:hAnsi="Times New Roman"/>
          <w:spacing w:val="1"/>
          <w:sz w:val="28"/>
        </w:rPr>
        <w:t xml:space="preserve"> </w:t>
      </w:r>
      <w:r w:rsidRPr="00515AA4">
        <w:rPr>
          <w:rFonts w:ascii="Times New Roman" w:hAnsi="Times New Roman"/>
          <w:sz w:val="28"/>
        </w:rPr>
        <w:t>показатель,</w:t>
      </w:r>
      <w:r w:rsidRPr="00515AA4">
        <w:rPr>
          <w:rFonts w:ascii="Times New Roman" w:hAnsi="Times New Roman"/>
          <w:spacing w:val="1"/>
          <w:sz w:val="28"/>
        </w:rPr>
        <w:t xml:space="preserve"> </w:t>
      </w:r>
      <w:r w:rsidRPr="00515AA4">
        <w:rPr>
          <w:rFonts w:ascii="Times New Roman" w:hAnsi="Times New Roman"/>
          <w:sz w:val="28"/>
        </w:rPr>
        <w:t>количественно</w:t>
      </w:r>
      <w:r w:rsidRPr="00515AA4">
        <w:rPr>
          <w:rFonts w:ascii="Times New Roman" w:hAnsi="Times New Roman"/>
          <w:spacing w:val="1"/>
          <w:sz w:val="28"/>
        </w:rPr>
        <w:t xml:space="preserve"> </w:t>
      </w:r>
      <w:r w:rsidRPr="00515AA4">
        <w:rPr>
          <w:rFonts w:ascii="Times New Roman" w:hAnsi="Times New Roman"/>
          <w:sz w:val="28"/>
        </w:rPr>
        <w:t>и</w:t>
      </w:r>
      <w:r w:rsidRPr="00515AA4">
        <w:rPr>
          <w:rFonts w:ascii="Times New Roman" w:hAnsi="Times New Roman"/>
          <w:spacing w:val="1"/>
          <w:sz w:val="28"/>
        </w:rPr>
        <w:t xml:space="preserve"> </w:t>
      </w:r>
      <w:r w:rsidRPr="00515AA4">
        <w:rPr>
          <w:rFonts w:ascii="Times New Roman" w:hAnsi="Times New Roman"/>
          <w:sz w:val="28"/>
        </w:rPr>
        <w:t>качественно</w:t>
      </w:r>
      <w:r w:rsidRPr="00515AA4">
        <w:rPr>
          <w:rFonts w:ascii="Times New Roman" w:hAnsi="Times New Roman"/>
          <w:spacing w:val="1"/>
          <w:sz w:val="28"/>
        </w:rPr>
        <w:t xml:space="preserve"> </w:t>
      </w:r>
      <w:r w:rsidRPr="00515AA4">
        <w:rPr>
          <w:rFonts w:ascii="Times New Roman" w:hAnsi="Times New Roman"/>
          <w:sz w:val="28"/>
        </w:rPr>
        <w:t>характеризующий дидактическое явление.</w:t>
      </w:r>
    </w:p>
    <w:p w14:paraId="7B9E7AA8" w14:textId="77777777" w:rsidR="007B4D97" w:rsidRPr="002C34F5" w:rsidRDefault="007B4D97" w:rsidP="00217B0A">
      <w:pPr>
        <w:pStyle w:val="a5"/>
        <w:tabs>
          <w:tab w:val="left" w:pos="1477"/>
          <w:tab w:val="left" w:pos="4005"/>
          <w:tab w:val="left" w:pos="6077"/>
          <w:tab w:val="left" w:pos="8566"/>
        </w:tabs>
        <w:spacing w:before="0" w:after="0" w:line="240" w:lineRule="auto"/>
        <w:ind w:firstLine="567"/>
        <w:jc w:val="both"/>
        <w:rPr>
          <w:rFonts w:ascii="Times New Roman" w:hAnsi="Times New Roman"/>
          <w:b/>
          <w:sz w:val="28"/>
          <w:szCs w:val="28"/>
        </w:rPr>
      </w:pPr>
    </w:p>
    <w:p w14:paraId="355352E0" w14:textId="77777777" w:rsidR="001A6A00" w:rsidRPr="002C34F5" w:rsidRDefault="001A6A00" w:rsidP="00217B0A">
      <w:pPr>
        <w:pStyle w:val="a5"/>
        <w:tabs>
          <w:tab w:val="left" w:pos="1477"/>
          <w:tab w:val="left" w:pos="4005"/>
          <w:tab w:val="left" w:pos="6077"/>
          <w:tab w:val="left" w:pos="8566"/>
        </w:tabs>
        <w:spacing w:before="0" w:after="0" w:line="240" w:lineRule="auto"/>
        <w:ind w:firstLine="0"/>
        <w:rPr>
          <w:rFonts w:ascii="Times New Roman" w:hAnsi="Times New Roman"/>
          <w:b/>
          <w:sz w:val="28"/>
          <w:szCs w:val="28"/>
        </w:rPr>
      </w:pPr>
    </w:p>
    <w:p w14:paraId="3C3EC522"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36C3A891"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5F38F4B3"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387F605F"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7F5CA943"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5A1DE04C"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7F52CDF7"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77433675"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0B96CE1F"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2426844B"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4FAAADAE"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5F66C60D"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257BA309"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5AD42142"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62C8C329"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07E558C4"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642E5201"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67036F8F"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4BD62623"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1F5FA84B"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1E82EA7F"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5DD9379E"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7D0D077B"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2350EDDF"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255DC875"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3E08DC8B" w14:textId="77777777" w:rsidR="00CC1DBF" w:rsidRDefault="00CC1DBF"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589F3630" w14:textId="19DFE961" w:rsidR="001A6A00" w:rsidRDefault="001A6A00"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r w:rsidRPr="002C34F5">
        <w:rPr>
          <w:rFonts w:ascii="Times New Roman" w:hAnsi="Times New Roman"/>
          <w:b/>
          <w:sz w:val="28"/>
          <w:szCs w:val="28"/>
        </w:rPr>
        <w:t>ОБОЗНАЧЕНИЯ И СОКРАЩЕНИЯ</w:t>
      </w:r>
    </w:p>
    <w:p w14:paraId="7EE8FD61" w14:textId="77777777" w:rsidR="00E838B3" w:rsidRPr="002C34F5" w:rsidRDefault="00E838B3"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p>
    <w:p w14:paraId="6EEEAEF8" w14:textId="63416638" w:rsidR="009D70A7" w:rsidRPr="00E838B3" w:rsidRDefault="00E838B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РК </w:t>
      </w:r>
      <w:r w:rsidR="00E26B75">
        <w:rPr>
          <w:rFonts w:ascii="Times New Roman" w:hAnsi="Times New Roman"/>
          <w:sz w:val="28"/>
        </w:rPr>
        <w:t xml:space="preserve">                </w:t>
      </w:r>
      <w:r w:rsidRPr="002C34F5">
        <w:rPr>
          <w:rFonts w:ascii="Times New Roman" w:hAnsi="Times New Roman"/>
          <w:sz w:val="28"/>
        </w:rPr>
        <w:t xml:space="preserve">– </w:t>
      </w:r>
      <w:r w:rsidR="00E26B75">
        <w:rPr>
          <w:rFonts w:ascii="Times New Roman" w:hAnsi="Times New Roman"/>
          <w:sz w:val="28"/>
        </w:rPr>
        <w:t xml:space="preserve">  </w:t>
      </w:r>
      <w:r w:rsidRPr="002C34F5">
        <w:rPr>
          <w:rFonts w:ascii="Times New Roman" w:hAnsi="Times New Roman"/>
          <w:sz w:val="28"/>
        </w:rPr>
        <w:t>Республика Казахстан</w:t>
      </w:r>
    </w:p>
    <w:p w14:paraId="55BB50A3" w14:textId="5746DFDE" w:rsidR="009F5593" w:rsidRPr="002C34F5" w:rsidRDefault="00391118" w:rsidP="00E26B75">
      <w:pPr>
        <w:pStyle w:val="a5"/>
        <w:tabs>
          <w:tab w:val="left" w:pos="1477"/>
          <w:tab w:val="left" w:pos="4005"/>
          <w:tab w:val="left" w:pos="6237"/>
          <w:tab w:val="left" w:pos="8566"/>
        </w:tabs>
        <w:spacing w:before="0" w:after="0" w:line="240" w:lineRule="auto"/>
        <w:ind w:left="2410" w:hanging="1843"/>
        <w:jc w:val="both"/>
        <w:rPr>
          <w:rFonts w:ascii="Times New Roman" w:hAnsi="Times New Roman"/>
          <w:sz w:val="28"/>
        </w:rPr>
      </w:pPr>
      <w:r w:rsidRPr="002C34F5">
        <w:rPr>
          <w:rFonts w:ascii="Times New Roman" w:hAnsi="Times New Roman"/>
          <w:sz w:val="28"/>
        </w:rPr>
        <w:t>МНВО</w:t>
      </w:r>
      <w:r w:rsidR="009F5593" w:rsidRPr="002C34F5">
        <w:rPr>
          <w:rFonts w:ascii="Times New Roman" w:hAnsi="Times New Roman"/>
          <w:sz w:val="28"/>
        </w:rPr>
        <w:t xml:space="preserve"> РК</w:t>
      </w:r>
      <w:r w:rsidR="00E26B75">
        <w:rPr>
          <w:rFonts w:ascii="Times New Roman" w:hAnsi="Times New Roman"/>
          <w:sz w:val="28"/>
        </w:rPr>
        <w:t xml:space="preserve"> –</w:t>
      </w:r>
      <w:r w:rsidR="00E26B75" w:rsidRPr="002C34F5">
        <w:rPr>
          <w:rFonts w:ascii="Times New Roman" w:hAnsi="Times New Roman"/>
          <w:sz w:val="28"/>
        </w:rPr>
        <w:t xml:space="preserve"> </w:t>
      </w:r>
      <w:r w:rsidR="00E26B75">
        <w:rPr>
          <w:rFonts w:ascii="Times New Roman" w:hAnsi="Times New Roman"/>
          <w:sz w:val="28"/>
        </w:rPr>
        <w:t>Министерство</w:t>
      </w:r>
      <w:r w:rsidRPr="002C34F5">
        <w:rPr>
          <w:rFonts w:ascii="Times New Roman" w:hAnsi="Times New Roman"/>
          <w:sz w:val="28"/>
        </w:rPr>
        <w:t xml:space="preserve"> науки и высшего образования </w:t>
      </w:r>
      <w:r w:rsidR="00E26B75" w:rsidRPr="002C34F5">
        <w:rPr>
          <w:rFonts w:ascii="Times New Roman" w:hAnsi="Times New Roman"/>
          <w:sz w:val="28"/>
        </w:rPr>
        <w:t xml:space="preserve">Республики </w:t>
      </w:r>
      <w:r w:rsidR="00E26B75">
        <w:rPr>
          <w:rFonts w:ascii="Times New Roman" w:hAnsi="Times New Roman"/>
          <w:sz w:val="28"/>
        </w:rPr>
        <w:t>Казахстан</w:t>
      </w:r>
    </w:p>
    <w:p w14:paraId="0E115077" w14:textId="546ACE65" w:rsidR="009F5593" w:rsidRPr="002C34F5" w:rsidRDefault="001A7FE3" w:rsidP="00E26B75">
      <w:pPr>
        <w:pStyle w:val="a5"/>
        <w:tabs>
          <w:tab w:val="left" w:pos="1477"/>
          <w:tab w:val="left" w:pos="4005"/>
          <w:tab w:val="left" w:pos="6237"/>
          <w:tab w:val="left" w:pos="8566"/>
        </w:tabs>
        <w:spacing w:before="0" w:after="0" w:line="240" w:lineRule="auto"/>
        <w:ind w:left="2552" w:hanging="1985"/>
        <w:jc w:val="both"/>
        <w:rPr>
          <w:rFonts w:ascii="Times New Roman" w:hAnsi="Times New Roman"/>
          <w:sz w:val="28"/>
        </w:rPr>
      </w:pPr>
      <w:r>
        <w:rPr>
          <w:rFonts w:ascii="Times New Roman" w:hAnsi="Times New Roman"/>
          <w:sz w:val="28"/>
        </w:rPr>
        <w:t>КОКС</w:t>
      </w:r>
      <w:r w:rsidR="009F5593" w:rsidRPr="002C34F5">
        <w:rPr>
          <w:rFonts w:ascii="Times New Roman" w:hAnsi="Times New Roman"/>
          <w:sz w:val="28"/>
        </w:rPr>
        <w:t>Н</w:t>
      </w:r>
      <w:r>
        <w:rPr>
          <w:rFonts w:ascii="Times New Roman" w:hAnsi="Times New Roman"/>
          <w:sz w:val="28"/>
        </w:rPr>
        <w:t>ВО</w:t>
      </w:r>
      <w:r w:rsidR="009F5593" w:rsidRPr="002C34F5">
        <w:rPr>
          <w:rFonts w:ascii="Times New Roman" w:hAnsi="Times New Roman"/>
          <w:sz w:val="28"/>
        </w:rPr>
        <w:t xml:space="preserve"> РК </w:t>
      </w:r>
      <w:r w:rsidR="00AA3843">
        <w:rPr>
          <w:rFonts w:ascii="Times New Roman" w:hAnsi="Times New Roman"/>
          <w:sz w:val="28"/>
        </w:rPr>
        <w:t>–</w:t>
      </w:r>
      <w:r w:rsidR="009F5593" w:rsidRPr="002C34F5">
        <w:rPr>
          <w:rFonts w:ascii="Times New Roman" w:hAnsi="Times New Roman"/>
          <w:sz w:val="28"/>
        </w:rPr>
        <w:t xml:space="preserve"> Комитет по обеспечению качества в сфере</w:t>
      </w:r>
      <w:r w:rsidR="001C6B84" w:rsidRPr="002C34F5">
        <w:rPr>
          <w:rFonts w:ascii="Times New Roman" w:hAnsi="Times New Roman"/>
          <w:sz w:val="28"/>
        </w:rPr>
        <w:t xml:space="preserve"> науки</w:t>
      </w:r>
      <w:r>
        <w:rPr>
          <w:rFonts w:ascii="Times New Roman" w:hAnsi="Times New Roman"/>
          <w:sz w:val="28"/>
        </w:rPr>
        <w:t xml:space="preserve"> и высшего образования</w:t>
      </w:r>
      <w:r w:rsidR="00175AD7" w:rsidRPr="002C34F5">
        <w:rPr>
          <w:rFonts w:ascii="Times New Roman" w:hAnsi="Times New Roman"/>
          <w:sz w:val="28"/>
        </w:rPr>
        <w:t xml:space="preserve"> Республики</w:t>
      </w:r>
      <w:r w:rsidR="009F5593" w:rsidRPr="002C34F5">
        <w:rPr>
          <w:rFonts w:ascii="Times New Roman" w:hAnsi="Times New Roman"/>
          <w:sz w:val="28"/>
        </w:rPr>
        <w:t xml:space="preserve"> Казахстан</w:t>
      </w:r>
    </w:p>
    <w:p w14:paraId="6F407A45" w14:textId="7ACA0B94" w:rsidR="00E838B3" w:rsidRPr="002C34F5" w:rsidRDefault="00E838B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ВУЗ </w:t>
      </w:r>
      <w:r w:rsidR="00E26B75">
        <w:rPr>
          <w:rFonts w:ascii="Times New Roman" w:hAnsi="Times New Roman"/>
          <w:sz w:val="28"/>
        </w:rPr>
        <w:t xml:space="preserve">             </w:t>
      </w:r>
      <w:r w:rsidRPr="002C34F5">
        <w:rPr>
          <w:rFonts w:ascii="Times New Roman" w:hAnsi="Times New Roman"/>
          <w:sz w:val="28"/>
        </w:rPr>
        <w:t xml:space="preserve">– </w:t>
      </w:r>
      <w:r w:rsidR="00E26B75">
        <w:rPr>
          <w:rFonts w:ascii="Times New Roman" w:hAnsi="Times New Roman"/>
          <w:sz w:val="28"/>
        </w:rPr>
        <w:t xml:space="preserve">   </w:t>
      </w:r>
      <w:r w:rsidRPr="002C34F5">
        <w:rPr>
          <w:rFonts w:ascii="Times New Roman" w:hAnsi="Times New Roman"/>
          <w:sz w:val="28"/>
        </w:rPr>
        <w:t>высшее учебное заведение</w:t>
      </w:r>
    </w:p>
    <w:p w14:paraId="49489123" w14:textId="415661FE" w:rsidR="001A6A00" w:rsidRDefault="001A6A00" w:rsidP="00E26B75">
      <w:pPr>
        <w:pStyle w:val="a5"/>
        <w:tabs>
          <w:tab w:val="left" w:pos="1477"/>
          <w:tab w:val="left" w:pos="4005"/>
          <w:tab w:val="left" w:pos="6237"/>
          <w:tab w:val="left" w:pos="8566"/>
        </w:tabs>
        <w:spacing w:before="0" w:after="0" w:line="240" w:lineRule="auto"/>
        <w:ind w:left="567" w:firstLine="0"/>
        <w:jc w:val="both"/>
        <w:rPr>
          <w:rFonts w:ascii="Times New Roman" w:hAnsi="Times New Roman"/>
          <w:sz w:val="28"/>
        </w:rPr>
      </w:pPr>
      <w:proofErr w:type="spellStart"/>
      <w:r w:rsidRPr="002C34F5">
        <w:rPr>
          <w:rFonts w:ascii="Times New Roman" w:hAnsi="Times New Roman"/>
          <w:sz w:val="28"/>
        </w:rPr>
        <w:t>КазНП</w:t>
      </w:r>
      <w:r w:rsidR="00395602" w:rsidRPr="002C34F5">
        <w:rPr>
          <w:rFonts w:ascii="Times New Roman" w:hAnsi="Times New Roman"/>
          <w:sz w:val="28"/>
        </w:rPr>
        <w:t>У</w:t>
      </w:r>
      <w:proofErr w:type="spellEnd"/>
      <w:r w:rsidRPr="002C34F5">
        <w:rPr>
          <w:rFonts w:ascii="Times New Roman" w:hAnsi="Times New Roman"/>
          <w:sz w:val="28"/>
        </w:rPr>
        <w:t xml:space="preserve"> </w:t>
      </w:r>
      <w:r w:rsidR="00E26B75">
        <w:rPr>
          <w:rFonts w:ascii="Times New Roman" w:hAnsi="Times New Roman"/>
          <w:sz w:val="28"/>
        </w:rPr>
        <w:t xml:space="preserve">    </w:t>
      </w:r>
      <w:r w:rsidR="00E26B75" w:rsidRPr="002C34F5">
        <w:rPr>
          <w:rFonts w:ascii="Times New Roman" w:hAnsi="Times New Roman"/>
          <w:sz w:val="28"/>
        </w:rPr>
        <w:t xml:space="preserve">– </w:t>
      </w:r>
      <w:r w:rsidR="00E26B75">
        <w:rPr>
          <w:rFonts w:ascii="Times New Roman" w:hAnsi="Times New Roman"/>
          <w:sz w:val="28"/>
        </w:rPr>
        <w:t>Казахский</w:t>
      </w:r>
      <w:r w:rsidRPr="002C34F5">
        <w:rPr>
          <w:rFonts w:ascii="Times New Roman" w:hAnsi="Times New Roman"/>
          <w:sz w:val="28"/>
        </w:rPr>
        <w:t xml:space="preserve"> национальный педагогический университет </w:t>
      </w:r>
      <w:r w:rsidR="00E26B75">
        <w:rPr>
          <w:rFonts w:ascii="Times New Roman" w:hAnsi="Times New Roman"/>
          <w:sz w:val="28"/>
        </w:rPr>
        <w:t>и</w:t>
      </w:r>
      <w:r w:rsidR="00E26B75" w:rsidRPr="002C34F5">
        <w:rPr>
          <w:rFonts w:ascii="Times New Roman" w:hAnsi="Times New Roman"/>
          <w:sz w:val="28"/>
        </w:rPr>
        <w:t xml:space="preserve">м. </w:t>
      </w:r>
      <w:proofErr w:type="spellStart"/>
      <w:r w:rsidR="00E26B75">
        <w:rPr>
          <w:rFonts w:ascii="Times New Roman" w:hAnsi="Times New Roman"/>
          <w:sz w:val="28"/>
        </w:rPr>
        <w:t>им.</w:t>
      </w:r>
      <w:r w:rsidR="00E26B75" w:rsidRPr="002C34F5">
        <w:rPr>
          <w:rFonts w:ascii="Times New Roman" w:hAnsi="Times New Roman"/>
          <w:sz w:val="28"/>
        </w:rPr>
        <w:t>Абая</w:t>
      </w:r>
      <w:proofErr w:type="spellEnd"/>
      <w:r w:rsidR="00E26B75" w:rsidRPr="002C34F5">
        <w:rPr>
          <w:rFonts w:ascii="Times New Roman" w:hAnsi="Times New Roman"/>
          <w:sz w:val="28"/>
        </w:rPr>
        <w:t xml:space="preserve"> </w:t>
      </w:r>
      <w:r w:rsidR="00E26B75">
        <w:rPr>
          <w:rFonts w:ascii="Times New Roman" w:hAnsi="Times New Roman"/>
          <w:sz w:val="28"/>
        </w:rPr>
        <w:t xml:space="preserve">            </w:t>
      </w:r>
      <w:r w:rsidRPr="002C34F5">
        <w:rPr>
          <w:rFonts w:ascii="Times New Roman" w:hAnsi="Times New Roman"/>
          <w:sz w:val="28"/>
        </w:rPr>
        <w:t>имени Абая</w:t>
      </w:r>
    </w:p>
    <w:p w14:paraId="0D30DE6E" w14:textId="1310EC0D" w:rsidR="00114FD8" w:rsidRPr="00114FD8" w:rsidRDefault="00114FD8" w:rsidP="00217B0A">
      <w:pPr>
        <w:pStyle w:val="a5"/>
        <w:tabs>
          <w:tab w:val="left" w:pos="1477"/>
          <w:tab w:val="left" w:pos="4005"/>
          <w:tab w:val="left" w:pos="6237"/>
          <w:tab w:val="left" w:pos="8566"/>
        </w:tabs>
        <w:spacing w:before="0" w:after="0" w:line="240" w:lineRule="auto"/>
        <w:ind w:firstLine="567"/>
        <w:jc w:val="both"/>
        <w:rPr>
          <w:rFonts w:ascii="Times New Roman" w:hAnsi="Times New Roman"/>
          <w:sz w:val="28"/>
          <w:lang w:val="kk-KZ"/>
        </w:rPr>
      </w:pPr>
      <w:proofErr w:type="spellStart"/>
      <w:r>
        <w:rPr>
          <w:rFonts w:ascii="Times New Roman" w:hAnsi="Times New Roman"/>
          <w:sz w:val="28"/>
          <w:lang w:val="kk-KZ"/>
        </w:rPr>
        <w:t>КазГАСА</w:t>
      </w:r>
      <w:proofErr w:type="spellEnd"/>
      <w:r w:rsidR="00E26B75">
        <w:rPr>
          <w:rFonts w:ascii="Times New Roman" w:hAnsi="Times New Roman"/>
          <w:sz w:val="28"/>
          <w:lang w:val="kk-KZ"/>
        </w:rPr>
        <w:t xml:space="preserve">   </w:t>
      </w:r>
      <w:r>
        <w:rPr>
          <w:rFonts w:ascii="Times New Roman" w:hAnsi="Times New Roman"/>
          <w:sz w:val="28"/>
          <w:lang w:val="kk-KZ"/>
        </w:rPr>
        <w:t xml:space="preserve"> </w:t>
      </w:r>
      <w:r w:rsidRPr="002C34F5">
        <w:rPr>
          <w:rFonts w:ascii="Times New Roman" w:hAnsi="Times New Roman"/>
          <w:sz w:val="28"/>
        </w:rPr>
        <w:t>–</w:t>
      </w:r>
      <w:r>
        <w:rPr>
          <w:rFonts w:ascii="Times New Roman" w:hAnsi="Times New Roman"/>
          <w:sz w:val="28"/>
          <w:lang w:val="kk-KZ"/>
        </w:rPr>
        <w:t xml:space="preserve"> </w:t>
      </w:r>
      <w:r w:rsidR="00E26B75">
        <w:rPr>
          <w:rFonts w:ascii="Times New Roman" w:hAnsi="Times New Roman"/>
          <w:sz w:val="28"/>
          <w:lang w:val="kk-KZ"/>
        </w:rPr>
        <w:t xml:space="preserve">   </w:t>
      </w:r>
      <w:proofErr w:type="spellStart"/>
      <w:r>
        <w:rPr>
          <w:rFonts w:ascii="Times New Roman" w:hAnsi="Times New Roman"/>
          <w:sz w:val="28"/>
          <w:lang w:val="kk-KZ"/>
        </w:rPr>
        <w:t>Казахская</w:t>
      </w:r>
      <w:proofErr w:type="spellEnd"/>
      <w:r>
        <w:rPr>
          <w:rFonts w:ascii="Times New Roman" w:hAnsi="Times New Roman"/>
          <w:sz w:val="28"/>
          <w:lang w:val="kk-KZ"/>
        </w:rPr>
        <w:t xml:space="preserve"> </w:t>
      </w:r>
      <w:proofErr w:type="spellStart"/>
      <w:r>
        <w:rPr>
          <w:rFonts w:ascii="Times New Roman" w:hAnsi="Times New Roman"/>
          <w:sz w:val="28"/>
          <w:lang w:val="kk-KZ"/>
        </w:rPr>
        <w:t>головная</w:t>
      </w:r>
      <w:proofErr w:type="spellEnd"/>
      <w:r>
        <w:rPr>
          <w:rFonts w:ascii="Times New Roman" w:hAnsi="Times New Roman"/>
          <w:sz w:val="28"/>
          <w:lang w:val="kk-KZ"/>
        </w:rPr>
        <w:t xml:space="preserve"> </w:t>
      </w:r>
      <w:proofErr w:type="spellStart"/>
      <w:r>
        <w:rPr>
          <w:rFonts w:ascii="Times New Roman" w:hAnsi="Times New Roman"/>
          <w:sz w:val="28"/>
          <w:lang w:val="kk-KZ"/>
        </w:rPr>
        <w:t>архитектурно</w:t>
      </w:r>
      <w:proofErr w:type="spellEnd"/>
      <w:r w:rsidRPr="002C34F5">
        <w:rPr>
          <w:rFonts w:ascii="Times New Roman" w:hAnsi="Times New Roman"/>
          <w:sz w:val="28"/>
        </w:rPr>
        <w:t>–</w:t>
      </w:r>
      <w:r>
        <w:rPr>
          <w:rFonts w:ascii="Times New Roman" w:hAnsi="Times New Roman"/>
          <w:sz w:val="28"/>
          <w:lang w:val="kk-KZ"/>
        </w:rPr>
        <w:t xml:space="preserve"> </w:t>
      </w:r>
      <w:proofErr w:type="spellStart"/>
      <w:r>
        <w:rPr>
          <w:rFonts w:ascii="Times New Roman" w:hAnsi="Times New Roman"/>
          <w:sz w:val="28"/>
          <w:lang w:val="kk-KZ"/>
        </w:rPr>
        <w:t>строительная</w:t>
      </w:r>
      <w:proofErr w:type="spellEnd"/>
      <w:r>
        <w:rPr>
          <w:rFonts w:ascii="Times New Roman" w:hAnsi="Times New Roman"/>
          <w:sz w:val="28"/>
          <w:lang w:val="kk-KZ"/>
        </w:rPr>
        <w:t xml:space="preserve"> академия</w:t>
      </w:r>
    </w:p>
    <w:p w14:paraId="6ED54D07" w14:textId="086012DD" w:rsidR="001A6A00" w:rsidRPr="002C34F5" w:rsidRDefault="001A6A00"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ИКТ</w:t>
      </w:r>
      <w:r w:rsidR="00E26B75">
        <w:rPr>
          <w:rFonts w:ascii="Times New Roman" w:hAnsi="Times New Roman"/>
          <w:sz w:val="28"/>
        </w:rPr>
        <w:t xml:space="preserve">             </w:t>
      </w:r>
      <w:r w:rsidRPr="002C34F5">
        <w:rPr>
          <w:rFonts w:ascii="Times New Roman" w:hAnsi="Times New Roman"/>
          <w:sz w:val="28"/>
        </w:rPr>
        <w:t xml:space="preserve">– </w:t>
      </w:r>
      <w:r w:rsidR="00E26B75">
        <w:rPr>
          <w:rFonts w:ascii="Times New Roman" w:hAnsi="Times New Roman"/>
          <w:sz w:val="28"/>
        </w:rPr>
        <w:t xml:space="preserve">   </w:t>
      </w:r>
      <w:r w:rsidRPr="002C34F5">
        <w:rPr>
          <w:rFonts w:ascii="Times New Roman" w:hAnsi="Times New Roman"/>
          <w:sz w:val="28"/>
        </w:rPr>
        <w:t>информационно</w:t>
      </w:r>
      <w:r w:rsidR="00AA3843">
        <w:rPr>
          <w:rFonts w:ascii="Times New Roman" w:hAnsi="Times New Roman"/>
          <w:sz w:val="28"/>
        </w:rPr>
        <w:t>–</w:t>
      </w:r>
      <w:r w:rsidRPr="002C34F5">
        <w:rPr>
          <w:rFonts w:ascii="Times New Roman" w:hAnsi="Times New Roman"/>
          <w:sz w:val="28"/>
        </w:rPr>
        <w:t xml:space="preserve">коммуникационные технологии </w:t>
      </w:r>
    </w:p>
    <w:p w14:paraId="07F8FAA9" w14:textId="17967B84" w:rsidR="001A6A00" w:rsidRPr="002C34F5" w:rsidRDefault="001A6A00"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ОП </w:t>
      </w:r>
      <w:r w:rsidR="00E26B75">
        <w:rPr>
          <w:rFonts w:ascii="Times New Roman" w:hAnsi="Times New Roman"/>
          <w:sz w:val="28"/>
        </w:rPr>
        <w:t xml:space="preserve">              </w:t>
      </w:r>
      <w:r w:rsidRPr="002C34F5">
        <w:rPr>
          <w:rFonts w:ascii="Times New Roman" w:hAnsi="Times New Roman"/>
          <w:sz w:val="28"/>
        </w:rPr>
        <w:t xml:space="preserve">– </w:t>
      </w:r>
      <w:r w:rsidR="00E26B75">
        <w:rPr>
          <w:rFonts w:ascii="Times New Roman" w:hAnsi="Times New Roman"/>
          <w:sz w:val="28"/>
        </w:rPr>
        <w:t xml:space="preserve">   </w:t>
      </w:r>
      <w:r w:rsidRPr="002C34F5">
        <w:rPr>
          <w:rFonts w:ascii="Times New Roman" w:hAnsi="Times New Roman"/>
          <w:sz w:val="28"/>
        </w:rPr>
        <w:t xml:space="preserve">образовательная программа  </w:t>
      </w:r>
    </w:p>
    <w:p w14:paraId="3566BAE4" w14:textId="372E7BC9" w:rsidR="001A6A00" w:rsidRPr="002C34F5" w:rsidRDefault="001A6A00"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УМК</w:t>
      </w:r>
      <w:r w:rsidR="00E26B75">
        <w:rPr>
          <w:rFonts w:ascii="Times New Roman" w:hAnsi="Times New Roman"/>
          <w:sz w:val="28"/>
        </w:rPr>
        <w:t xml:space="preserve">           </w:t>
      </w:r>
      <w:r w:rsidRPr="002C34F5">
        <w:rPr>
          <w:rFonts w:ascii="Times New Roman" w:hAnsi="Times New Roman"/>
          <w:sz w:val="28"/>
        </w:rPr>
        <w:t xml:space="preserve"> – </w:t>
      </w:r>
      <w:r w:rsidR="00E26B75">
        <w:rPr>
          <w:rFonts w:ascii="Times New Roman" w:hAnsi="Times New Roman"/>
          <w:sz w:val="28"/>
        </w:rPr>
        <w:t xml:space="preserve">   </w:t>
      </w:r>
      <w:proofErr w:type="spellStart"/>
      <w:r w:rsidRPr="002C34F5">
        <w:rPr>
          <w:rFonts w:ascii="Times New Roman" w:hAnsi="Times New Roman"/>
          <w:sz w:val="28"/>
        </w:rPr>
        <w:t>учебно</w:t>
      </w:r>
      <w:proofErr w:type="spellEnd"/>
      <w:r w:rsidR="00AA3843">
        <w:rPr>
          <w:rFonts w:ascii="Times New Roman" w:hAnsi="Times New Roman"/>
          <w:sz w:val="28"/>
        </w:rPr>
        <w:t>–</w:t>
      </w:r>
      <w:r w:rsidRPr="002C34F5">
        <w:rPr>
          <w:rFonts w:ascii="Times New Roman" w:hAnsi="Times New Roman"/>
          <w:sz w:val="28"/>
        </w:rPr>
        <w:t xml:space="preserve">методический комплекс </w:t>
      </w:r>
    </w:p>
    <w:p w14:paraId="411C9C5D" w14:textId="726E9091" w:rsidR="001A6A00" w:rsidRPr="002C34F5" w:rsidRDefault="001A6A00"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ЭБ</w:t>
      </w:r>
      <w:r w:rsidR="00E26B75">
        <w:rPr>
          <w:rFonts w:ascii="Times New Roman" w:hAnsi="Times New Roman"/>
          <w:sz w:val="28"/>
        </w:rPr>
        <w:t xml:space="preserve">               </w:t>
      </w:r>
      <w:r w:rsidRPr="002C34F5">
        <w:rPr>
          <w:rFonts w:ascii="Times New Roman" w:hAnsi="Times New Roman"/>
          <w:sz w:val="28"/>
        </w:rPr>
        <w:t xml:space="preserve"> – </w:t>
      </w:r>
      <w:r w:rsidR="00E26B75">
        <w:rPr>
          <w:rFonts w:ascii="Times New Roman" w:hAnsi="Times New Roman"/>
          <w:sz w:val="28"/>
        </w:rPr>
        <w:t xml:space="preserve">   </w:t>
      </w:r>
      <w:r w:rsidRPr="002C34F5">
        <w:rPr>
          <w:rFonts w:ascii="Times New Roman" w:hAnsi="Times New Roman"/>
          <w:sz w:val="28"/>
        </w:rPr>
        <w:t>экспериментальная база</w:t>
      </w:r>
    </w:p>
    <w:p w14:paraId="01A765F8" w14:textId="051CB9BF" w:rsidR="001A6A00" w:rsidRPr="002C34F5" w:rsidRDefault="001A6A00"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ЭГ</w:t>
      </w:r>
      <w:r w:rsidR="00E26B75">
        <w:rPr>
          <w:rFonts w:ascii="Times New Roman" w:hAnsi="Times New Roman"/>
          <w:sz w:val="28"/>
        </w:rPr>
        <w:t xml:space="preserve">               </w:t>
      </w:r>
      <w:r w:rsidRPr="002C34F5">
        <w:rPr>
          <w:rFonts w:ascii="Times New Roman" w:hAnsi="Times New Roman"/>
          <w:sz w:val="28"/>
        </w:rPr>
        <w:t xml:space="preserve"> – </w:t>
      </w:r>
      <w:r w:rsidR="00E26B75">
        <w:rPr>
          <w:rFonts w:ascii="Times New Roman" w:hAnsi="Times New Roman"/>
          <w:sz w:val="28"/>
        </w:rPr>
        <w:t xml:space="preserve">   </w:t>
      </w:r>
      <w:r w:rsidRPr="002C34F5">
        <w:rPr>
          <w:rFonts w:ascii="Times New Roman" w:hAnsi="Times New Roman"/>
          <w:sz w:val="28"/>
        </w:rPr>
        <w:t>экспериментальная группа</w:t>
      </w:r>
    </w:p>
    <w:p w14:paraId="1F0A945B" w14:textId="472BF4D2" w:rsidR="001A6A00" w:rsidRPr="00114FD8" w:rsidRDefault="001A6A00" w:rsidP="00114FD8">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sectPr w:rsidR="001A6A00" w:rsidRPr="00114FD8" w:rsidSect="00A92534">
          <w:footerReference w:type="default" r:id="rId9"/>
          <w:pgSz w:w="11910" w:h="16840"/>
          <w:pgMar w:top="1134" w:right="567" w:bottom="1134" w:left="1701" w:header="0" w:footer="981" w:gutter="0"/>
          <w:cols w:space="720"/>
          <w:titlePg/>
          <w:docGrid w:linePitch="299"/>
        </w:sectPr>
      </w:pPr>
      <w:r w:rsidRPr="002C34F5">
        <w:rPr>
          <w:rFonts w:ascii="Times New Roman" w:hAnsi="Times New Roman"/>
          <w:sz w:val="28"/>
        </w:rPr>
        <w:t>КГ</w:t>
      </w:r>
      <w:r w:rsidR="00E26B75">
        <w:rPr>
          <w:rFonts w:ascii="Times New Roman" w:hAnsi="Times New Roman"/>
          <w:sz w:val="28"/>
        </w:rPr>
        <w:t xml:space="preserve">               </w:t>
      </w:r>
      <w:r w:rsidRPr="002C34F5">
        <w:rPr>
          <w:rFonts w:ascii="Times New Roman" w:hAnsi="Times New Roman"/>
          <w:sz w:val="28"/>
        </w:rPr>
        <w:t xml:space="preserve"> </w:t>
      </w:r>
      <w:r w:rsidR="00AA3843">
        <w:rPr>
          <w:rFonts w:ascii="Times New Roman" w:hAnsi="Times New Roman"/>
          <w:sz w:val="28"/>
        </w:rPr>
        <w:t>–</w:t>
      </w:r>
      <w:r w:rsidRPr="002C34F5">
        <w:rPr>
          <w:rFonts w:ascii="Times New Roman" w:hAnsi="Times New Roman"/>
          <w:sz w:val="28"/>
        </w:rPr>
        <w:t xml:space="preserve"> </w:t>
      </w:r>
      <w:r w:rsidR="00E26B75">
        <w:rPr>
          <w:rFonts w:ascii="Times New Roman" w:hAnsi="Times New Roman"/>
          <w:sz w:val="28"/>
        </w:rPr>
        <w:t xml:space="preserve">   </w:t>
      </w:r>
      <w:r w:rsidRPr="002C34F5">
        <w:rPr>
          <w:rFonts w:ascii="Times New Roman" w:hAnsi="Times New Roman"/>
          <w:sz w:val="28"/>
        </w:rPr>
        <w:t>контрольная группа</w:t>
      </w:r>
    </w:p>
    <w:p w14:paraId="73EA18D8"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center"/>
        <w:rPr>
          <w:rFonts w:ascii="Times New Roman" w:hAnsi="Times New Roman"/>
          <w:b/>
          <w:sz w:val="28"/>
          <w:szCs w:val="28"/>
        </w:rPr>
      </w:pPr>
      <w:r w:rsidRPr="002C34F5">
        <w:rPr>
          <w:rFonts w:ascii="Times New Roman" w:hAnsi="Times New Roman"/>
          <w:b/>
          <w:sz w:val="28"/>
          <w:szCs w:val="28"/>
        </w:rPr>
        <w:lastRenderedPageBreak/>
        <w:t>ВВЕДЕНИЕ</w:t>
      </w:r>
    </w:p>
    <w:p w14:paraId="76C81E59"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b/>
          <w:sz w:val="28"/>
          <w:szCs w:val="28"/>
        </w:rPr>
      </w:pPr>
    </w:p>
    <w:p w14:paraId="764138EF" w14:textId="77777777" w:rsidR="00632301" w:rsidRPr="002C34F5" w:rsidRDefault="00632301" w:rsidP="00217B0A">
      <w:pPr>
        <w:spacing w:after="0" w:line="240" w:lineRule="auto"/>
        <w:ind w:firstLine="567"/>
        <w:jc w:val="both"/>
        <w:rPr>
          <w:rFonts w:ascii="Times New Roman" w:hAnsi="Times New Roman"/>
          <w:b/>
          <w:bCs/>
        </w:rPr>
      </w:pPr>
      <w:r w:rsidRPr="002C34F5">
        <w:rPr>
          <w:rFonts w:ascii="Times New Roman" w:hAnsi="Times New Roman"/>
          <w:b/>
          <w:bCs/>
        </w:rPr>
        <w:t xml:space="preserve">Актуальность исследования. </w:t>
      </w:r>
    </w:p>
    <w:p w14:paraId="3F322BB9"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Современный этап в развитии системы образования в Республике Казахстан характеризуется серьезными реформами, необходимость которых диктуется требованием времени, задачами развития страны. </w:t>
      </w:r>
    </w:p>
    <w:p w14:paraId="02C43EA3" w14:textId="37A8896E"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Президент РК Касым</w:t>
      </w:r>
      <w:r w:rsidR="00AA3843">
        <w:rPr>
          <w:rFonts w:ascii="Times New Roman" w:hAnsi="Times New Roman"/>
          <w:sz w:val="28"/>
        </w:rPr>
        <w:t>–</w:t>
      </w:r>
      <w:proofErr w:type="spellStart"/>
      <w:r w:rsidRPr="002C34F5">
        <w:rPr>
          <w:rFonts w:ascii="Times New Roman" w:hAnsi="Times New Roman"/>
          <w:sz w:val="28"/>
        </w:rPr>
        <w:t>Жомарт</w:t>
      </w:r>
      <w:proofErr w:type="spellEnd"/>
      <w:r w:rsidRPr="002C34F5">
        <w:rPr>
          <w:rFonts w:ascii="Times New Roman" w:hAnsi="Times New Roman"/>
          <w:sz w:val="28"/>
        </w:rPr>
        <w:t xml:space="preserve"> Токаев в послании народу Казахстана от 1 сентября 2021 года отме</w:t>
      </w:r>
      <w:r w:rsidR="00BD44AB" w:rsidRPr="002C34F5">
        <w:rPr>
          <w:rFonts w:ascii="Times New Roman" w:hAnsi="Times New Roman"/>
          <w:sz w:val="28"/>
        </w:rPr>
        <w:t>тил</w:t>
      </w:r>
      <w:r w:rsidRPr="002C34F5">
        <w:rPr>
          <w:rFonts w:ascii="Times New Roman" w:hAnsi="Times New Roman"/>
          <w:sz w:val="28"/>
        </w:rPr>
        <w:t xml:space="preserve">, что «Спрос на специалистов технической сферы в нашей экономике очень высок, однако возможности отечественного образования недостаточны» и поставлено задача – «обеспечить повышение качества высшего образования. Вузы обязаны нести ответственность за должную подготовку кадров». </w:t>
      </w:r>
    </w:p>
    <w:p w14:paraId="3DA3B24E"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Быстрое изменение условий труда и появление новых сфер деятельности на современном этапе развития общества обусловили новые требования к уровню подготовки будущих специалистов в учреждениях профессионального образования.</w:t>
      </w:r>
    </w:p>
    <w:p w14:paraId="4BFC31EE" w14:textId="285CCB77" w:rsidR="00191918" w:rsidRPr="002C34F5" w:rsidRDefault="00191918"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Также президент Касым</w:t>
      </w:r>
      <w:r w:rsidR="00AA3843">
        <w:rPr>
          <w:rFonts w:ascii="Times New Roman" w:hAnsi="Times New Roman"/>
          <w:sz w:val="28"/>
        </w:rPr>
        <w:t>–</w:t>
      </w:r>
      <w:proofErr w:type="spellStart"/>
      <w:r w:rsidRPr="002C34F5">
        <w:rPr>
          <w:rFonts w:ascii="Times New Roman" w:hAnsi="Times New Roman"/>
          <w:sz w:val="28"/>
        </w:rPr>
        <w:t>Жомарт</w:t>
      </w:r>
      <w:proofErr w:type="spellEnd"/>
      <w:r w:rsidRPr="002C34F5">
        <w:rPr>
          <w:rFonts w:ascii="Times New Roman" w:hAnsi="Times New Roman"/>
          <w:sz w:val="28"/>
        </w:rPr>
        <w:t xml:space="preserve"> Токаев 11 января 2022 года во время выступления в Мажилисе (нижней палате парламента) заявил, что «вопрос доступности высшего образования остается злободневным в Казахстане. Для построения новой экономики важно повышение конкурентоспособности вузов». Он поручил правительству провести работу по открытию филиалов пяти ведущих технических вузов в Казахстане. Кроме этого, он подчеркнул, что в стране пришло время менять взгляд на образование. В частности, уходить от гуманитарных специальностей, отдавая приоритет техническим профессиям, взращивая новое поколение инженеров и </w:t>
      </w:r>
      <w:proofErr w:type="spellStart"/>
      <w:r w:rsidRPr="002C34F5">
        <w:rPr>
          <w:rFonts w:ascii="Times New Roman" w:hAnsi="Times New Roman"/>
          <w:sz w:val="28"/>
        </w:rPr>
        <w:t>и</w:t>
      </w:r>
      <w:proofErr w:type="spellEnd"/>
      <w:r w:rsidRPr="002C34F5">
        <w:rPr>
          <w:rFonts w:ascii="Times New Roman" w:hAnsi="Times New Roman"/>
          <w:sz w:val="28"/>
        </w:rPr>
        <w:t xml:space="preserve"> промышленников.</w:t>
      </w:r>
    </w:p>
    <w:p w14:paraId="25144EE7" w14:textId="25EA53C3" w:rsidR="00191918" w:rsidRPr="002C34F5" w:rsidRDefault="00191918"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В законе Республики Казахстан «Об образовании» от 27 июля 2007 года №319</w:t>
      </w:r>
      <w:r w:rsidR="00AA3843">
        <w:rPr>
          <w:rFonts w:ascii="Times New Roman" w:hAnsi="Times New Roman"/>
          <w:sz w:val="28"/>
        </w:rPr>
        <w:t>–</w:t>
      </w:r>
      <w:r w:rsidRPr="002C34F5">
        <w:rPr>
          <w:rFonts w:ascii="Times New Roman" w:hAnsi="Times New Roman"/>
          <w:sz w:val="28"/>
        </w:rPr>
        <w:t xml:space="preserve">III предусматривается образовательные программы высшего образования </w:t>
      </w:r>
      <w:proofErr w:type="spellStart"/>
      <w:r w:rsidRPr="002C34F5">
        <w:rPr>
          <w:rFonts w:ascii="Times New Roman" w:hAnsi="Times New Roman"/>
          <w:sz w:val="28"/>
        </w:rPr>
        <w:t>направленые</w:t>
      </w:r>
      <w:proofErr w:type="spellEnd"/>
      <w:r w:rsidRPr="002C34F5">
        <w:rPr>
          <w:rFonts w:ascii="Times New Roman" w:hAnsi="Times New Roman"/>
          <w:sz w:val="28"/>
        </w:rPr>
        <w:t xml:space="preserve"> на подготовку высококвалифицированных кадров в соответствии с потребностями отраслей экономики с присуждением степени «бакалавр» или присвоением квалификации «специалист» [1]. При этом высшее учебное заведение в процессе обучения должно обеспечивать условия для формирования личности, обладающей высокой общей культурой, фундаментальной профессиональной подготовкой, готовностью самостоятельно осваивать новые знания и овладевать новой техникой и технологиями.</w:t>
      </w:r>
    </w:p>
    <w:p w14:paraId="1723CCC9" w14:textId="682A07B8" w:rsidR="00191918" w:rsidRPr="002C34F5" w:rsidRDefault="00191918"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В соответствии с государственным общеобязательным стандартом высшего образования, утвержденный приказом Министра науки и высшего образования Республики Казахстан от 20 июля 2022 года № 2 «Инженерные, обрабатывающие и строительные отрасли </w:t>
      </w:r>
      <w:r w:rsidR="00AA3843">
        <w:rPr>
          <w:rFonts w:ascii="Times New Roman" w:hAnsi="Times New Roman"/>
          <w:sz w:val="28"/>
        </w:rPr>
        <w:t>–</w:t>
      </w:r>
      <w:r w:rsidRPr="002C34F5">
        <w:rPr>
          <w:rFonts w:ascii="Times New Roman" w:hAnsi="Times New Roman"/>
          <w:sz w:val="28"/>
        </w:rPr>
        <w:t xml:space="preserve"> высшее инженерное образование» является одним из областей определяющий профиль образовательной программы высшего образования» [2].</w:t>
      </w:r>
    </w:p>
    <w:p w14:paraId="5373FED4" w14:textId="04CEC64E"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Социально</w:t>
      </w:r>
      <w:r w:rsidR="00AA3843">
        <w:rPr>
          <w:rFonts w:ascii="Times New Roman" w:hAnsi="Times New Roman"/>
          <w:sz w:val="28"/>
        </w:rPr>
        <w:t>–</w:t>
      </w:r>
      <w:r w:rsidRPr="002C34F5">
        <w:rPr>
          <w:rFonts w:ascii="Times New Roman" w:hAnsi="Times New Roman"/>
          <w:sz w:val="28"/>
        </w:rPr>
        <w:t xml:space="preserve">экономические преобразования, происходящие в современном обществе, повлияли на изменение целей подготовки студентов технических специальностей. В условиях рыночной экономики и необходимости использования наукоемких технологий в производстве востребованы бакалавры, обладающие фундаментальными математическими знаниями, умеющие </w:t>
      </w:r>
      <w:r w:rsidRPr="002C34F5">
        <w:rPr>
          <w:rFonts w:ascii="Times New Roman" w:hAnsi="Times New Roman"/>
          <w:sz w:val="28"/>
        </w:rPr>
        <w:lastRenderedPageBreak/>
        <w:t xml:space="preserve">пользоваться соответствующим математическим аппаратом, разрабатывать новые и оптимизировать существующие решения, свободно перемещаться по информационному пространству, владея актуальной информацией и возможностью для ее постоянного обновления. </w:t>
      </w:r>
    </w:p>
    <w:p w14:paraId="2403F39E" w14:textId="77777777" w:rsidR="00632301" w:rsidRPr="002C34F5" w:rsidRDefault="00FB2801" w:rsidP="00217B0A">
      <w:pPr>
        <w:pStyle w:val="a5"/>
        <w:tabs>
          <w:tab w:val="left" w:pos="1477"/>
          <w:tab w:val="left" w:pos="4005"/>
          <w:tab w:val="left" w:pos="4536"/>
          <w:tab w:val="left" w:pos="6077"/>
          <w:tab w:val="left" w:pos="8566"/>
        </w:tabs>
        <w:spacing w:before="0" w:after="0" w:line="240" w:lineRule="auto"/>
        <w:ind w:firstLine="567"/>
        <w:jc w:val="both"/>
        <w:rPr>
          <w:rFonts w:ascii="Times New Roman" w:hAnsi="Times New Roman"/>
          <w:sz w:val="28"/>
        </w:rPr>
      </w:pPr>
      <w:r>
        <w:rPr>
          <w:rFonts w:ascii="Times New Roman" w:hAnsi="Times New Roman"/>
          <w:sz w:val="28"/>
        </w:rPr>
        <w:t>Проецируя</w:t>
      </w:r>
      <w:r w:rsidR="00632301" w:rsidRPr="002C34F5">
        <w:rPr>
          <w:rFonts w:ascii="Times New Roman" w:hAnsi="Times New Roman"/>
          <w:sz w:val="28"/>
        </w:rPr>
        <w:t xml:space="preserve"> общие требования вузовского образования в область математической подготовки, можно сформулировать основные задачи курса математики в техническом вузе, </w:t>
      </w:r>
      <w:proofErr w:type="gramStart"/>
      <w:r w:rsidR="00632301" w:rsidRPr="002C34F5">
        <w:rPr>
          <w:rFonts w:ascii="Times New Roman" w:hAnsi="Times New Roman"/>
          <w:sz w:val="28"/>
        </w:rPr>
        <w:t>т.е.</w:t>
      </w:r>
      <w:proofErr w:type="gramEnd"/>
      <w:r w:rsidR="00632301" w:rsidRPr="002C34F5">
        <w:rPr>
          <w:rFonts w:ascii="Times New Roman" w:hAnsi="Times New Roman"/>
          <w:sz w:val="28"/>
        </w:rPr>
        <w:t xml:space="preserve"> обеспечение уровня общей образованности и общекультурное развитие студентов; обеспечение базовой подготовки для изучения специальных дисциплин и последующей профессиональной деятельности; развитие навыков самостоятельной работы с математическим материалом, необходимых для непрерывного самообразования.</w:t>
      </w:r>
    </w:p>
    <w:p w14:paraId="762890ED" w14:textId="592BC4B6"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Для реализации потенциала математики в высших технических учебных заведениях цель, методы и содержание преподавания ее как предмета должны быть междисциплинарными в соответствии со знаниями и квалификацией студента по специальным предметам. Поэтому при создании методической системы обучения математике профессионального направления в технических образовательных организациях важно создать возможности для развития наглядно</w:t>
      </w:r>
      <w:r w:rsidR="00AA3843">
        <w:rPr>
          <w:rFonts w:ascii="Times New Roman" w:hAnsi="Times New Roman"/>
          <w:sz w:val="28"/>
        </w:rPr>
        <w:t>–</w:t>
      </w:r>
      <w:r w:rsidRPr="002C34F5">
        <w:rPr>
          <w:rFonts w:ascii="Times New Roman" w:hAnsi="Times New Roman"/>
          <w:sz w:val="28"/>
        </w:rPr>
        <w:t>интуитивных основ и практической направленности, принять концепции, выводы и проблемы, относящиеся к будущей профессии учащегося со способами мышления, при этом реализуя межпредметную связь со специальными предметами.</w:t>
      </w:r>
    </w:p>
    <w:p w14:paraId="0D4CC817" w14:textId="7E751865"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Таким образом, недостаточная разработанность проблемы в плане системного изучения содержательных и методических особенностей математической подготовки студентов технических вузов на основании системообразующих функций принципа профессиональной направленности и с учетом мотивационно</w:t>
      </w:r>
      <w:r w:rsidR="00AA3843">
        <w:rPr>
          <w:rFonts w:ascii="Times New Roman" w:hAnsi="Times New Roman"/>
          <w:sz w:val="28"/>
        </w:rPr>
        <w:t>–</w:t>
      </w:r>
      <w:r w:rsidRPr="002C34F5">
        <w:rPr>
          <w:rFonts w:ascii="Times New Roman" w:hAnsi="Times New Roman"/>
          <w:sz w:val="28"/>
        </w:rPr>
        <w:t>психологических особенностей студентов, обусловила актуальность и выбор темы нашего исследования. А также противоречие между необходимостью преподавания математики в профессиональном направлении и нахождением неудовлетворительного решения на практике стало причиной актуальности темы исследования. Для подготовки будущих специалистов необходимо выбрать содержание курса математики в направлении формирования методических умений, необходимых для будущей профессиональной деятельности студентов. Все вышеизложенное послужило основанием для выбора темы исследования «Методические особенности профессионально направленного обучения математике студентов технических вузов» и определения ее актуальности.</w:t>
      </w:r>
    </w:p>
    <w:p w14:paraId="55A4D4B9" w14:textId="44216BB3"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Проблема исследования состоит в разработке научных основ отбора структуры и содержания, методических подходов профессионально</w:t>
      </w:r>
      <w:r w:rsidR="00AA3843">
        <w:rPr>
          <w:rFonts w:ascii="Times New Roman" w:hAnsi="Times New Roman"/>
          <w:sz w:val="28"/>
        </w:rPr>
        <w:t>–</w:t>
      </w:r>
      <w:r w:rsidRPr="002C34F5">
        <w:rPr>
          <w:rFonts w:ascii="Times New Roman" w:hAnsi="Times New Roman"/>
          <w:sz w:val="28"/>
        </w:rPr>
        <w:t>направленного обучения математике студентов в технических вузах.</w:t>
      </w:r>
    </w:p>
    <w:p w14:paraId="2F81AA27" w14:textId="5BCE9025"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Цель исследования</w:t>
      </w:r>
      <w:r w:rsidRPr="002C34F5">
        <w:rPr>
          <w:rFonts w:ascii="Times New Roman" w:hAnsi="Times New Roman"/>
          <w:sz w:val="28"/>
        </w:rPr>
        <w:t xml:space="preserve"> – разработка методики профессионально</w:t>
      </w:r>
      <w:r w:rsidR="00AA3843">
        <w:rPr>
          <w:rFonts w:ascii="Times New Roman" w:hAnsi="Times New Roman"/>
          <w:sz w:val="28"/>
        </w:rPr>
        <w:t>–</w:t>
      </w:r>
      <w:r w:rsidRPr="002C34F5">
        <w:rPr>
          <w:rFonts w:ascii="Times New Roman" w:hAnsi="Times New Roman"/>
          <w:sz w:val="28"/>
        </w:rPr>
        <w:t>направленного обучения математике студентов технических вузов.</w:t>
      </w:r>
    </w:p>
    <w:p w14:paraId="1C69780E"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Объектом исследования</w:t>
      </w:r>
      <w:r w:rsidRPr="002C34F5">
        <w:rPr>
          <w:rFonts w:ascii="Times New Roman" w:hAnsi="Times New Roman"/>
          <w:sz w:val="28"/>
        </w:rPr>
        <w:t xml:space="preserve"> является процесс обучения математике студентов технических вузов.</w:t>
      </w:r>
    </w:p>
    <w:p w14:paraId="152F7B6B" w14:textId="353CEF0C"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lastRenderedPageBreak/>
        <w:t>Предмет исследования</w:t>
      </w:r>
      <w:r w:rsidRPr="002C34F5">
        <w:rPr>
          <w:rFonts w:ascii="Times New Roman" w:hAnsi="Times New Roman"/>
          <w:sz w:val="28"/>
        </w:rPr>
        <w:t xml:space="preserve"> – содержательные и </w:t>
      </w:r>
      <w:r w:rsidR="00063487">
        <w:rPr>
          <w:rFonts w:ascii="Times New Roman" w:hAnsi="Times New Roman"/>
          <w:sz w:val="28"/>
        </w:rPr>
        <w:t>методологические</w:t>
      </w:r>
      <w:r w:rsidRPr="002C34F5">
        <w:rPr>
          <w:rFonts w:ascii="Times New Roman" w:hAnsi="Times New Roman"/>
          <w:sz w:val="28"/>
        </w:rPr>
        <w:t xml:space="preserve"> подходы к профессионально</w:t>
      </w:r>
      <w:r w:rsidR="00AA3843">
        <w:rPr>
          <w:rFonts w:ascii="Times New Roman" w:hAnsi="Times New Roman"/>
          <w:sz w:val="28"/>
        </w:rPr>
        <w:t>–</w:t>
      </w:r>
      <w:r w:rsidRPr="002C34F5">
        <w:rPr>
          <w:rFonts w:ascii="Times New Roman" w:hAnsi="Times New Roman"/>
          <w:sz w:val="28"/>
        </w:rPr>
        <w:t>направленному обучению математике студентов – будущих инженеров.</w:t>
      </w:r>
    </w:p>
    <w:p w14:paraId="599E728A" w14:textId="484EED48"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Гипотеза исследования:</w:t>
      </w:r>
      <w:r w:rsidRPr="002C34F5">
        <w:rPr>
          <w:rFonts w:ascii="Times New Roman" w:hAnsi="Times New Roman"/>
          <w:sz w:val="28"/>
        </w:rPr>
        <w:t xml:space="preserve"> эффективность обучения математике в техническом вузе повысится, если: отобрать структуру и содержание обучения математике, имеющие профессиональную направленность для студентов</w:t>
      </w:r>
      <w:r w:rsidR="00AA3843">
        <w:rPr>
          <w:rFonts w:ascii="Times New Roman" w:hAnsi="Times New Roman"/>
          <w:sz w:val="28"/>
        </w:rPr>
        <w:t>–</w:t>
      </w:r>
      <w:r w:rsidRPr="002C34F5">
        <w:rPr>
          <w:rFonts w:ascii="Times New Roman" w:hAnsi="Times New Roman"/>
          <w:sz w:val="28"/>
        </w:rPr>
        <w:t xml:space="preserve"> будущих инженеров; выделить методические особенности обучения математике, основанные на принципе профессиональной направленности в обучении; разработать и внедрить в учебный процесс методику организации обучения математике, включающую применение компьютерных программ в системе профессионально</w:t>
      </w:r>
      <w:r w:rsidR="00AA3843">
        <w:rPr>
          <w:rFonts w:ascii="Times New Roman" w:hAnsi="Times New Roman"/>
          <w:sz w:val="28"/>
        </w:rPr>
        <w:t>–</w:t>
      </w:r>
      <w:r w:rsidRPr="002C34F5">
        <w:rPr>
          <w:rFonts w:ascii="Times New Roman" w:hAnsi="Times New Roman"/>
          <w:sz w:val="28"/>
        </w:rPr>
        <w:t>направленного обучения математике.</w:t>
      </w:r>
    </w:p>
    <w:p w14:paraId="2E9CFA97"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Исходя из цели и гипотезы исследования, были поставлены следующие </w:t>
      </w:r>
      <w:r w:rsidRPr="002C34F5">
        <w:rPr>
          <w:rFonts w:ascii="Times New Roman" w:hAnsi="Times New Roman"/>
          <w:b/>
          <w:bCs/>
          <w:sz w:val="28"/>
        </w:rPr>
        <w:t>задачи исследования</w:t>
      </w:r>
      <w:r w:rsidRPr="002C34F5">
        <w:rPr>
          <w:rFonts w:ascii="Times New Roman" w:hAnsi="Times New Roman"/>
          <w:sz w:val="28"/>
        </w:rPr>
        <w:t>:</w:t>
      </w:r>
    </w:p>
    <w:p w14:paraId="492870AB" w14:textId="0176D261" w:rsidR="00DA6F84" w:rsidRPr="00DA6F84" w:rsidRDefault="00DA6F84" w:rsidP="00217B0A">
      <w:pPr>
        <w:pStyle w:val="a5"/>
        <w:numPr>
          <w:ilvl w:val="0"/>
          <w:numId w:val="73"/>
        </w:numPr>
        <w:tabs>
          <w:tab w:val="left" w:pos="709"/>
          <w:tab w:val="left" w:pos="4005"/>
          <w:tab w:val="left" w:pos="6077"/>
          <w:tab w:val="left" w:pos="8566"/>
        </w:tabs>
        <w:spacing w:before="0" w:after="0" w:line="240" w:lineRule="auto"/>
        <w:ind w:left="0" w:firstLine="567"/>
        <w:jc w:val="both"/>
        <w:rPr>
          <w:rFonts w:ascii="Times New Roman" w:hAnsi="Times New Roman"/>
          <w:sz w:val="28"/>
        </w:rPr>
      </w:pPr>
      <w:r w:rsidRPr="00DA6F84">
        <w:rPr>
          <w:rFonts w:ascii="Times New Roman" w:hAnsi="Times New Roman"/>
          <w:sz w:val="28"/>
        </w:rPr>
        <w:t xml:space="preserve"> проанализировать современное состояние профессиональной ориентированной подготовки студентов технических вузов;</w:t>
      </w:r>
    </w:p>
    <w:p w14:paraId="2F7725EA" w14:textId="0B7ADEF2" w:rsidR="00DA6F84" w:rsidRPr="00DA6F84"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Pr>
          <w:rFonts w:ascii="Times New Roman" w:hAnsi="Times New Roman"/>
          <w:sz w:val="28"/>
        </w:rPr>
        <w:t>–</w:t>
      </w:r>
      <w:r w:rsidR="00DA6F84" w:rsidRPr="00DA6F84">
        <w:rPr>
          <w:rFonts w:ascii="Times New Roman" w:hAnsi="Times New Roman"/>
          <w:sz w:val="28"/>
        </w:rPr>
        <w:t xml:space="preserve"> провести анализ проблемы профессионально</w:t>
      </w:r>
      <w:r>
        <w:rPr>
          <w:rFonts w:ascii="Times New Roman" w:hAnsi="Times New Roman"/>
          <w:sz w:val="28"/>
        </w:rPr>
        <w:t>–</w:t>
      </w:r>
      <w:r w:rsidR="00DA6F84" w:rsidRPr="00DA6F84">
        <w:rPr>
          <w:rFonts w:ascii="Times New Roman" w:hAnsi="Times New Roman"/>
          <w:sz w:val="28"/>
        </w:rPr>
        <w:t>направленного обучения математике с учетом профессии;</w:t>
      </w:r>
    </w:p>
    <w:p w14:paraId="08F65B07" w14:textId="1A332AEB" w:rsidR="00DA6F84" w:rsidRPr="00DA6F84"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Pr>
          <w:rFonts w:ascii="Times New Roman" w:hAnsi="Times New Roman"/>
          <w:sz w:val="28"/>
        </w:rPr>
        <w:t>–</w:t>
      </w:r>
      <w:r w:rsidR="00DA6F84" w:rsidRPr="00DA6F84">
        <w:rPr>
          <w:rFonts w:ascii="Times New Roman" w:hAnsi="Times New Roman"/>
          <w:sz w:val="28"/>
        </w:rPr>
        <w:t xml:space="preserve"> выявить структуру и содержание обучения математике студентов технических вузов;</w:t>
      </w:r>
    </w:p>
    <w:p w14:paraId="6E0EC6ED" w14:textId="4531DAFE" w:rsidR="00DA6F84" w:rsidRPr="00DA6F84"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Pr>
          <w:rFonts w:ascii="Times New Roman" w:hAnsi="Times New Roman"/>
          <w:sz w:val="28"/>
        </w:rPr>
        <w:t>–</w:t>
      </w:r>
      <w:r w:rsidR="00DA6F84" w:rsidRPr="00DA6F84">
        <w:rPr>
          <w:rFonts w:ascii="Times New Roman" w:hAnsi="Times New Roman"/>
          <w:sz w:val="28"/>
        </w:rPr>
        <w:t xml:space="preserve"> разработать методику организации профессионально</w:t>
      </w:r>
      <w:r>
        <w:rPr>
          <w:rFonts w:ascii="Times New Roman" w:hAnsi="Times New Roman"/>
          <w:sz w:val="28"/>
        </w:rPr>
        <w:t>–</w:t>
      </w:r>
      <w:r w:rsidR="00DA6F84" w:rsidRPr="00DA6F84">
        <w:rPr>
          <w:rFonts w:ascii="Times New Roman" w:hAnsi="Times New Roman"/>
          <w:sz w:val="28"/>
        </w:rPr>
        <w:t>направленного обучения математике студентов – будущих инженеров и проверить их эффективность в ходе экспериментальной работы.</w:t>
      </w:r>
    </w:p>
    <w:p w14:paraId="7C88E2E9" w14:textId="6E9E4002"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Для решения поставленных задач использовались следующие </w:t>
      </w:r>
      <w:r w:rsidRPr="002C34F5">
        <w:rPr>
          <w:rFonts w:ascii="Times New Roman" w:hAnsi="Times New Roman"/>
          <w:b/>
          <w:bCs/>
          <w:sz w:val="28"/>
        </w:rPr>
        <w:t>методы исследования</w:t>
      </w:r>
      <w:r w:rsidRPr="002C34F5">
        <w:rPr>
          <w:rFonts w:ascii="Times New Roman" w:hAnsi="Times New Roman"/>
          <w:sz w:val="28"/>
        </w:rPr>
        <w:t>: проведение теоретического анализа научно</w:t>
      </w:r>
      <w:r w:rsidR="00AA3843">
        <w:rPr>
          <w:rFonts w:ascii="Times New Roman" w:hAnsi="Times New Roman"/>
          <w:sz w:val="28"/>
        </w:rPr>
        <w:t>–</w:t>
      </w:r>
      <w:r w:rsidRPr="002C34F5">
        <w:rPr>
          <w:rFonts w:ascii="Times New Roman" w:hAnsi="Times New Roman"/>
          <w:sz w:val="28"/>
        </w:rPr>
        <w:t xml:space="preserve">теоретических проблем, направленных на обучение математике, а также философской, психологической, педагогической, методической и математической литературы на основе государственных общеобязательных стандартов высшего образования, образовательных программ подготовки будущих инженеров; рабочих учебных планов, </w:t>
      </w:r>
      <w:proofErr w:type="spellStart"/>
      <w:r w:rsidRPr="002C34F5">
        <w:rPr>
          <w:rFonts w:ascii="Times New Roman" w:hAnsi="Times New Roman"/>
          <w:sz w:val="28"/>
        </w:rPr>
        <w:t>учебно</w:t>
      </w:r>
      <w:proofErr w:type="spellEnd"/>
      <w:r w:rsidR="00AA3843">
        <w:rPr>
          <w:rFonts w:ascii="Times New Roman" w:hAnsi="Times New Roman"/>
          <w:sz w:val="28"/>
        </w:rPr>
        <w:t>–</w:t>
      </w:r>
      <w:r w:rsidRPr="002C34F5">
        <w:rPr>
          <w:rFonts w:ascii="Times New Roman" w:hAnsi="Times New Roman"/>
          <w:sz w:val="28"/>
        </w:rPr>
        <w:t xml:space="preserve">методического комплекса по математике для различных специальностей; учебной и </w:t>
      </w:r>
      <w:proofErr w:type="spellStart"/>
      <w:r w:rsidRPr="002C34F5">
        <w:rPr>
          <w:rFonts w:ascii="Times New Roman" w:hAnsi="Times New Roman"/>
          <w:sz w:val="28"/>
        </w:rPr>
        <w:t>учебно</w:t>
      </w:r>
      <w:proofErr w:type="spellEnd"/>
      <w:r w:rsidR="00AA3843">
        <w:rPr>
          <w:rFonts w:ascii="Times New Roman" w:hAnsi="Times New Roman"/>
          <w:sz w:val="28"/>
        </w:rPr>
        <w:t>–</w:t>
      </w:r>
      <w:r w:rsidRPr="002C34F5">
        <w:rPr>
          <w:rFonts w:ascii="Times New Roman" w:hAnsi="Times New Roman"/>
          <w:sz w:val="28"/>
        </w:rPr>
        <w:t>методической литературы по математике; обобщение опыта преподавания математики в технических вузах; наблюдение за студентами, беседы с преподавателями; проведение педагогического эксперимента для проверки гипотезы исследования и обработка его результатов; обсуждение результатов исследования на методических семинарах и научно</w:t>
      </w:r>
      <w:r w:rsidR="00AA3843">
        <w:rPr>
          <w:rFonts w:ascii="Times New Roman" w:hAnsi="Times New Roman"/>
          <w:sz w:val="28"/>
        </w:rPr>
        <w:t>–</w:t>
      </w:r>
      <w:r w:rsidRPr="002C34F5">
        <w:rPr>
          <w:rFonts w:ascii="Times New Roman" w:hAnsi="Times New Roman"/>
          <w:sz w:val="28"/>
        </w:rPr>
        <w:t>практических конференциях.</w:t>
      </w:r>
    </w:p>
    <w:p w14:paraId="2A760B11"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Теоретическую основу</w:t>
      </w:r>
      <w:r w:rsidRPr="002C34F5">
        <w:rPr>
          <w:rFonts w:ascii="Times New Roman" w:hAnsi="Times New Roman"/>
          <w:sz w:val="28"/>
        </w:rPr>
        <w:t xml:space="preserve"> </w:t>
      </w:r>
      <w:r w:rsidRPr="002C34F5">
        <w:rPr>
          <w:rFonts w:ascii="Times New Roman" w:hAnsi="Times New Roman"/>
          <w:b/>
          <w:bCs/>
          <w:sz w:val="28"/>
        </w:rPr>
        <w:t>исследования</w:t>
      </w:r>
      <w:r w:rsidRPr="002C34F5">
        <w:rPr>
          <w:rFonts w:ascii="Times New Roman" w:hAnsi="Times New Roman"/>
          <w:sz w:val="28"/>
        </w:rPr>
        <w:t xml:space="preserve"> составили философские, психологические, педагогические, методические и математические работы по проблеме исследования, труды психологов, педагогов и специалистов в области теории и методики обучения математике в высшей школе.</w:t>
      </w:r>
    </w:p>
    <w:p w14:paraId="0D935FEC" w14:textId="4511EA11"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Источники исследования</w:t>
      </w:r>
      <w:r w:rsidRPr="002C34F5">
        <w:rPr>
          <w:rFonts w:ascii="Times New Roman" w:hAnsi="Times New Roman"/>
          <w:sz w:val="28"/>
        </w:rPr>
        <w:t>: закон «Об образовании» Республики Казахстан; государственная программа развития образования и науки Республики Казахстан на 2020</w:t>
      </w:r>
      <w:r w:rsidR="00AA3843">
        <w:rPr>
          <w:rFonts w:ascii="Times New Roman" w:hAnsi="Times New Roman"/>
          <w:sz w:val="28"/>
        </w:rPr>
        <w:t>–</w:t>
      </w:r>
      <w:r w:rsidRPr="002C34F5">
        <w:rPr>
          <w:rFonts w:ascii="Times New Roman" w:hAnsi="Times New Roman"/>
          <w:sz w:val="28"/>
        </w:rPr>
        <w:t xml:space="preserve">2025гг.; национальный проект «Качественное образование «Образованная нация»; Послание Главы государства народу Казахстана от 1 сентября 2021 года «Единство народа и системные реформы </w:t>
      </w:r>
      <w:r w:rsidR="00AA3843">
        <w:rPr>
          <w:rFonts w:ascii="Times New Roman" w:hAnsi="Times New Roman"/>
          <w:sz w:val="28"/>
        </w:rPr>
        <w:t>–</w:t>
      </w:r>
      <w:r w:rsidRPr="002C34F5">
        <w:rPr>
          <w:rFonts w:ascii="Times New Roman" w:hAnsi="Times New Roman"/>
          <w:sz w:val="28"/>
        </w:rPr>
        <w:t xml:space="preserve"> прочная основа процветания страны»; государственный общеобязательный стандарт высшего </w:t>
      </w:r>
      <w:r w:rsidRPr="002C34F5">
        <w:rPr>
          <w:rFonts w:ascii="Times New Roman" w:hAnsi="Times New Roman"/>
          <w:sz w:val="28"/>
        </w:rPr>
        <w:lastRenderedPageBreak/>
        <w:t xml:space="preserve">образования Республики Казахстан; образовательные программы, рабочие учебные планы, </w:t>
      </w:r>
      <w:proofErr w:type="spellStart"/>
      <w:r w:rsidRPr="002C34F5">
        <w:rPr>
          <w:rFonts w:ascii="Times New Roman" w:hAnsi="Times New Roman"/>
          <w:sz w:val="28"/>
        </w:rPr>
        <w:t>учебно</w:t>
      </w:r>
      <w:proofErr w:type="spellEnd"/>
      <w:r w:rsidR="00AA3843">
        <w:rPr>
          <w:rFonts w:ascii="Times New Roman" w:hAnsi="Times New Roman"/>
          <w:sz w:val="28"/>
        </w:rPr>
        <w:t>–</w:t>
      </w:r>
      <w:r w:rsidRPr="002C34F5">
        <w:rPr>
          <w:rFonts w:ascii="Times New Roman" w:hAnsi="Times New Roman"/>
          <w:sz w:val="28"/>
        </w:rPr>
        <w:t>методические комплексы; философские, психологические, педагогические, методические труды по проблемам воспитания и обучения математике.</w:t>
      </w:r>
    </w:p>
    <w:p w14:paraId="69D3A4EB" w14:textId="5C42C46A"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Этапы исследования</w:t>
      </w:r>
      <w:r w:rsidRPr="002C34F5">
        <w:rPr>
          <w:rFonts w:ascii="Times New Roman" w:hAnsi="Times New Roman"/>
          <w:sz w:val="28"/>
        </w:rPr>
        <w:t>. На первом этапе (2019</w:t>
      </w:r>
      <w:r w:rsidR="00AA3843">
        <w:rPr>
          <w:rFonts w:ascii="Times New Roman" w:hAnsi="Times New Roman"/>
          <w:sz w:val="28"/>
        </w:rPr>
        <w:t>–</w:t>
      </w:r>
      <w:r w:rsidRPr="002C34F5">
        <w:rPr>
          <w:rFonts w:ascii="Times New Roman" w:hAnsi="Times New Roman"/>
          <w:sz w:val="28"/>
        </w:rPr>
        <w:t xml:space="preserve">2020гг.) осуществлялось изучение и анализ научной, </w:t>
      </w:r>
      <w:proofErr w:type="spellStart"/>
      <w:r w:rsidRPr="002C34F5">
        <w:rPr>
          <w:rFonts w:ascii="Times New Roman" w:hAnsi="Times New Roman"/>
          <w:sz w:val="28"/>
        </w:rPr>
        <w:t>учебно</w:t>
      </w:r>
      <w:proofErr w:type="spellEnd"/>
      <w:r w:rsidR="00AA3843">
        <w:rPr>
          <w:rFonts w:ascii="Times New Roman" w:hAnsi="Times New Roman"/>
          <w:sz w:val="28"/>
        </w:rPr>
        <w:t>–</w:t>
      </w:r>
      <w:r w:rsidRPr="002C34F5">
        <w:rPr>
          <w:rFonts w:ascii="Times New Roman" w:hAnsi="Times New Roman"/>
          <w:sz w:val="28"/>
        </w:rPr>
        <w:t>методической и педагогической литературы по проблеме исследования; государственный общеобязательный стандарт высшего образования Республики Казахстан; содержания образовательных программ и рабочих учебных планов подготовки будущих инженеров; изучалось состояние рассматриваемой проблемы в практике работы технических вузов; теоретические основы проблемы, определялись цели и задачи исследования; проводился констатирующий эксперимент.</w:t>
      </w:r>
    </w:p>
    <w:p w14:paraId="776AB072" w14:textId="347A303F"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На втором этапе (2020</w:t>
      </w:r>
      <w:r w:rsidR="00AA3843">
        <w:rPr>
          <w:rFonts w:ascii="Times New Roman" w:hAnsi="Times New Roman"/>
          <w:sz w:val="28"/>
        </w:rPr>
        <w:t>–</w:t>
      </w:r>
      <w:r w:rsidRPr="002C34F5">
        <w:rPr>
          <w:rFonts w:ascii="Times New Roman" w:hAnsi="Times New Roman"/>
          <w:sz w:val="28"/>
        </w:rPr>
        <w:t>2021гг.) научно обоснованы проблемы исследования; выявлены основные методические подходы к профессионально</w:t>
      </w:r>
      <w:r w:rsidR="00AA3843">
        <w:rPr>
          <w:rFonts w:ascii="Times New Roman" w:hAnsi="Times New Roman"/>
          <w:sz w:val="28"/>
        </w:rPr>
        <w:t>–</w:t>
      </w:r>
      <w:r w:rsidRPr="002C34F5">
        <w:rPr>
          <w:rFonts w:ascii="Times New Roman" w:hAnsi="Times New Roman"/>
          <w:sz w:val="28"/>
        </w:rPr>
        <w:t>направленному обучению математике в техническом вузе; разработана методика организации профессионально</w:t>
      </w:r>
      <w:r w:rsidR="00AA3843">
        <w:rPr>
          <w:rFonts w:ascii="Times New Roman" w:hAnsi="Times New Roman"/>
          <w:sz w:val="28"/>
        </w:rPr>
        <w:t>–</w:t>
      </w:r>
      <w:r w:rsidRPr="002C34F5">
        <w:rPr>
          <w:rFonts w:ascii="Times New Roman" w:hAnsi="Times New Roman"/>
          <w:sz w:val="28"/>
        </w:rPr>
        <w:t>направленного обучения математике студентов – будущих инженеров; проводился формирующий эксперимент.</w:t>
      </w:r>
    </w:p>
    <w:p w14:paraId="530006E4" w14:textId="13A5388E"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На третьем этапе (2021</w:t>
      </w:r>
      <w:r w:rsidR="00AA3843">
        <w:rPr>
          <w:rFonts w:ascii="Times New Roman" w:hAnsi="Times New Roman"/>
          <w:sz w:val="28"/>
        </w:rPr>
        <w:t>–</w:t>
      </w:r>
      <w:r w:rsidRPr="002C34F5">
        <w:rPr>
          <w:rFonts w:ascii="Times New Roman" w:hAnsi="Times New Roman"/>
          <w:sz w:val="28"/>
        </w:rPr>
        <w:t>2022гг.) проводился обучающий эксперимент с целью проверки эффективности предлагаемой методики организации профессионально</w:t>
      </w:r>
      <w:r w:rsidR="00AA3843">
        <w:rPr>
          <w:rFonts w:ascii="Times New Roman" w:hAnsi="Times New Roman"/>
          <w:sz w:val="28"/>
        </w:rPr>
        <w:t>–</w:t>
      </w:r>
      <w:r w:rsidRPr="002C34F5">
        <w:rPr>
          <w:rFonts w:ascii="Times New Roman" w:hAnsi="Times New Roman"/>
          <w:sz w:val="28"/>
        </w:rPr>
        <w:t>направленного обучения математике студентов – будущих инженеров; были обобщены результаты, полученные в ходе теоретического и экспериментального исследования.</w:t>
      </w:r>
    </w:p>
    <w:p w14:paraId="43152DDF" w14:textId="312A7971"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Исследовательская база. Эксперименты проводились в Казахской головной архитектурно</w:t>
      </w:r>
      <w:r w:rsidR="00AA3843">
        <w:rPr>
          <w:rFonts w:ascii="Times New Roman" w:hAnsi="Times New Roman"/>
          <w:sz w:val="28"/>
        </w:rPr>
        <w:t>–</w:t>
      </w:r>
      <w:r w:rsidRPr="002C34F5">
        <w:rPr>
          <w:rFonts w:ascii="Times New Roman" w:hAnsi="Times New Roman"/>
          <w:sz w:val="28"/>
        </w:rPr>
        <w:t>строительной академии.</w:t>
      </w:r>
    </w:p>
    <w:p w14:paraId="1E8DA412"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Новизна исследования</w:t>
      </w:r>
      <w:r w:rsidRPr="002C34F5">
        <w:rPr>
          <w:rFonts w:ascii="Times New Roman" w:hAnsi="Times New Roman"/>
          <w:sz w:val="28"/>
        </w:rPr>
        <w:t>:</w:t>
      </w:r>
    </w:p>
    <w:p w14:paraId="3ADC1B22"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1. Проведен анализ системы содержательных и методических компонентов профессиональной направленности обучения математике в технических вузах.</w:t>
      </w:r>
    </w:p>
    <w:p w14:paraId="2909C3F7"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2. Выявлены структура и содержание обучения математике, направленные на подготовку будущих инженеров в техническом вузе.</w:t>
      </w:r>
    </w:p>
    <w:p w14:paraId="76AFA1AF" w14:textId="1C3692D3"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3. Разработана методика организации профессионально</w:t>
      </w:r>
      <w:r w:rsidR="00AA3843">
        <w:rPr>
          <w:rFonts w:ascii="Times New Roman" w:hAnsi="Times New Roman"/>
          <w:sz w:val="28"/>
        </w:rPr>
        <w:t>–</w:t>
      </w:r>
      <w:r w:rsidRPr="002C34F5">
        <w:rPr>
          <w:rFonts w:ascii="Times New Roman" w:hAnsi="Times New Roman"/>
          <w:sz w:val="28"/>
        </w:rPr>
        <w:t>направленного обучения математике студентов – будущих инженеров, а также методические рекомендации и компьютерные программные средства обучения математике в технических вузах.</w:t>
      </w:r>
    </w:p>
    <w:p w14:paraId="4ADAB74D" w14:textId="4F172C8C"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Теоретическая значимость</w:t>
      </w:r>
      <w:r w:rsidRPr="002C34F5">
        <w:rPr>
          <w:rFonts w:ascii="Times New Roman" w:hAnsi="Times New Roman"/>
          <w:sz w:val="28"/>
        </w:rPr>
        <w:t xml:space="preserve"> </w:t>
      </w:r>
      <w:proofErr w:type="spellStart"/>
      <w:r w:rsidRPr="002C34F5">
        <w:rPr>
          <w:rFonts w:ascii="Times New Roman" w:hAnsi="Times New Roman"/>
          <w:sz w:val="28"/>
        </w:rPr>
        <w:t>исследовани</w:t>
      </w:r>
      <w:proofErr w:type="spellEnd"/>
      <w:r w:rsidR="00C309BB">
        <w:rPr>
          <w:rFonts w:ascii="Times New Roman" w:hAnsi="Times New Roman"/>
          <w:sz w:val="28"/>
          <w:lang w:val="kk-KZ"/>
        </w:rPr>
        <w:t>е</w:t>
      </w:r>
      <w:r w:rsidRPr="002C34F5">
        <w:rPr>
          <w:rFonts w:ascii="Times New Roman" w:hAnsi="Times New Roman"/>
          <w:sz w:val="28"/>
        </w:rPr>
        <w:t xml:space="preserve"> состоит в следующем: произведен отбор содержания обучения математике в техническом вузе, позволяющий улучшить профессиональную подготовку будущего инженера; выявлены методические подходы обучения математике студентов технических вузов.</w:t>
      </w:r>
    </w:p>
    <w:p w14:paraId="43B6E136" w14:textId="6D47CC2A"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b/>
          <w:bCs/>
          <w:sz w:val="28"/>
        </w:rPr>
        <w:t>Практическая значимость</w:t>
      </w:r>
      <w:r w:rsidRPr="002C34F5">
        <w:rPr>
          <w:rFonts w:ascii="Times New Roman" w:hAnsi="Times New Roman"/>
          <w:sz w:val="28"/>
        </w:rPr>
        <w:t xml:space="preserve"> </w:t>
      </w:r>
      <w:proofErr w:type="spellStart"/>
      <w:r w:rsidRPr="002C34F5">
        <w:rPr>
          <w:rFonts w:ascii="Times New Roman" w:hAnsi="Times New Roman"/>
          <w:sz w:val="28"/>
        </w:rPr>
        <w:t>исследовани</w:t>
      </w:r>
      <w:proofErr w:type="spellEnd"/>
      <w:r w:rsidR="00C309BB">
        <w:rPr>
          <w:rFonts w:ascii="Times New Roman" w:hAnsi="Times New Roman"/>
          <w:sz w:val="28"/>
          <w:lang w:val="kk-KZ"/>
        </w:rPr>
        <w:t>е</w:t>
      </w:r>
      <w:r w:rsidRPr="002C34F5">
        <w:rPr>
          <w:rFonts w:ascii="Times New Roman" w:hAnsi="Times New Roman"/>
          <w:sz w:val="28"/>
        </w:rPr>
        <w:t xml:space="preserve"> определяется тем, что разработанное содержание курса математики могут быть использованы для подготовки образовательных программ, </w:t>
      </w:r>
      <w:proofErr w:type="spellStart"/>
      <w:r w:rsidRPr="002C34F5">
        <w:rPr>
          <w:rFonts w:ascii="Times New Roman" w:hAnsi="Times New Roman"/>
          <w:sz w:val="28"/>
        </w:rPr>
        <w:t>силлабусов</w:t>
      </w:r>
      <w:proofErr w:type="spellEnd"/>
      <w:r w:rsidRPr="002C34F5">
        <w:rPr>
          <w:rFonts w:ascii="Times New Roman" w:hAnsi="Times New Roman"/>
          <w:sz w:val="28"/>
        </w:rPr>
        <w:t xml:space="preserve"> и </w:t>
      </w:r>
      <w:proofErr w:type="spellStart"/>
      <w:r w:rsidRPr="002C34F5">
        <w:rPr>
          <w:rFonts w:ascii="Times New Roman" w:hAnsi="Times New Roman"/>
          <w:sz w:val="28"/>
        </w:rPr>
        <w:t>учебно</w:t>
      </w:r>
      <w:proofErr w:type="spellEnd"/>
      <w:r w:rsidR="00AA3843">
        <w:rPr>
          <w:rFonts w:ascii="Times New Roman" w:hAnsi="Times New Roman"/>
          <w:sz w:val="28"/>
        </w:rPr>
        <w:t>–</w:t>
      </w:r>
      <w:r w:rsidRPr="002C34F5">
        <w:rPr>
          <w:rFonts w:ascii="Times New Roman" w:hAnsi="Times New Roman"/>
          <w:sz w:val="28"/>
        </w:rPr>
        <w:t xml:space="preserve">методических комплексов по математике для различных технических специальностей. Методические рекомендации и компьютерные программы могут быть использованы в работе преподавателей высшей математики и в процессе организации самостоятельной работы студентов, а также при </w:t>
      </w:r>
      <w:r w:rsidRPr="002C34F5">
        <w:rPr>
          <w:rFonts w:ascii="Times New Roman" w:hAnsi="Times New Roman"/>
          <w:sz w:val="28"/>
        </w:rPr>
        <w:lastRenderedPageBreak/>
        <w:t>совершенствовании методов обучения математике в техническом вузе при подготовке будущих инженеров.</w:t>
      </w:r>
    </w:p>
    <w:p w14:paraId="59EA9F18"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b/>
          <w:bCs/>
          <w:sz w:val="28"/>
        </w:rPr>
      </w:pPr>
      <w:r w:rsidRPr="002C34F5">
        <w:rPr>
          <w:rFonts w:ascii="Times New Roman" w:hAnsi="Times New Roman"/>
          <w:b/>
          <w:bCs/>
          <w:sz w:val="28"/>
        </w:rPr>
        <w:t>Положения, выносимые на защиту:</w:t>
      </w:r>
    </w:p>
    <w:p w14:paraId="18E64AB1"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1. Теоретические положения, лежащие в основе осуществления профессиональной направленности обучения математике студентов технических вузов.</w:t>
      </w:r>
    </w:p>
    <w:p w14:paraId="55CC1C26" w14:textId="51C225AA"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2. Содержание и методика организации профессионально</w:t>
      </w:r>
      <w:r w:rsidR="00AA3843">
        <w:rPr>
          <w:rFonts w:ascii="Times New Roman" w:hAnsi="Times New Roman"/>
          <w:sz w:val="28"/>
        </w:rPr>
        <w:t>–</w:t>
      </w:r>
      <w:r w:rsidRPr="002C34F5">
        <w:rPr>
          <w:rFonts w:ascii="Times New Roman" w:hAnsi="Times New Roman"/>
          <w:sz w:val="28"/>
        </w:rPr>
        <w:t>направленного обучение математике студентов – будущих инженеров.</w:t>
      </w:r>
    </w:p>
    <w:p w14:paraId="1260D252" w14:textId="77777777" w:rsidR="00632301" w:rsidRPr="002C34F5" w:rsidRDefault="00632301" w:rsidP="00217B0A">
      <w:pPr>
        <w:pStyle w:val="a5"/>
        <w:tabs>
          <w:tab w:val="left" w:pos="1477"/>
          <w:tab w:val="left" w:pos="4005"/>
          <w:tab w:val="left" w:pos="6077"/>
          <w:tab w:val="left" w:pos="8566"/>
        </w:tabs>
        <w:spacing w:before="0" w:after="0" w:line="240" w:lineRule="auto"/>
        <w:ind w:firstLine="567"/>
        <w:jc w:val="both"/>
        <w:rPr>
          <w:rFonts w:ascii="Times New Roman" w:hAnsi="Times New Roman"/>
          <w:bCs/>
          <w:sz w:val="28"/>
          <w:szCs w:val="28"/>
        </w:rPr>
      </w:pPr>
      <w:r w:rsidRPr="002C34F5">
        <w:rPr>
          <w:rFonts w:ascii="Times New Roman" w:hAnsi="Times New Roman"/>
          <w:sz w:val="28"/>
        </w:rPr>
        <w:t>3. Экспериментальное обоснование эффективности разработанной методики обучения математике в техническом</w:t>
      </w:r>
      <w:r w:rsidRPr="002C34F5">
        <w:rPr>
          <w:rFonts w:ascii="Times New Roman" w:hAnsi="Times New Roman"/>
          <w:bCs/>
          <w:sz w:val="28"/>
          <w:szCs w:val="28"/>
        </w:rPr>
        <w:t xml:space="preserve"> вузе.</w:t>
      </w:r>
    </w:p>
    <w:p w14:paraId="27715893" w14:textId="63E79283"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Апробация практических результатов.</w:t>
      </w:r>
      <w:r w:rsidRPr="002C34F5">
        <w:rPr>
          <w:rFonts w:ascii="Times New Roman" w:hAnsi="Times New Roman"/>
          <w:bCs/>
        </w:rPr>
        <w:t xml:space="preserve"> Основные теоретические положения и результаты диссертационной работы докладывались и обсуждались на международных научно</w:t>
      </w:r>
      <w:r w:rsidR="00AA3843">
        <w:rPr>
          <w:rFonts w:ascii="Times New Roman" w:hAnsi="Times New Roman"/>
          <w:bCs/>
        </w:rPr>
        <w:t>–</w:t>
      </w:r>
      <w:r w:rsidRPr="002C34F5">
        <w:rPr>
          <w:rFonts w:ascii="Times New Roman" w:hAnsi="Times New Roman"/>
          <w:bCs/>
        </w:rPr>
        <w:t>практических конференциях: «Современные концепции науки и образования» (Алматы, 2018 год), «Современные тренды в архитектуре и строительстве: энергоэффективность, энергосбережение, BIM технологии, проблемы городской среды» (Алматы, 2019 год), «Современные концепции науки и образования» (Алматы, 2020 год), а также на научно</w:t>
      </w:r>
      <w:r w:rsidR="00AA3843">
        <w:rPr>
          <w:rFonts w:ascii="Times New Roman" w:hAnsi="Times New Roman"/>
          <w:bCs/>
        </w:rPr>
        <w:t>–</w:t>
      </w:r>
      <w:r w:rsidRPr="002C34F5">
        <w:rPr>
          <w:rFonts w:ascii="Times New Roman" w:hAnsi="Times New Roman"/>
          <w:bCs/>
        </w:rPr>
        <w:t>методических семинарах и заседаниях кафедры методики преподавания математики, физики и информатики института математики, физики и информатики Казахского национального педагогического университета имени Абая.</w:t>
      </w:r>
    </w:p>
    <w:p w14:paraId="425FCF80" w14:textId="7777777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Публикации по результатам исследования.</w:t>
      </w:r>
      <w:r w:rsidRPr="002C34F5">
        <w:rPr>
          <w:rFonts w:ascii="Times New Roman" w:hAnsi="Times New Roman"/>
          <w:bCs/>
        </w:rPr>
        <w:t xml:space="preserve"> </w:t>
      </w:r>
      <w:r w:rsidRPr="002C34F5">
        <w:rPr>
          <w:rFonts w:ascii="Times New Roman" w:hAnsi="Times New Roman"/>
          <w:bCs/>
          <w:noProof/>
        </w:rPr>
        <w:t>По материалам диссер</w:t>
      </w:r>
      <w:r w:rsidR="00063487">
        <w:rPr>
          <w:rFonts w:ascii="Times New Roman" w:hAnsi="Times New Roman"/>
          <w:bCs/>
          <w:noProof/>
        </w:rPr>
        <w:t>тационной работы опубликовано 19</w:t>
      </w:r>
      <w:r w:rsidRPr="002C34F5">
        <w:rPr>
          <w:rFonts w:ascii="Times New Roman" w:hAnsi="Times New Roman"/>
          <w:bCs/>
          <w:noProof/>
        </w:rPr>
        <w:t xml:space="preserve"> печатных работ, из которых 2 – в журнале, </w:t>
      </w:r>
      <w:r w:rsidR="00063487">
        <w:rPr>
          <w:rFonts w:ascii="Times New Roman" w:hAnsi="Times New Roman"/>
          <w:bCs/>
          <w:noProof/>
        </w:rPr>
        <w:t>входящем в базу данных Scopus, 3</w:t>
      </w:r>
      <w:r w:rsidRPr="002C34F5">
        <w:rPr>
          <w:rFonts w:ascii="Times New Roman" w:hAnsi="Times New Roman"/>
          <w:bCs/>
          <w:noProof/>
        </w:rPr>
        <w:t xml:space="preserve"> – в изданиях, включенных в Перечень научных изданий, рекомендуемых Комитетом по обеспечению качества в сфере образования и науки </w:t>
      </w:r>
      <w:r w:rsidR="000F1A49" w:rsidRPr="002C34F5">
        <w:rPr>
          <w:rFonts w:ascii="Times New Roman" w:hAnsi="Times New Roman"/>
          <w:bCs/>
          <w:noProof/>
        </w:rPr>
        <w:t>м</w:t>
      </w:r>
      <w:r w:rsidRPr="002C34F5">
        <w:rPr>
          <w:rFonts w:ascii="Times New Roman" w:hAnsi="Times New Roman"/>
          <w:bCs/>
          <w:noProof/>
        </w:rPr>
        <w:t>инистерства науки</w:t>
      </w:r>
      <w:r w:rsidR="000F1A49" w:rsidRPr="002C34F5">
        <w:rPr>
          <w:rFonts w:ascii="Times New Roman" w:hAnsi="Times New Roman"/>
          <w:bCs/>
          <w:noProof/>
        </w:rPr>
        <w:t xml:space="preserve"> высшего образования</w:t>
      </w:r>
      <w:r w:rsidRPr="002C34F5">
        <w:rPr>
          <w:rFonts w:ascii="Times New Roman" w:hAnsi="Times New Roman"/>
          <w:bCs/>
          <w:noProof/>
        </w:rPr>
        <w:t xml:space="preserve">  Республики Ка</w:t>
      </w:r>
      <w:r w:rsidR="00063487">
        <w:rPr>
          <w:rFonts w:ascii="Times New Roman" w:hAnsi="Times New Roman"/>
          <w:bCs/>
          <w:noProof/>
        </w:rPr>
        <w:t>захстан</w:t>
      </w:r>
      <w:r w:rsidRPr="002C34F5">
        <w:rPr>
          <w:rFonts w:ascii="Times New Roman" w:hAnsi="Times New Roman"/>
          <w:bCs/>
          <w:noProof/>
        </w:rPr>
        <w:t>, 4 – в сборниках материалов международных конференций в стране и за рубежом, 4 – в прочих журналах РК, 1 – в учебном пособие, 5 – в электронных учебниках по математике</w:t>
      </w:r>
      <w:r w:rsidRPr="002C34F5">
        <w:rPr>
          <w:rFonts w:ascii="Times New Roman" w:hAnsi="Times New Roman"/>
          <w:bCs/>
        </w:rPr>
        <w:t>.</w:t>
      </w:r>
    </w:p>
    <w:p w14:paraId="70A84201" w14:textId="7777777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 xml:space="preserve">Структура и объем диссертации. </w:t>
      </w:r>
      <w:r w:rsidRPr="002C34F5">
        <w:rPr>
          <w:rFonts w:ascii="Times New Roman" w:hAnsi="Times New Roman"/>
          <w:bCs/>
        </w:rPr>
        <w:t>Диссертация состоит из введения, двух глав, заключения, списка использованной литературы и приложений.</w:t>
      </w:r>
    </w:p>
    <w:p w14:paraId="01F91EC5" w14:textId="7777777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Во введении</w:t>
      </w:r>
      <w:r w:rsidRPr="002C34F5">
        <w:rPr>
          <w:rFonts w:ascii="Times New Roman" w:hAnsi="Times New Roman"/>
          <w:bCs/>
        </w:rPr>
        <w:t xml:space="preserve"> обосновывается актуальность темы исследования, определены цель исследования, объект, предмет, задачи, методологические и теоретические основы и гипотеза исследования; сформулированы научная новизна, теоретическая и практическая значимость исследования; определены этапы и методы проведенного исследования, положения, выносимые на защиту, сведения об апробации и внедрении результатов исследования.</w:t>
      </w:r>
    </w:p>
    <w:p w14:paraId="4D1E2F87" w14:textId="2262299C"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В первом разделе</w:t>
      </w:r>
      <w:r w:rsidRPr="002C34F5">
        <w:rPr>
          <w:rFonts w:ascii="Times New Roman" w:hAnsi="Times New Roman"/>
          <w:bCs/>
        </w:rPr>
        <w:t xml:space="preserve"> «Теоретические основы профессионально</w:t>
      </w:r>
      <w:r w:rsidR="00AA3843">
        <w:rPr>
          <w:rFonts w:ascii="Times New Roman" w:hAnsi="Times New Roman"/>
          <w:bCs/>
        </w:rPr>
        <w:t>–</w:t>
      </w:r>
      <w:r w:rsidRPr="002C34F5">
        <w:rPr>
          <w:rFonts w:ascii="Times New Roman" w:hAnsi="Times New Roman"/>
          <w:bCs/>
        </w:rPr>
        <w:t>направленного обучения математике студентов технических вузов» проанализировано состояние подготовки студентов технических вузов к профессиональной деятельности, проблемы профессиональной направленности обучения математике в технических вузах. В работе раскрыта сущность понятий «Профессиональная подготовка» и «Профессиональная направленность обучение в теории и практике».</w:t>
      </w:r>
    </w:p>
    <w:p w14:paraId="1A121E39" w14:textId="1F9F03E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lastRenderedPageBreak/>
        <w:t>Во втором разделе</w:t>
      </w:r>
      <w:r w:rsidRPr="002C34F5">
        <w:rPr>
          <w:rFonts w:ascii="Times New Roman" w:hAnsi="Times New Roman"/>
          <w:bCs/>
        </w:rPr>
        <w:t xml:space="preserve"> «Экспериментальная работа по профессионально</w:t>
      </w:r>
      <w:r w:rsidR="00AA3843">
        <w:rPr>
          <w:rFonts w:ascii="Times New Roman" w:hAnsi="Times New Roman"/>
          <w:bCs/>
        </w:rPr>
        <w:t>–</w:t>
      </w:r>
      <w:r w:rsidRPr="002C34F5">
        <w:rPr>
          <w:rFonts w:ascii="Times New Roman" w:hAnsi="Times New Roman"/>
          <w:bCs/>
        </w:rPr>
        <w:t>направленному обучению математике студентов технических вузов» предложены структура и содержания обучения математике студентов технических вузов, методические рекомендации по методике организации обучение математике студентов</w:t>
      </w:r>
      <w:r w:rsidR="00AA3843">
        <w:rPr>
          <w:rFonts w:ascii="Times New Roman" w:hAnsi="Times New Roman"/>
          <w:bCs/>
        </w:rPr>
        <w:t>–</w:t>
      </w:r>
      <w:r w:rsidRPr="002C34F5">
        <w:rPr>
          <w:rFonts w:ascii="Times New Roman" w:hAnsi="Times New Roman"/>
          <w:bCs/>
        </w:rPr>
        <w:t>будущих инженеров, рассматривается возможность использования компьютерных программ в системе профессионально</w:t>
      </w:r>
      <w:r w:rsidR="00AA3843">
        <w:rPr>
          <w:rFonts w:ascii="Times New Roman" w:hAnsi="Times New Roman"/>
          <w:bCs/>
        </w:rPr>
        <w:t>–</w:t>
      </w:r>
      <w:r w:rsidRPr="002C34F5">
        <w:rPr>
          <w:rFonts w:ascii="Times New Roman" w:hAnsi="Times New Roman"/>
          <w:bCs/>
        </w:rPr>
        <w:t>направленного обучения математике. Обобщены, систематизированы и обработаны результаты проведенной экспериментальной работы.</w:t>
      </w:r>
    </w:p>
    <w:p w14:paraId="441E2276" w14:textId="7777777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В заключении</w:t>
      </w:r>
      <w:r w:rsidRPr="002C34F5">
        <w:rPr>
          <w:rFonts w:ascii="Times New Roman" w:hAnsi="Times New Roman"/>
          <w:bCs/>
        </w:rPr>
        <w:t xml:space="preserve"> сформулированы основные теоретические и практические выводы, полученные нами в ходе исследования.</w:t>
      </w:r>
    </w:p>
    <w:p w14:paraId="531CD3B8" w14:textId="7777777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 xml:space="preserve">В список использованной литературы </w:t>
      </w:r>
      <w:r w:rsidRPr="002C34F5">
        <w:rPr>
          <w:rFonts w:ascii="Times New Roman" w:hAnsi="Times New Roman"/>
          <w:bCs/>
        </w:rPr>
        <w:t>включена философская, психологическая, педагогическая, методическая и специальная литература, проанализированная в ходе исследования.</w:t>
      </w:r>
    </w:p>
    <w:p w14:paraId="13F3254B" w14:textId="77777777" w:rsidR="00632301" w:rsidRPr="002C34F5" w:rsidRDefault="00632301" w:rsidP="00217B0A">
      <w:pPr>
        <w:spacing w:after="0" w:line="240" w:lineRule="auto"/>
        <w:ind w:firstLine="567"/>
        <w:jc w:val="both"/>
        <w:rPr>
          <w:rFonts w:ascii="Times New Roman" w:hAnsi="Times New Roman"/>
          <w:bCs/>
        </w:rPr>
      </w:pPr>
      <w:r w:rsidRPr="002C34F5">
        <w:rPr>
          <w:rFonts w:ascii="Times New Roman" w:hAnsi="Times New Roman"/>
          <w:b/>
          <w:bCs/>
        </w:rPr>
        <w:t>В приложении</w:t>
      </w:r>
      <w:r w:rsidR="00AC4B86">
        <w:rPr>
          <w:rFonts w:ascii="Times New Roman" w:hAnsi="Times New Roman"/>
          <w:bCs/>
        </w:rPr>
        <w:t xml:space="preserve"> приведены примеры</w:t>
      </w:r>
      <w:r w:rsidRPr="002C34F5">
        <w:rPr>
          <w:rFonts w:ascii="Times New Roman" w:hAnsi="Times New Roman"/>
          <w:bCs/>
        </w:rPr>
        <w:t xml:space="preserve"> практических</w:t>
      </w:r>
      <w:r w:rsidR="00AC4B86">
        <w:rPr>
          <w:rFonts w:ascii="Times New Roman" w:hAnsi="Times New Roman"/>
          <w:bCs/>
        </w:rPr>
        <w:t xml:space="preserve"> и тестовых</w:t>
      </w:r>
      <w:r w:rsidRPr="002C34F5">
        <w:rPr>
          <w:rFonts w:ascii="Times New Roman" w:hAnsi="Times New Roman"/>
          <w:bCs/>
        </w:rPr>
        <w:t xml:space="preserve"> заданий, контрольные работы, которые предлагались студентам в процессе обучения математике и статистическая обработка результатов проведенной экспериментальной работы.</w:t>
      </w:r>
    </w:p>
    <w:p w14:paraId="71EA73DA" w14:textId="77777777" w:rsidR="00632301" w:rsidRPr="002C34F5" w:rsidRDefault="00632301" w:rsidP="00217B0A">
      <w:pPr>
        <w:spacing w:after="0" w:line="240" w:lineRule="auto"/>
        <w:ind w:firstLine="567"/>
        <w:jc w:val="both"/>
        <w:rPr>
          <w:rFonts w:ascii="Times New Roman" w:hAnsi="Times New Roman"/>
        </w:rPr>
      </w:pPr>
    </w:p>
    <w:p w14:paraId="4A6B6895" w14:textId="77777777" w:rsidR="00632301" w:rsidRPr="002C34F5" w:rsidRDefault="00632301" w:rsidP="00217B0A">
      <w:pPr>
        <w:spacing w:after="0" w:line="240" w:lineRule="auto"/>
        <w:ind w:firstLine="567"/>
        <w:jc w:val="both"/>
        <w:rPr>
          <w:rFonts w:ascii="Times New Roman" w:hAnsi="Times New Roman"/>
        </w:rPr>
      </w:pPr>
    </w:p>
    <w:p w14:paraId="1597F5AC" w14:textId="77777777" w:rsidR="00632301" w:rsidRPr="002C34F5" w:rsidRDefault="00632301" w:rsidP="00217B0A">
      <w:pPr>
        <w:spacing w:after="0" w:line="240" w:lineRule="auto"/>
        <w:ind w:firstLine="567"/>
        <w:jc w:val="both"/>
        <w:rPr>
          <w:rFonts w:ascii="Times New Roman" w:hAnsi="Times New Roman"/>
        </w:rPr>
      </w:pPr>
    </w:p>
    <w:p w14:paraId="01B87D49" w14:textId="77777777" w:rsidR="00632301" w:rsidRPr="002C34F5" w:rsidRDefault="00632301" w:rsidP="00217B0A">
      <w:pPr>
        <w:spacing w:after="0" w:line="240" w:lineRule="auto"/>
        <w:ind w:firstLine="567"/>
        <w:jc w:val="both"/>
        <w:rPr>
          <w:rFonts w:ascii="Times New Roman" w:hAnsi="Times New Roman"/>
        </w:rPr>
      </w:pPr>
    </w:p>
    <w:p w14:paraId="1DAB1D08" w14:textId="77777777" w:rsidR="00632301" w:rsidRPr="002C34F5" w:rsidRDefault="00632301" w:rsidP="00217B0A">
      <w:pPr>
        <w:spacing w:after="0" w:line="240" w:lineRule="auto"/>
        <w:ind w:firstLine="567"/>
        <w:jc w:val="both"/>
        <w:rPr>
          <w:rFonts w:ascii="Times New Roman" w:hAnsi="Times New Roman"/>
        </w:rPr>
      </w:pPr>
    </w:p>
    <w:p w14:paraId="488588A3" w14:textId="77777777" w:rsidR="00632301" w:rsidRPr="002C34F5" w:rsidRDefault="00632301" w:rsidP="00217B0A">
      <w:pPr>
        <w:spacing w:after="0" w:line="240" w:lineRule="auto"/>
        <w:ind w:firstLine="567"/>
        <w:jc w:val="both"/>
        <w:rPr>
          <w:rFonts w:ascii="Times New Roman" w:hAnsi="Times New Roman"/>
        </w:rPr>
      </w:pPr>
    </w:p>
    <w:p w14:paraId="45D79FB2" w14:textId="77777777" w:rsidR="00632301" w:rsidRPr="002C34F5" w:rsidRDefault="00632301" w:rsidP="00217B0A">
      <w:pPr>
        <w:spacing w:after="0" w:line="240" w:lineRule="auto"/>
        <w:ind w:firstLine="567"/>
        <w:jc w:val="both"/>
        <w:rPr>
          <w:rFonts w:ascii="Times New Roman" w:hAnsi="Times New Roman"/>
        </w:rPr>
      </w:pPr>
    </w:p>
    <w:p w14:paraId="7C163844" w14:textId="77777777" w:rsidR="00632301" w:rsidRPr="002C34F5" w:rsidRDefault="00632301" w:rsidP="00217B0A">
      <w:pPr>
        <w:spacing w:after="0" w:line="240" w:lineRule="auto"/>
        <w:ind w:firstLine="567"/>
        <w:jc w:val="both"/>
        <w:rPr>
          <w:rFonts w:ascii="Times New Roman" w:hAnsi="Times New Roman"/>
        </w:rPr>
      </w:pPr>
    </w:p>
    <w:p w14:paraId="7B798947" w14:textId="77777777" w:rsidR="00632301" w:rsidRPr="002C34F5" w:rsidRDefault="00632301" w:rsidP="00217B0A">
      <w:pPr>
        <w:spacing w:after="0" w:line="240" w:lineRule="auto"/>
        <w:ind w:firstLine="567"/>
        <w:jc w:val="both"/>
        <w:rPr>
          <w:rFonts w:ascii="Times New Roman" w:hAnsi="Times New Roman"/>
        </w:rPr>
      </w:pPr>
    </w:p>
    <w:p w14:paraId="00945D50" w14:textId="77777777" w:rsidR="00B238D5" w:rsidRPr="002C34F5" w:rsidRDefault="00B238D5" w:rsidP="00217B0A">
      <w:pPr>
        <w:spacing w:after="0" w:line="240" w:lineRule="auto"/>
        <w:ind w:firstLine="567"/>
        <w:jc w:val="both"/>
        <w:rPr>
          <w:rFonts w:ascii="Times New Roman" w:hAnsi="Times New Roman"/>
        </w:rPr>
      </w:pPr>
    </w:p>
    <w:p w14:paraId="56CC648F" w14:textId="77777777" w:rsidR="00B238D5" w:rsidRPr="002C34F5" w:rsidRDefault="00B238D5" w:rsidP="00217B0A">
      <w:pPr>
        <w:spacing w:after="0" w:line="240" w:lineRule="auto"/>
        <w:ind w:firstLine="567"/>
        <w:jc w:val="both"/>
        <w:rPr>
          <w:rFonts w:ascii="Times New Roman" w:hAnsi="Times New Roman"/>
        </w:rPr>
      </w:pPr>
    </w:p>
    <w:p w14:paraId="7A3A9904" w14:textId="77777777" w:rsidR="00B238D5" w:rsidRPr="002C34F5" w:rsidRDefault="00B238D5" w:rsidP="00217B0A">
      <w:pPr>
        <w:spacing w:after="0" w:line="240" w:lineRule="auto"/>
        <w:ind w:firstLine="567"/>
        <w:jc w:val="both"/>
        <w:rPr>
          <w:rFonts w:ascii="Times New Roman" w:hAnsi="Times New Roman"/>
        </w:rPr>
      </w:pPr>
    </w:p>
    <w:p w14:paraId="350D164E" w14:textId="77777777" w:rsidR="00B238D5" w:rsidRPr="002C34F5" w:rsidRDefault="00B238D5" w:rsidP="00217B0A">
      <w:pPr>
        <w:spacing w:after="0" w:line="240" w:lineRule="auto"/>
        <w:ind w:firstLine="567"/>
        <w:jc w:val="both"/>
        <w:rPr>
          <w:rFonts w:ascii="Times New Roman" w:hAnsi="Times New Roman"/>
        </w:rPr>
      </w:pPr>
    </w:p>
    <w:p w14:paraId="521D7EE2" w14:textId="77777777" w:rsidR="00B238D5" w:rsidRPr="002C34F5" w:rsidRDefault="00B238D5" w:rsidP="00217B0A">
      <w:pPr>
        <w:spacing w:after="0" w:line="240" w:lineRule="auto"/>
        <w:ind w:firstLine="567"/>
        <w:jc w:val="both"/>
        <w:rPr>
          <w:rFonts w:ascii="Times New Roman" w:hAnsi="Times New Roman"/>
        </w:rPr>
      </w:pPr>
    </w:p>
    <w:p w14:paraId="5099880E" w14:textId="77777777" w:rsidR="00B238D5" w:rsidRPr="002C34F5" w:rsidRDefault="00B238D5" w:rsidP="00217B0A">
      <w:pPr>
        <w:spacing w:after="0" w:line="240" w:lineRule="auto"/>
        <w:ind w:firstLine="567"/>
        <w:jc w:val="both"/>
        <w:rPr>
          <w:rFonts w:ascii="Times New Roman" w:hAnsi="Times New Roman"/>
        </w:rPr>
      </w:pPr>
    </w:p>
    <w:p w14:paraId="2D0566C4" w14:textId="77777777" w:rsidR="00B238D5" w:rsidRPr="002C34F5" w:rsidRDefault="00B238D5" w:rsidP="00217B0A">
      <w:pPr>
        <w:spacing w:after="0" w:line="240" w:lineRule="auto"/>
        <w:ind w:firstLine="567"/>
        <w:jc w:val="both"/>
        <w:rPr>
          <w:rFonts w:ascii="Times New Roman" w:hAnsi="Times New Roman"/>
        </w:rPr>
      </w:pPr>
    </w:p>
    <w:p w14:paraId="43443356" w14:textId="77777777" w:rsidR="00B238D5" w:rsidRPr="002C34F5" w:rsidRDefault="00B238D5" w:rsidP="00217B0A">
      <w:pPr>
        <w:spacing w:after="0" w:line="240" w:lineRule="auto"/>
        <w:ind w:firstLine="567"/>
        <w:jc w:val="both"/>
        <w:rPr>
          <w:rFonts w:ascii="Times New Roman" w:hAnsi="Times New Roman"/>
        </w:rPr>
      </w:pPr>
    </w:p>
    <w:p w14:paraId="2A7244AF" w14:textId="77777777" w:rsidR="00B238D5" w:rsidRPr="002C34F5" w:rsidRDefault="00B238D5" w:rsidP="00217B0A">
      <w:pPr>
        <w:spacing w:after="0" w:line="240" w:lineRule="auto"/>
        <w:ind w:firstLine="567"/>
        <w:jc w:val="both"/>
        <w:rPr>
          <w:rFonts w:ascii="Times New Roman" w:hAnsi="Times New Roman"/>
        </w:rPr>
      </w:pPr>
    </w:p>
    <w:p w14:paraId="7CC1AA43" w14:textId="77777777" w:rsidR="00B238D5" w:rsidRPr="002C34F5" w:rsidRDefault="00B238D5" w:rsidP="00217B0A">
      <w:pPr>
        <w:spacing w:after="0" w:line="240" w:lineRule="auto"/>
        <w:ind w:firstLine="567"/>
        <w:jc w:val="both"/>
        <w:rPr>
          <w:rFonts w:ascii="Times New Roman" w:hAnsi="Times New Roman"/>
        </w:rPr>
      </w:pPr>
    </w:p>
    <w:p w14:paraId="2CADD17D" w14:textId="77777777" w:rsidR="00B238D5" w:rsidRPr="002C34F5" w:rsidRDefault="00B238D5" w:rsidP="00217B0A">
      <w:pPr>
        <w:spacing w:after="0" w:line="240" w:lineRule="auto"/>
        <w:ind w:firstLine="567"/>
        <w:jc w:val="both"/>
        <w:rPr>
          <w:rFonts w:ascii="Times New Roman" w:hAnsi="Times New Roman"/>
        </w:rPr>
      </w:pPr>
    </w:p>
    <w:p w14:paraId="234A79B6" w14:textId="77777777" w:rsidR="00B238D5" w:rsidRDefault="00B238D5" w:rsidP="00217B0A">
      <w:pPr>
        <w:spacing w:after="0" w:line="240" w:lineRule="auto"/>
        <w:ind w:firstLine="567"/>
        <w:jc w:val="both"/>
        <w:rPr>
          <w:rFonts w:ascii="Times New Roman" w:hAnsi="Times New Roman"/>
        </w:rPr>
      </w:pPr>
    </w:p>
    <w:p w14:paraId="7B2BF1A9" w14:textId="5C4E7F40" w:rsidR="00063487" w:rsidRDefault="00063487" w:rsidP="00217B0A">
      <w:pPr>
        <w:spacing w:after="0" w:line="240" w:lineRule="auto"/>
        <w:ind w:firstLine="567"/>
        <w:jc w:val="both"/>
        <w:rPr>
          <w:rFonts w:ascii="Times New Roman" w:hAnsi="Times New Roman"/>
        </w:rPr>
      </w:pPr>
    </w:p>
    <w:p w14:paraId="4A7494B0" w14:textId="757906FD" w:rsidR="00AE0F35" w:rsidRDefault="00AE0F35" w:rsidP="00217B0A">
      <w:pPr>
        <w:spacing w:after="0" w:line="240" w:lineRule="auto"/>
        <w:ind w:firstLine="567"/>
        <w:jc w:val="both"/>
        <w:rPr>
          <w:rFonts w:ascii="Times New Roman" w:hAnsi="Times New Roman"/>
        </w:rPr>
      </w:pPr>
    </w:p>
    <w:p w14:paraId="073C7F18" w14:textId="77777777" w:rsidR="00B238D5" w:rsidRPr="002C34F5" w:rsidRDefault="00B238D5" w:rsidP="00217B0A">
      <w:pPr>
        <w:spacing w:after="0" w:line="240" w:lineRule="auto"/>
        <w:jc w:val="both"/>
        <w:rPr>
          <w:rFonts w:ascii="Times New Roman" w:hAnsi="Times New Roman"/>
        </w:rPr>
      </w:pPr>
    </w:p>
    <w:p w14:paraId="36E472CB" w14:textId="77777777" w:rsidR="00632301" w:rsidRPr="002C34F5" w:rsidRDefault="00632301" w:rsidP="00217B0A">
      <w:pPr>
        <w:spacing w:after="0" w:line="240" w:lineRule="auto"/>
        <w:ind w:firstLine="567"/>
        <w:jc w:val="both"/>
        <w:rPr>
          <w:rFonts w:ascii="Times New Roman" w:hAnsi="Times New Roman"/>
        </w:rPr>
      </w:pPr>
    </w:p>
    <w:p w14:paraId="75149CA0" w14:textId="7C14464D" w:rsidR="00632301" w:rsidRPr="002C34F5" w:rsidRDefault="00632301" w:rsidP="00217B0A">
      <w:pPr>
        <w:spacing w:after="0" w:line="240" w:lineRule="auto"/>
        <w:ind w:firstLine="567"/>
        <w:jc w:val="both"/>
        <w:rPr>
          <w:rFonts w:ascii="Times New Roman" w:hAnsi="Times New Roman"/>
          <w:b/>
        </w:rPr>
      </w:pPr>
      <w:r w:rsidRPr="002C34F5">
        <w:rPr>
          <w:rFonts w:ascii="Times New Roman" w:hAnsi="Times New Roman"/>
          <w:b/>
        </w:rPr>
        <w:lastRenderedPageBreak/>
        <w:t>1 ТЕОРЕТИЧЕСКИЕ ОСНОВЫ ПРОФЕССИОНАЛЬНО</w:t>
      </w:r>
      <w:r w:rsidR="00AA3843">
        <w:rPr>
          <w:rFonts w:ascii="Times New Roman" w:hAnsi="Times New Roman"/>
          <w:b/>
        </w:rPr>
        <w:t>–</w:t>
      </w:r>
      <w:r w:rsidRPr="002C34F5">
        <w:rPr>
          <w:rFonts w:ascii="Times New Roman" w:hAnsi="Times New Roman"/>
          <w:b/>
        </w:rPr>
        <w:t>НАПРАВЛЕННОГО ОБУЧЕНИЯ МАТЕМАТИКЕ СТУДЕНТОВ ТЕХНИЧЕСКИХ ВУЗОВ</w:t>
      </w:r>
    </w:p>
    <w:p w14:paraId="32C99FE2" w14:textId="77777777" w:rsidR="00632301" w:rsidRPr="002C34F5" w:rsidRDefault="00632301" w:rsidP="00217B0A">
      <w:pPr>
        <w:spacing w:after="0" w:line="240" w:lineRule="auto"/>
        <w:ind w:firstLine="567"/>
        <w:jc w:val="both"/>
        <w:rPr>
          <w:rFonts w:ascii="Times New Roman" w:hAnsi="Times New Roman"/>
          <w:b/>
        </w:rPr>
      </w:pPr>
    </w:p>
    <w:p w14:paraId="46FB761A" w14:textId="422ABFFF" w:rsidR="00632301" w:rsidRPr="00E838B3" w:rsidRDefault="00632301" w:rsidP="00217B0A">
      <w:pPr>
        <w:spacing w:after="0" w:line="240" w:lineRule="auto"/>
        <w:ind w:firstLine="567"/>
        <w:jc w:val="both"/>
        <w:rPr>
          <w:rFonts w:ascii="Times New Roman" w:hAnsi="Times New Roman"/>
          <w:b/>
        </w:rPr>
      </w:pPr>
      <w:r w:rsidRPr="002C34F5">
        <w:rPr>
          <w:rFonts w:ascii="Times New Roman" w:hAnsi="Times New Roman"/>
          <w:b/>
        </w:rPr>
        <w:t> 1.1 Современное состояние подготовки студентов технических вузов к профессиональной деятельности</w:t>
      </w:r>
    </w:p>
    <w:p w14:paraId="37EE93B2"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Рост потенциала Республики Казахстан в техническом направлении требует повышения уровня эффективности и развития профессиональной подготовки в высших учебных заведениях. Понятно, что в современный период развития Казахстана взаимосвязь науки и образования, повышающая его эффективность и конкурентоспособность, является главной движущей силой экономического роста. В связи с этим в целях «Государственной программы развития образования и науки в Республике Казахстан на 2020–2025 годы» указано повышение конкурентоспособности образования и науки для устойчивого развития экономики, и развитие человеческого капитала.</w:t>
      </w:r>
    </w:p>
    <w:p w14:paraId="56A4DBBE" w14:textId="77777777" w:rsidR="00632301" w:rsidRPr="002C34F5" w:rsidRDefault="00063487" w:rsidP="00217B0A">
      <w:pPr>
        <w:tabs>
          <w:tab w:val="left" w:pos="1134"/>
        </w:tabs>
        <w:spacing w:after="0" w:line="240" w:lineRule="auto"/>
        <w:ind w:firstLine="567"/>
        <w:jc w:val="both"/>
        <w:rPr>
          <w:rFonts w:ascii="Times New Roman" w:hAnsi="Times New Roman"/>
        </w:rPr>
      </w:pPr>
      <w:r>
        <w:rPr>
          <w:rFonts w:ascii="Times New Roman" w:hAnsi="Times New Roman"/>
        </w:rPr>
        <w:t>С</w:t>
      </w:r>
      <w:r w:rsidRPr="002C34F5">
        <w:rPr>
          <w:rFonts w:ascii="Times New Roman" w:hAnsi="Times New Roman"/>
        </w:rPr>
        <w:t>овременная инженерная деятельность включает в себя новые образовательные технологии</w:t>
      </w:r>
      <w:r>
        <w:rPr>
          <w:rFonts w:ascii="Times New Roman" w:hAnsi="Times New Roman"/>
        </w:rPr>
        <w:t>,</w:t>
      </w:r>
      <w:r w:rsidRPr="002C34F5">
        <w:rPr>
          <w:rFonts w:ascii="Times New Roman" w:hAnsi="Times New Roman"/>
        </w:rPr>
        <w:t xml:space="preserve"> </w:t>
      </w:r>
      <w:r>
        <w:rPr>
          <w:rFonts w:ascii="Times New Roman" w:hAnsi="Times New Roman"/>
        </w:rPr>
        <w:t>я</w:t>
      </w:r>
      <w:r w:rsidR="00632301" w:rsidRPr="002C34F5">
        <w:rPr>
          <w:rFonts w:ascii="Times New Roman" w:hAnsi="Times New Roman"/>
        </w:rPr>
        <w:t>вляясь сложно</w:t>
      </w:r>
      <w:r>
        <w:rPr>
          <w:rFonts w:ascii="Times New Roman" w:hAnsi="Times New Roman"/>
        </w:rPr>
        <w:t>й и динамичной областью знаний</w:t>
      </w:r>
      <w:r w:rsidR="00632301" w:rsidRPr="002C34F5">
        <w:rPr>
          <w:rFonts w:ascii="Times New Roman" w:hAnsi="Times New Roman"/>
        </w:rPr>
        <w:t xml:space="preserve">, модели технических достижений и характеризуется высоким уровнем ответственности. Для принятия ответственных решений в современных производственных условиях важно тщательно понимать весь производственный процесс, особенно с учетом его взаимосвязи на уровне предприятия. </w:t>
      </w:r>
    </w:p>
    <w:p w14:paraId="0D8EFE30" w14:textId="77777777" w:rsidR="00220BDD" w:rsidRDefault="00632301" w:rsidP="00217B0A">
      <w:pPr>
        <w:tabs>
          <w:tab w:val="left" w:pos="1134"/>
        </w:tabs>
        <w:spacing w:after="0" w:line="240" w:lineRule="auto"/>
        <w:ind w:firstLine="567"/>
        <w:jc w:val="both"/>
        <w:rPr>
          <w:rFonts w:ascii="Times New Roman" w:hAnsi="Times New Roman"/>
        </w:rPr>
      </w:pPr>
      <w:r w:rsidRPr="002C34F5">
        <w:rPr>
          <w:rFonts w:ascii="Times New Roman" w:hAnsi="Times New Roman"/>
        </w:rPr>
        <w:t>В настоящее время одним из наиболее актуальных вопросов является подготовка технических специалистов, способны</w:t>
      </w:r>
      <w:r w:rsidR="00220BDD">
        <w:rPr>
          <w:rFonts w:ascii="Times New Roman" w:hAnsi="Times New Roman"/>
        </w:rPr>
        <w:t>х выполнять данные задачи. На</w:t>
      </w:r>
      <w:r w:rsidRPr="002C34F5">
        <w:rPr>
          <w:rFonts w:ascii="Times New Roman" w:hAnsi="Times New Roman"/>
        </w:rPr>
        <w:t xml:space="preserve"> основе</w:t>
      </w:r>
      <w:r w:rsidR="00220BDD">
        <w:rPr>
          <w:rFonts w:ascii="Times New Roman" w:hAnsi="Times New Roman"/>
        </w:rPr>
        <w:t xml:space="preserve"> этого</w:t>
      </w:r>
      <w:r w:rsidRPr="002C34F5">
        <w:rPr>
          <w:rFonts w:ascii="Times New Roman" w:hAnsi="Times New Roman"/>
        </w:rPr>
        <w:t xml:space="preserve"> на сегодняшний день в высших учебных заведениях изучаются новые методы обучения, новые технологии обучения.</w:t>
      </w:r>
    </w:p>
    <w:p w14:paraId="41BA3C12" w14:textId="2550CD6D" w:rsidR="00632301" w:rsidRDefault="00632301" w:rsidP="00217B0A">
      <w:pPr>
        <w:tabs>
          <w:tab w:val="left" w:pos="1134"/>
        </w:tabs>
        <w:spacing w:after="0" w:line="240" w:lineRule="auto"/>
        <w:ind w:firstLine="567"/>
        <w:jc w:val="both"/>
        <w:rPr>
          <w:rFonts w:ascii="Times New Roman" w:hAnsi="Times New Roman"/>
        </w:rPr>
      </w:pPr>
      <w:r w:rsidRPr="002C34F5">
        <w:rPr>
          <w:rFonts w:ascii="Times New Roman" w:hAnsi="Times New Roman"/>
        </w:rPr>
        <w:t xml:space="preserve"> В современном обществе задача высшего учебного заведения, готовящего будущих технических специалистов, должна быть не только поставщиком научной информации, но и организатором познавательной деятельности. Поэтому возникает необходимость повышения эффективности и качества образовательного процесса.</w:t>
      </w:r>
    </w:p>
    <w:p w14:paraId="2FD7C9BB"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Комплексное решение перечисленных задач позволит сформировать математический аспект готовности будущего специалиста к профессиональной деятельности.</w:t>
      </w:r>
    </w:p>
    <w:p w14:paraId="0462E90C"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Pr>
          <w:rFonts w:ascii="Times New Roman" w:hAnsi="Times New Roman"/>
          <w:sz w:val="28"/>
        </w:rPr>
        <w:t>Проблема профессиональной направленности подготовки специалистов наиболее детально исследована в педагогическом образовании, где вопросы совершенствования профессиональной направленности в обучении математике исследованы математиками и методистами</w:t>
      </w:r>
      <w:r>
        <w:rPr>
          <w:rFonts w:ascii="Times New Roman" w:hAnsi="Times New Roman"/>
          <w:sz w:val="28"/>
          <w:lang w:val="kk-KZ"/>
        </w:rPr>
        <w:t xml:space="preserve"> </w:t>
      </w:r>
      <w:r>
        <w:rPr>
          <w:rFonts w:ascii="Times New Roman" w:hAnsi="Times New Roman"/>
          <w:sz w:val="28"/>
        </w:rPr>
        <w:t xml:space="preserve">Казахстана </w:t>
      </w:r>
      <w:r w:rsidRPr="002C34F5">
        <w:rPr>
          <w:rFonts w:ascii="Times New Roman" w:hAnsi="Times New Roman"/>
          <w:sz w:val="28"/>
        </w:rPr>
        <w:t>(</w:t>
      </w:r>
      <w:proofErr w:type="spellStart"/>
      <w:r w:rsidRPr="002C34F5">
        <w:rPr>
          <w:rFonts w:ascii="Times New Roman" w:hAnsi="Times New Roman"/>
          <w:sz w:val="28"/>
        </w:rPr>
        <w:t>А.Е.Абылкасымова</w:t>
      </w:r>
      <w:proofErr w:type="spellEnd"/>
      <w:r w:rsidRPr="002C34F5">
        <w:rPr>
          <w:rFonts w:ascii="Times New Roman" w:hAnsi="Times New Roman"/>
          <w:sz w:val="28"/>
        </w:rPr>
        <w:t xml:space="preserve">, </w:t>
      </w:r>
      <w:proofErr w:type="spellStart"/>
      <w:r w:rsidRPr="002C34F5">
        <w:rPr>
          <w:rFonts w:ascii="Times New Roman" w:hAnsi="Times New Roman"/>
          <w:sz w:val="28"/>
        </w:rPr>
        <w:t>В.П.Добрица</w:t>
      </w:r>
      <w:proofErr w:type="spellEnd"/>
      <w:r w:rsidRPr="002C34F5">
        <w:rPr>
          <w:rFonts w:ascii="Times New Roman" w:hAnsi="Times New Roman"/>
          <w:sz w:val="28"/>
        </w:rPr>
        <w:t xml:space="preserve">, </w:t>
      </w:r>
      <w:proofErr w:type="spellStart"/>
      <w:r w:rsidRPr="002C34F5">
        <w:rPr>
          <w:rFonts w:ascii="Times New Roman" w:hAnsi="Times New Roman"/>
          <w:sz w:val="28"/>
        </w:rPr>
        <w:t>А.Кубесов</w:t>
      </w:r>
      <w:proofErr w:type="spellEnd"/>
      <w:r w:rsidRPr="002C34F5">
        <w:rPr>
          <w:rFonts w:ascii="Times New Roman" w:hAnsi="Times New Roman"/>
          <w:sz w:val="28"/>
        </w:rPr>
        <w:t xml:space="preserve">, </w:t>
      </w:r>
      <w:proofErr w:type="spellStart"/>
      <w:r w:rsidRPr="002C34F5">
        <w:rPr>
          <w:rFonts w:ascii="Times New Roman" w:hAnsi="Times New Roman"/>
          <w:sz w:val="28"/>
        </w:rPr>
        <w:t>Ш.Омашев</w:t>
      </w:r>
      <w:proofErr w:type="spellEnd"/>
      <w:r w:rsidRPr="002C34F5">
        <w:rPr>
          <w:rFonts w:ascii="Times New Roman" w:hAnsi="Times New Roman"/>
          <w:sz w:val="28"/>
        </w:rPr>
        <w:t xml:space="preserve">, </w:t>
      </w:r>
      <w:proofErr w:type="spellStart"/>
      <w:r w:rsidRPr="002C34F5">
        <w:rPr>
          <w:rFonts w:ascii="Times New Roman" w:hAnsi="Times New Roman"/>
          <w:sz w:val="28"/>
        </w:rPr>
        <w:t>Д.Рахымбек</w:t>
      </w:r>
      <w:proofErr w:type="spellEnd"/>
      <w:r w:rsidRPr="002C34F5">
        <w:rPr>
          <w:rFonts w:ascii="Times New Roman" w:hAnsi="Times New Roman"/>
          <w:sz w:val="28"/>
        </w:rPr>
        <w:t xml:space="preserve">, </w:t>
      </w:r>
      <w:proofErr w:type="spellStart"/>
      <w:r w:rsidRPr="002C34F5">
        <w:rPr>
          <w:rFonts w:ascii="Times New Roman" w:hAnsi="Times New Roman"/>
          <w:sz w:val="28"/>
        </w:rPr>
        <w:t>А.С.Кенеш</w:t>
      </w:r>
      <w:proofErr w:type="spellEnd"/>
      <w:r w:rsidRPr="002C34F5">
        <w:rPr>
          <w:rFonts w:ascii="Times New Roman" w:hAnsi="Times New Roman"/>
          <w:sz w:val="28"/>
        </w:rPr>
        <w:t xml:space="preserve">, </w:t>
      </w:r>
      <w:proofErr w:type="spellStart"/>
      <w:r w:rsidRPr="002C34F5">
        <w:rPr>
          <w:rFonts w:ascii="Times New Roman" w:hAnsi="Times New Roman"/>
          <w:sz w:val="28"/>
        </w:rPr>
        <w:t>А.К.Кагазбаева</w:t>
      </w:r>
      <w:proofErr w:type="spellEnd"/>
      <w:r w:rsidRPr="002C34F5">
        <w:rPr>
          <w:rFonts w:ascii="Times New Roman" w:hAnsi="Times New Roman"/>
          <w:sz w:val="28"/>
        </w:rPr>
        <w:t xml:space="preserve">, </w:t>
      </w:r>
      <w:proofErr w:type="spellStart"/>
      <w:r w:rsidRPr="002C34F5">
        <w:rPr>
          <w:rFonts w:ascii="Times New Roman" w:hAnsi="Times New Roman"/>
          <w:sz w:val="28"/>
        </w:rPr>
        <w:t>Л.У.Жадраева</w:t>
      </w:r>
      <w:proofErr w:type="spellEnd"/>
      <w:r w:rsidRPr="002C34F5">
        <w:rPr>
          <w:rFonts w:ascii="Times New Roman" w:hAnsi="Times New Roman"/>
          <w:sz w:val="28"/>
        </w:rPr>
        <w:t xml:space="preserve">, </w:t>
      </w:r>
      <w:proofErr w:type="spellStart"/>
      <w:r w:rsidRPr="002C34F5">
        <w:rPr>
          <w:rFonts w:ascii="Times New Roman" w:hAnsi="Times New Roman"/>
          <w:sz w:val="28"/>
        </w:rPr>
        <w:t>Ж.М.Нурмухамедова</w:t>
      </w:r>
      <w:proofErr w:type="spellEnd"/>
      <w:r w:rsidRPr="002C34F5">
        <w:rPr>
          <w:rFonts w:ascii="Times New Roman" w:hAnsi="Times New Roman"/>
          <w:sz w:val="28"/>
        </w:rPr>
        <w:t xml:space="preserve">, </w:t>
      </w:r>
      <w:proofErr w:type="spellStart"/>
      <w:r w:rsidRPr="002C34F5">
        <w:rPr>
          <w:rFonts w:ascii="Times New Roman" w:hAnsi="Times New Roman"/>
          <w:sz w:val="28"/>
        </w:rPr>
        <w:t>Д.М.Нурбаева</w:t>
      </w:r>
      <w:proofErr w:type="spellEnd"/>
      <w:r w:rsidRPr="002C34F5">
        <w:rPr>
          <w:rFonts w:ascii="Times New Roman" w:hAnsi="Times New Roman"/>
          <w:sz w:val="28"/>
        </w:rPr>
        <w:t xml:space="preserve"> и др.) и стран СНГ (</w:t>
      </w:r>
      <w:proofErr w:type="spellStart"/>
      <w:r w:rsidRPr="002C34F5">
        <w:rPr>
          <w:rFonts w:ascii="Times New Roman" w:hAnsi="Times New Roman"/>
          <w:sz w:val="28"/>
        </w:rPr>
        <w:t>И.Б.Бекбоев</w:t>
      </w:r>
      <w:proofErr w:type="spellEnd"/>
      <w:r w:rsidRPr="002C34F5">
        <w:rPr>
          <w:rFonts w:ascii="Times New Roman" w:hAnsi="Times New Roman"/>
          <w:sz w:val="28"/>
        </w:rPr>
        <w:t xml:space="preserve">, </w:t>
      </w:r>
      <w:proofErr w:type="spellStart"/>
      <w:r w:rsidRPr="002C34F5">
        <w:rPr>
          <w:rFonts w:ascii="Times New Roman" w:hAnsi="Times New Roman"/>
          <w:sz w:val="28"/>
        </w:rPr>
        <w:t>В.А.Гусев</w:t>
      </w:r>
      <w:proofErr w:type="spellEnd"/>
      <w:r w:rsidRPr="002C34F5">
        <w:rPr>
          <w:rFonts w:ascii="Times New Roman" w:hAnsi="Times New Roman"/>
          <w:sz w:val="28"/>
        </w:rPr>
        <w:t xml:space="preserve">, </w:t>
      </w:r>
      <w:proofErr w:type="spellStart"/>
      <w:r w:rsidRPr="002C34F5">
        <w:rPr>
          <w:rFonts w:ascii="Times New Roman" w:hAnsi="Times New Roman"/>
          <w:sz w:val="28"/>
        </w:rPr>
        <w:t>Ж.И.Икрамов</w:t>
      </w:r>
      <w:proofErr w:type="spellEnd"/>
      <w:r w:rsidRPr="002C34F5">
        <w:rPr>
          <w:rFonts w:ascii="Times New Roman" w:hAnsi="Times New Roman"/>
          <w:sz w:val="28"/>
        </w:rPr>
        <w:t xml:space="preserve">, </w:t>
      </w:r>
      <w:proofErr w:type="spellStart"/>
      <w:r w:rsidRPr="002C34F5">
        <w:rPr>
          <w:rFonts w:ascii="Times New Roman" w:hAnsi="Times New Roman"/>
          <w:sz w:val="28"/>
        </w:rPr>
        <w:t>Ю.М.Колягин</w:t>
      </w:r>
      <w:proofErr w:type="spellEnd"/>
      <w:r w:rsidRPr="002C34F5">
        <w:rPr>
          <w:rFonts w:ascii="Times New Roman" w:hAnsi="Times New Roman"/>
          <w:sz w:val="28"/>
        </w:rPr>
        <w:t xml:space="preserve">, </w:t>
      </w:r>
      <w:proofErr w:type="spellStart"/>
      <w:r w:rsidRPr="002C34F5">
        <w:rPr>
          <w:rFonts w:ascii="Times New Roman" w:hAnsi="Times New Roman"/>
          <w:sz w:val="28"/>
        </w:rPr>
        <w:t>Г.Л.Луканкин</w:t>
      </w:r>
      <w:proofErr w:type="spellEnd"/>
      <w:r w:rsidRPr="002C34F5">
        <w:rPr>
          <w:rFonts w:ascii="Times New Roman" w:hAnsi="Times New Roman"/>
          <w:sz w:val="28"/>
        </w:rPr>
        <w:t xml:space="preserve">, </w:t>
      </w:r>
      <w:proofErr w:type="spellStart"/>
      <w:r w:rsidRPr="002C34F5">
        <w:rPr>
          <w:rFonts w:ascii="Times New Roman" w:hAnsi="Times New Roman"/>
          <w:sz w:val="28"/>
        </w:rPr>
        <w:t>А.Г.Мордкович</w:t>
      </w:r>
      <w:proofErr w:type="spellEnd"/>
      <w:r w:rsidRPr="002C34F5">
        <w:rPr>
          <w:rFonts w:ascii="Times New Roman" w:hAnsi="Times New Roman"/>
          <w:sz w:val="28"/>
        </w:rPr>
        <w:t xml:space="preserve">, </w:t>
      </w:r>
      <w:proofErr w:type="spellStart"/>
      <w:r w:rsidRPr="002C34F5">
        <w:rPr>
          <w:rFonts w:ascii="Times New Roman" w:hAnsi="Times New Roman"/>
          <w:sz w:val="28"/>
        </w:rPr>
        <w:t>И.А.Новик</w:t>
      </w:r>
      <w:proofErr w:type="spellEnd"/>
      <w:r w:rsidRPr="002C34F5">
        <w:rPr>
          <w:rFonts w:ascii="Times New Roman" w:hAnsi="Times New Roman"/>
          <w:sz w:val="28"/>
        </w:rPr>
        <w:t xml:space="preserve">, </w:t>
      </w:r>
      <w:proofErr w:type="spellStart"/>
      <w:r w:rsidRPr="002C34F5">
        <w:rPr>
          <w:rFonts w:ascii="Times New Roman" w:hAnsi="Times New Roman"/>
          <w:sz w:val="28"/>
        </w:rPr>
        <w:t>Г.И.Саранцев</w:t>
      </w:r>
      <w:proofErr w:type="spellEnd"/>
      <w:r w:rsidRPr="002C34F5">
        <w:rPr>
          <w:rFonts w:ascii="Times New Roman" w:hAnsi="Times New Roman"/>
          <w:sz w:val="28"/>
        </w:rPr>
        <w:t xml:space="preserve">, </w:t>
      </w:r>
      <w:proofErr w:type="spellStart"/>
      <w:r w:rsidRPr="002C34F5">
        <w:rPr>
          <w:rFonts w:ascii="Times New Roman" w:hAnsi="Times New Roman"/>
          <w:sz w:val="28"/>
        </w:rPr>
        <w:t>А.А.Столяр</w:t>
      </w:r>
      <w:proofErr w:type="spellEnd"/>
      <w:r w:rsidRPr="002C34F5">
        <w:rPr>
          <w:rFonts w:ascii="Times New Roman" w:hAnsi="Times New Roman"/>
          <w:sz w:val="28"/>
        </w:rPr>
        <w:t xml:space="preserve">, </w:t>
      </w:r>
      <w:proofErr w:type="spellStart"/>
      <w:r w:rsidRPr="002C34F5">
        <w:rPr>
          <w:rFonts w:ascii="Times New Roman" w:hAnsi="Times New Roman"/>
          <w:sz w:val="28"/>
        </w:rPr>
        <w:t>О.И.Мартынюк</w:t>
      </w:r>
      <w:proofErr w:type="spellEnd"/>
      <w:r w:rsidRPr="002C34F5">
        <w:rPr>
          <w:rFonts w:ascii="Times New Roman" w:hAnsi="Times New Roman"/>
          <w:sz w:val="28"/>
        </w:rPr>
        <w:t xml:space="preserve">, </w:t>
      </w:r>
      <w:proofErr w:type="spellStart"/>
      <w:r w:rsidRPr="002C34F5">
        <w:rPr>
          <w:rFonts w:ascii="Times New Roman" w:hAnsi="Times New Roman"/>
          <w:sz w:val="28"/>
        </w:rPr>
        <w:t>Н.Л.Стефанова</w:t>
      </w:r>
      <w:proofErr w:type="spellEnd"/>
      <w:r w:rsidRPr="002C34F5">
        <w:rPr>
          <w:rFonts w:ascii="Times New Roman" w:hAnsi="Times New Roman"/>
          <w:sz w:val="28"/>
        </w:rPr>
        <w:t xml:space="preserve"> и др.).</w:t>
      </w:r>
    </w:p>
    <w:p w14:paraId="61932A3A" w14:textId="77777777" w:rsidR="00AA3843" w:rsidRDefault="00AA3843" w:rsidP="00217B0A">
      <w:pPr>
        <w:pStyle w:val="a5"/>
        <w:tabs>
          <w:tab w:val="left" w:pos="1477"/>
          <w:tab w:val="left" w:pos="4005"/>
          <w:tab w:val="left" w:pos="6077"/>
          <w:tab w:val="left" w:pos="8566"/>
        </w:tabs>
        <w:spacing w:before="0" w:after="0"/>
        <w:ind w:firstLine="567"/>
        <w:jc w:val="both"/>
        <w:rPr>
          <w:rFonts w:ascii="Times New Roman" w:hAnsi="Times New Roman"/>
          <w:sz w:val="28"/>
        </w:rPr>
      </w:pPr>
      <w:r>
        <w:rPr>
          <w:rFonts w:ascii="Times New Roman" w:hAnsi="Times New Roman"/>
          <w:sz w:val="28"/>
        </w:rPr>
        <w:t xml:space="preserve">В докторских диссертациях </w:t>
      </w:r>
      <w:proofErr w:type="spellStart"/>
      <w:r>
        <w:rPr>
          <w:rFonts w:ascii="Times New Roman" w:hAnsi="Times New Roman"/>
          <w:sz w:val="28"/>
        </w:rPr>
        <w:t>Г.Л.Луканкина</w:t>
      </w:r>
      <w:proofErr w:type="spellEnd"/>
      <w:r>
        <w:rPr>
          <w:rFonts w:ascii="Times New Roman" w:hAnsi="Times New Roman"/>
          <w:sz w:val="28"/>
        </w:rPr>
        <w:t xml:space="preserve">, </w:t>
      </w:r>
      <w:proofErr w:type="spellStart"/>
      <w:r>
        <w:rPr>
          <w:rFonts w:ascii="Times New Roman" w:hAnsi="Times New Roman"/>
          <w:sz w:val="28"/>
        </w:rPr>
        <w:t>А.Г.Мордковича</w:t>
      </w:r>
      <w:proofErr w:type="spellEnd"/>
      <w:r>
        <w:rPr>
          <w:rFonts w:ascii="Times New Roman" w:hAnsi="Times New Roman"/>
          <w:sz w:val="28"/>
        </w:rPr>
        <w:t xml:space="preserve">, </w:t>
      </w:r>
      <w:proofErr w:type="spellStart"/>
      <w:r>
        <w:rPr>
          <w:rFonts w:ascii="Times New Roman" w:hAnsi="Times New Roman"/>
          <w:sz w:val="28"/>
        </w:rPr>
        <w:t>А.Е.Абылкасымов</w:t>
      </w:r>
      <w:proofErr w:type="spellEnd"/>
      <w:r>
        <w:rPr>
          <w:rFonts w:ascii="Times New Roman" w:hAnsi="Times New Roman"/>
          <w:sz w:val="28"/>
          <w:lang w:val="kk-KZ"/>
        </w:rPr>
        <w:t>ой</w:t>
      </w:r>
      <w:r>
        <w:rPr>
          <w:rFonts w:ascii="Times New Roman" w:hAnsi="Times New Roman"/>
          <w:sz w:val="28"/>
        </w:rPr>
        <w:t xml:space="preserve">, </w:t>
      </w:r>
      <w:proofErr w:type="spellStart"/>
      <w:r>
        <w:rPr>
          <w:rFonts w:ascii="Times New Roman" w:hAnsi="Times New Roman"/>
          <w:sz w:val="28"/>
        </w:rPr>
        <w:t>Н.Л.Стефанова</w:t>
      </w:r>
      <w:proofErr w:type="spellEnd"/>
      <w:r>
        <w:rPr>
          <w:rFonts w:ascii="Times New Roman" w:hAnsi="Times New Roman"/>
          <w:sz w:val="28"/>
        </w:rPr>
        <w:t xml:space="preserve">, </w:t>
      </w:r>
      <w:proofErr w:type="spellStart"/>
      <w:r>
        <w:rPr>
          <w:rFonts w:ascii="Times New Roman" w:hAnsi="Times New Roman"/>
          <w:sz w:val="28"/>
        </w:rPr>
        <w:t>И.А.Новик</w:t>
      </w:r>
      <w:proofErr w:type="spellEnd"/>
      <w:r>
        <w:rPr>
          <w:rFonts w:ascii="Times New Roman" w:hAnsi="Times New Roman"/>
          <w:sz w:val="28"/>
        </w:rPr>
        <w:t xml:space="preserve">, </w:t>
      </w:r>
      <w:proofErr w:type="spellStart"/>
      <w:r>
        <w:rPr>
          <w:rFonts w:ascii="Times New Roman" w:hAnsi="Times New Roman"/>
          <w:sz w:val="28"/>
        </w:rPr>
        <w:t>А.К.Кагазбаев</w:t>
      </w:r>
      <w:proofErr w:type="spellEnd"/>
      <w:r>
        <w:rPr>
          <w:rFonts w:ascii="Times New Roman" w:hAnsi="Times New Roman"/>
          <w:sz w:val="28"/>
          <w:lang w:val="kk-KZ"/>
        </w:rPr>
        <w:t>ой</w:t>
      </w:r>
      <w:r>
        <w:rPr>
          <w:rFonts w:ascii="Times New Roman" w:hAnsi="Times New Roman"/>
          <w:sz w:val="28"/>
        </w:rPr>
        <w:t xml:space="preserve"> были разработаны теоретические основы профессионально–педагогической </w:t>
      </w:r>
      <w:r>
        <w:rPr>
          <w:rFonts w:ascii="Times New Roman" w:hAnsi="Times New Roman"/>
          <w:sz w:val="28"/>
        </w:rPr>
        <w:lastRenderedPageBreak/>
        <w:t xml:space="preserve">направленности обучения учителей математики в системе высшего педагогического образования. </w:t>
      </w:r>
    </w:p>
    <w:p w14:paraId="65C7EE1A" w14:textId="2CDCA7EC"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Проблемы профессионально направленно</w:t>
      </w:r>
      <w:r>
        <w:rPr>
          <w:rFonts w:ascii="Times New Roman" w:hAnsi="Times New Roman"/>
          <w:sz w:val="28"/>
        </w:rPr>
        <w:t xml:space="preserve">го обучения в вузах </w:t>
      </w:r>
      <w:r w:rsidRPr="002C34F5">
        <w:rPr>
          <w:rFonts w:ascii="Times New Roman" w:hAnsi="Times New Roman"/>
          <w:sz w:val="28"/>
        </w:rPr>
        <w:t xml:space="preserve">рассматривали в своих исследованиях несколько зарубежных ученых </w:t>
      </w:r>
      <w:proofErr w:type="spellStart"/>
      <w:r w:rsidRPr="002C34F5">
        <w:rPr>
          <w:rFonts w:ascii="Times New Roman" w:hAnsi="Times New Roman"/>
          <w:sz w:val="28"/>
        </w:rPr>
        <w:t>Н.П.Бахарева</w:t>
      </w:r>
      <w:proofErr w:type="spellEnd"/>
      <w:r w:rsidRPr="002C34F5">
        <w:rPr>
          <w:rFonts w:ascii="Times New Roman" w:hAnsi="Times New Roman"/>
          <w:sz w:val="28"/>
        </w:rPr>
        <w:t xml:space="preserve">, </w:t>
      </w:r>
      <w:proofErr w:type="spellStart"/>
      <w:r w:rsidRPr="002C34F5">
        <w:rPr>
          <w:rFonts w:ascii="Times New Roman" w:hAnsi="Times New Roman"/>
          <w:sz w:val="28"/>
        </w:rPr>
        <w:t>Р.Р.Закиева</w:t>
      </w:r>
      <w:proofErr w:type="spellEnd"/>
      <w:r w:rsidRPr="002C34F5">
        <w:rPr>
          <w:rFonts w:ascii="Times New Roman" w:hAnsi="Times New Roman"/>
          <w:sz w:val="28"/>
        </w:rPr>
        <w:t xml:space="preserve">, </w:t>
      </w:r>
      <w:proofErr w:type="spellStart"/>
      <w:r w:rsidRPr="002C34F5">
        <w:rPr>
          <w:rFonts w:ascii="Times New Roman" w:hAnsi="Times New Roman"/>
          <w:sz w:val="28"/>
        </w:rPr>
        <w:t>Н.К.Лотова</w:t>
      </w:r>
      <w:proofErr w:type="spellEnd"/>
      <w:r w:rsidRPr="002C34F5">
        <w:rPr>
          <w:rFonts w:ascii="Times New Roman" w:hAnsi="Times New Roman"/>
          <w:sz w:val="28"/>
        </w:rPr>
        <w:t xml:space="preserve"> [3], </w:t>
      </w:r>
      <w:r w:rsidR="00E838B3">
        <w:rPr>
          <w:rFonts w:ascii="Times New Roman" w:hAnsi="Times New Roman"/>
          <w:sz w:val="28"/>
          <w:lang w:val="kk-KZ"/>
        </w:rPr>
        <w:t>К</w:t>
      </w:r>
      <w:r w:rsidRPr="002C34F5">
        <w:rPr>
          <w:rFonts w:ascii="Times New Roman" w:hAnsi="Times New Roman"/>
          <w:sz w:val="28"/>
        </w:rPr>
        <w:t>.</w:t>
      </w:r>
      <w:proofErr w:type="spellStart"/>
      <w:r w:rsidRPr="002C34F5">
        <w:rPr>
          <w:rFonts w:ascii="Times New Roman" w:hAnsi="Times New Roman"/>
          <w:sz w:val="28"/>
        </w:rPr>
        <w:t>Серда</w:t>
      </w:r>
      <w:proofErr w:type="spellEnd"/>
      <w:r w:rsidRPr="002C34F5">
        <w:rPr>
          <w:rFonts w:ascii="Times New Roman" w:hAnsi="Times New Roman"/>
          <w:sz w:val="28"/>
        </w:rPr>
        <w:t xml:space="preserve">, </w:t>
      </w:r>
      <w:proofErr w:type="spellStart"/>
      <w:r w:rsidRPr="002C34F5">
        <w:rPr>
          <w:rFonts w:ascii="Times New Roman" w:hAnsi="Times New Roman"/>
          <w:sz w:val="28"/>
        </w:rPr>
        <w:t>Дж.Саиз</w:t>
      </w:r>
      <w:proofErr w:type="spellEnd"/>
      <w:r w:rsidRPr="002C34F5">
        <w:rPr>
          <w:rFonts w:ascii="Times New Roman" w:hAnsi="Times New Roman"/>
          <w:sz w:val="28"/>
        </w:rPr>
        <w:t xml:space="preserve"> [4], </w:t>
      </w:r>
      <w:proofErr w:type="spellStart"/>
      <w:r w:rsidRPr="002C34F5">
        <w:rPr>
          <w:rFonts w:ascii="Times New Roman" w:hAnsi="Times New Roman"/>
          <w:sz w:val="28"/>
        </w:rPr>
        <w:t>О.Романюк</w:t>
      </w:r>
      <w:proofErr w:type="spellEnd"/>
      <w:r w:rsidRPr="002C34F5">
        <w:rPr>
          <w:rFonts w:ascii="Times New Roman" w:hAnsi="Times New Roman"/>
          <w:sz w:val="28"/>
        </w:rPr>
        <w:t xml:space="preserve"> [5], </w:t>
      </w:r>
      <w:proofErr w:type="spellStart"/>
      <w:r w:rsidRPr="002C34F5">
        <w:rPr>
          <w:rFonts w:ascii="Times New Roman" w:hAnsi="Times New Roman"/>
          <w:sz w:val="28"/>
        </w:rPr>
        <w:t>С.М.Валитов</w:t>
      </w:r>
      <w:proofErr w:type="spellEnd"/>
      <w:r w:rsidRPr="002C34F5">
        <w:rPr>
          <w:rFonts w:ascii="Times New Roman" w:hAnsi="Times New Roman"/>
          <w:sz w:val="28"/>
        </w:rPr>
        <w:t xml:space="preserve"> [6], </w:t>
      </w:r>
      <w:proofErr w:type="spellStart"/>
      <w:r w:rsidRPr="002C34F5">
        <w:rPr>
          <w:rFonts w:ascii="Times New Roman" w:hAnsi="Times New Roman"/>
          <w:sz w:val="28"/>
        </w:rPr>
        <w:t>Т.А.Танцура</w:t>
      </w:r>
      <w:proofErr w:type="spellEnd"/>
      <w:r w:rsidRPr="002C34F5">
        <w:rPr>
          <w:rFonts w:ascii="Times New Roman" w:hAnsi="Times New Roman"/>
          <w:sz w:val="28"/>
        </w:rPr>
        <w:t xml:space="preserve"> [7], </w:t>
      </w:r>
      <w:proofErr w:type="spellStart"/>
      <w:r w:rsidRPr="002C34F5">
        <w:rPr>
          <w:rFonts w:ascii="Times New Roman" w:hAnsi="Times New Roman"/>
          <w:sz w:val="28"/>
        </w:rPr>
        <w:t>А.Царенко</w:t>
      </w:r>
      <w:proofErr w:type="spellEnd"/>
      <w:r w:rsidRPr="002C34F5">
        <w:rPr>
          <w:rFonts w:ascii="Times New Roman" w:hAnsi="Times New Roman"/>
          <w:sz w:val="28"/>
        </w:rPr>
        <w:t xml:space="preserve">, </w:t>
      </w:r>
      <w:r w:rsidR="00E838B3">
        <w:rPr>
          <w:rFonts w:ascii="Times New Roman" w:hAnsi="Times New Roman"/>
          <w:sz w:val="28"/>
          <w:lang w:val="kk-KZ"/>
        </w:rPr>
        <w:t>И</w:t>
      </w:r>
      <w:r w:rsidRPr="002C34F5">
        <w:rPr>
          <w:rFonts w:ascii="Times New Roman" w:hAnsi="Times New Roman"/>
          <w:sz w:val="28"/>
        </w:rPr>
        <w:t>.Царенко [8].</w:t>
      </w:r>
    </w:p>
    <w:p w14:paraId="42063F06" w14:textId="77777777" w:rsidR="00AA3843" w:rsidRDefault="00AA3843" w:rsidP="00217B0A">
      <w:pPr>
        <w:pStyle w:val="a5"/>
        <w:tabs>
          <w:tab w:val="left" w:pos="1477"/>
          <w:tab w:val="left" w:pos="4005"/>
          <w:tab w:val="left" w:pos="6077"/>
          <w:tab w:val="left" w:pos="8566"/>
        </w:tabs>
        <w:spacing w:before="0" w:after="0"/>
        <w:ind w:firstLine="567"/>
        <w:jc w:val="both"/>
        <w:rPr>
          <w:rFonts w:ascii="Times New Roman" w:hAnsi="Times New Roman"/>
          <w:sz w:val="28"/>
        </w:rPr>
      </w:pPr>
      <w:r>
        <w:rPr>
          <w:rFonts w:ascii="Times New Roman" w:hAnsi="Times New Roman"/>
          <w:sz w:val="28"/>
        </w:rPr>
        <w:t>В высшем учебном заведении студенты формируют важную часть своей профессиональной культуры, осваивают навыки профессиональной деятельности и усваивают основы профессиональной компетентности. Общая профессиональная компетентность студентов, обучающихся по программам технического образования, развивается и формируется на протяжении всей их профессиональной карьеры. Проблема формирования профессиональной компетентности студентов технических вузов в широком смысле вытекает из новых задач преподавания естественных наук, связанных с инновационным развитием отечественной экономики и производства. Одним из таких предметов является курс математики.</w:t>
      </w:r>
    </w:p>
    <w:p w14:paraId="04ACB262"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 В современный период возрастает значение математической подготовки всех специалистов, в том числе специалистов программ технического образования. Анализ образовательных программ технических вузов показывает, что курс математики в технических вузах должен отвечать общекультурному развитию и общеобразовательной подготовке студентов, а также потребностям специального образования и профессиональной математики.</w:t>
      </w:r>
    </w:p>
    <w:p w14:paraId="70440DF9"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В последние годы в Казахстане проводится модернизация системы образования, основной целью которой является повышение качества подготовки будущих специалистов как конкурентоспособных личностей. Ведущими профессиональными качествами специалиста в современном обществе являются его профессиональная компетентность, конкурентоспособность, способность эффективно решать задачи в широком диапазоне социальных, профессиональных и жизненных ситуаций. В связи с этим особая роль отводится обновлению содержания профессионального образования с целью его соответствия требованиям общества и рынка труда, переосмыслению целей и результатов образования.</w:t>
      </w:r>
    </w:p>
    <w:p w14:paraId="7DD90862" w14:textId="5CB71A72"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proofErr w:type="spellStart"/>
      <w:r w:rsidRPr="002C34F5">
        <w:rPr>
          <w:rFonts w:ascii="Times New Roman" w:hAnsi="Times New Roman"/>
          <w:sz w:val="28"/>
        </w:rPr>
        <w:t>Дж.Баумерт</w:t>
      </w:r>
      <w:proofErr w:type="spellEnd"/>
      <w:r w:rsidRPr="002C34F5">
        <w:rPr>
          <w:rFonts w:ascii="Times New Roman" w:hAnsi="Times New Roman"/>
          <w:sz w:val="28"/>
        </w:rPr>
        <w:t xml:space="preserve">, </w:t>
      </w:r>
      <w:proofErr w:type="spellStart"/>
      <w:r w:rsidRPr="002C34F5">
        <w:rPr>
          <w:rFonts w:ascii="Times New Roman" w:hAnsi="Times New Roman"/>
          <w:sz w:val="28"/>
        </w:rPr>
        <w:t>М.Кунтер</w:t>
      </w:r>
      <w:proofErr w:type="spellEnd"/>
      <w:r w:rsidRPr="002C34F5">
        <w:rPr>
          <w:rFonts w:ascii="Times New Roman" w:hAnsi="Times New Roman"/>
          <w:sz w:val="28"/>
        </w:rPr>
        <w:t xml:space="preserve"> изучали результаты развития профессиональной компетентности, </w:t>
      </w:r>
      <w:proofErr w:type="spellStart"/>
      <w:r w:rsidRPr="002C34F5">
        <w:rPr>
          <w:rFonts w:ascii="Times New Roman" w:hAnsi="Times New Roman"/>
          <w:sz w:val="28"/>
        </w:rPr>
        <w:t>когнитивно</w:t>
      </w:r>
      <w:proofErr w:type="spellEnd"/>
      <w:r>
        <w:rPr>
          <w:rFonts w:ascii="Times New Roman" w:hAnsi="Times New Roman"/>
          <w:sz w:val="28"/>
        </w:rPr>
        <w:t>–</w:t>
      </w:r>
      <w:r w:rsidRPr="002C34F5">
        <w:rPr>
          <w:rFonts w:ascii="Times New Roman" w:hAnsi="Times New Roman"/>
          <w:sz w:val="28"/>
        </w:rPr>
        <w:t xml:space="preserve">активистского обучения и проекта математической грамотности педагогов (COACTIV). </w:t>
      </w:r>
      <w:proofErr w:type="spellStart"/>
      <w:r w:rsidRPr="002C34F5">
        <w:rPr>
          <w:rFonts w:ascii="Times New Roman" w:hAnsi="Times New Roman"/>
          <w:sz w:val="28"/>
        </w:rPr>
        <w:t>Coactiv</w:t>
      </w:r>
      <w:proofErr w:type="spellEnd"/>
      <w:r w:rsidRPr="002C34F5">
        <w:rPr>
          <w:rFonts w:ascii="Times New Roman" w:hAnsi="Times New Roman"/>
          <w:sz w:val="28"/>
        </w:rPr>
        <w:t xml:space="preserve"> использует широкую инновационную концепцию профессиональной компетентности для исследования того, как математические знания, уверенность в себе, мотивационная ориентация и навыки саморегуляции влияют на учебный опыт и результаты обучения учащихся [9].</w:t>
      </w:r>
    </w:p>
    <w:p w14:paraId="0A238C6B" w14:textId="4709A4EA"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proofErr w:type="spellStart"/>
      <w:r w:rsidRPr="002C34F5">
        <w:rPr>
          <w:rFonts w:ascii="Times New Roman" w:hAnsi="Times New Roman"/>
          <w:sz w:val="28"/>
        </w:rPr>
        <w:t>Б.К.Кенжебеков</w:t>
      </w:r>
      <w:proofErr w:type="spellEnd"/>
      <w:r w:rsidRPr="002C34F5">
        <w:rPr>
          <w:rFonts w:ascii="Times New Roman" w:hAnsi="Times New Roman"/>
          <w:sz w:val="28"/>
        </w:rPr>
        <w:t xml:space="preserve"> </w:t>
      </w:r>
      <w:r>
        <w:rPr>
          <w:rFonts w:ascii="Times New Roman" w:hAnsi="Times New Roman"/>
          <w:sz w:val="28"/>
        </w:rPr>
        <w:t>исследовал</w:t>
      </w:r>
      <w:r w:rsidRPr="002C34F5">
        <w:rPr>
          <w:rFonts w:ascii="Times New Roman" w:hAnsi="Times New Roman"/>
          <w:sz w:val="28"/>
        </w:rPr>
        <w:t xml:space="preserve"> </w:t>
      </w:r>
      <w:r>
        <w:rPr>
          <w:rFonts w:ascii="Times New Roman" w:hAnsi="Times New Roman"/>
          <w:sz w:val="28"/>
        </w:rPr>
        <w:t>теоретические и практические аспекты</w:t>
      </w:r>
      <w:r w:rsidRPr="002C34F5">
        <w:rPr>
          <w:rFonts w:ascii="Times New Roman" w:hAnsi="Times New Roman"/>
          <w:sz w:val="28"/>
        </w:rPr>
        <w:t xml:space="preserve"> формирования профессиональных компетенций</w:t>
      </w:r>
      <w:r>
        <w:rPr>
          <w:rFonts w:ascii="Times New Roman" w:hAnsi="Times New Roman"/>
          <w:sz w:val="28"/>
        </w:rPr>
        <w:t xml:space="preserve"> </w:t>
      </w:r>
      <w:r w:rsidRPr="002C34F5">
        <w:rPr>
          <w:rFonts w:ascii="Times New Roman" w:hAnsi="Times New Roman"/>
          <w:sz w:val="28"/>
        </w:rPr>
        <w:t xml:space="preserve">[10], </w:t>
      </w:r>
      <w:proofErr w:type="spellStart"/>
      <w:r w:rsidRPr="002C34F5">
        <w:rPr>
          <w:rFonts w:ascii="Times New Roman" w:hAnsi="Times New Roman"/>
          <w:sz w:val="28"/>
        </w:rPr>
        <w:t>С.И.Ферхо</w:t>
      </w:r>
      <w:proofErr w:type="spellEnd"/>
      <w:r w:rsidRPr="002C34F5">
        <w:rPr>
          <w:rFonts w:ascii="Times New Roman" w:hAnsi="Times New Roman"/>
          <w:sz w:val="28"/>
        </w:rPr>
        <w:t xml:space="preserve"> </w:t>
      </w:r>
      <w:r>
        <w:rPr>
          <w:rFonts w:ascii="Times New Roman" w:hAnsi="Times New Roman"/>
          <w:sz w:val="28"/>
        </w:rPr>
        <w:t xml:space="preserve">изучал применение </w:t>
      </w:r>
      <w:r w:rsidRPr="002C34F5">
        <w:rPr>
          <w:rFonts w:ascii="Times New Roman" w:hAnsi="Times New Roman"/>
          <w:sz w:val="28"/>
        </w:rPr>
        <w:t>ко</w:t>
      </w:r>
      <w:r>
        <w:rPr>
          <w:rFonts w:ascii="Times New Roman" w:hAnsi="Times New Roman"/>
          <w:sz w:val="28"/>
        </w:rPr>
        <w:t>мпетентности студентов в информационных технологий для</w:t>
      </w:r>
      <w:r w:rsidRPr="002C34F5">
        <w:rPr>
          <w:rFonts w:ascii="Times New Roman" w:hAnsi="Times New Roman"/>
          <w:sz w:val="28"/>
        </w:rPr>
        <w:t xml:space="preserve"> будущей профессии [11], </w:t>
      </w:r>
      <w:proofErr w:type="spellStart"/>
      <w:r w:rsidRPr="002C34F5">
        <w:rPr>
          <w:rFonts w:ascii="Times New Roman" w:hAnsi="Times New Roman"/>
          <w:sz w:val="28"/>
        </w:rPr>
        <w:t>Н.Шаметов</w:t>
      </w:r>
      <w:proofErr w:type="spellEnd"/>
      <w:r w:rsidRPr="002C34F5">
        <w:rPr>
          <w:rFonts w:ascii="Times New Roman" w:hAnsi="Times New Roman"/>
          <w:sz w:val="28"/>
        </w:rPr>
        <w:t xml:space="preserve"> </w:t>
      </w:r>
      <w:r>
        <w:rPr>
          <w:rFonts w:ascii="Times New Roman" w:hAnsi="Times New Roman"/>
          <w:sz w:val="28"/>
        </w:rPr>
        <w:t xml:space="preserve">рассматривал </w:t>
      </w:r>
      <w:r w:rsidRPr="002C34F5">
        <w:rPr>
          <w:rFonts w:ascii="Times New Roman" w:hAnsi="Times New Roman"/>
          <w:sz w:val="28"/>
        </w:rPr>
        <w:t xml:space="preserve">компетентность трудового обучения по организации технологического процесса, обработке материалов и деталей [12], </w:t>
      </w:r>
      <w:proofErr w:type="spellStart"/>
      <w:r w:rsidRPr="002C34F5">
        <w:rPr>
          <w:rFonts w:ascii="Times New Roman" w:hAnsi="Times New Roman"/>
          <w:sz w:val="28"/>
        </w:rPr>
        <w:t>Ш.Курманалина</w:t>
      </w:r>
      <w:proofErr w:type="spellEnd"/>
      <w:r w:rsidRPr="002C34F5">
        <w:rPr>
          <w:rFonts w:ascii="Times New Roman" w:hAnsi="Times New Roman"/>
          <w:sz w:val="28"/>
        </w:rPr>
        <w:t xml:space="preserve"> </w:t>
      </w:r>
      <w:r>
        <w:rPr>
          <w:rFonts w:ascii="Times New Roman" w:hAnsi="Times New Roman"/>
          <w:sz w:val="28"/>
        </w:rPr>
        <w:t>исследовала профессиональную</w:t>
      </w:r>
      <w:r w:rsidRPr="002C34F5">
        <w:rPr>
          <w:rFonts w:ascii="Times New Roman" w:hAnsi="Times New Roman"/>
          <w:sz w:val="28"/>
        </w:rPr>
        <w:t xml:space="preserve"> компетентность </w:t>
      </w:r>
      <w:r w:rsidRPr="002C34F5">
        <w:rPr>
          <w:rFonts w:ascii="Times New Roman" w:hAnsi="Times New Roman"/>
          <w:sz w:val="28"/>
        </w:rPr>
        <w:lastRenderedPageBreak/>
        <w:t>учителя [</w:t>
      </w:r>
      <w:r>
        <w:rPr>
          <w:rFonts w:ascii="Times New Roman" w:hAnsi="Times New Roman"/>
          <w:sz w:val="28"/>
        </w:rPr>
        <w:t xml:space="preserve">13], </w:t>
      </w:r>
      <w:proofErr w:type="spellStart"/>
      <w:r>
        <w:rPr>
          <w:rFonts w:ascii="Times New Roman" w:hAnsi="Times New Roman"/>
          <w:sz w:val="28"/>
        </w:rPr>
        <w:t>М.О.Мукашева</w:t>
      </w:r>
      <w:proofErr w:type="spellEnd"/>
      <w:r>
        <w:rPr>
          <w:rFonts w:ascii="Times New Roman" w:hAnsi="Times New Roman"/>
          <w:sz w:val="28"/>
        </w:rPr>
        <w:t xml:space="preserve"> [14] изучала</w:t>
      </w:r>
      <w:r w:rsidRPr="002C34F5">
        <w:rPr>
          <w:rFonts w:ascii="Times New Roman" w:hAnsi="Times New Roman"/>
          <w:sz w:val="28"/>
        </w:rPr>
        <w:t xml:space="preserve"> формирование компьютерной грамотности в профессиональной подготовке. В последние годы выявляются новые компоненты профессиональной компетентности, пополняется система ключевых компетенций технической направленности. Это свидетельствует о том, что проблемы образования в технических вузах могут решаться путем внедрения специальных, профессионально направленных математических дисциплин в программу подготовки специалистов с использованием компетентностных подходов [15].</w:t>
      </w:r>
    </w:p>
    <w:p w14:paraId="10CE9F3E"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Специалист, заканчивающий высшее учебное заведение, должен уметь решать задачи в области своей будущей практической деятельности, используя необходимый математический аппарат. Поэтому курс математики направлен на создание условий для получения студентом качественного профессионального образования и полного овладения общетехническими предметами, изучаемыми на всех этапах обучения. Поэтому математическая подготовка в технических учебных заведениях требует профессиональной направленности.</w:t>
      </w:r>
    </w:p>
    <w:p w14:paraId="61BFD41B"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Профессиональная направленность занимает важное место в требованиях к изучению образовательных программ технических вузов, анализу научно</w:t>
      </w:r>
      <w:r>
        <w:rPr>
          <w:rFonts w:ascii="Times New Roman" w:hAnsi="Times New Roman"/>
          <w:sz w:val="28"/>
        </w:rPr>
        <w:t>–</w:t>
      </w:r>
      <w:r w:rsidRPr="002C34F5">
        <w:rPr>
          <w:rFonts w:ascii="Times New Roman" w:hAnsi="Times New Roman"/>
          <w:sz w:val="28"/>
        </w:rPr>
        <w:t xml:space="preserve">методических работ, общеобразовательных предметов, в том числе предмета «Математика». Однако отсутствует достаточно развитая система конкретных методов эффективной реализации этих требований. Многие исследования по формированию и развитию математических знаний проводились в высших учебных заведениях. Кроме того, в </w:t>
      </w:r>
      <w:proofErr w:type="spellStart"/>
      <w:r w:rsidRPr="002C34F5">
        <w:rPr>
          <w:rFonts w:ascii="Times New Roman" w:hAnsi="Times New Roman"/>
          <w:sz w:val="28"/>
        </w:rPr>
        <w:t>психолого</w:t>
      </w:r>
      <w:proofErr w:type="spellEnd"/>
      <w:r>
        <w:rPr>
          <w:rFonts w:ascii="Times New Roman" w:hAnsi="Times New Roman"/>
          <w:sz w:val="28"/>
        </w:rPr>
        <w:t>–</w:t>
      </w:r>
      <w:r w:rsidRPr="002C34F5">
        <w:rPr>
          <w:rFonts w:ascii="Times New Roman" w:hAnsi="Times New Roman"/>
          <w:sz w:val="28"/>
        </w:rPr>
        <w:t>педагогической, методической литературе представлены различные аспекты профессионально направленного обучения математике студентов.</w:t>
      </w:r>
    </w:p>
    <w:p w14:paraId="1738EDB2" w14:textId="0A06F00E"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Проблемам совершенствования математического образования посвящены работы </w:t>
      </w:r>
      <w:proofErr w:type="spellStart"/>
      <w:r w:rsidRPr="002C34F5">
        <w:rPr>
          <w:rFonts w:ascii="Times New Roman" w:hAnsi="Times New Roman"/>
          <w:sz w:val="28"/>
        </w:rPr>
        <w:t>А.Е.Абылкасымовой</w:t>
      </w:r>
      <w:proofErr w:type="spellEnd"/>
      <w:r w:rsidRPr="002C34F5">
        <w:rPr>
          <w:rFonts w:ascii="Times New Roman" w:hAnsi="Times New Roman"/>
          <w:sz w:val="28"/>
        </w:rPr>
        <w:t xml:space="preserve"> [16], </w:t>
      </w:r>
      <w:proofErr w:type="spellStart"/>
      <w:r w:rsidRPr="002C34F5">
        <w:rPr>
          <w:rFonts w:ascii="Times New Roman" w:hAnsi="Times New Roman"/>
          <w:sz w:val="28"/>
        </w:rPr>
        <w:t>Б.Б.Баймухановой</w:t>
      </w:r>
      <w:proofErr w:type="spellEnd"/>
      <w:r w:rsidRPr="002C34F5">
        <w:rPr>
          <w:rFonts w:ascii="Times New Roman" w:hAnsi="Times New Roman"/>
          <w:sz w:val="28"/>
        </w:rPr>
        <w:t xml:space="preserve"> [17], </w:t>
      </w:r>
      <w:proofErr w:type="spellStart"/>
      <w:r w:rsidRPr="002C34F5">
        <w:rPr>
          <w:rFonts w:ascii="Times New Roman" w:hAnsi="Times New Roman"/>
          <w:sz w:val="28"/>
        </w:rPr>
        <w:t>А.К.Кагазбаевой</w:t>
      </w:r>
      <w:proofErr w:type="spellEnd"/>
      <w:r w:rsidRPr="002C34F5">
        <w:rPr>
          <w:rFonts w:ascii="Times New Roman" w:hAnsi="Times New Roman"/>
          <w:sz w:val="28"/>
        </w:rPr>
        <w:t xml:space="preserve"> [18], </w:t>
      </w:r>
      <w:proofErr w:type="spellStart"/>
      <w:r w:rsidRPr="002C34F5">
        <w:rPr>
          <w:rFonts w:ascii="Times New Roman" w:hAnsi="Times New Roman"/>
          <w:sz w:val="28"/>
        </w:rPr>
        <w:t>А.М.Мубараков</w:t>
      </w:r>
      <w:proofErr w:type="spellEnd"/>
      <w:r>
        <w:rPr>
          <w:rFonts w:ascii="Times New Roman" w:hAnsi="Times New Roman"/>
          <w:sz w:val="28"/>
          <w:lang w:val="kk-KZ"/>
        </w:rPr>
        <w:t>а</w:t>
      </w:r>
      <w:r w:rsidRPr="002C34F5">
        <w:rPr>
          <w:rFonts w:ascii="Times New Roman" w:hAnsi="Times New Roman"/>
          <w:sz w:val="28"/>
        </w:rPr>
        <w:t xml:space="preserve"> [19] и др.</w:t>
      </w:r>
    </w:p>
    <w:p w14:paraId="7E038FFD"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Эти исследования имеют большое значение с точки зрения совершенствования курса математики в подготовке будущих специалистов, ориентации его на дальнейшую профессиональную деятельность, создания необходимых условий для повышения качества обучения.</w:t>
      </w:r>
    </w:p>
    <w:p w14:paraId="69B7E44E" w14:textId="10C73114"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Проблеме профессиональной направленности математической подготовки в вузах посвящены работы </w:t>
      </w:r>
      <w:proofErr w:type="spellStart"/>
      <w:r w:rsidRPr="002C34F5">
        <w:rPr>
          <w:rFonts w:ascii="Times New Roman" w:hAnsi="Times New Roman"/>
          <w:sz w:val="28"/>
        </w:rPr>
        <w:t>А.В.Дорофеева</w:t>
      </w:r>
      <w:proofErr w:type="spellEnd"/>
      <w:r w:rsidRPr="002C34F5">
        <w:rPr>
          <w:rFonts w:ascii="Times New Roman" w:hAnsi="Times New Roman"/>
          <w:sz w:val="28"/>
        </w:rPr>
        <w:t xml:space="preserve">, </w:t>
      </w:r>
      <w:proofErr w:type="spellStart"/>
      <w:r w:rsidRPr="002C34F5">
        <w:rPr>
          <w:rFonts w:ascii="Times New Roman" w:hAnsi="Times New Roman"/>
          <w:sz w:val="28"/>
        </w:rPr>
        <w:t>А.Ф.Латыповой</w:t>
      </w:r>
      <w:proofErr w:type="spellEnd"/>
      <w:r w:rsidRPr="002C34F5">
        <w:rPr>
          <w:rFonts w:ascii="Times New Roman" w:hAnsi="Times New Roman"/>
          <w:sz w:val="28"/>
        </w:rPr>
        <w:t xml:space="preserve">, </w:t>
      </w:r>
      <w:proofErr w:type="spellStart"/>
      <w:r w:rsidRPr="002C34F5">
        <w:rPr>
          <w:rFonts w:ascii="Times New Roman" w:hAnsi="Times New Roman"/>
          <w:sz w:val="28"/>
        </w:rPr>
        <w:t>В.Пьядиной</w:t>
      </w:r>
      <w:proofErr w:type="spellEnd"/>
      <w:r w:rsidRPr="002C34F5">
        <w:rPr>
          <w:rFonts w:ascii="Times New Roman" w:hAnsi="Times New Roman"/>
          <w:sz w:val="28"/>
        </w:rPr>
        <w:t xml:space="preserve"> [20</w:t>
      </w:r>
      <w:r w:rsidR="00E26B75">
        <w:rPr>
          <w:rFonts w:ascii="Times New Roman" w:hAnsi="Times New Roman"/>
          <w:sz w:val="28"/>
        </w:rPr>
        <w:t>,</w:t>
      </w:r>
      <w:r w:rsidRPr="002C34F5">
        <w:rPr>
          <w:rFonts w:ascii="Times New Roman" w:hAnsi="Times New Roman"/>
          <w:sz w:val="28"/>
        </w:rPr>
        <w:t xml:space="preserve">21], </w:t>
      </w:r>
      <w:proofErr w:type="spellStart"/>
      <w:r w:rsidRPr="002C34F5">
        <w:rPr>
          <w:rFonts w:ascii="Times New Roman" w:hAnsi="Times New Roman"/>
          <w:sz w:val="28"/>
        </w:rPr>
        <w:t>К.Голами</w:t>
      </w:r>
      <w:proofErr w:type="spellEnd"/>
      <w:r w:rsidRPr="002C34F5">
        <w:rPr>
          <w:rFonts w:ascii="Times New Roman" w:hAnsi="Times New Roman"/>
          <w:sz w:val="28"/>
        </w:rPr>
        <w:t xml:space="preserve">, </w:t>
      </w:r>
      <w:proofErr w:type="spellStart"/>
      <w:r w:rsidRPr="002C34F5">
        <w:rPr>
          <w:rFonts w:ascii="Times New Roman" w:hAnsi="Times New Roman"/>
          <w:sz w:val="28"/>
        </w:rPr>
        <w:t>С.Фараджи</w:t>
      </w:r>
      <w:proofErr w:type="spellEnd"/>
      <w:r w:rsidRPr="002C34F5">
        <w:rPr>
          <w:rFonts w:ascii="Times New Roman" w:hAnsi="Times New Roman"/>
          <w:sz w:val="28"/>
        </w:rPr>
        <w:t xml:space="preserve">, </w:t>
      </w:r>
      <w:proofErr w:type="spellStart"/>
      <w:r w:rsidRPr="002C34F5">
        <w:rPr>
          <w:rFonts w:ascii="Times New Roman" w:hAnsi="Times New Roman"/>
          <w:sz w:val="28"/>
        </w:rPr>
        <w:t>П.Мейера</w:t>
      </w:r>
      <w:proofErr w:type="spellEnd"/>
      <w:r w:rsidRPr="002C34F5">
        <w:rPr>
          <w:rFonts w:ascii="Times New Roman" w:hAnsi="Times New Roman"/>
          <w:sz w:val="28"/>
        </w:rPr>
        <w:t xml:space="preserve">, </w:t>
      </w:r>
      <w:proofErr w:type="spellStart"/>
      <w:r w:rsidRPr="002C34F5">
        <w:rPr>
          <w:rFonts w:ascii="Times New Roman" w:hAnsi="Times New Roman"/>
          <w:sz w:val="28"/>
        </w:rPr>
        <w:t>К.Тирри</w:t>
      </w:r>
      <w:proofErr w:type="spellEnd"/>
      <w:r w:rsidRPr="002C34F5">
        <w:rPr>
          <w:rFonts w:ascii="Times New Roman" w:hAnsi="Times New Roman"/>
          <w:sz w:val="28"/>
        </w:rPr>
        <w:t xml:space="preserve"> [22], </w:t>
      </w:r>
      <w:proofErr w:type="spellStart"/>
      <w:r w:rsidRPr="002C34F5">
        <w:rPr>
          <w:rFonts w:ascii="Times New Roman" w:hAnsi="Times New Roman"/>
          <w:sz w:val="28"/>
        </w:rPr>
        <w:t>А.Б.Абдикаримовой</w:t>
      </w:r>
      <w:proofErr w:type="spellEnd"/>
      <w:r w:rsidRPr="002C34F5">
        <w:rPr>
          <w:rFonts w:ascii="Times New Roman" w:hAnsi="Times New Roman"/>
          <w:sz w:val="28"/>
        </w:rPr>
        <w:t xml:space="preserve"> [23]. По их мнению, принцип профессиональной направленности не только требует воспитания позитивного отношения к будущей профессии, но и признается важным при подборе и построении содержания учебного материала. Основным средством реализации профессионально </w:t>
      </w:r>
      <w:proofErr w:type="spellStart"/>
      <w:r w:rsidRPr="002C34F5">
        <w:rPr>
          <w:rFonts w:ascii="Times New Roman" w:hAnsi="Times New Roman"/>
          <w:sz w:val="28"/>
        </w:rPr>
        <w:t>направленнего</w:t>
      </w:r>
      <w:proofErr w:type="spellEnd"/>
      <w:r w:rsidRPr="002C34F5">
        <w:rPr>
          <w:rFonts w:ascii="Times New Roman" w:hAnsi="Times New Roman"/>
          <w:sz w:val="28"/>
        </w:rPr>
        <w:t xml:space="preserve"> обучения в исследованиях авторов является решение профессионально направленных задач.</w:t>
      </w:r>
    </w:p>
    <w:p w14:paraId="4EBE66DE" w14:textId="7CA0C02B"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proofErr w:type="spellStart"/>
      <w:r w:rsidRPr="002C34F5">
        <w:rPr>
          <w:rFonts w:ascii="Times New Roman" w:hAnsi="Times New Roman"/>
          <w:sz w:val="28"/>
        </w:rPr>
        <w:t>Дж.Кениг</w:t>
      </w:r>
      <w:proofErr w:type="spellEnd"/>
      <w:r w:rsidRPr="002C34F5">
        <w:rPr>
          <w:rFonts w:ascii="Times New Roman" w:hAnsi="Times New Roman"/>
          <w:sz w:val="28"/>
        </w:rPr>
        <w:t xml:space="preserve">, </w:t>
      </w:r>
      <w:proofErr w:type="spellStart"/>
      <w:r w:rsidRPr="002C34F5">
        <w:rPr>
          <w:rFonts w:ascii="Times New Roman" w:hAnsi="Times New Roman"/>
          <w:sz w:val="28"/>
        </w:rPr>
        <w:t>С.Блемеке</w:t>
      </w:r>
      <w:proofErr w:type="spellEnd"/>
      <w:r w:rsidRPr="002C34F5">
        <w:rPr>
          <w:rFonts w:ascii="Times New Roman" w:hAnsi="Times New Roman"/>
          <w:sz w:val="28"/>
        </w:rPr>
        <w:t xml:space="preserve">, </w:t>
      </w:r>
      <w:proofErr w:type="spellStart"/>
      <w:r w:rsidRPr="002C34F5">
        <w:rPr>
          <w:rFonts w:ascii="Times New Roman" w:hAnsi="Times New Roman"/>
          <w:sz w:val="28"/>
        </w:rPr>
        <w:t>А.Йенч</w:t>
      </w:r>
      <w:proofErr w:type="spellEnd"/>
      <w:r w:rsidRPr="002C34F5">
        <w:rPr>
          <w:rFonts w:ascii="Times New Roman" w:hAnsi="Times New Roman"/>
          <w:sz w:val="28"/>
        </w:rPr>
        <w:t xml:space="preserve">, </w:t>
      </w:r>
      <w:proofErr w:type="spellStart"/>
      <w:r w:rsidRPr="002C34F5">
        <w:rPr>
          <w:rFonts w:ascii="Times New Roman" w:hAnsi="Times New Roman"/>
          <w:sz w:val="28"/>
        </w:rPr>
        <w:t>Л.Шлезингер</w:t>
      </w:r>
      <w:proofErr w:type="spellEnd"/>
      <w:r w:rsidRPr="002C34F5">
        <w:rPr>
          <w:rFonts w:ascii="Times New Roman" w:hAnsi="Times New Roman"/>
          <w:sz w:val="28"/>
        </w:rPr>
        <w:t xml:space="preserve">, </w:t>
      </w:r>
      <w:proofErr w:type="spellStart"/>
      <w:r w:rsidRPr="002C34F5">
        <w:rPr>
          <w:rFonts w:ascii="Times New Roman" w:hAnsi="Times New Roman"/>
          <w:sz w:val="28"/>
        </w:rPr>
        <w:t>К.Нехлс</w:t>
      </w:r>
      <w:proofErr w:type="spellEnd"/>
      <w:r w:rsidRPr="002C34F5">
        <w:rPr>
          <w:rFonts w:ascii="Times New Roman" w:hAnsi="Times New Roman"/>
          <w:sz w:val="28"/>
        </w:rPr>
        <w:t xml:space="preserve">, </w:t>
      </w:r>
      <w:proofErr w:type="spellStart"/>
      <w:r w:rsidRPr="002C34F5">
        <w:rPr>
          <w:rFonts w:ascii="Times New Roman" w:hAnsi="Times New Roman"/>
          <w:sz w:val="28"/>
        </w:rPr>
        <w:t>Ф.Музекамп</w:t>
      </w:r>
      <w:proofErr w:type="spellEnd"/>
      <w:r w:rsidRPr="002C34F5">
        <w:rPr>
          <w:rFonts w:ascii="Times New Roman" w:hAnsi="Times New Roman"/>
          <w:sz w:val="28"/>
        </w:rPr>
        <w:t xml:space="preserve">, </w:t>
      </w:r>
      <w:proofErr w:type="spellStart"/>
      <w:r w:rsidRPr="002C34F5">
        <w:rPr>
          <w:rFonts w:ascii="Times New Roman" w:hAnsi="Times New Roman"/>
          <w:sz w:val="28"/>
        </w:rPr>
        <w:t>Г.Кайзер</w:t>
      </w:r>
      <w:proofErr w:type="spellEnd"/>
      <w:r w:rsidRPr="002C34F5">
        <w:rPr>
          <w:rFonts w:ascii="Times New Roman" w:hAnsi="Times New Roman"/>
          <w:sz w:val="28"/>
        </w:rPr>
        <w:t xml:space="preserve"> [24] исследуют взаимосвязь между профессионально направленным качеством обучения учителей и успеваемостью учащихся по математике, уделяя особое внимание по среднему математическому образованию. </w:t>
      </w:r>
      <w:proofErr w:type="spellStart"/>
      <w:r w:rsidRPr="002C34F5">
        <w:rPr>
          <w:rFonts w:ascii="Times New Roman" w:hAnsi="Times New Roman"/>
          <w:sz w:val="28"/>
        </w:rPr>
        <w:t>М.Ширрелл</w:t>
      </w:r>
      <w:proofErr w:type="spellEnd"/>
      <w:r w:rsidRPr="002C34F5">
        <w:rPr>
          <w:rFonts w:ascii="Times New Roman" w:hAnsi="Times New Roman"/>
          <w:sz w:val="28"/>
        </w:rPr>
        <w:t xml:space="preserve">, </w:t>
      </w:r>
      <w:proofErr w:type="spellStart"/>
      <w:r w:rsidRPr="002C34F5">
        <w:rPr>
          <w:rFonts w:ascii="Times New Roman" w:hAnsi="Times New Roman"/>
          <w:sz w:val="28"/>
        </w:rPr>
        <w:t>М.Хопкинс</w:t>
      </w:r>
      <w:proofErr w:type="spellEnd"/>
      <w:r w:rsidRPr="002C34F5">
        <w:rPr>
          <w:rFonts w:ascii="Times New Roman" w:hAnsi="Times New Roman"/>
          <w:sz w:val="28"/>
        </w:rPr>
        <w:t xml:space="preserve"> и </w:t>
      </w:r>
      <w:proofErr w:type="spellStart"/>
      <w:r w:rsidRPr="002C34F5">
        <w:rPr>
          <w:rFonts w:ascii="Times New Roman" w:hAnsi="Times New Roman"/>
          <w:sz w:val="28"/>
        </w:rPr>
        <w:t>Дж.Спиллейн</w:t>
      </w:r>
      <w:proofErr w:type="spellEnd"/>
      <w:r w:rsidRPr="002C34F5">
        <w:rPr>
          <w:rFonts w:ascii="Times New Roman" w:hAnsi="Times New Roman"/>
          <w:sz w:val="28"/>
        </w:rPr>
        <w:t xml:space="preserve"> [25] исследовали возможность внесения существенных изменений в методику преподавания математики студентам и их </w:t>
      </w:r>
      <w:r w:rsidRPr="002C34F5">
        <w:rPr>
          <w:rFonts w:ascii="Times New Roman" w:hAnsi="Times New Roman"/>
          <w:sz w:val="28"/>
        </w:rPr>
        <w:lastRenderedPageBreak/>
        <w:t xml:space="preserve">подготовку без отрыва от формального профессионального образования и производства. </w:t>
      </w:r>
      <w:proofErr w:type="spellStart"/>
      <w:r w:rsidR="00E838B3" w:rsidRPr="002C34F5">
        <w:rPr>
          <w:rFonts w:ascii="Times New Roman" w:hAnsi="Times New Roman"/>
          <w:sz w:val="28"/>
        </w:rPr>
        <w:t>Ж.В.</w:t>
      </w:r>
      <w:r w:rsidRPr="002C34F5">
        <w:rPr>
          <w:rFonts w:ascii="Times New Roman" w:hAnsi="Times New Roman"/>
          <w:sz w:val="28"/>
        </w:rPr>
        <w:t>Комарова</w:t>
      </w:r>
      <w:proofErr w:type="spellEnd"/>
      <w:r w:rsidRPr="002C34F5">
        <w:rPr>
          <w:rFonts w:ascii="Times New Roman" w:hAnsi="Times New Roman"/>
          <w:sz w:val="28"/>
        </w:rPr>
        <w:t xml:space="preserve"> [26] посвятила свою работу реализации межпредметных связей профессионально направленных задач в процессе обучения математике в медицинском колледже, </w:t>
      </w:r>
      <w:proofErr w:type="spellStart"/>
      <w:r w:rsidRPr="002C34F5">
        <w:rPr>
          <w:rFonts w:ascii="Times New Roman" w:hAnsi="Times New Roman"/>
          <w:sz w:val="28"/>
        </w:rPr>
        <w:t>А.К.Бекболганова</w:t>
      </w:r>
      <w:proofErr w:type="spellEnd"/>
      <w:r w:rsidRPr="002C34F5">
        <w:rPr>
          <w:rFonts w:ascii="Times New Roman" w:hAnsi="Times New Roman"/>
          <w:sz w:val="28"/>
        </w:rPr>
        <w:t xml:space="preserve"> [27] посвятила свою работу использованию информационных технологий как средству реализации прикладного направления обучения математике в вузах.</w:t>
      </w:r>
    </w:p>
    <w:p w14:paraId="797D2704"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 xml:space="preserve">Однако обучение математике по программам технического образования имеет свои особенности, поэтому необходимо пересмотреть разработанные модели </w:t>
      </w:r>
      <w:proofErr w:type="spellStart"/>
      <w:r w:rsidRPr="002C34F5">
        <w:rPr>
          <w:rFonts w:ascii="Times New Roman" w:hAnsi="Times New Roman"/>
          <w:sz w:val="28"/>
        </w:rPr>
        <w:t>учебно</w:t>
      </w:r>
      <w:proofErr w:type="spellEnd"/>
      <w:r>
        <w:rPr>
          <w:rFonts w:ascii="Times New Roman" w:hAnsi="Times New Roman"/>
          <w:sz w:val="28"/>
        </w:rPr>
        <w:t>–</w:t>
      </w:r>
      <w:r w:rsidRPr="002C34F5">
        <w:rPr>
          <w:rFonts w:ascii="Times New Roman" w:hAnsi="Times New Roman"/>
          <w:sz w:val="28"/>
        </w:rPr>
        <w:t>методической системы.</w:t>
      </w:r>
    </w:p>
    <w:p w14:paraId="514EB286" w14:textId="77777777" w:rsidR="00AA3843" w:rsidRPr="002C34F5"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Анализ проведенных теоретических исследований и практической деятельности в технических вузах в аспекте разрабатываемой нами проблемы показал, что вопросы, связанные с профессионально</w:t>
      </w:r>
      <w:r>
        <w:rPr>
          <w:rFonts w:ascii="Times New Roman" w:hAnsi="Times New Roman"/>
          <w:sz w:val="28"/>
        </w:rPr>
        <w:t>–</w:t>
      </w:r>
      <w:r w:rsidRPr="002C34F5">
        <w:rPr>
          <w:rFonts w:ascii="Times New Roman" w:hAnsi="Times New Roman"/>
          <w:sz w:val="28"/>
        </w:rPr>
        <w:t xml:space="preserve">математической подготовкой студентов в сфере технического образования, в последние годы изучались </w:t>
      </w:r>
      <w:proofErr w:type="spellStart"/>
      <w:r w:rsidRPr="002C34F5">
        <w:rPr>
          <w:rFonts w:ascii="Times New Roman" w:hAnsi="Times New Roman"/>
          <w:sz w:val="28"/>
        </w:rPr>
        <w:t>М.С.Аммосовой</w:t>
      </w:r>
      <w:proofErr w:type="spellEnd"/>
      <w:r w:rsidRPr="002C34F5">
        <w:rPr>
          <w:rFonts w:ascii="Times New Roman" w:hAnsi="Times New Roman"/>
          <w:sz w:val="28"/>
        </w:rPr>
        <w:t xml:space="preserve">, </w:t>
      </w:r>
      <w:proofErr w:type="spellStart"/>
      <w:r w:rsidRPr="002C34F5">
        <w:rPr>
          <w:rFonts w:ascii="Times New Roman" w:hAnsi="Times New Roman"/>
          <w:sz w:val="28"/>
        </w:rPr>
        <w:t>Н.П.Бородиным</w:t>
      </w:r>
      <w:proofErr w:type="spellEnd"/>
      <w:r w:rsidRPr="002C34F5">
        <w:rPr>
          <w:rFonts w:ascii="Times New Roman" w:hAnsi="Times New Roman"/>
          <w:sz w:val="28"/>
        </w:rPr>
        <w:t xml:space="preserve">, </w:t>
      </w:r>
      <w:proofErr w:type="spellStart"/>
      <w:r w:rsidRPr="002C34F5">
        <w:rPr>
          <w:rFonts w:ascii="Times New Roman" w:hAnsi="Times New Roman"/>
          <w:sz w:val="28"/>
        </w:rPr>
        <w:t>Е.А.Василевской</w:t>
      </w:r>
      <w:proofErr w:type="spellEnd"/>
      <w:r w:rsidRPr="002C34F5">
        <w:rPr>
          <w:rFonts w:ascii="Times New Roman" w:hAnsi="Times New Roman"/>
          <w:sz w:val="28"/>
        </w:rPr>
        <w:t xml:space="preserve">, </w:t>
      </w:r>
      <w:proofErr w:type="spellStart"/>
      <w:r w:rsidRPr="002C34F5">
        <w:rPr>
          <w:rFonts w:ascii="Times New Roman" w:hAnsi="Times New Roman"/>
          <w:sz w:val="28"/>
        </w:rPr>
        <w:t>В.В.Кондратьевым</w:t>
      </w:r>
      <w:proofErr w:type="spellEnd"/>
      <w:r w:rsidRPr="002C34F5">
        <w:rPr>
          <w:rFonts w:ascii="Times New Roman" w:hAnsi="Times New Roman"/>
          <w:sz w:val="28"/>
        </w:rPr>
        <w:t xml:space="preserve">, </w:t>
      </w:r>
      <w:proofErr w:type="spellStart"/>
      <w:r w:rsidRPr="002C34F5">
        <w:rPr>
          <w:rFonts w:ascii="Times New Roman" w:hAnsi="Times New Roman"/>
          <w:sz w:val="28"/>
        </w:rPr>
        <w:t>С.Л.Лобачевым</w:t>
      </w:r>
      <w:proofErr w:type="spellEnd"/>
      <w:r w:rsidRPr="002C34F5">
        <w:rPr>
          <w:rFonts w:ascii="Times New Roman" w:hAnsi="Times New Roman"/>
          <w:sz w:val="28"/>
        </w:rPr>
        <w:t xml:space="preserve">, </w:t>
      </w:r>
      <w:proofErr w:type="spellStart"/>
      <w:r w:rsidRPr="002C34F5">
        <w:rPr>
          <w:rFonts w:ascii="Times New Roman" w:hAnsi="Times New Roman"/>
          <w:sz w:val="28"/>
        </w:rPr>
        <w:t>Е.С.Полат</w:t>
      </w:r>
      <w:proofErr w:type="spellEnd"/>
      <w:r w:rsidRPr="002C34F5">
        <w:rPr>
          <w:rFonts w:ascii="Times New Roman" w:hAnsi="Times New Roman"/>
          <w:sz w:val="28"/>
        </w:rPr>
        <w:t xml:space="preserve">, </w:t>
      </w:r>
      <w:proofErr w:type="spellStart"/>
      <w:r w:rsidRPr="002C34F5">
        <w:rPr>
          <w:rFonts w:ascii="Times New Roman" w:hAnsi="Times New Roman"/>
          <w:sz w:val="28"/>
        </w:rPr>
        <w:t>Г.К.Селевко</w:t>
      </w:r>
      <w:proofErr w:type="spellEnd"/>
      <w:r w:rsidRPr="002C34F5">
        <w:rPr>
          <w:rFonts w:ascii="Times New Roman" w:hAnsi="Times New Roman"/>
          <w:sz w:val="28"/>
        </w:rPr>
        <w:t xml:space="preserve">, </w:t>
      </w:r>
      <w:proofErr w:type="spellStart"/>
      <w:r w:rsidRPr="002C34F5">
        <w:rPr>
          <w:rFonts w:ascii="Times New Roman" w:hAnsi="Times New Roman"/>
          <w:sz w:val="28"/>
        </w:rPr>
        <w:t>Р.Ш.Хуснудиновым</w:t>
      </w:r>
      <w:proofErr w:type="spellEnd"/>
      <w:r w:rsidRPr="002C34F5">
        <w:rPr>
          <w:rFonts w:ascii="Times New Roman" w:hAnsi="Times New Roman"/>
          <w:sz w:val="28"/>
        </w:rPr>
        <w:t xml:space="preserve"> и другими учеными. </w:t>
      </w:r>
    </w:p>
    <w:p w14:paraId="27E5A42B" w14:textId="16A7C31D" w:rsidR="00AA3843" w:rsidRPr="00AA3843" w:rsidRDefault="00AA3843" w:rsidP="00217B0A">
      <w:pPr>
        <w:pStyle w:val="a5"/>
        <w:tabs>
          <w:tab w:val="left" w:pos="1477"/>
          <w:tab w:val="left" w:pos="4005"/>
          <w:tab w:val="left" w:pos="6077"/>
          <w:tab w:val="left" w:pos="8566"/>
        </w:tabs>
        <w:spacing w:before="0" w:after="0" w:line="240" w:lineRule="auto"/>
        <w:ind w:firstLine="567"/>
        <w:jc w:val="both"/>
        <w:rPr>
          <w:rFonts w:ascii="Times New Roman" w:hAnsi="Times New Roman"/>
          <w:sz w:val="28"/>
        </w:rPr>
      </w:pPr>
      <w:r w:rsidRPr="002C34F5">
        <w:rPr>
          <w:rFonts w:ascii="Times New Roman" w:hAnsi="Times New Roman"/>
          <w:sz w:val="28"/>
        </w:rPr>
        <w:t>Однако в этих исследованиях в достаточном объеме не были представлены методические аспекты совершенствования математической подготовки студентов в сфере технической подготовки, основанных на интеграции математики и информационно</w:t>
      </w:r>
      <w:r>
        <w:rPr>
          <w:rFonts w:ascii="Times New Roman" w:hAnsi="Times New Roman"/>
          <w:sz w:val="28"/>
        </w:rPr>
        <w:t>–</w:t>
      </w:r>
      <w:r w:rsidRPr="002C34F5">
        <w:rPr>
          <w:rFonts w:ascii="Times New Roman" w:hAnsi="Times New Roman"/>
          <w:sz w:val="28"/>
        </w:rPr>
        <w:t>коммуникационные технологий, которые формируют у обучающихся профессионально</w:t>
      </w:r>
      <w:r>
        <w:rPr>
          <w:rFonts w:ascii="Times New Roman" w:hAnsi="Times New Roman"/>
          <w:sz w:val="28"/>
        </w:rPr>
        <w:t>–</w:t>
      </w:r>
      <w:r w:rsidRPr="002C34F5">
        <w:rPr>
          <w:rFonts w:ascii="Times New Roman" w:hAnsi="Times New Roman"/>
          <w:sz w:val="28"/>
        </w:rPr>
        <w:t xml:space="preserve">математическую компетентность. </w:t>
      </w:r>
      <w:proofErr w:type="spellStart"/>
      <w:r>
        <w:rPr>
          <w:rFonts w:ascii="Times New Roman" w:hAnsi="Times New Roman"/>
          <w:sz w:val="28"/>
          <w:lang w:val="kk-KZ"/>
        </w:rPr>
        <w:t>Также</w:t>
      </w:r>
      <w:proofErr w:type="spellEnd"/>
      <w:r>
        <w:rPr>
          <w:rFonts w:ascii="Times New Roman" w:hAnsi="Times New Roman"/>
          <w:sz w:val="28"/>
          <w:lang w:val="kk-KZ"/>
        </w:rPr>
        <w:t xml:space="preserve"> </w:t>
      </w:r>
      <w:proofErr w:type="spellStart"/>
      <w:r>
        <w:rPr>
          <w:rFonts w:ascii="Times New Roman" w:hAnsi="Times New Roman"/>
          <w:sz w:val="28"/>
          <w:lang w:val="kk-KZ"/>
        </w:rPr>
        <w:t>частно</w:t>
      </w:r>
      <w:proofErr w:type="spellEnd"/>
      <w:r>
        <w:rPr>
          <w:rFonts w:ascii="Times New Roman" w:hAnsi="Times New Roman"/>
          <w:sz w:val="28"/>
          <w:lang w:val="kk-KZ"/>
        </w:rPr>
        <w:t xml:space="preserve"> </w:t>
      </w:r>
      <w:proofErr w:type="spellStart"/>
      <w:r>
        <w:rPr>
          <w:rFonts w:ascii="Times New Roman" w:hAnsi="Times New Roman"/>
          <w:sz w:val="28"/>
          <w:lang w:val="kk-KZ"/>
        </w:rPr>
        <w:t>дидактические</w:t>
      </w:r>
      <w:proofErr w:type="spellEnd"/>
      <w:r>
        <w:rPr>
          <w:rFonts w:ascii="Times New Roman" w:hAnsi="Times New Roman"/>
          <w:sz w:val="28"/>
          <w:lang w:val="kk-KZ"/>
        </w:rPr>
        <w:t xml:space="preserve"> </w:t>
      </w:r>
      <w:proofErr w:type="spellStart"/>
      <w:r>
        <w:rPr>
          <w:rFonts w:ascii="Times New Roman" w:hAnsi="Times New Roman"/>
          <w:sz w:val="28"/>
          <w:lang w:val="kk-KZ"/>
        </w:rPr>
        <w:t>проблемы</w:t>
      </w:r>
      <w:proofErr w:type="spellEnd"/>
      <w:r>
        <w:rPr>
          <w:rFonts w:ascii="Times New Roman" w:hAnsi="Times New Roman"/>
          <w:sz w:val="28"/>
          <w:lang w:val="kk-KZ"/>
        </w:rPr>
        <w:t xml:space="preserve"> </w:t>
      </w:r>
      <w:proofErr w:type="spellStart"/>
      <w:r>
        <w:rPr>
          <w:rFonts w:ascii="Times New Roman" w:hAnsi="Times New Roman"/>
          <w:sz w:val="28"/>
          <w:lang w:val="kk-KZ"/>
        </w:rPr>
        <w:t>разработки</w:t>
      </w:r>
      <w:proofErr w:type="spellEnd"/>
      <w:r>
        <w:rPr>
          <w:rFonts w:ascii="Times New Roman" w:hAnsi="Times New Roman"/>
          <w:sz w:val="28"/>
          <w:lang w:val="kk-KZ"/>
        </w:rPr>
        <w:t xml:space="preserve"> </w:t>
      </w:r>
      <w:proofErr w:type="spellStart"/>
      <w:r>
        <w:rPr>
          <w:rFonts w:ascii="Times New Roman" w:hAnsi="Times New Roman"/>
          <w:sz w:val="28"/>
          <w:lang w:val="kk-KZ"/>
        </w:rPr>
        <w:t>методологических</w:t>
      </w:r>
      <w:proofErr w:type="spellEnd"/>
      <w:r>
        <w:rPr>
          <w:rFonts w:ascii="Times New Roman" w:hAnsi="Times New Roman"/>
          <w:sz w:val="28"/>
          <w:lang w:val="kk-KZ"/>
        </w:rPr>
        <w:t xml:space="preserve"> </w:t>
      </w:r>
      <w:proofErr w:type="spellStart"/>
      <w:r>
        <w:rPr>
          <w:rFonts w:ascii="Times New Roman" w:hAnsi="Times New Roman"/>
          <w:sz w:val="28"/>
          <w:lang w:val="kk-KZ"/>
        </w:rPr>
        <w:t>подходов</w:t>
      </w:r>
      <w:proofErr w:type="spellEnd"/>
      <w:r>
        <w:rPr>
          <w:rFonts w:ascii="Times New Roman" w:hAnsi="Times New Roman"/>
          <w:sz w:val="28"/>
          <w:lang w:val="kk-KZ"/>
        </w:rPr>
        <w:t xml:space="preserve"> к </w:t>
      </w:r>
      <w:proofErr w:type="spellStart"/>
      <w:r>
        <w:rPr>
          <w:rFonts w:ascii="Times New Roman" w:hAnsi="Times New Roman"/>
          <w:sz w:val="28"/>
          <w:lang w:val="kk-KZ"/>
        </w:rPr>
        <w:t>реализации</w:t>
      </w:r>
      <w:proofErr w:type="spellEnd"/>
      <w:r>
        <w:rPr>
          <w:rFonts w:ascii="Times New Roman" w:hAnsi="Times New Roman"/>
          <w:sz w:val="28"/>
          <w:lang w:val="kk-KZ"/>
        </w:rPr>
        <w:t xml:space="preserve"> </w:t>
      </w:r>
      <w:proofErr w:type="spellStart"/>
      <w:r>
        <w:rPr>
          <w:rFonts w:ascii="Times New Roman" w:hAnsi="Times New Roman"/>
          <w:sz w:val="28"/>
          <w:lang w:val="kk-KZ"/>
        </w:rPr>
        <w:t>требований</w:t>
      </w:r>
      <w:proofErr w:type="spellEnd"/>
      <w:r>
        <w:rPr>
          <w:rFonts w:ascii="Times New Roman" w:hAnsi="Times New Roman"/>
          <w:sz w:val="28"/>
          <w:lang w:val="kk-KZ"/>
        </w:rPr>
        <w:t xml:space="preserve"> </w:t>
      </w:r>
      <w:proofErr w:type="spellStart"/>
      <w:r>
        <w:rPr>
          <w:rFonts w:ascii="Times New Roman" w:hAnsi="Times New Roman"/>
          <w:sz w:val="28"/>
          <w:lang w:val="kk-KZ"/>
        </w:rPr>
        <w:t>профориентации</w:t>
      </w:r>
      <w:proofErr w:type="spellEnd"/>
      <w:r>
        <w:rPr>
          <w:rFonts w:ascii="Times New Roman" w:hAnsi="Times New Roman"/>
          <w:sz w:val="28"/>
          <w:lang w:val="kk-KZ"/>
        </w:rPr>
        <w:t xml:space="preserve"> в </w:t>
      </w:r>
      <w:proofErr w:type="spellStart"/>
      <w:r>
        <w:rPr>
          <w:rFonts w:ascii="Times New Roman" w:hAnsi="Times New Roman"/>
          <w:sz w:val="28"/>
          <w:lang w:val="kk-KZ"/>
        </w:rPr>
        <w:t>математическом</w:t>
      </w:r>
      <w:proofErr w:type="spellEnd"/>
      <w:r>
        <w:rPr>
          <w:rFonts w:ascii="Times New Roman" w:hAnsi="Times New Roman"/>
          <w:sz w:val="28"/>
          <w:lang w:val="kk-KZ"/>
        </w:rPr>
        <w:t xml:space="preserve"> </w:t>
      </w:r>
      <w:proofErr w:type="spellStart"/>
      <w:r>
        <w:rPr>
          <w:rFonts w:ascii="Times New Roman" w:hAnsi="Times New Roman"/>
          <w:sz w:val="28"/>
          <w:lang w:val="kk-KZ"/>
        </w:rPr>
        <w:t>образовании</w:t>
      </w:r>
      <w:proofErr w:type="spellEnd"/>
      <w:r>
        <w:rPr>
          <w:rFonts w:ascii="Times New Roman" w:hAnsi="Times New Roman"/>
          <w:sz w:val="28"/>
          <w:lang w:val="kk-KZ"/>
        </w:rPr>
        <w:t xml:space="preserve"> в </w:t>
      </w:r>
      <w:proofErr w:type="spellStart"/>
      <w:r>
        <w:rPr>
          <w:rFonts w:ascii="Times New Roman" w:hAnsi="Times New Roman"/>
          <w:sz w:val="28"/>
          <w:lang w:val="kk-KZ"/>
        </w:rPr>
        <w:t>технических</w:t>
      </w:r>
      <w:proofErr w:type="spellEnd"/>
      <w:r>
        <w:rPr>
          <w:rFonts w:ascii="Times New Roman" w:hAnsi="Times New Roman"/>
          <w:sz w:val="28"/>
          <w:lang w:val="kk-KZ"/>
        </w:rPr>
        <w:t xml:space="preserve"> </w:t>
      </w:r>
      <w:proofErr w:type="spellStart"/>
      <w:r>
        <w:rPr>
          <w:rFonts w:ascii="Times New Roman" w:hAnsi="Times New Roman"/>
          <w:sz w:val="28"/>
          <w:lang w:val="kk-KZ"/>
        </w:rPr>
        <w:t>университетах</w:t>
      </w:r>
      <w:proofErr w:type="spellEnd"/>
      <w:r>
        <w:rPr>
          <w:rFonts w:ascii="Times New Roman" w:hAnsi="Times New Roman"/>
          <w:sz w:val="28"/>
        </w:rPr>
        <w:t xml:space="preserve"> в современных условиях обновления содержания образовательных программ в теоретическом, так и в практическом плане все еще остаются недостаточно исследованными.</w:t>
      </w:r>
    </w:p>
    <w:p w14:paraId="209F6711" w14:textId="77777777" w:rsidR="00220BDD" w:rsidRDefault="00632301" w:rsidP="00217B0A">
      <w:pPr>
        <w:shd w:val="clear" w:color="auto" w:fill="FFFFFF"/>
        <w:tabs>
          <w:tab w:val="left" w:pos="720"/>
        </w:tabs>
        <w:spacing w:after="0" w:line="240" w:lineRule="auto"/>
        <w:ind w:firstLine="539"/>
        <w:jc w:val="both"/>
        <w:rPr>
          <w:rFonts w:ascii="Times New Roman" w:hAnsi="Times New Roman"/>
          <w:spacing w:val="-1"/>
        </w:rPr>
      </w:pPr>
      <w:r w:rsidRPr="002C34F5">
        <w:rPr>
          <w:rFonts w:ascii="Times New Roman" w:hAnsi="Times New Roman"/>
        </w:rPr>
        <w:t xml:space="preserve"> В последние годы, по мнению ученых, оценка образовательных результатов предполагает организацию образовательного процесса на основе компетентностного подхода, что требует срочной ориентации понятии «подготовка», «образованность», «общая культура», «воспитание», представлении «компетенция», «компетентность» [28].</w:t>
      </w:r>
      <w:r w:rsidRPr="002C34F5">
        <w:rPr>
          <w:rFonts w:ascii="Times New Roman" w:hAnsi="Times New Roman"/>
          <w:spacing w:val="-1"/>
        </w:rPr>
        <w:t xml:space="preserve"> </w:t>
      </w:r>
    </w:p>
    <w:p w14:paraId="1E41B991" w14:textId="77777777" w:rsidR="00632301" w:rsidRPr="002C34F5" w:rsidRDefault="00632301" w:rsidP="00217B0A">
      <w:pPr>
        <w:shd w:val="clear" w:color="auto" w:fill="FFFFFF"/>
        <w:tabs>
          <w:tab w:val="left" w:pos="720"/>
        </w:tabs>
        <w:spacing w:after="0" w:line="240" w:lineRule="auto"/>
        <w:ind w:firstLine="539"/>
        <w:jc w:val="both"/>
        <w:rPr>
          <w:rFonts w:ascii="Times New Roman" w:hAnsi="Times New Roman"/>
          <w:spacing w:val="-1"/>
        </w:rPr>
      </w:pPr>
      <w:r w:rsidRPr="002C34F5">
        <w:rPr>
          <w:rFonts w:ascii="Times New Roman" w:hAnsi="Times New Roman"/>
          <w:spacing w:val="-1"/>
        </w:rPr>
        <w:t xml:space="preserve">Известно, что профессионализм формируется в результате профессиональной подготовки будущих специалистов технического направления в высших учебных заведениях. Там показателем уровня профессионализма специалиста будет его компетентность. Исходя из этого, раскрывается значение понятий «компетентность» и «профессиональная компетентность» в определении теоретических основ исследования. </w:t>
      </w:r>
    </w:p>
    <w:p w14:paraId="5A78A09A" w14:textId="7EA75B72" w:rsidR="00632301" w:rsidRPr="002C34F5" w:rsidRDefault="00632301" w:rsidP="00217B0A">
      <w:pPr>
        <w:shd w:val="clear" w:color="auto" w:fill="FFFFFF"/>
        <w:tabs>
          <w:tab w:val="left" w:pos="720"/>
        </w:tabs>
        <w:spacing w:after="0" w:line="240" w:lineRule="auto"/>
        <w:ind w:firstLine="539"/>
        <w:jc w:val="both"/>
        <w:rPr>
          <w:rFonts w:ascii="Times New Roman" w:hAnsi="Times New Roman"/>
        </w:rPr>
      </w:pPr>
      <w:r w:rsidRPr="002C34F5">
        <w:rPr>
          <w:rFonts w:ascii="Times New Roman" w:hAnsi="Times New Roman"/>
        </w:rPr>
        <w:t>Формирование ключевых профессиональных компетенций в Казахстане признается приоритетной деятельностью качества высшего образования. Развитие компетенций должно осуществлять свободу выбора, личностное и компетентностное развитие студентов вуза. Компетентностный подход (</w:t>
      </w:r>
      <w:proofErr w:type="spellStart"/>
      <w:r w:rsidRPr="002C34F5">
        <w:rPr>
          <w:rFonts w:ascii="Times New Roman" w:hAnsi="Times New Roman"/>
        </w:rPr>
        <w:t>В.A.Бoлoтoв</w:t>
      </w:r>
      <w:proofErr w:type="spellEnd"/>
      <w:r w:rsidRPr="002C34F5">
        <w:rPr>
          <w:rFonts w:ascii="Times New Roman" w:hAnsi="Times New Roman"/>
        </w:rPr>
        <w:t xml:space="preserve">, </w:t>
      </w:r>
      <w:proofErr w:type="spellStart"/>
      <w:r w:rsidRPr="002C34F5">
        <w:rPr>
          <w:rFonts w:ascii="Times New Roman" w:hAnsi="Times New Roman"/>
        </w:rPr>
        <w:t>В.В.Cepикoв</w:t>
      </w:r>
      <w:proofErr w:type="spellEnd"/>
      <w:r w:rsidRPr="002C34F5">
        <w:rPr>
          <w:rFonts w:ascii="Times New Roman" w:hAnsi="Times New Roman"/>
        </w:rPr>
        <w:t xml:space="preserve">) [29], </w:t>
      </w:r>
      <w:proofErr w:type="spellStart"/>
      <w:r w:rsidRPr="002C34F5">
        <w:rPr>
          <w:rFonts w:ascii="Times New Roman" w:hAnsi="Times New Roman"/>
        </w:rPr>
        <w:t>C.Г.Вopoвщикoв</w:t>
      </w:r>
      <w:proofErr w:type="spellEnd"/>
      <w:r w:rsidRPr="002C34F5">
        <w:rPr>
          <w:rFonts w:ascii="Times New Roman" w:hAnsi="Times New Roman"/>
        </w:rPr>
        <w:t xml:space="preserve"> [30</w:t>
      </w:r>
      <w:r w:rsidRPr="002C34F5">
        <w:rPr>
          <w:rFonts w:ascii="Times New Roman" w:hAnsi="Times New Roman"/>
          <w:b/>
          <w:bCs/>
        </w:rPr>
        <w:t>]</w:t>
      </w:r>
      <w:r w:rsidRPr="002C34F5">
        <w:rPr>
          <w:rFonts w:ascii="Times New Roman" w:hAnsi="Times New Roman"/>
        </w:rPr>
        <w:t xml:space="preserve">, </w:t>
      </w:r>
      <w:proofErr w:type="spellStart"/>
      <w:r w:rsidRPr="002C34F5">
        <w:rPr>
          <w:rFonts w:ascii="Times New Roman" w:hAnsi="Times New Roman"/>
        </w:rPr>
        <w:t>E.Я.Кoгaн</w:t>
      </w:r>
      <w:proofErr w:type="spellEnd"/>
      <w:r w:rsidRPr="002C34F5">
        <w:rPr>
          <w:rFonts w:ascii="Times New Roman" w:hAnsi="Times New Roman"/>
        </w:rPr>
        <w:t xml:space="preserve"> [31], </w:t>
      </w:r>
      <w:proofErr w:type="spellStart"/>
      <w:r w:rsidRPr="002C34F5">
        <w:rPr>
          <w:rFonts w:ascii="Times New Roman" w:hAnsi="Times New Roman"/>
        </w:rPr>
        <w:t>A.В.Xутopcкoй</w:t>
      </w:r>
      <w:proofErr w:type="spellEnd"/>
      <w:r w:rsidRPr="002C34F5">
        <w:rPr>
          <w:rFonts w:ascii="Times New Roman" w:hAnsi="Times New Roman"/>
        </w:rPr>
        <w:t xml:space="preserve"> [32], </w:t>
      </w:r>
      <w:proofErr w:type="spellStart"/>
      <w:r w:rsidRPr="002C34F5">
        <w:rPr>
          <w:rFonts w:ascii="Times New Roman" w:hAnsi="Times New Roman"/>
        </w:rPr>
        <w:t>И.Д.Фpумин</w:t>
      </w:r>
      <w:proofErr w:type="spellEnd"/>
      <w:r w:rsidRPr="002C34F5">
        <w:rPr>
          <w:rFonts w:ascii="Times New Roman" w:hAnsi="Times New Roman"/>
        </w:rPr>
        <w:t xml:space="preserve">, </w:t>
      </w:r>
      <w:proofErr w:type="spellStart"/>
      <w:r w:rsidRPr="002C34F5">
        <w:rPr>
          <w:rFonts w:ascii="Times New Roman" w:hAnsi="Times New Roman"/>
        </w:rPr>
        <w:t>Б.Д.Элькoнин</w:t>
      </w:r>
      <w:proofErr w:type="spellEnd"/>
      <w:r w:rsidRPr="002C34F5">
        <w:rPr>
          <w:rFonts w:ascii="Times New Roman" w:hAnsi="Times New Roman"/>
        </w:rPr>
        <w:t xml:space="preserve"> и др. [33] «целостный опыт решения жизненных проблем, выполнения основных функций, социальных ролей, компетенций».</w:t>
      </w:r>
    </w:p>
    <w:p w14:paraId="60B6253C" w14:textId="77777777" w:rsidR="00632301" w:rsidRPr="002C34F5" w:rsidRDefault="00632301" w:rsidP="00217B0A">
      <w:pPr>
        <w:shd w:val="clear" w:color="auto" w:fill="FFFFFF"/>
        <w:tabs>
          <w:tab w:val="left" w:pos="720"/>
        </w:tabs>
        <w:spacing w:after="0" w:line="240" w:lineRule="auto"/>
        <w:ind w:firstLine="539"/>
        <w:jc w:val="both"/>
        <w:rPr>
          <w:rFonts w:ascii="Times New Roman" w:hAnsi="Times New Roman"/>
          <w:spacing w:val="-1"/>
        </w:rPr>
      </w:pPr>
      <w:r w:rsidRPr="002C34F5">
        <w:rPr>
          <w:rFonts w:ascii="Times New Roman" w:hAnsi="Times New Roman"/>
        </w:rPr>
        <w:lastRenderedPageBreak/>
        <w:t>Компетентность – это сознательное владение человеком знаниями, деловыми, практическими действиями, обеспечиваемыми эффективным действием. В познавательной учебной деятельности наглядно раскрывается, что поступки обучающихся «умею делать» соотносятся с осознанием себя, совершением рефлексивной деятельности. Когда мы думаем о компетенции как о приобретении набора взаимосвязанных качеств личности (знаний, бизнеса, навыков, отношений), то можно обобщить действия, сформированные в результате приобретения знаний, которые мы используем в любой жизненной ситуации.</w:t>
      </w:r>
    </w:p>
    <w:p w14:paraId="46BF6136" w14:textId="77777777" w:rsidR="00632301" w:rsidRPr="002C34F5" w:rsidRDefault="00632301" w:rsidP="00217B0A">
      <w:pPr>
        <w:shd w:val="clear" w:color="auto" w:fill="FFFFFF"/>
        <w:tabs>
          <w:tab w:val="left" w:pos="720"/>
        </w:tabs>
        <w:spacing w:after="0" w:line="240" w:lineRule="auto"/>
        <w:ind w:firstLine="540"/>
        <w:jc w:val="both"/>
        <w:rPr>
          <w:rFonts w:ascii="Times New Roman" w:hAnsi="Times New Roman"/>
        </w:rPr>
      </w:pPr>
      <w:r w:rsidRPr="002C34F5">
        <w:rPr>
          <w:rFonts w:ascii="Times New Roman" w:hAnsi="Times New Roman"/>
        </w:rPr>
        <w:t>Таким образом, в современных условиях термин «компетенция» приобретает все более широкое применение в национальной системе образования.</w:t>
      </w:r>
    </w:p>
    <w:p w14:paraId="37013C78" w14:textId="3D3219EB" w:rsidR="00632301" w:rsidRPr="002C34F5" w:rsidRDefault="00632301" w:rsidP="00217B0A">
      <w:pPr>
        <w:shd w:val="clear" w:color="auto" w:fill="FFFFFF"/>
        <w:tabs>
          <w:tab w:val="left" w:pos="720"/>
        </w:tabs>
        <w:spacing w:after="0" w:line="240" w:lineRule="auto"/>
        <w:ind w:firstLine="540"/>
        <w:jc w:val="both"/>
        <w:rPr>
          <w:rFonts w:ascii="Times New Roman" w:hAnsi="Times New Roman"/>
          <w:b/>
          <w:spacing w:val="-1"/>
        </w:rPr>
      </w:pPr>
      <w:proofErr w:type="spellStart"/>
      <w:r w:rsidRPr="002C34F5">
        <w:rPr>
          <w:rFonts w:ascii="Times New Roman" w:hAnsi="Times New Roman"/>
        </w:rPr>
        <w:t>У.Клемент</w:t>
      </w:r>
      <w:proofErr w:type="spellEnd"/>
      <w:r w:rsidRPr="002C34F5">
        <w:rPr>
          <w:rFonts w:ascii="Times New Roman" w:hAnsi="Times New Roman"/>
        </w:rPr>
        <w:t xml:space="preserve"> и </w:t>
      </w:r>
      <w:proofErr w:type="spellStart"/>
      <w:r w:rsidRPr="002C34F5">
        <w:rPr>
          <w:rFonts w:ascii="Times New Roman" w:hAnsi="Times New Roman"/>
        </w:rPr>
        <w:t>Р.Арнольд</w:t>
      </w:r>
      <w:proofErr w:type="spellEnd"/>
      <w:r w:rsidRPr="002C34F5">
        <w:rPr>
          <w:rFonts w:ascii="Times New Roman" w:hAnsi="Times New Roman"/>
        </w:rPr>
        <w:t xml:space="preserve"> пишут: целевое понятие "компетентность" о</w:t>
      </w:r>
      <w:r w:rsidR="00220BDD">
        <w:rPr>
          <w:rFonts w:ascii="Times New Roman" w:hAnsi="Times New Roman"/>
        </w:rPr>
        <w:t>тличается огромной открытостью и</w:t>
      </w:r>
      <w:r w:rsidRPr="002C34F5">
        <w:rPr>
          <w:rFonts w:ascii="Times New Roman" w:hAnsi="Times New Roman"/>
        </w:rPr>
        <w:t xml:space="preserve"> следовательно, порождает различные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 xml:space="preserve">психологические,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организационные и образовательно</w:t>
      </w:r>
      <w:r w:rsidR="00AA3843">
        <w:rPr>
          <w:rFonts w:ascii="Times New Roman" w:hAnsi="Times New Roman"/>
        </w:rPr>
        <w:t>–</w:t>
      </w:r>
      <w:r w:rsidRPr="002C34F5">
        <w:rPr>
          <w:rFonts w:ascii="Times New Roman" w:hAnsi="Times New Roman"/>
        </w:rPr>
        <w:t>политические концепции. В процессе дискуссий с увеличением комплексного понимания «компетенций» его границы максимально расширяются» [34].</w:t>
      </w:r>
    </w:p>
    <w:p w14:paraId="457997FE" w14:textId="7D3EE385" w:rsidR="00632301" w:rsidRPr="00FE1571" w:rsidRDefault="00632301" w:rsidP="00217B0A">
      <w:pPr>
        <w:autoSpaceDE w:val="0"/>
        <w:autoSpaceDN w:val="0"/>
        <w:adjustRightInd w:val="0"/>
        <w:spacing w:after="0" w:line="240" w:lineRule="auto"/>
        <w:ind w:firstLine="540"/>
        <w:jc w:val="both"/>
        <w:rPr>
          <w:rFonts w:ascii="Times New Roman" w:eastAsia="Times New Roman" w:hAnsi="Times New Roman"/>
          <w:color w:val="000000"/>
          <w:lang w:val="kk-KZ"/>
        </w:rPr>
      </w:pPr>
      <w:r w:rsidRPr="002C34F5">
        <w:rPr>
          <w:rFonts w:ascii="Times New Roman" w:eastAsia="Times New Roman" w:hAnsi="Times New Roman"/>
          <w:color w:val="000000"/>
        </w:rPr>
        <w:t xml:space="preserve">Опираясь на труды </w:t>
      </w:r>
      <w:proofErr w:type="spellStart"/>
      <w:r w:rsidRPr="002C34F5">
        <w:rPr>
          <w:rFonts w:ascii="Times New Roman" w:eastAsia="Times New Roman" w:hAnsi="Times New Roman"/>
          <w:color w:val="000000"/>
        </w:rPr>
        <w:t>И.А.Зимняя</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Н.Хомский</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П.Уайт</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Дж.Ворон</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Н.В.Кузьмина</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А.К.Марковой</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В.Н.Кунициной</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Г.Э.Белицкого</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Л.И.Берестовой</w:t>
      </w:r>
      <w:proofErr w:type="spellEnd"/>
      <w:r w:rsidRPr="002C34F5">
        <w:rPr>
          <w:rFonts w:ascii="Times New Roman" w:eastAsia="Times New Roman" w:hAnsi="Times New Roman"/>
          <w:color w:val="000000"/>
        </w:rPr>
        <w:t xml:space="preserve">, </w:t>
      </w:r>
      <w:proofErr w:type="spellStart"/>
      <w:r w:rsidRPr="002C34F5">
        <w:rPr>
          <w:rFonts w:ascii="Times New Roman" w:eastAsia="Times New Roman" w:hAnsi="Times New Roman"/>
          <w:color w:val="000000"/>
        </w:rPr>
        <w:t>В.И.Байденко</w:t>
      </w:r>
      <w:proofErr w:type="spellEnd"/>
      <w:r w:rsidRPr="002C34F5">
        <w:rPr>
          <w:rFonts w:ascii="Times New Roman" w:eastAsia="Times New Roman" w:hAnsi="Times New Roman"/>
          <w:color w:val="000000"/>
        </w:rPr>
        <w:t xml:space="preserve"> и др., посвященные проблеме компетентности и компетенций, условно выделили три этапа формирования СВЕ</w:t>
      </w:r>
      <w:r w:rsidR="00AA3843">
        <w:rPr>
          <w:rFonts w:ascii="Times New Roman" w:eastAsia="Times New Roman" w:hAnsi="Times New Roman"/>
          <w:color w:val="000000"/>
        </w:rPr>
        <w:t>–</w:t>
      </w:r>
      <w:r w:rsidRPr="002C34F5">
        <w:rPr>
          <w:rFonts w:ascii="Times New Roman" w:eastAsia="Times New Roman" w:hAnsi="Times New Roman"/>
          <w:color w:val="000000"/>
        </w:rPr>
        <w:t>подхода (CBE</w:t>
      </w:r>
      <w:r w:rsidR="00AA3843">
        <w:rPr>
          <w:rFonts w:ascii="Times New Roman" w:eastAsia="Times New Roman" w:hAnsi="Times New Roman"/>
          <w:color w:val="000000"/>
        </w:rPr>
        <w:t>–</w:t>
      </w:r>
      <w:proofErr w:type="spellStart"/>
      <w:r w:rsidRPr="002C34F5">
        <w:rPr>
          <w:rFonts w:ascii="Times New Roman" w:eastAsia="Times New Roman" w:hAnsi="Times New Roman"/>
          <w:color w:val="000000"/>
        </w:rPr>
        <w:t>competence</w:t>
      </w:r>
      <w:proofErr w:type="spellEnd"/>
      <w:r w:rsidR="00AA3843">
        <w:rPr>
          <w:rFonts w:ascii="Times New Roman" w:eastAsia="Times New Roman" w:hAnsi="Times New Roman"/>
          <w:color w:val="000000"/>
        </w:rPr>
        <w:t>–</w:t>
      </w:r>
      <w:proofErr w:type="spellStart"/>
      <w:r w:rsidRPr="002C34F5">
        <w:rPr>
          <w:rFonts w:ascii="Times New Roman" w:eastAsia="Times New Roman" w:hAnsi="Times New Roman"/>
          <w:color w:val="000000"/>
        </w:rPr>
        <w:t>b</w:t>
      </w:r>
      <w:r w:rsidR="00220BDD">
        <w:rPr>
          <w:rFonts w:ascii="Times New Roman" w:eastAsia="Times New Roman" w:hAnsi="Times New Roman"/>
          <w:color w:val="000000"/>
        </w:rPr>
        <w:t>ased</w:t>
      </w:r>
      <w:proofErr w:type="spellEnd"/>
      <w:r w:rsidR="00220BDD">
        <w:rPr>
          <w:rFonts w:ascii="Times New Roman" w:eastAsia="Times New Roman" w:hAnsi="Times New Roman"/>
          <w:color w:val="000000"/>
        </w:rPr>
        <w:t xml:space="preserve"> </w:t>
      </w:r>
      <w:proofErr w:type="spellStart"/>
      <w:r w:rsidR="00220BDD">
        <w:rPr>
          <w:rFonts w:ascii="Times New Roman" w:eastAsia="Times New Roman" w:hAnsi="Times New Roman"/>
          <w:color w:val="000000"/>
        </w:rPr>
        <w:t>education</w:t>
      </w:r>
      <w:proofErr w:type="spellEnd"/>
      <w:r w:rsidR="00220BDD">
        <w:rPr>
          <w:rFonts w:ascii="Times New Roman" w:eastAsia="Times New Roman" w:hAnsi="Times New Roman"/>
          <w:color w:val="000000"/>
        </w:rPr>
        <w:t>) в образовании (</w:t>
      </w:r>
      <w:r w:rsidRPr="002C34F5">
        <w:rPr>
          <w:rFonts w:ascii="Times New Roman" w:eastAsia="Times New Roman" w:hAnsi="Times New Roman"/>
          <w:color w:val="000000"/>
        </w:rPr>
        <w:t>таблица1)</w:t>
      </w:r>
      <w:r w:rsidR="00FE1571">
        <w:rPr>
          <w:rFonts w:ascii="Times New Roman" w:eastAsia="Times New Roman" w:hAnsi="Times New Roman"/>
          <w:color w:val="000000"/>
          <w:lang w:val="kk-KZ"/>
        </w:rPr>
        <w:t>.</w:t>
      </w:r>
    </w:p>
    <w:p w14:paraId="64C8C14A" w14:textId="77777777" w:rsidR="00632301" w:rsidRPr="002C34F5" w:rsidRDefault="00632301" w:rsidP="00217B0A">
      <w:pPr>
        <w:autoSpaceDE w:val="0"/>
        <w:autoSpaceDN w:val="0"/>
        <w:adjustRightInd w:val="0"/>
        <w:spacing w:after="0" w:line="240" w:lineRule="auto"/>
        <w:jc w:val="both"/>
        <w:rPr>
          <w:rFonts w:ascii="Times New Roman" w:eastAsia="Times New Roman" w:hAnsi="Times New Roman"/>
          <w:color w:val="000000"/>
        </w:rPr>
      </w:pPr>
      <w:r w:rsidRPr="002C34F5">
        <w:rPr>
          <w:rFonts w:ascii="Times New Roman" w:eastAsia="Times New Roman" w:hAnsi="Times New Roman"/>
          <w:color w:val="000000"/>
        </w:rPr>
        <w:t xml:space="preserve">  </w:t>
      </w:r>
    </w:p>
    <w:p w14:paraId="04AC21CE" w14:textId="74C12F1F" w:rsidR="00632301" w:rsidRPr="002C34F5" w:rsidRDefault="00632301" w:rsidP="00217B0A">
      <w:pPr>
        <w:autoSpaceDE w:val="0"/>
        <w:autoSpaceDN w:val="0"/>
        <w:adjustRightInd w:val="0"/>
        <w:spacing w:after="0" w:line="240" w:lineRule="auto"/>
        <w:jc w:val="both"/>
        <w:rPr>
          <w:rFonts w:ascii="Times New Roman" w:eastAsia="Times New Roman" w:hAnsi="Times New Roman"/>
          <w:color w:val="000000"/>
        </w:rPr>
      </w:pPr>
      <w:r w:rsidRPr="002C34F5">
        <w:rPr>
          <w:rFonts w:ascii="Times New Roman" w:eastAsia="Times New Roman" w:hAnsi="Times New Roman"/>
          <w:color w:val="000000"/>
        </w:rPr>
        <w:t xml:space="preserve">Таблица 1 </w:t>
      </w:r>
      <w:r w:rsidR="00AA3843">
        <w:rPr>
          <w:rFonts w:ascii="Times New Roman" w:eastAsia="Times New Roman" w:hAnsi="Times New Roman"/>
          <w:color w:val="000000"/>
        </w:rPr>
        <w:t>–</w:t>
      </w:r>
      <w:r w:rsidRPr="002C34F5">
        <w:rPr>
          <w:rFonts w:ascii="Times New Roman" w:eastAsia="Times New Roman" w:hAnsi="Times New Roman"/>
          <w:color w:val="000000"/>
        </w:rPr>
        <w:t xml:space="preserve"> Этапы формирования компетентности в образовании</w:t>
      </w:r>
    </w:p>
    <w:p w14:paraId="5A99A138" w14:textId="77777777" w:rsidR="00632301" w:rsidRPr="002C34F5" w:rsidRDefault="00632301" w:rsidP="00217B0A">
      <w:pPr>
        <w:autoSpaceDE w:val="0"/>
        <w:autoSpaceDN w:val="0"/>
        <w:adjustRightInd w:val="0"/>
        <w:spacing w:after="0" w:line="240" w:lineRule="auto"/>
        <w:jc w:val="both"/>
        <w:rPr>
          <w:rFonts w:ascii="Times New Roman" w:eastAsia="Times New Roman" w:hAnsi="Times New Roman"/>
          <w:color w:val="000000"/>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693"/>
        <w:gridCol w:w="6804"/>
      </w:tblGrid>
      <w:tr w:rsidR="00632301" w:rsidRPr="002C34F5" w14:paraId="065268A1" w14:textId="77777777" w:rsidTr="00E838B3">
        <w:tc>
          <w:tcPr>
            <w:tcW w:w="2693" w:type="dxa"/>
            <w:shd w:val="clear" w:color="auto" w:fill="FFFFFF"/>
          </w:tcPr>
          <w:p w14:paraId="52CAC2D3" w14:textId="77777777" w:rsidR="00632301" w:rsidRPr="002C34F5" w:rsidRDefault="00632301" w:rsidP="00217B0A">
            <w:pPr>
              <w:autoSpaceDE w:val="0"/>
              <w:autoSpaceDN w:val="0"/>
              <w:adjustRightInd w:val="0"/>
              <w:spacing w:after="0" w:line="240" w:lineRule="auto"/>
              <w:jc w:val="center"/>
              <w:rPr>
                <w:rFonts w:ascii="Times New Roman" w:eastAsia="Times New Roman" w:hAnsi="Times New Roman"/>
                <w:bCs/>
                <w:color w:val="000000"/>
                <w:sz w:val="24"/>
                <w:szCs w:val="24"/>
              </w:rPr>
            </w:pPr>
            <w:r w:rsidRPr="002C34F5">
              <w:rPr>
                <w:rFonts w:ascii="Times New Roman" w:eastAsia="Times New Roman" w:hAnsi="Times New Roman"/>
                <w:bCs/>
                <w:color w:val="000000"/>
                <w:sz w:val="24"/>
                <w:szCs w:val="24"/>
              </w:rPr>
              <w:t>Этапы</w:t>
            </w:r>
          </w:p>
        </w:tc>
        <w:tc>
          <w:tcPr>
            <w:tcW w:w="6804" w:type="dxa"/>
            <w:shd w:val="clear" w:color="auto" w:fill="FFFFFF"/>
          </w:tcPr>
          <w:p w14:paraId="47A0FE8E" w14:textId="77777777" w:rsidR="00632301" w:rsidRPr="002C34F5" w:rsidRDefault="00632301" w:rsidP="00217B0A">
            <w:pPr>
              <w:autoSpaceDE w:val="0"/>
              <w:autoSpaceDN w:val="0"/>
              <w:adjustRightInd w:val="0"/>
              <w:spacing w:after="0" w:line="240" w:lineRule="auto"/>
              <w:jc w:val="center"/>
              <w:rPr>
                <w:rFonts w:ascii="Times New Roman" w:eastAsia="Times New Roman" w:hAnsi="Times New Roman"/>
                <w:bCs/>
                <w:color w:val="000000"/>
                <w:sz w:val="24"/>
                <w:szCs w:val="24"/>
              </w:rPr>
            </w:pPr>
            <w:r w:rsidRPr="002C34F5">
              <w:rPr>
                <w:rFonts w:ascii="Times New Roman" w:eastAsia="Times New Roman" w:hAnsi="Times New Roman"/>
                <w:bCs/>
                <w:color w:val="000000"/>
                <w:sz w:val="24"/>
                <w:szCs w:val="24"/>
              </w:rPr>
              <w:t>Характеристики</w:t>
            </w:r>
          </w:p>
        </w:tc>
      </w:tr>
      <w:tr w:rsidR="00632301" w:rsidRPr="002C34F5" w14:paraId="66326BF9" w14:textId="77777777" w:rsidTr="00E838B3">
        <w:trPr>
          <w:trHeight w:val="320"/>
        </w:trPr>
        <w:tc>
          <w:tcPr>
            <w:tcW w:w="2693" w:type="dxa"/>
            <w:shd w:val="clear" w:color="auto" w:fill="FFFFFF"/>
          </w:tcPr>
          <w:p w14:paraId="22849034" w14:textId="77777777" w:rsidR="00632301" w:rsidRPr="002C34F5" w:rsidRDefault="00632301"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6804" w:type="dxa"/>
            <w:shd w:val="clear" w:color="auto" w:fill="FFFFFF"/>
          </w:tcPr>
          <w:p w14:paraId="529CD8B5" w14:textId="77777777" w:rsidR="00632301" w:rsidRPr="002C34F5" w:rsidRDefault="00632301"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632301" w:rsidRPr="002C34F5" w14:paraId="06D4B45D" w14:textId="77777777" w:rsidTr="00E26B75">
        <w:tc>
          <w:tcPr>
            <w:tcW w:w="2693" w:type="dxa"/>
            <w:tcBorders>
              <w:bottom w:val="single" w:sz="4" w:space="0" w:color="auto"/>
            </w:tcBorders>
            <w:shd w:val="clear" w:color="auto" w:fill="FFFFFF"/>
          </w:tcPr>
          <w:p w14:paraId="37650F97" w14:textId="6B3B60D7" w:rsidR="00632301" w:rsidRPr="002C34F5" w:rsidRDefault="00632301" w:rsidP="00217B0A">
            <w:pPr>
              <w:autoSpaceDE w:val="0"/>
              <w:autoSpaceDN w:val="0"/>
              <w:adjustRightInd w:val="0"/>
              <w:spacing w:after="0" w:line="240" w:lineRule="auto"/>
              <w:jc w:val="both"/>
              <w:rPr>
                <w:rFonts w:ascii="Times New Roman" w:eastAsia="Times New Roman" w:hAnsi="Times New Roman"/>
                <w:color w:val="000000"/>
                <w:sz w:val="24"/>
                <w:szCs w:val="24"/>
              </w:rPr>
            </w:pPr>
            <w:r w:rsidRPr="002C34F5">
              <w:rPr>
                <w:rFonts w:ascii="Times New Roman" w:eastAsia="Times New Roman" w:hAnsi="Times New Roman"/>
                <w:color w:val="000000"/>
                <w:sz w:val="24"/>
                <w:szCs w:val="24"/>
              </w:rPr>
              <w:t>Первый этап (1960</w:t>
            </w:r>
            <w:r w:rsidR="00AA3843">
              <w:rPr>
                <w:rFonts w:ascii="Times New Roman" w:eastAsia="Times New Roman" w:hAnsi="Times New Roman"/>
                <w:color w:val="000000"/>
                <w:sz w:val="24"/>
                <w:szCs w:val="24"/>
              </w:rPr>
              <w:t>–</w:t>
            </w:r>
            <w:r w:rsidRPr="002C34F5">
              <w:rPr>
                <w:rFonts w:ascii="Times New Roman" w:eastAsia="Times New Roman" w:hAnsi="Times New Roman"/>
                <w:color w:val="000000"/>
                <w:sz w:val="24"/>
                <w:szCs w:val="24"/>
              </w:rPr>
              <w:t>1970гг.)</w:t>
            </w:r>
          </w:p>
        </w:tc>
        <w:tc>
          <w:tcPr>
            <w:tcW w:w="6804" w:type="dxa"/>
            <w:tcBorders>
              <w:bottom w:val="single" w:sz="4" w:space="0" w:color="auto"/>
            </w:tcBorders>
            <w:shd w:val="clear" w:color="auto" w:fill="FFFFFF"/>
          </w:tcPr>
          <w:p w14:paraId="3B13EF6B" w14:textId="18A6F9BC" w:rsidR="00632301" w:rsidRPr="002C34F5" w:rsidRDefault="00AA3843" w:rsidP="00217B0A">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632301" w:rsidRPr="002C34F5">
              <w:rPr>
                <w:rFonts w:ascii="Times New Roman" w:eastAsia="Times New Roman" w:hAnsi="Times New Roman"/>
                <w:color w:val="000000"/>
                <w:sz w:val="24"/>
                <w:szCs w:val="24"/>
              </w:rPr>
              <w:t xml:space="preserve"> характеризуется введением в научный аппарат – категории компетентности, созданием предпосылок для расширения круга компетентностного понимания. С этого периода началось изучение видов языковых компетенций в области трансформационной грамматики и теории обучения языкам, внедрение понятия коммуникативной компетентности (</w:t>
            </w:r>
            <w:proofErr w:type="spellStart"/>
            <w:r w:rsidR="00632301" w:rsidRPr="002C34F5">
              <w:rPr>
                <w:rFonts w:ascii="Times New Roman" w:eastAsia="Times New Roman" w:hAnsi="Times New Roman"/>
                <w:color w:val="000000"/>
                <w:sz w:val="24"/>
                <w:szCs w:val="24"/>
              </w:rPr>
              <w:t>Д.Хаймс</w:t>
            </w:r>
            <w:proofErr w:type="spellEnd"/>
            <w:r w:rsidR="00632301" w:rsidRPr="002C34F5">
              <w:rPr>
                <w:rFonts w:ascii="Times New Roman" w:eastAsia="Times New Roman" w:hAnsi="Times New Roman"/>
                <w:color w:val="000000"/>
                <w:sz w:val="24"/>
                <w:szCs w:val="24"/>
              </w:rPr>
              <w:t xml:space="preserve">). </w:t>
            </w:r>
          </w:p>
        </w:tc>
      </w:tr>
      <w:tr w:rsidR="002426C8" w:rsidRPr="002C34F5" w14:paraId="318FF2EB" w14:textId="77777777" w:rsidTr="00E26B75">
        <w:tc>
          <w:tcPr>
            <w:tcW w:w="2693" w:type="dxa"/>
            <w:tcBorders>
              <w:bottom w:val="nil"/>
            </w:tcBorders>
            <w:shd w:val="clear" w:color="auto" w:fill="FFFFFF"/>
          </w:tcPr>
          <w:p w14:paraId="3E98B6D0" w14:textId="76B4075B" w:rsidR="002426C8" w:rsidRPr="002C34F5" w:rsidRDefault="002426C8" w:rsidP="00217B0A">
            <w:pPr>
              <w:autoSpaceDE w:val="0"/>
              <w:autoSpaceDN w:val="0"/>
              <w:adjustRightInd w:val="0"/>
              <w:spacing w:after="0" w:line="240" w:lineRule="auto"/>
              <w:jc w:val="both"/>
              <w:rPr>
                <w:rFonts w:ascii="Times New Roman" w:eastAsia="Times New Roman" w:hAnsi="Times New Roman"/>
                <w:color w:val="000000"/>
                <w:sz w:val="24"/>
                <w:szCs w:val="24"/>
              </w:rPr>
            </w:pPr>
            <w:r w:rsidRPr="002C34F5">
              <w:rPr>
                <w:rFonts w:ascii="Times New Roman" w:eastAsia="Times New Roman" w:hAnsi="Times New Roman"/>
                <w:color w:val="000000"/>
                <w:sz w:val="24"/>
                <w:szCs w:val="24"/>
              </w:rPr>
              <w:t>Второй этап (1970</w:t>
            </w:r>
            <w:r w:rsidR="00AA3843">
              <w:rPr>
                <w:rFonts w:ascii="Times New Roman" w:eastAsia="Times New Roman" w:hAnsi="Times New Roman"/>
                <w:color w:val="000000"/>
                <w:sz w:val="24"/>
                <w:szCs w:val="24"/>
              </w:rPr>
              <w:t>–</w:t>
            </w:r>
            <w:r w:rsidRPr="002C34F5">
              <w:rPr>
                <w:rFonts w:ascii="Times New Roman" w:eastAsia="Times New Roman" w:hAnsi="Times New Roman"/>
                <w:color w:val="000000"/>
                <w:sz w:val="24"/>
                <w:szCs w:val="24"/>
              </w:rPr>
              <w:t xml:space="preserve">1990гг.) </w:t>
            </w:r>
          </w:p>
        </w:tc>
        <w:tc>
          <w:tcPr>
            <w:tcW w:w="6804" w:type="dxa"/>
            <w:tcBorders>
              <w:bottom w:val="nil"/>
            </w:tcBorders>
            <w:shd w:val="clear" w:color="auto" w:fill="FFFFFF"/>
          </w:tcPr>
          <w:p w14:paraId="03AA2667" w14:textId="36249E75" w:rsidR="002426C8" w:rsidRPr="002C34F5" w:rsidRDefault="00AA3843" w:rsidP="00E26B7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2426C8" w:rsidRPr="002C34F5">
              <w:rPr>
                <w:rFonts w:ascii="Times New Roman" w:eastAsia="Times New Roman" w:hAnsi="Times New Roman"/>
                <w:color w:val="000000"/>
                <w:sz w:val="24"/>
                <w:szCs w:val="24"/>
              </w:rPr>
              <w:t xml:space="preserve"> характеризуется использованием категорий компетенции, компетентности в теории и практике обучения языку, профессионализму в управлении, лидерстве, менеджменте, общении. В работе </w:t>
            </w:r>
            <w:proofErr w:type="spellStart"/>
            <w:r w:rsidR="002426C8" w:rsidRPr="002C34F5">
              <w:rPr>
                <w:rFonts w:ascii="Times New Roman" w:eastAsia="Times New Roman" w:hAnsi="Times New Roman"/>
                <w:color w:val="000000"/>
                <w:sz w:val="24"/>
                <w:szCs w:val="24"/>
              </w:rPr>
              <w:t>Дж.Равена</w:t>
            </w:r>
            <w:proofErr w:type="spellEnd"/>
            <w:r w:rsidR="002426C8" w:rsidRPr="002C34F5">
              <w:rPr>
                <w:rFonts w:ascii="Times New Roman" w:eastAsia="Times New Roman" w:hAnsi="Times New Roman"/>
                <w:color w:val="000000"/>
                <w:sz w:val="24"/>
                <w:szCs w:val="24"/>
              </w:rPr>
              <w:t xml:space="preserve"> [</w:t>
            </w:r>
            <w:r w:rsidR="002426C8" w:rsidRPr="00BA4DC7">
              <w:rPr>
                <w:rFonts w:ascii="Times New Roman" w:eastAsia="Times New Roman" w:hAnsi="Times New Roman"/>
                <w:color w:val="000000" w:themeColor="text1"/>
                <w:sz w:val="24"/>
                <w:szCs w:val="24"/>
              </w:rPr>
              <w:t xml:space="preserve">35, </w:t>
            </w:r>
            <w:r w:rsidR="00E26B75" w:rsidRPr="00BA4DC7">
              <w:rPr>
                <w:rFonts w:ascii="Times New Roman" w:eastAsia="Times New Roman" w:hAnsi="Times New Roman"/>
                <w:color w:val="000000" w:themeColor="text1"/>
                <w:sz w:val="24"/>
                <w:szCs w:val="24"/>
              </w:rPr>
              <w:t>с.</w:t>
            </w:r>
            <w:r w:rsidR="002426C8" w:rsidRPr="00BA4DC7">
              <w:rPr>
                <w:rFonts w:ascii="Times New Roman" w:eastAsia="Times New Roman" w:hAnsi="Times New Roman"/>
                <w:color w:val="000000" w:themeColor="text1"/>
                <w:sz w:val="24"/>
                <w:szCs w:val="24"/>
              </w:rPr>
              <w:t>256]</w:t>
            </w:r>
            <w:r w:rsidR="002426C8" w:rsidRPr="002426C8">
              <w:rPr>
                <w:rFonts w:ascii="Times New Roman" w:eastAsia="Times New Roman" w:hAnsi="Times New Roman"/>
                <w:color w:val="000000" w:themeColor="text1"/>
                <w:sz w:val="24"/>
                <w:szCs w:val="24"/>
              </w:rPr>
              <w:t xml:space="preserve"> </w:t>
            </w:r>
            <w:r w:rsidR="002426C8" w:rsidRPr="002C34F5">
              <w:rPr>
                <w:rFonts w:ascii="Times New Roman" w:eastAsia="Times New Roman" w:hAnsi="Times New Roman"/>
                <w:color w:val="000000"/>
                <w:sz w:val="24"/>
                <w:szCs w:val="24"/>
              </w:rPr>
              <w:t xml:space="preserve">опубликованной в Лондоне в 1984 году компетентность в современном обществе было сформулировано содержание понятия социальных компетенций, компетентностей. Он состоял из большого </w:t>
            </w:r>
            <w:r w:rsidRPr="002C34F5">
              <w:rPr>
                <w:rFonts w:ascii="Times New Roman" w:eastAsia="Times New Roman" w:hAnsi="Times New Roman"/>
                <w:color w:val="000000"/>
                <w:sz w:val="24"/>
                <w:szCs w:val="24"/>
              </w:rPr>
              <w:t>количества составляющих, большинство из которых относительно независимы друг от друга, одни составляющие относятся к когнитивной сфере, другие</w:t>
            </w:r>
            <w:r>
              <w:rPr>
                <w:rFonts w:ascii="Times New Roman" w:eastAsia="Times New Roman" w:hAnsi="Times New Roman"/>
                <w:color w:val="000000"/>
                <w:sz w:val="24"/>
                <w:szCs w:val="24"/>
              </w:rPr>
              <w:t>–</w:t>
            </w:r>
            <w:r w:rsidRPr="002C34F5">
              <w:rPr>
                <w:rFonts w:ascii="Times New Roman" w:eastAsia="Times New Roman" w:hAnsi="Times New Roman"/>
                <w:color w:val="000000"/>
                <w:sz w:val="24"/>
                <w:szCs w:val="24"/>
              </w:rPr>
              <w:t>к эмоциональной, ... эти составляющие могут быть взаимозаменяемыми</w:t>
            </w:r>
            <w:r w:rsidR="00E838B3">
              <w:rPr>
                <w:rFonts w:ascii="Times New Roman" w:eastAsia="Times New Roman" w:hAnsi="Times New Roman"/>
                <w:color w:val="000000"/>
                <w:sz w:val="24"/>
                <w:szCs w:val="24"/>
                <w:lang w:val="kk-KZ"/>
              </w:rPr>
              <w:t>.</w:t>
            </w:r>
            <w:r w:rsidR="00E838B3" w:rsidRPr="002C34F5">
              <w:rPr>
                <w:rFonts w:ascii="Times New Roman" w:eastAsia="Times New Roman" w:hAnsi="Times New Roman"/>
                <w:color w:val="000000"/>
                <w:sz w:val="24"/>
                <w:szCs w:val="24"/>
              </w:rPr>
              <w:t xml:space="preserve"> Следовательно, </w:t>
            </w:r>
            <w:proofErr w:type="spellStart"/>
            <w:r w:rsidR="00E838B3" w:rsidRPr="002C34F5">
              <w:rPr>
                <w:rFonts w:ascii="Times New Roman" w:eastAsia="Times New Roman" w:hAnsi="Times New Roman"/>
                <w:color w:val="000000"/>
                <w:sz w:val="24"/>
                <w:szCs w:val="24"/>
              </w:rPr>
              <w:t>Дж.Равен</w:t>
            </w:r>
            <w:proofErr w:type="spellEnd"/>
            <w:r w:rsidR="00E838B3" w:rsidRPr="002C34F5">
              <w:rPr>
                <w:rFonts w:ascii="Times New Roman" w:eastAsia="Times New Roman" w:hAnsi="Times New Roman"/>
                <w:color w:val="000000"/>
                <w:sz w:val="24"/>
                <w:szCs w:val="24"/>
              </w:rPr>
              <w:t xml:space="preserve"> отмечает, что типы компетенций значение термина мотивированные способности</w:t>
            </w:r>
            <w:r w:rsidRPr="002C34F5">
              <w:rPr>
                <w:rFonts w:ascii="Times New Roman" w:eastAsia="Times New Roman" w:hAnsi="Times New Roman"/>
                <w:color w:val="000000"/>
                <w:sz w:val="24"/>
                <w:szCs w:val="24"/>
              </w:rPr>
              <w:t xml:space="preserve">. </w:t>
            </w:r>
          </w:p>
        </w:tc>
      </w:tr>
    </w:tbl>
    <w:p w14:paraId="79300D8A" w14:textId="77777777" w:rsidR="00E838B3" w:rsidRDefault="00E838B3" w:rsidP="00114FD8">
      <w:pPr>
        <w:pStyle w:val="a5"/>
        <w:spacing w:before="0" w:after="9" w:line="240" w:lineRule="auto"/>
        <w:ind w:firstLine="0"/>
        <w:rPr>
          <w:rFonts w:ascii="Times New Roman" w:hAnsi="Times New Roman"/>
          <w:sz w:val="28"/>
          <w:szCs w:val="28"/>
        </w:rPr>
      </w:pPr>
    </w:p>
    <w:p w14:paraId="7255243C" w14:textId="523292A1" w:rsidR="00632301" w:rsidRPr="002C34F5" w:rsidRDefault="00632301" w:rsidP="00E26B75">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w:t>
      </w:r>
    </w:p>
    <w:p w14:paraId="475C16B8" w14:textId="77777777" w:rsidR="00632301" w:rsidRPr="002C34F5" w:rsidRDefault="00632301" w:rsidP="00217B0A">
      <w:pPr>
        <w:pStyle w:val="a5"/>
        <w:spacing w:before="0" w:after="0" w:line="240" w:lineRule="auto"/>
        <w:ind w:left="6788"/>
        <w:jc w:val="right"/>
        <w:rPr>
          <w:rFonts w:ascii="Times New Roman" w:hAnsi="Times New Roman"/>
          <w:sz w:val="28"/>
          <w:szCs w:val="28"/>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6804"/>
      </w:tblGrid>
      <w:tr w:rsidR="00632301" w:rsidRPr="002C34F5" w14:paraId="2B5E2628" w14:textId="77777777" w:rsidTr="00E26B75">
        <w:tc>
          <w:tcPr>
            <w:tcW w:w="2693" w:type="dxa"/>
            <w:shd w:val="clear" w:color="auto" w:fill="auto"/>
          </w:tcPr>
          <w:p w14:paraId="32E073AD" w14:textId="77777777" w:rsidR="00632301" w:rsidRPr="002C34F5" w:rsidRDefault="00632301" w:rsidP="00217B0A">
            <w:pPr>
              <w:autoSpaceDE w:val="0"/>
              <w:autoSpaceDN w:val="0"/>
              <w:adjustRightInd w:val="0"/>
              <w:spacing w:after="0" w:line="240" w:lineRule="auto"/>
              <w:jc w:val="center"/>
              <w:rPr>
                <w:rFonts w:ascii="Times New Roman" w:eastAsia="Times New Roman" w:hAnsi="Times New Roman"/>
                <w:color w:val="000000"/>
                <w:sz w:val="24"/>
                <w:szCs w:val="24"/>
              </w:rPr>
            </w:pPr>
            <w:r w:rsidRPr="002C34F5">
              <w:rPr>
                <w:rFonts w:ascii="Times New Roman" w:hAnsi="Times New Roman"/>
                <w:bCs/>
                <w:sz w:val="24"/>
                <w:szCs w:val="24"/>
              </w:rPr>
              <w:t>1</w:t>
            </w:r>
          </w:p>
        </w:tc>
        <w:tc>
          <w:tcPr>
            <w:tcW w:w="6804" w:type="dxa"/>
            <w:shd w:val="clear" w:color="auto" w:fill="auto"/>
          </w:tcPr>
          <w:p w14:paraId="67C27DBA" w14:textId="77777777" w:rsidR="00632301" w:rsidRPr="002C34F5" w:rsidRDefault="00632301" w:rsidP="00217B0A">
            <w:pPr>
              <w:autoSpaceDE w:val="0"/>
              <w:autoSpaceDN w:val="0"/>
              <w:adjustRightInd w:val="0"/>
              <w:spacing w:after="0" w:line="240" w:lineRule="auto"/>
              <w:jc w:val="center"/>
              <w:rPr>
                <w:rFonts w:ascii="Times New Roman" w:eastAsia="Times New Roman" w:hAnsi="Times New Roman"/>
                <w:color w:val="000000"/>
                <w:sz w:val="24"/>
                <w:szCs w:val="24"/>
              </w:rPr>
            </w:pPr>
            <w:r w:rsidRPr="002C34F5">
              <w:rPr>
                <w:rFonts w:ascii="Times New Roman" w:hAnsi="Times New Roman"/>
                <w:bCs/>
                <w:sz w:val="24"/>
                <w:szCs w:val="24"/>
              </w:rPr>
              <w:t>2</w:t>
            </w:r>
          </w:p>
        </w:tc>
      </w:tr>
      <w:tr w:rsidR="00632301" w:rsidRPr="002C34F5" w14:paraId="7A943C38" w14:textId="77777777" w:rsidTr="00E26B75">
        <w:tc>
          <w:tcPr>
            <w:tcW w:w="2693" w:type="dxa"/>
            <w:shd w:val="clear" w:color="auto" w:fill="auto"/>
          </w:tcPr>
          <w:p w14:paraId="0D10B5E0" w14:textId="77777777" w:rsidR="00632301" w:rsidRPr="002C34F5" w:rsidRDefault="00632301" w:rsidP="00217B0A">
            <w:pPr>
              <w:autoSpaceDE w:val="0"/>
              <w:autoSpaceDN w:val="0"/>
              <w:adjustRightInd w:val="0"/>
              <w:spacing w:after="0" w:line="240" w:lineRule="auto"/>
              <w:jc w:val="both"/>
              <w:rPr>
                <w:rFonts w:ascii="Times New Roman" w:eastAsia="Times New Roman" w:hAnsi="Times New Roman"/>
                <w:color w:val="000000"/>
                <w:sz w:val="24"/>
                <w:szCs w:val="24"/>
              </w:rPr>
            </w:pPr>
            <w:r w:rsidRPr="002C34F5">
              <w:rPr>
                <w:rFonts w:ascii="Times New Roman" w:eastAsia="Times New Roman" w:hAnsi="Times New Roman"/>
                <w:color w:val="000000"/>
                <w:sz w:val="24"/>
                <w:szCs w:val="24"/>
              </w:rPr>
              <w:t xml:space="preserve">Третий этап (с конца </w:t>
            </w:r>
            <w:proofErr w:type="spellStart"/>
            <w:r w:rsidRPr="002C34F5">
              <w:rPr>
                <w:rFonts w:ascii="Times New Roman" w:eastAsia="Times New Roman" w:hAnsi="Times New Roman"/>
                <w:color w:val="000000"/>
                <w:sz w:val="24"/>
                <w:szCs w:val="24"/>
              </w:rPr>
              <w:t>ХХв</w:t>
            </w:r>
            <w:proofErr w:type="spellEnd"/>
            <w:r w:rsidRPr="002C34F5">
              <w:rPr>
                <w:rFonts w:ascii="Times New Roman" w:eastAsia="Times New Roman" w:hAnsi="Times New Roman"/>
                <w:color w:val="000000"/>
                <w:sz w:val="24"/>
                <w:szCs w:val="24"/>
              </w:rPr>
              <w:t xml:space="preserve"> по настоящее время) </w:t>
            </w:r>
          </w:p>
        </w:tc>
        <w:tc>
          <w:tcPr>
            <w:tcW w:w="6804" w:type="dxa"/>
            <w:shd w:val="clear" w:color="auto" w:fill="auto"/>
          </w:tcPr>
          <w:p w14:paraId="551DFD88" w14:textId="16E18FB6" w:rsidR="00632301" w:rsidRPr="002C34F5" w:rsidRDefault="00632301" w:rsidP="00217B0A">
            <w:pPr>
              <w:autoSpaceDE w:val="0"/>
              <w:autoSpaceDN w:val="0"/>
              <w:adjustRightInd w:val="0"/>
              <w:spacing w:after="0" w:line="240" w:lineRule="auto"/>
              <w:jc w:val="both"/>
              <w:rPr>
                <w:rFonts w:ascii="Times New Roman" w:eastAsia="Times New Roman" w:hAnsi="Times New Roman"/>
                <w:color w:val="000000"/>
                <w:sz w:val="24"/>
                <w:szCs w:val="24"/>
              </w:rPr>
            </w:pPr>
            <w:r w:rsidRPr="002C34F5">
              <w:rPr>
                <w:rFonts w:ascii="Times New Roman" w:eastAsia="Times New Roman" w:hAnsi="Times New Roman"/>
                <w:color w:val="000000"/>
                <w:sz w:val="24"/>
                <w:szCs w:val="24"/>
              </w:rPr>
              <w:t xml:space="preserve">Третьей ступенью исследования компетентности как научной категории, которая может быть применена к образованию, является предмет специального всестороннего рассмотрения профессиональной компетентности в контексте психологии труда </w:t>
            </w:r>
            <w:proofErr w:type="spellStart"/>
            <w:r w:rsidRPr="002C34F5">
              <w:rPr>
                <w:rFonts w:ascii="Times New Roman" w:eastAsia="Times New Roman" w:hAnsi="Times New Roman"/>
                <w:color w:val="000000"/>
                <w:sz w:val="24"/>
                <w:szCs w:val="24"/>
              </w:rPr>
              <w:t>A.К.Маркова</w:t>
            </w:r>
            <w:proofErr w:type="spellEnd"/>
            <w:r w:rsidRPr="002C34F5">
              <w:rPr>
                <w:rFonts w:ascii="Times New Roman" w:eastAsia="Times New Roman" w:hAnsi="Times New Roman"/>
                <w:color w:val="000000"/>
                <w:sz w:val="24"/>
                <w:szCs w:val="24"/>
              </w:rPr>
              <w:t xml:space="preserve"> [36] характеризуется появлением трудов. Данная ступень характеризуется уточнением в документах ЮНЕСКО круга компетенций как необходимого результата образования. «Учимся распознавать, учимся творить, учимся жить вместе, учимся жить», которая считается одной из компетенций человека XXI века, руководствуясь современным образованием. </w:t>
            </w:r>
          </w:p>
        </w:tc>
      </w:tr>
    </w:tbl>
    <w:p w14:paraId="23D72D2D" w14:textId="77777777" w:rsidR="00632301" w:rsidRPr="005C0F0D" w:rsidRDefault="00632301" w:rsidP="00217B0A">
      <w:pPr>
        <w:autoSpaceDE w:val="0"/>
        <w:autoSpaceDN w:val="0"/>
        <w:adjustRightInd w:val="0"/>
        <w:spacing w:after="0" w:line="240" w:lineRule="auto"/>
        <w:jc w:val="both"/>
        <w:rPr>
          <w:rFonts w:ascii="Times New Roman" w:eastAsia="Times New Roman" w:hAnsi="Times New Roman"/>
          <w:color w:val="000000"/>
          <w:lang w:val="kk-KZ"/>
        </w:rPr>
      </w:pPr>
    </w:p>
    <w:p w14:paraId="10ECE281" w14:textId="5EC47996" w:rsidR="00632301" w:rsidRPr="002C34F5" w:rsidRDefault="00632301" w:rsidP="00217B0A">
      <w:pPr>
        <w:spacing w:after="0" w:line="240" w:lineRule="auto"/>
        <w:ind w:firstLine="540"/>
        <w:jc w:val="both"/>
        <w:rPr>
          <w:rFonts w:ascii="Times New Roman" w:hAnsi="Times New Roman"/>
        </w:rPr>
      </w:pPr>
      <w:r w:rsidRPr="002C34F5">
        <w:rPr>
          <w:rFonts w:ascii="Times New Roman" w:hAnsi="Times New Roman"/>
        </w:rPr>
        <w:t xml:space="preserve">В европейских странах к Болонским реформам обращаются основные интенсивные вопросы результатов образования, критерии компетентности. Выводы о компетентности идентифицируются </w:t>
      </w:r>
      <w:proofErr w:type="spellStart"/>
      <w:r w:rsidRPr="002C34F5">
        <w:rPr>
          <w:rFonts w:ascii="Times New Roman" w:hAnsi="Times New Roman"/>
        </w:rPr>
        <w:t>кредитно</w:t>
      </w:r>
      <w:proofErr w:type="spellEnd"/>
      <w:r w:rsidR="00AA3843">
        <w:rPr>
          <w:rFonts w:ascii="Times New Roman" w:hAnsi="Times New Roman"/>
        </w:rPr>
        <w:t>–</w:t>
      </w:r>
      <w:r w:rsidRPr="002C34F5">
        <w:rPr>
          <w:rFonts w:ascii="Times New Roman" w:hAnsi="Times New Roman"/>
        </w:rPr>
        <w:t xml:space="preserve">модульной системой. </w:t>
      </w:r>
    </w:p>
    <w:p w14:paraId="6ABA2974" w14:textId="77777777" w:rsidR="00632301" w:rsidRPr="002C34F5" w:rsidRDefault="00632301" w:rsidP="00217B0A">
      <w:pPr>
        <w:spacing w:after="0" w:line="240" w:lineRule="auto"/>
        <w:ind w:firstLine="540"/>
        <w:jc w:val="both"/>
        <w:rPr>
          <w:rFonts w:ascii="Times New Roman" w:hAnsi="Times New Roman"/>
        </w:rPr>
      </w:pPr>
      <w:r w:rsidRPr="002C34F5">
        <w:rPr>
          <w:rFonts w:ascii="Times New Roman" w:hAnsi="Times New Roman"/>
        </w:rPr>
        <w:t xml:space="preserve">Ниже будет рассмотрена одна из самых популярных моделей, разработанных в рамках программы </w:t>
      </w:r>
      <w:r w:rsidRPr="002C34F5">
        <w:rPr>
          <w:rFonts w:ascii="Times New Roman" w:hAnsi="Times New Roman"/>
          <w:b/>
          <w:i/>
        </w:rPr>
        <w:t>TUNING</w:t>
      </w:r>
      <w:r w:rsidRPr="002C34F5">
        <w:rPr>
          <w:rFonts w:ascii="Times New Roman" w:hAnsi="Times New Roman"/>
        </w:rPr>
        <w:t xml:space="preserve"> ("Настройка образовательных структур") компетентностного подхода, направленного на реализацию целей Болонской декларации на институциональном уровне и поставленных задач, определение и разработка точек конвергенции, понимание терминов компетенций по уровням квалификации и общего содержания результатов обучения.     </w:t>
      </w:r>
    </w:p>
    <w:p w14:paraId="02D548FF" w14:textId="77777777" w:rsidR="00632301" w:rsidRPr="002C34F5" w:rsidRDefault="00632301" w:rsidP="00217B0A">
      <w:pPr>
        <w:spacing w:after="0" w:line="240" w:lineRule="auto"/>
        <w:ind w:firstLine="540"/>
        <w:jc w:val="both"/>
        <w:rPr>
          <w:rFonts w:ascii="Times New Roman" w:hAnsi="Times New Roman"/>
        </w:rPr>
      </w:pPr>
      <w:r w:rsidRPr="002C34F5">
        <w:rPr>
          <w:rFonts w:ascii="Times New Roman" w:hAnsi="Times New Roman"/>
        </w:rPr>
        <w:t xml:space="preserve">В ходе работы программы </w:t>
      </w:r>
      <w:r w:rsidRPr="002C34F5">
        <w:rPr>
          <w:rFonts w:ascii="Times New Roman" w:hAnsi="Times New Roman"/>
          <w:b/>
          <w:i/>
        </w:rPr>
        <w:t>TUNING</w:t>
      </w:r>
      <w:r w:rsidRPr="002C34F5">
        <w:rPr>
          <w:rFonts w:ascii="Times New Roman" w:hAnsi="Times New Roman"/>
        </w:rPr>
        <w:t xml:space="preserve">, в которой приняли участие более 100 университетов из 16 стран, подписавших болонскую декларацию, выделены несколько групп компетенций, основными из которых являются [37]: </w:t>
      </w:r>
    </w:p>
    <w:p w14:paraId="4B5E09CC" w14:textId="714D8524" w:rsidR="00632301" w:rsidRPr="00FE1571" w:rsidRDefault="00FE1571" w:rsidP="00217B0A">
      <w:pPr>
        <w:pStyle w:val="a6"/>
        <w:numPr>
          <w:ilvl w:val="0"/>
          <w:numId w:val="74"/>
        </w:numPr>
        <w:jc w:val="both"/>
        <w:rPr>
          <w:rFonts w:ascii="Times New Roman" w:hAnsi="Times New Roman"/>
          <w:b/>
          <w:lang w:val="en-US"/>
        </w:rPr>
      </w:pPr>
      <w:r w:rsidRPr="00FE1571">
        <w:rPr>
          <w:rFonts w:ascii="Times New Roman" w:hAnsi="Times New Roman"/>
          <w:b/>
          <w:lang w:val="kk-KZ"/>
        </w:rPr>
        <w:t>о</w:t>
      </w:r>
      <w:proofErr w:type="spellStart"/>
      <w:r w:rsidR="00632301" w:rsidRPr="00FE1571">
        <w:rPr>
          <w:rFonts w:ascii="Times New Roman" w:hAnsi="Times New Roman"/>
          <w:b/>
        </w:rPr>
        <w:t>бщая</w:t>
      </w:r>
      <w:proofErr w:type="spellEnd"/>
      <w:r w:rsidR="00632301" w:rsidRPr="00FE1571">
        <w:rPr>
          <w:rFonts w:ascii="Times New Roman" w:hAnsi="Times New Roman"/>
          <w:b/>
        </w:rPr>
        <w:t xml:space="preserve"> компетенция</w:t>
      </w:r>
      <w:r>
        <w:rPr>
          <w:rFonts w:ascii="Times New Roman" w:hAnsi="Times New Roman"/>
          <w:b/>
          <w:lang w:val="kk-KZ"/>
        </w:rPr>
        <w:t>;</w:t>
      </w:r>
      <w:r w:rsidR="00632301" w:rsidRPr="00FE1571">
        <w:rPr>
          <w:rFonts w:ascii="Times New Roman" w:hAnsi="Times New Roman"/>
          <w:b/>
        </w:rPr>
        <w:t xml:space="preserve"> </w:t>
      </w:r>
    </w:p>
    <w:p w14:paraId="71AAA290" w14:textId="45F99CBB" w:rsidR="00632301" w:rsidRPr="00FE1571" w:rsidRDefault="00FE1571" w:rsidP="00217B0A">
      <w:pPr>
        <w:pStyle w:val="a6"/>
        <w:numPr>
          <w:ilvl w:val="0"/>
          <w:numId w:val="74"/>
        </w:numPr>
        <w:tabs>
          <w:tab w:val="left" w:pos="540"/>
        </w:tabs>
        <w:jc w:val="both"/>
        <w:rPr>
          <w:rFonts w:ascii="Times New Roman" w:hAnsi="Times New Roman"/>
          <w:b/>
        </w:rPr>
      </w:pPr>
      <w:r>
        <w:rPr>
          <w:rFonts w:ascii="Times New Roman" w:hAnsi="Times New Roman"/>
          <w:b/>
          <w:lang w:val="kk-KZ"/>
        </w:rPr>
        <w:t>п</w:t>
      </w:r>
      <w:proofErr w:type="spellStart"/>
      <w:r w:rsidR="00632301" w:rsidRPr="00FE1571">
        <w:rPr>
          <w:rFonts w:ascii="Times New Roman" w:hAnsi="Times New Roman"/>
          <w:b/>
        </w:rPr>
        <w:t>рофессиональная</w:t>
      </w:r>
      <w:proofErr w:type="spellEnd"/>
      <w:r w:rsidR="00632301" w:rsidRPr="00FE1571">
        <w:rPr>
          <w:rFonts w:ascii="Times New Roman" w:hAnsi="Times New Roman"/>
          <w:b/>
        </w:rPr>
        <w:t xml:space="preserve"> компетенция</w:t>
      </w:r>
      <w:r>
        <w:rPr>
          <w:rFonts w:ascii="Times New Roman" w:hAnsi="Times New Roman"/>
          <w:b/>
          <w:lang w:val="kk-KZ"/>
        </w:rPr>
        <w:t>.</w:t>
      </w:r>
    </w:p>
    <w:p w14:paraId="3A2B5BC9" w14:textId="737A61B6" w:rsidR="00632301" w:rsidRDefault="00632301" w:rsidP="00217B0A">
      <w:pPr>
        <w:tabs>
          <w:tab w:val="left" w:pos="540"/>
        </w:tabs>
        <w:spacing w:after="0" w:line="240" w:lineRule="auto"/>
        <w:ind w:firstLine="540"/>
        <w:jc w:val="both"/>
        <w:rPr>
          <w:rFonts w:ascii="Times New Roman" w:hAnsi="Times New Roman"/>
        </w:rPr>
      </w:pPr>
      <w:r w:rsidRPr="002C34F5">
        <w:rPr>
          <w:rFonts w:ascii="Times New Roman" w:hAnsi="Times New Roman"/>
        </w:rPr>
        <w:t xml:space="preserve">В практике программы </w:t>
      </w:r>
      <w:r w:rsidRPr="002C34F5">
        <w:rPr>
          <w:rFonts w:ascii="Times New Roman" w:hAnsi="Times New Roman"/>
          <w:b/>
          <w:i/>
        </w:rPr>
        <w:t>TUNING</w:t>
      </w:r>
      <w:r w:rsidRPr="002C34F5">
        <w:rPr>
          <w:rFonts w:ascii="Times New Roman" w:hAnsi="Times New Roman"/>
        </w:rPr>
        <w:t xml:space="preserve"> соотношение степени готовности профессиональных компетенций составлялось на основе кредитной системы (рис.1).</w:t>
      </w:r>
    </w:p>
    <w:p w14:paraId="572DAE65" w14:textId="76EFDAA5" w:rsidR="002426C8" w:rsidRPr="002C34F5" w:rsidRDefault="002426C8" w:rsidP="00217B0A">
      <w:pPr>
        <w:tabs>
          <w:tab w:val="left" w:pos="540"/>
        </w:tabs>
        <w:spacing w:after="0" w:line="240" w:lineRule="auto"/>
        <w:ind w:firstLine="540"/>
        <w:jc w:val="both"/>
        <w:rPr>
          <w:rFonts w:ascii="Times New Roman" w:hAnsi="Times New Roman"/>
        </w:rPr>
      </w:pPr>
      <w:r w:rsidRPr="002C34F5">
        <w:rPr>
          <w:rFonts w:ascii="Times New Roman" w:hAnsi="Times New Roman"/>
        </w:rPr>
        <w:t>Быстрое развитие современных технических средств способствует глобализации сферы высшего образования, что приводит к слиянию в одном месте позиций различных национально</w:t>
      </w:r>
      <w:r w:rsidR="00AA3843">
        <w:rPr>
          <w:rFonts w:ascii="Times New Roman" w:hAnsi="Times New Roman"/>
        </w:rPr>
        <w:t>–</w:t>
      </w:r>
      <w:r w:rsidRPr="002C34F5">
        <w:rPr>
          <w:rFonts w:ascii="Times New Roman" w:hAnsi="Times New Roman"/>
        </w:rPr>
        <w:t xml:space="preserve">этнических культур, организаций высшего образования в использовании науки и образования на благо народа. Результатом стала </w:t>
      </w:r>
      <w:proofErr w:type="spellStart"/>
      <w:r w:rsidRPr="002C34F5">
        <w:rPr>
          <w:rFonts w:ascii="Times New Roman" w:hAnsi="Times New Roman"/>
        </w:rPr>
        <w:t>интериоризационная</w:t>
      </w:r>
      <w:proofErr w:type="spellEnd"/>
      <w:r w:rsidRPr="002C34F5">
        <w:rPr>
          <w:rFonts w:ascii="Times New Roman" w:hAnsi="Times New Roman"/>
        </w:rPr>
        <w:t xml:space="preserve"> глобализация сферы высшего образования. Государственный стандарт с международными документами в области высшего образования, рекомендациями программы руководства пользователя ECTS (</w:t>
      </w:r>
      <w:r w:rsidRPr="002C34F5">
        <w:rPr>
          <w:rFonts w:ascii="Times New Roman" w:hAnsi="Times New Roman"/>
          <w:i/>
        </w:rPr>
        <w:t xml:space="preserve">ECTS </w:t>
      </w:r>
      <w:proofErr w:type="spellStart"/>
      <w:r w:rsidRPr="002C34F5">
        <w:rPr>
          <w:rFonts w:ascii="Times New Roman" w:hAnsi="Times New Roman"/>
          <w:i/>
        </w:rPr>
        <w:t>Users</w:t>
      </w:r>
      <w:proofErr w:type="spellEnd"/>
      <w:r w:rsidRPr="002C34F5">
        <w:rPr>
          <w:rFonts w:ascii="Times New Roman" w:hAnsi="Times New Roman"/>
          <w:i/>
        </w:rPr>
        <w:t>’ Guide</w:t>
      </w:r>
      <w:r w:rsidRPr="002C34F5">
        <w:rPr>
          <w:rFonts w:ascii="Times New Roman" w:hAnsi="Times New Roman"/>
        </w:rPr>
        <w:t>), «Корректировка структур образования в европейских вузах» ("</w:t>
      </w:r>
      <w:proofErr w:type="spellStart"/>
      <w:r w:rsidRPr="002C34F5">
        <w:rPr>
          <w:rFonts w:ascii="Times New Roman" w:hAnsi="Times New Roman"/>
          <w:i/>
        </w:rPr>
        <w:t>Tuning</w:t>
      </w:r>
      <w:proofErr w:type="spellEnd"/>
      <w:r w:rsidRPr="002C34F5">
        <w:rPr>
          <w:rFonts w:ascii="Times New Roman" w:hAnsi="Times New Roman"/>
          <w:i/>
        </w:rPr>
        <w:t xml:space="preserve"> </w:t>
      </w:r>
      <w:proofErr w:type="spellStart"/>
      <w:r w:rsidRPr="002C34F5">
        <w:rPr>
          <w:rFonts w:ascii="Times New Roman" w:hAnsi="Times New Roman"/>
          <w:i/>
        </w:rPr>
        <w:t>Educational</w:t>
      </w:r>
      <w:proofErr w:type="spellEnd"/>
      <w:r w:rsidRPr="002C34F5">
        <w:rPr>
          <w:rFonts w:ascii="Times New Roman" w:hAnsi="Times New Roman"/>
          <w:i/>
        </w:rPr>
        <w:t xml:space="preserve"> </w:t>
      </w:r>
      <w:proofErr w:type="spellStart"/>
      <w:r w:rsidRPr="002C34F5">
        <w:rPr>
          <w:rFonts w:ascii="Times New Roman" w:hAnsi="Times New Roman"/>
          <w:i/>
        </w:rPr>
        <w:t>Structures</w:t>
      </w:r>
      <w:proofErr w:type="spellEnd"/>
      <w:r w:rsidRPr="002C34F5">
        <w:rPr>
          <w:rFonts w:ascii="Times New Roman" w:hAnsi="Times New Roman"/>
          <w:i/>
        </w:rPr>
        <w:t xml:space="preserve"> </w:t>
      </w:r>
      <w:proofErr w:type="spellStart"/>
      <w:r w:rsidRPr="002C34F5">
        <w:rPr>
          <w:rFonts w:ascii="Times New Roman" w:hAnsi="Times New Roman"/>
          <w:i/>
        </w:rPr>
        <w:t>in</w:t>
      </w:r>
      <w:proofErr w:type="spellEnd"/>
      <w:r w:rsidRPr="002C34F5">
        <w:rPr>
          <w:rFonts w:ascii="Times New Roman" w:hAnsi="Times New Roman"/>
          <w:i/>
        </w:rPr>
        <w:t xml:space="preserve"> Europe</w:t>
      </w:r>
      <w:r w:rsidRPr="002C34F5">
        <w:rPr>
          <w:rFonts w:ascii="Times New Roman" w:hAnsi="Times New Roman"/>
        </w:rPr>
        <w:t xml:space="preserve">"). </w:t>
      </w:r>
    </w:p>
    <w:p w14:paraId="6A413DB8" w14:textId="4C5B0015" w:rsidR="00632301" w:rsidRDefault="00632301" w:rsidP="00217B0A">
      <w:pPr>
        <w:tabs>
          <w:tab w:val="left" w:pos="540"/>
        </w:tabs>
        <w:spacing w:after="0" w:line="240" w:lineRule="auto"/>
        <w:jc w:val="both"/>
        <w:rPr>
          <w:rFonts w:ascii="Times New Roman" w:hAnsi="Times New Roman"/>
          <w:b/>
        </w:rPr>
      </w:pPr>
    </w:p>
    <w:p w14:paraId="5A1F0BFB" w14:textId="741B7AAA" w:rsidR="00AA3843" w:rsidRDefault="00AA3843" w:rsidP="00217B0A">
      <w:pPr>
        <w:tabs>
          <w:tab w:val="left" w:pos="540"/>
        </w:tabs>
        <w:spacing w:after="0" w:line="240" w:lineRule="auto"/>
        <w:jc w:val="both"/>
        <w:rPr>
          <w:rFonts w:ascii="Times New Roman" w:hAnsi="Times New Roman"/>
          <w:b/>
        </w:rPr>
      </w:pPr>
    </w:p>
    <w:p w14:paraId="5D3DCDD5" w14:textId="3229ACBC" w:rsidR="00AA3843" w:rsidRDefault="00AA3843" w:rsidP="00217B0A">
      <w:pPr>
        <w:tabs>
          <w:tab w:val="left" w:pos="540"/>
        </w:tabs>
        <w:spacing w:after="0" w:line="240" w:lineRule="auto"/>
        <w:jc w:val="both"/>
        <w:rPr>
          <w:rFonts w:ascii="Times New Roman" w:hAnsi="Times New Roman"/>
          <w:b/>
        </w:rPr>
      </w:pPr>
    </w:p>
    <w:p w14:paraId="03D47986" w14:textId="77777777" w:rsidR="00114FD8" w:rsidRPr="002C34F5" w:rsidRDefault="00114FD8" w:rsidP="00217B0A">
      <w:pPr>
        <w:tabs>
          <w:tab w:val="left" w:pos="540"/>
        </w:tabs>
        <w:spacing w:after="0" w:line="240" w:lineRule="auto"/>
        <w:jc w:val="both"/>
        <w:rPr>
          <w:rFonts w:ascii="Times New Roman" w:hAnsi="Times New Roman"/>
          <w:b/>
        </w:rPr>
      </w:pPr>
    </w:p>
    <w:p w14:paraId="63E99B60" w14:textId="77777777" w:rsidR="00632301" w:rsidRPr="002C34F5" w:rsidRDefault="00107090" w:rsidP="00217B0A">
      <w:pPr>
        <w:tabs>
          <w:tab w:val="left" w:pos="540"/>
        </w:tabs>
        <w:spacing w:after="0" w:line="240" w:lineRule="auto"/>
        <w:jc w:val="both"/>
        <w:rPr>
          <w:rFonts w:ascii="Times New Roman" w:hAnsi="Times New Roman"/>
          <w:b/>
        </w:rPr>
      </w:pPr>
      <w:r w:rsidRPr="002C34F5">
        <w:rPr>
          <w:noProof/>
        </w:rPr>
        <w:lastRenderedPageBreak/>
        <mc:AlternateContent>
          <mc:Choice Requires="wpg">
            <w:drawing>
              <wp:anchor distT="0" distB="0" distL="114300" distR="114300" simplePos="0" relativeHeight="251654656" behindDoc="0" locked="0" layoutInCell="1" allowOverlap="1" wp14:anchorId="6E481183" wp14:editId="360CB143">
                <wp:simplePos x="0" y="0"/>
                <wp:positionH relativeFrom="column">
                  <wp:posOffset>850265</wp:posOffset>
                </wp:positionH>
                <wp:positionV relativeFrom="paragraph">
                  <wp:posOffset>92710</wp:posOffset>
                </wp:positionV>
                <wp:extent cx="4695190" cy="3251200"/>
                <wp:effectExtent l="0" t="0" r="0" b="635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190" cy="3251200"/>
                          <a:chOff x="0" y="0"/>
                          <a:chExt cx="4695473" cy="3251200"/>
                        </a:xfrm>
                      </wpg:grpSpPr>
                      <wps:wsp>
                        <wps:cNvPr id="2931" name="Прямоугольник 120"/>
                        <wps:cNvSpPr>
                          <a:spLocks noChangeArrowheads="1"/>
                        </wps:cNvSpPr>
                        <wps:spPr>
                          <a:xfrm>
                            <a:off x="0" y="686955"/>
                            <a:ext cx="4653915" cy="995265"/>
                          </a:xfrm>
                          <a:prstGeom prst="rect">
                            <a:avLst/>
                          </a:prstGeom>
                          <a:noFill/>
                          <a:ln w="12700" cap="flat" cmpd="sng" algn="ctr">
                            <a:solidFill>
                              <a:sysClr val="windowText" lastClr="000000"/>
                            </a:solidFill>
                            <a:prstDash val="solid"/>
                            <a:miter lim="800000"/>
                          </a:ln>
                          <a:effectLst/>
                        </wps:spPr>
                        <wps:txbx>
                          <w:txbxContent>
                            <w:p w14:paraId="75BCCEB2" w14:textId="77777777" w:rsidR="00256A3C" w:rsidRPr="00124F7A" w:rsidRDefault="00256A3C" w:rsidP="00FD7903">
                              <w:pPr>
                                <w:numPr>
                                  <w:ilvl w:val="0"/>
                                  <w:numId w:val="75"/>
                                </w:numPr>
                                <w:spacing w:after="0"/>
                                <w:rPr>
                                  <w:rFonts w:ascii="Times New Roman" w:hAnsi="Times New Roman"/>
                                  <w:color w:val="000000"/>
                                  <w:sz w:val="24"/>
                                  <w:szCs w:val="24"/>
                                </w:rPr>
                              </w:pPr>
                              <w:r w:rsidRPr="00124F7A">
                                <w:rPr>
                                  <w:rFonts w:ascii="Times New Roman" w:hAnsi="Times New Roman"/>
                                  <w:color w:val="000000"/>
                                  <w:sz w:val="24"/>
                                  <w:szCs w:val="24"/>
                                  <w:lang w:val="kk-KZ"/>
                                </w:rPr>
                                <w:t>базовый уровень курса (Basic), введение в предмет</w:t>
                              </w:r>
                            </w:p>
                            <w:p w14:paraId="67528A5B" w14:textId="77777777" w:rsidR="00256A3C" w:rsidRPr="00124F7A" w:rsidRDefault="00256A3C" w:rsidP="00FD7903">
                              <w:pPr>
                                <w:numPr>
                                  <w:ilvl w:val="0"/>
                                  <w:numId w:val="75"/>
                                </w:numPr>
                                <w:spacing w:after="0"/>
                                <w:rPr>
                                  <w:rFonts w:ascii="Times New Roman" w:hAnsi="Times New Roman"/>
                                  <w:color w:val="000000"/>
                                  <w:sz w:val="24"/>
                                  <w:szCs w:val="24"/>
                                </w:rPr>
                              </w:pPr>
                              <w:r w:rsidRPr="00124F7A">
                                <w:rPr>
                                  <w:rFonts w:ascii="Times New Roman" w:hAnsi="Times New Roman"/>
                                  <w:color w:val="000000"/>
                                  <w:sz w:val="24"/>
                                  <w:szCs w:val="24"/>
                                  <w:lang w:val="kk-KZ"/>
                                </w:rPr>
                                <w:t>промежуточный уровень курса (Intermediate)</w:t>
                              </w:r>
                            </w:p>
                            <w:p w14:paraId="6492C376" w14:textId="77777777" w:rsidR="00256A3C" w:rsidRPr="00124F7A" w:rsidRDefault="00256A3C" w:rsidP="00FD7903">
                              <w:pPr>
                                <w:numPr>
                                  <w:ilvl w:val="0"/>
                                  <w:numId w:val="75"/>
                                </w:numPr>
                                <w:spacing w:after="0"/>
                                <w:rPr>
                                  <w:rFonts w:ascii="Times New Roman" w:hAnsi="Times New Roman"/>
                                  <w:color w:val="000000"/>
                                  <w:sz w:val="24"/>
                                  <w:szCs w:val="24"/>
                                </w:rPr>
                              </w:pPr>
                              <w:r>
                                <w:rPr>
                                  <w:rFonts w:ascii="Times New Roman" w:hAnsi="Times New Roman"/>
                                  <w:color w:val="000000"/>
                                  <w:sz w:val="24"/>
                                  <w:szCs w:val="24"/>
                                  <w:lang w:val="kk-KZ"/>
                                </w:rPr>
                                <w:t>п</w:t>
                              </w:r>
                              <w:r w:rsidRPr="00124F7A">
                                <w:rPr>
                                  <w:rFonts w:ascii="Times New Roman" w:hAnsi="Times New Roman"/>
                                  <w:color w:val="000000"/>
                                  <w:sz w:val="24"/>
                                  <w:szCs w:val="24"/>
                                  <w:lang w:val="kk-KZ"/>
                                </w:rPr>
                                <w:t>родвинутый (</w:t>
                              </w:r>
                              <w:r w:rsidRPr="00124F7A">
                                <w:rPr>
                                  <w:rFonts w:ascii="Times New Roman" w:hAnsi="Times New Roman"/>
                                  <w:color w:val="000000"/>
                                  <w:sz w:val="24"/>
                                  <w:szCs w:val="24"/>
                                </w:rPr>
                                <w:t>Advanced</w:t>
                              </w:r>
                              <w:r w:rsidRPr="00124F7A">
                                <w:rPr>
                                  <w:rFonts w:ascii="Times New Roman" w:hAnsi="Times New Roman"/>
                                  <w:color w:val="000000"/>
                                  <w:sz w:val="24"/>
                                  <w:szCs w:val="24"/>
                                  <w:lang w:val="kk-KZ"/>
                                </w:rPr>
                                <w:t>) уровень курса</w:t>
                              </w:r>
                            </w:p>
                            <w:p w14:paraId="6D61701D" w14:textId="77777777" w:rsidR="00256A3C" w:rsidRPr="00124F7A" w:rsidRDefault="00256A3C" w:rsidP="00FD7903">
                              <w:pPr>
                                <w:numPr>
                                  <w:ilvl w:val="0"/>
                                  <w:numId w:val="75"/>
                                </w:numPr>
                                <w:spacing w:after="0"/>
                                <w:rPr>
                                  <w:rFonts w:ascii="Times New Roman" w:hAnsi="Times New Roman"/>
                                  <w:color w:val="000000"/>
                                  <w:sz w:val="24"/>
                                  <w:szCs w:val="24"/>
                                </w:rPr>
                              </w:pPr>
                              <w:r w:rsidRPr="00124F7A">
                                <w:rPr>
                                  <w:rFonts w:ascii="Times New Roman" w:hAnsi="Times New Roman"/>
                                  <w:color w:val="000000"/>
                                  <w:sz w:val="24"/>
                                  <w:szCs w:val="24"/>
                                  <w:lang w:val="kk-KZ"/>
                                </w:rPr>
                                <w:t>специализированный курс</w:t>
                              </w:r>
                              <w:r w:rsidRPr="00124F7A">
                                <w:rPr>
                                  <w:rFonts w:ascii="Times New Roman" w:hAnsi="Times New Roman"/>
                                  <w:color w:val="000000"/>
                                  <w:sz w:val="24"/>
                                  <w:szCs w:val="24"/>
                                </w:rPr>
                                <w:t xml:space="preserve"> (Specialised).</w:t>
                              </w:r>
                            </w:p>
                            <w:p w14:paraId="4E16F81A" w14:textId="77777777" w:rsidR="00256A3C" w:rsidRPr="009057AB" w:rsidRDefault="00256A3C" w:rsidP="0063230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2" name="Прямая со стрелкой 121"/>
                        <wps:cNvCnPr>
                          <a:cxnSpLocks noChangeArrowheads="1"/>
                        </wps:cNvCnPr>
                        <wps:spPr>
                          <a:xfrm>
                            <a:off x="2307798" y="332509"/>
                            <a:ext cx="0" cy="315191"/>
                          </a:xfrm>
                          <a:prstGeom prst="straightConnector1">
                            <a:avLst/>
                          </a:prstGeom>
                          <a:noFill/>
                          <a:ln w="6350" cap="flat" cmpd="sng" algn="ctr">
                            <a:solidFill>
                              <a:sysClr val="windowText" lastClr="000000"/>
                            </a:solidFill>
                            <a:prstDash val="solid"/>
                            <a:miter lim="800000"/>
                            <a:tailEnd type="triangle"/>
                          </a:ln>
                          <a:effectLst/>
                        </wps:spPr>
                        <wps:bodyPr/>
                      </wps:wsp>
                      <wpg:grpSp>
                        <wpg:cNvPr id="2933" name="Группа 122"/>
                        <wpg:cNvGrpSpPr>
                          <a:grpSpLocks/>
                        </wpg:cNvGrpSpPr>
                        <wpg:grpSpPr>
                          <a:xfrm>
                            <a:off x="0" y="0"/>
                            <a:ext cx="4695473" cy="3251200"/>
                            <a:chOff x="0" y="0"/>
                            <a:chExt cx="4695473" cy="3251200"/>
                          </a:xfrm>
                        </wpg:grpSpPr>
                        <wpg:grpSp>
                          <wpg:cNvPr id="2934" name="Группа 123"/>
                          <wpg:cNvGrpSpPr>
                            <a:grpSpLocks/>
                          </wpg:cNvGrpSpPr>
                          <wpg:grpSpPr>
                            <a:xfrm>
                              <a:off x="0" y="0"/>
                              <a:ext cx="4600864" cy="2253096"/>
                              <a:chOff x="0" y="0"/>
                              <a:chExt cx="4600864" cy="2253096"/>
                            </a:xfrm>
                          </wpg:grpSpPr>
                          <wps:wsp>
                            <wps:cNvPr id="2935" name="Прямоугольник 124"/>
                            <wps:cNvSpPr>
                              <a:spLocks noChangeArrowheads="1"/>
                            </wps:cNvSpPr>
                            <wps:spPr>
                              <a:xfrm>
                                <a:off x="0" y="0"/>
                                <a:ext cx="4559300" cy="311150"/>
                              </a:xfrm>
                              <a:prstGeom prst="rect">
                                <a:avLst/>
                              </a:prstGeom>
                              <a:noFill/>
                              <a:ln w="12700" cap="flat" cmpd="sng" algn="ctr">
                                <a:solidFill>
                                  <a:sysClr val="windowText" lastClr="000000"/>
                                </a:solidFill>
                                <a:prstDash val="solid"/>
                                <a:miter lim="800000"/>
                              </a:ln>
                              <a:effectLst/>
                            </wps:spPr>
                            <wps:txbx>
                              <w:txbxContent>
                                <w:p w14:paraId="3C53FE6A" w14:textId="77777777" w:rsidR="00256A3C" w:rsidRPr="009057AB" w:rsidRDefault="00256A3C" w:rsidP="00632301">
                                  <w:pPr>
                                    <w:jc w:val="center"/>
                                    <w:rPr>
                                      <w:rFonts w:ascii="Times New Roman" w:hAnsi="Times New Roman"/>
                                      <w:color w:val="000000"/>
                                      <w:sz w:val="24"/>
                                      <w:szCs w:val="24"/>
                                      <w:lang w:val="kk-KZ"/>
                                    </w:rPr>
                                  </w:pPr>
                                  <w:r w:rsidRPr="009057AB">
                                    <w:rPr>
                                      <w:rFonts w:ascii="Times New Roman" w:hAnsi="Times New Roman"/>
                                      <w:color w:val="000000"/>
                                      <w:sz w:val="24"/>
                                      <w:szCs w:val="24"/>
                                      <w:lang w:val="kk-KZ"/>
                                    </w:rPr>
                                    <w:t>Учебные курсы расположены по следующим уровням:</w:t>
                                  </w:r>
                                </w:p>
                                <w:p w14:paraId="7D53EC2A" w14:textId="77777777" w:rsidR="00256A3C" w:rsidRPr="009057AB" w:rsidRDefault="00256A3C" w:rsidP="0063230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6" name="Прямоугольник 125"/>
                            <wps:cNvSpPr>
                              <a:spLocks noChangeArrowheads="1"/>
                            </wps:cNvSpPr>
                            <wps:spPr>
                              <a:xfrm>
                                <a:off x="41564" y="1941946"/>
                                <a:ext cx="4559300" cy="311150"/>
                              </a:xfrm>
                              <a:prstGeom prst="rect">
                                <a:avLst/>
                              </a:prstGeom>
                              <a:noFill/>
                              <a:ln w="12700" cap="flat" cmpd="sng" algn="ctr">
                                <a:solidFill>
                                  <a:sysClr val="windowText" lastClr="000000"/>
                                </a:solidFill>
                                <a:prstDash val="solid"/>
                                <a:miter lim="800000"/>
                              </a:ln>
                              <a:effectLst/>
                            </wps:spPr>
                            <wps:txbx>
                              <w:txbxContent>
                                <w:p w14:paraId="3E82AA44" w14:textId="77777777" w:rsidR="00256A3C" w:rsidRPr="009057AB" w:rsidRDefault="00256A3C" w:rsidP="00632301">
                                  <w:pPr>
                                    <w:jc w:val="center"/>
                                    <w:rPr>
                                      <w:rFonts w:ascii="Times New Roman" w:hAnsi="Times New Roman"/>
                                      <w:color w:val="000000"/>
                                      <w:sz w:val="24"/>
                                      <w:szCs w:val="24"/>
                                      <w:lang w:val="kk-KZ"/>
                                    </w:rPr>
                                  </w:pPr>
                                  <w:r w:rsidRPr="009057AB">
                                    <w:rPr>
                                      <w:rFonts w:ascii="Times New Roman" w:hAnsi="Times New Roman"/>
                                      <w:color w:val="000000"/>
                                      <w:sz w:val="24"/>
                                      <w:szCs w:val="24"/>
                                      <w:lang w:val="kk-KZ"/>
                                    </w:rPr>
                                    <w:t>Курс делится по типам:</w:t>
                                  </w:r>
                                </w:p>
                                <w:p w14:paraId="35CAD310" w14:textId="77777777" w:rsidR="00256A3C" w:rsidRPr="009057AB" w:rsidRDefault="00256A3C" w:rsidP="0063230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7" name="Прямоугольник 126"/>
                          <wps:cNvSpPr>
                            <a:spLocks noChangeArrowheads="1"/>
                          </wps:cNvSpPr>
                          <wps:spPr>
                            <a:xfrm>
                              <a:off x="41558" y="2496084"/>
                              <a:ext cx="4653915" cy="755116"/>
                            </a:xfrm>
                            <a:prstGeom prst="rect">
                              <a:avLst/>
                            </a:prstGeom>
                            <a:noFill/>
                            <a:ln w="12700" cap="flat" cmpd="sng" algn="ctr">
                              <a:solidFill>
                                <a:sysClr val="windowText" lastClr="000000"/>
                              </a:solidFill>
                              <a:prstDash val="solid"/>
                              <a:miter lim="800000"/>
                            </a:ln>
                            <a:effectLst/>
                          </wps:spPr>
                          <wps:txbx>
                            <w:txbxContent>
                              <w:p w14:paraId="17B4C180" w14:textId="77777777" w:rsidR="00256A3C" w:rsidRPr="00FE1571" w:rsidRDefault="00256A3C" w:rsidP="00FD7903">
                                <w:pPr>
                                  <w:pStyle w:val="a6"/>
                                  <w:numPr>
                                    <w:ilvl w:val="0"/>
                                    <w:numId w:val="76"/>
                                  </w:numPr>
                                  <w:rPr>
                                    <w:rFonts w:ascii="Times New Roman" w:hAnsi="Times New Roman"/>
                                    <w:color w:val="000000"/>
                                    <w:sz w:val="24"/>
                                    <w:szCs w:val="24"/>
                                  </w:rPr>
                                </w:pPr>
                                <w:r w:rsidRPr="00FE1571">
                                  <w:rPr>
                                    <w:rFonts w:ascii="Times New Roman" w:hAnsi="Times New Roman"/>
                                    <w:color w:val="000000"/>
                                    <w:sz w:val="24"/>
                                    <w:szCs w:val="24"/>
                                    <w:lang w:val="kk-KZ"/>
                                  </w:rPr>
                                  <w:t>базовый курс (Core), часть основной программы</w:t>
                                </w:r>
                              </w:p>
                              <w:p w14:paraId="0C7013F6" w14:textId="77777777" w:rsidR="00256A3C" w:rsidRPr="00FE1571" w:rsidRDefault="00256A3C" w:rsidP="00FD7903">
                                <w:pPr>
                                  <w:pStyle w:val="a6"/>
                                  <w:numPr>
                                    <w:ilvl w:val="0"/>
                                    <w:numId w:val="76"/>
                                  </w:numPr>
                                  <w:rPr>
                                    <w:rFonts w:ascii="Times New Roman" w:hAnsi="Times New Roman"/>
                                    <w:color w:val="000000"/>
                                    <w:sz w:val="24"/>
                                    <w:szCs w:val="24"/>
                                  </w:rPr>
                                </w:pPr>
                                <w:r w:rsidRPr="00FE1571">
                                  <w:rPr>
                                    <w:rFonts w:ascii="Times New Roman" w:hAnsi="Times New Roman"/>
                                    <w:color w:val="000000"/>
                                    <w:sz w:val="24"/>
                                    <w:szCs w:val="24"/>
                                    <w:lang w:val="kk-KZ"/>
                                  </w:rPr>
                                  <w:t>связанный курс (Related), дополнение к основной программе</w:t>
                                </w:r>
                              </w:p>
                              <w:p w14:paraId="42BA6A48" w14:textId="77777777" w:rsidR="00256A3C" w:rsidRPr="00FE1571" w:rsidRDefault="00256A3C" w:rsidP="00FD7903">
                                <w:pPr>
                                  <w:pStyle w:val="a6"/>
                                  <w:numPr>
                                    <w:ilvl w:val="0"/>
                                    <w:numId w:val="76"/>
                                  </w:numPr>
                                  <w:rPr>
                                    <w:rFonts w:ascii="Times New Roman" w:hAnsi="Times New Roman"/>
                                    <w:color w:val="000000"/>
                                    <w:sz w:val="24"/>
                                    <w:szCs w:val="24"/>
                                  </w:rPr>
                                </w:pPr>
                                <w:r w:rsidRPr="00FE1571">
                                  <w:rPr>
                                    <w:rFonts w:ascii="Times New Roman" w:hAnsi="Times New Roman"/>
                                    <w:color w:val="000000"/>
                                    <w:sz w:val="24"/>
                                    <w:szCs w:val="24"/>
                                    <w:lang w:val="kk-KZ"/>
                                  </w:rPr>
                                  <w:t>неосновной курс (Minor), необязательно</w:t>
                                </w:r>
                              </w:p>
                              <w:p w14:paraId="048C228D" w14:textId="77777777" w:rsidR="00256A3C" w:rsidRPr="009057AB" w:rsidRDefault="00256A3C" w:rsidP="00FE157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8" name="Прямая со стрелкой 127"/>
                        <wps:cNvCnPr>
                          <a:cxnSpLocks noChangeArrowheads="1"/>
                        </wps:cNvCnPr>
                        <wps:spPr>
                          <a:xfrm>
                            <a:off x="2307798" y="2230582"/>
                            <a:ext cx="0" cy="27131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6E481183" id="Группа 23" o:spid="_x0000_s1026" style="position:absolute;left:0;text-align:left;margin-left:66.95pt;margin-top:7.3pt;width:369.7pt;height:256pt;z-index:251654656;mso-height-relative:margin" coordsize="46954,32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">
                <v:rect id="Прямоугольник 120" o:spid="_x0000_s1027" style="position:absolute;top:6869;width:46539;height:9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" filled="f" strokecolor="windowText" strokeweight="1pt">
                  <v:textbox>
                    <w:txbxContent>
                      <w:p w14:paraId="75BCCEB2" w14:textId="77777777" w:rsidR="00256A3C" w:rsidRPr="00124F7A" w:rsidRDefault="00256A3C" w:rsidP="00FD7903">
                        <w:pPr>
                          <w:numPr>
                            <w:ilvl w:val="0"/>
                            <w:numId w:val="75"/>
                          </w:numPr>
                          <w:spacing w:after="0"/>
                          <w:rPr>
                            <w:rFonts w:ascii="Times New Roman" w:hAnsi="Times New Roman"/>
                            <w:color w:val="000000"/>
                            <w:sz w:val="24"/>
                            <w:szCs w:val="24"/>
                          </w:rPr>
                        </w:pPr>
                        <w:r w:rsidRPr="00124F7A">
                          <w:rPr>
                            <w:rFonts w:ascii="Times New Roman" w:hAnsi="Times New Roman"/>
                            <w:color w:val="000000"/>
                            <w:sz w:val="24"/>
                            <w:szCs w:val="24"/>
                            <w:lang w:val="kk-KZ"/>
                          </w:rPr>
                          <w:t>базовый уровень курса (Basic), введение в предмет</w:t>
                        </w:r>
                      </w:p>
                      <w:p w14:paraId="67528A5B" w14:textId="77777777" w:rsidR="00256A3C" w:rsidRPr="00124F7A" w:rsidRDefault="00256A3C" w:rsidP="00FD7903">
                        <w:pPr>
                          <w:numPr>
                            <w:ilvl w:val="0"/>
                            <w:numId w:val="75"/>
                          </w:numPr>
                          <w:spacing w:after="0"/>
                          <w:rPr>
                            <w:rFonts w:ascii="Times New Roman" w:hAnsi="Times New Roman"/>
                            <w:color w:val="000000"/>
                            <w:sz w:val="24"/>
                            <w:szCs w:val="24"/>
                          </w:rPr>
                        </w:pPr>
                        <w:r w:rsidRPr="00124F7A">
                          <w:rPr>
                            <w:rFonts w:ascii="Times New Roman" w:hAnsi="Times New Roman"/>
                            <w:color w:val="000000"/>
                            <w:sz w:val="24"/>
                            <w:szCs w:val="24"/>
                            <w:lang w:val="kk-KZ"/>
                          </w:rPr>
                          <w:t>промежуточный уровень курса (Intermediate)</w:t>
                        </w:r>
                      </w:p>
                      <w:p w14:paraId="6492C376" w14:textId="77777777" w:rsidR="00256A3C" w:rsidRPr="00124F7A" w:rsidRDefault="00256A3C" w:rsidP="00FD7903">
                        <w:pPr>
                          <w:numPr>
                            <w:ilvl w:val="0"/>
                            <w:numId w:val="75"/>
                          </w:numPr>
                          <w:spacing w:after="0"/>
                          <w:rPr>
                            <w:rFonts w:ascii="Times New Roman" w:hAnsi="Times New Roman"/>
                            <w:color w:val="000000"/>
                            <w:sz w:val="24"/>
                            <w:szCs w:val="24"/>
                          </w:rPr>
                        </w:pPr>
                        <w:r>
                          <w:rPr>
                            <w:rFonts w:ascii="Times New Roman" w:hAnsi="Times New Roman"/>
                            <w:color w:val="000000"/>
                            <w:sz w:val="24"/>
                            <w:szCs w:val="24"/>
                            <w:lang w:val="kk-KZ"/>
                          </w:rPr>
                          <w:t>п</w:t>
                        </w:r>
                        <w:r w:rsidRPr="00124F7A">
                          <w:rPr>
                            <w:rFonts w:ascii="Times New Roman" w:hAnsi="Times New Roman"/>
                            <w:color w:val="000000"/>
                            <w:sz w:val="24"/>
                            <w:szCs w:val="24"/>
                            <w:lang w:val="kk-KZ"/>
                          </w:rPr>
                          <w:t>родвинутый (</w:t>
                        </w:r>
                        <w:r w:rsidRPr="00124F7A">
                          <w:rPr>
                            <w:rFonts w:ascii="Times New Roman" w:hAnsi="Times New Roman"/>
                            <w:color w:val="000000"/>
                            <w:sz w:val="24"/>
                            <w:szCs w:val="24"/>
                          </w:rPr>
                          <w:t>Advanced</w:t>
                        </w:r>
                        <w:r w:rsidRPr="00124F7A">
                          <w:rPr>
                            <w:rFonts w:ascii="Times New Roman" w:hAnsi="Times New Roman"/>
                            <w:color w:val="000000"/>
                            <w:sz w:val="24"/>
                            <w:szCs w:val="24"/>
                            <w:lang w:val="kk-KZ"/>
                          </w:rPr>
                          <w:t>) уровень курса</w:t>
                        </w:r>
                      </w:p>
                      <w:p w14:paraId="6D61701D" w14:textId="77777777" w:rsidR="00256A3C" w:rsidRPr="00124F7A" w:rsidRDefault="00256A3C" w:rsidP="00FD7903">
                        <w:pPr>
                          <w:numPr>
                            <w:ilvl w:val="0"/>
                            <w:numId w:val="75"/>
                          </w:numPr>
                          <w:spacing w:after="0"/>
                          <w:rPr>
                            <w:rFonts w:ascii="Times New Roman" w:hAnsi="Times New Roman"/>
                            <w:color w:val="000000"/>
                            <w:sz w:val="24"/>
                            <w:szCs w:val="24"/>
                          </w:rPr>
                        </w:pPr>
                        <w:r w:rsidRPr="00124F7A">
                          <w:rPr>
                            <w:rFonts w:ascii="Times New Roman" w:hAnsi="Times New Roman"/>
                            <w:color w:val="000000"/>
                            <w:sz w:val="24"/>
                            <w:szCs w:val="24"/>
                            <w:lang w:val="kk-KZ"/>
                          </w:rPr>
                          <w:t>специализированный курс</w:t>
                        </w:r>
                        <w:r w:rsidRPr="00124F7A">
                          <w:rPr>
                            <w:rFonts w:ascii="Times New Roman" w:hAnsi="Times New Roman"/>
                            <w:color w:val="000000"/>
                            <w:sz w:val="24"/>
                            <w:szCs w:val="24"/>
                          </w:rPr>
                          <w:t xml:space="preserve"> (Specialised).</w:t>
                        </w:r>
                      </w:p>
                      <w:p w14:paraId="4E16F81A" w14:textId="77777777" w:rsidR="00256A3C" w:rsidRPr="009057AB" w:rsidRDefault="00256A3C" w:rsidP="00632301">
                        <w:pPr>
                          <w:jc w:val="center"/>
                          <w:rPr>
                            <w:color w:val="000000"/>
                            <w:sz w:val="24"/>
                            <w:szCs w:val="24"/>
                          </w:rPr>
                        </w:pPr>
                      </w:p>
                    </w:txbxContent>
                  </v:textbox>
                </v:rect>
                <v:shapetype id="_x0000_t32" coordsize="21600,21600" o:spt="32" o:oned="t" path="m,l21600,21600e" filled="f">
                  <v:path arrowok="t" fillok="f" o:connecttype="none"/>
                  <o:lock v:ext="edit" shapetype="t"/>
                </v:shapetype>
                <v:shape id="Прямая со стрелкой 121" o:spid="_x0000_s1028" type="#_x0000_t32" style="position:absolute;left:23077;top:3325;width:0;height:315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" strokecolor="windowText" strokeweight=".5pt">
                  <v:stroke endarrow="block" joinstyle="miter"/>
                  <v:path arrowok="f"/>
                  <o:lock v:ext="edit" shapetype="f"/>
                </v:shape>
                <v:group id="Группа 122" o:spid="_x0000_s1029" style="position:absolute;width:46954;height:32512" coordsize="46954,3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">
                  <v:group id="Группа 123" o:spid="_x0000_s1030" style="position:absolute;width:46008;height:22530" coordsize="46008,22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">
                    <v:rect id="Прямоугольник 124" o:spid="_x0000_s1031" style="position:absolute;width:45593;height:31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" filled="f" strokecolor="windowText" strokeweight="1pt">
                      <v:textbox>
                        <w:txbxContent>
                          <w:p w14:paraId="3C53FE6A" w14:textId="77777777" w:rsidR="00256A3C" w:rsidRPr="009057AB" w:rsidRDefault="00256A3C" w:rsidP="00632301">
                            <w:pPr>
                              <w:jc w:val="center"/>
                              <w:rPr>
                                <w:rFonts w:ascii="Times New Roman" w:hAnsi="Times New Roman"/>
                                <w:color w:val="000000"/>
                                <w:sz w:val="24"/>
                                <w:szCs w:val="24"/>
                                <w:lang w:val="kk-KZ"/>
                              </w:rPr>
                            </w:pPr>
                            <w:r w:rsidRPr="009057AB">
                              <w:rPr>
                                <w:rFonts w:ascii="Times New Roman" w:hAnsi="Times New Roman"/>
                                <w:color w:val="000000"/>
                                <w:sz w:val="24"/>
                                <w:szCs w:val="24"/>
                                <w:lang w:val="kk-KZ"/>
                              </w:rPr>
                              <w:t>Учебные курсы расположены по следующим уровням:</w:t>
                            </w:r>
                          </w:p>
                          <w:p w14:paraId="7D53EC2A" w14:textId="77777777" w:rsidR="00256A3C" w:rsidRPr="009057AB" w:rsidRDefault="00256A3C" w:rsidP="00632301">
                            <w:pPr>
                              <w:jc w:val="center"/>
                              <w:rPr>
                                <w:color w:val="000000"/>
                                <w:sz w:val="24"/>
                                <w:szCs w:val="24"/>
                              </w:rPr>
                            </w:pPr>
                          </w:p>
                        </w:txbxContent>
                      </v:textbox>
                    </v:rect>
                    <v:rect id="Прямоугольник 125" o:spid="_x0000_s1032" style="position:absolute;left:415;top:19419;width:45593;height:31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" filled="f" strokecolor="windowText" strokeweight="1pt">
                      <v:textbox>
                        <w:txbxContent>
                          <w:p w14:paraId="3E82AA44" w14:textId="77777777" w:rsidR="00256A3C" w:rsidRPr="009057AB" w:rsidRDefault="00256A3C" w:rsidP="00632301">
                            <w:pPr>
                              <w:jc w:val="center"/>
                              <w:rPr>
                                <w:rFonts w:ascii="Times New Roman" w:hAnsi="Times New Roman"/>
                                <w:color w:val="000000"/>
                                <w:sz w:val="24"/>
                                <w:szCs w:val="24"/>
                                <w:lang w:val="kk-KZ"/>
                              </w:rPr>
                            </w:pPr>
                            <w:r w:rsidRPr="009057AB">
                              <w:rPr>
                                <w:rFonts w:ascii="Times New Roman" w:hAnsi="Times New Roman"/>
                                <w:color w:val="000000"/>
                                <w:sz w:val="24"/>
                                <w:szCs w:val="24"/>
                                <w:lang w:val="kk-KZ"/>
                              </w:rPr>
                              <w:t>Курс делится по типам:</w:t>
                            </w:r>
                          </w:p>
                          <w:p w14:paraId="35CAD310" w14:textId="77777777" w:rsidR="00256A3C" w:rsidRPr="009057AB" w:rsidRDefault="00256A3C" w:rsidP="00632301">
                            <w:pPr>
                              <w:jc w:val="center"/>
                              <w:rPr>
                                <w:color w:val="000000"/>
                                <w:sz w:val="24"/>
                                <w:szCs w:val="24"/>
                              </w:rPr>
                            </w:pPr>
                          </w:p>
                        </w:txbxContent>
                      </v:textbox>
                    </v:rect>
                  </v:group>
                  <v:rect id="Прямоугольник 126" o:spid="_x0000_s1033" style="position:absolute;left:415;top:24960;width:46539;height:75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" filled="f" strokecolor="windowText" strokeweight="1pt">
                    <v:textbox>
                      <w:txbxContent>
                        <w:p w14:paraId="17B4C180" w14:textId="77777777" w:rsidR="00256A3C" w:rsidRPr="00FE1571" w:rsidRDefault="00256A3C" w:rsidP="00FD7903">
                          <w:pPr>
                            <w:pStyle w:val="a6"/>
                            <w:numPr>
                              <w:ilvl w:val="0"/>
                              <w:numId w:val="76"/>
                            </w:numPr>
                            <w:rPr>
                              <w:rFonts w:ascii="Times New Roman" w:hAnsi="Times New Roman"/>
                              <w:color w:val="000000"/>
                              <w:sz w:val="24"/>
                              <w:szCs w:val="24"/>
                            </w:rPr>
                          </w:pPr>
                          <w:r w:rsidRPr="00FE1571">
                            <w:rPr>
                              <w:rFonts w:ascii="Times New Roman" w:hAnsi="Times New Roman"/>
                              <w:color w:val="000000"/>
                              <w:sz w:val="24"/>
                              <w:szCs w:val="24"/>
                              <w:lang w:val="kk-KZ"/>
                            </w:rPr>
                            <w:t>базовый курс (Core), часть основной программы</w:t>
                          </w:r>
                        </w:p>
                        <w:p w14:paraId="0C7013F6" w14:textId="77777777" w:rsidR="00256A3C" w:rsidRPr="00FE1571" w:rsidRDefault="00256A3C" w:rsidP="00FD7903">
                          <w:pPr>
                            <w:pStyle w:val="a6"/>
                            <w:numPr>
                              <w:ilvl w:val="0"/>
                              <w:numId w:val="76"/>
                            </w:numPr>
                            <w:rPr>
                              <w:rFonts w:ascii="Times New Roman" w:hAnsi="Times New Roman"/>
                              <w:color w:val="000000"/>
                              <w:sz w:val="24"/>
                              <w:szCs w:val="24"/>
                            </w:rPr>
                          </w:pPr>
                          <w:r w:rsidRPr="00FE1571">
                            <w:rPr>
                              <w:rFonts w:ascii="Times New Roman" w:hAnsi="Times New Roman"/>
                              <w:color w:val="000000"/>
                              <w:sz w:val="24"/>
                              <w:szCs w:val="24"/>
                              <w:lang w:val="kk-KZ"/>
                            </w:rPr>
                            <w:t>связанный курс (Related), дополнение к основной программе</w:t>
                          </w:r>
                        </w:p>
                        <w:p w14:paraId="42BA6A48" w14:textId="77777777" w:rsidR="00256A3C" w:rsidRPr="00FE1571" w:rsidRDefault="00256A3C" w:rsidP="00FD7903">
                          <w:pPr>
                            <w:pStyle w:val="a6"/>
                            <w:numPr>
                              <w:ilvl w:val="0"/>
                              <w:numId w:val="76"/>
                            </w:numPr>
                            <w:rPr>
                              <w:rFonts w:ascii="Times New Roman" w:hAnsi="Times New Roman"/>
                              <w:color w:val="000000"/>
                              <w:sz w:val="24"/>
                              <w:szCs w:val="24"/>
                            </w:rPr>
                          </w:pPr>
                          <w:r w:rsidRPr="00FE1571">
                            <w:rPr>
                              <w:rFonts w:ascii="Times New Roman" w:hAnsi="Times New Roman"/>
                              <w:color w:val="000000"/>
                              <w:sz w:val="24"/>
                              <w:szCs w:val="24"/>
                              <w:lang w:val="kk-KZ"/>
                            </w:rPr>
                            <w:t>неосновной курс (Minor), необязательно</w:t>
                          </w:r>
                        </w:p>
                        <w:p w14:paraId="048C228D" w14:textId="77777777" w:rsidR="00256A3C" w:rsidRPr="009057AB" w:rsidRDefault="00256A3C" w:rsidP="00FE1571">
                          <w:pPr>
                            <w:jc w:val="center"/>
                            <w:rPr>
                              <w:color w:val="000000"/>
                              <w:sz w:val="24"/>
                              <w:szCs w:val="24"/>
                            </w:rPr>
                          </w:pPr>
                        </w:p>
                      </w:txbxContent>
                    </v:textbox>
                  </v:rect>
                </v:group>
                <v:shape id="Прямая со стрелкой 127" o:spid="_x0000_s1034" type="#_x0000_t32" style="position:absolute;left:23077;top:22305;width:0;height:27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" strokecolor="windowText" strokeweight=".5pt">
                  <v:stroke endarrow="block" joinstyle="miter"/>
                  <v:path arrowok="f"/>
                  <o:lock v:ext="edit" shapetype="f"/>
                </v:shape>
              </v:group>
            </w:pict>
          </mc:Fallback>
        </mc:AlternateContent>
      </w:r>
    </w:p>
    <w:p w14:paraId="13FAA26C" w14:textId="77777777" w:rsidR="00632301" w:rsidRPr="002C34F5" w:rsidRDefault="00632301" w:rsidP="00217B0A">
      <w:pPr>
        <w:tabs>
          <w:tab w:val="left" w:pos="540"/>
        </w:tabs>
        <w:spacing w:after="0" w:line="240" w:lineRule="auto"/>
        <w:jc w:val="both"/>
        <w:rPr>
          <w:rFonts w:ascii="Times New Roman" w:hAnsi="Times New Roman"/>
          <w:b/>
        </w:rPr>
      </w:pPr>
    </w:p>
    <w:p w14:paraId="1135B5F8" w14:textId="77777777" w:rsidR="00632301" w:rsidRPr="002C34F5" w:rsidRDefault="00632301" w:rsidP="00217B0A">
      <w:pPr>
        <w:tabs>
          <w:tab w:val="left" w:pos="540"/>
        </w:tabs>
        <w:spacing w:after="0" w:line="240" w:lineRule="auto"/>
        <w:jc w:val="both"/>
        <w:rPr>
          <w:rFonts w:ascii="Times New Roman" w:hAnsi="Times New Roman"/>
          <w:b/>
        </w:rPr>
      </w:pPr>
    </w:p>
    <w:p w14:paraId="5492AF6D" w14:textId="77777777" w:rsidR="00632301" w:rsidRPr="002C34F5" w:rsidRDefault="00632301" w:rsidP="00217B0A">
      <w:pPr>
        <w:tabs>
          <w:tab w:val="left" w:pos="540"/>
        </w:tabs>
        <w:spacing w:after="0" w:line="240" w:lineRule="auto"/>
        <w:jc w:val="both"/>
        <w:rPr>
          <w:rFonts w:ascii="Times New Roman" w:hAnsi="Times New Roman"/>
          <w:b/>
        </w:rPr>
      </w:pPr>
    </w:p>
    <w:p w14:paraId="1A60DB9D" w14:textId="77777777" w:rsidR="00632301" w:rsidRPr="002C34F5" w:rsidRDefault="00632301" w:rsidP="00217B0A">
      <w:pPr>
        <w:tabs>
          <w:tab w:val="left" w:pos="540"/>
        </w:tabs>
        <w:spacing w:after="0" w:line="240" w:lineRule="auto"/>
        <w:jc w:val="both"/>
        <w:rPr>
          <w:rFonts w:ascii="Times New Roman" w:hAnsi="Times New Roman"/>
          <w:b/>
        </w:rPr>
      </w:pPr>
    </w:p>
    <w:p w14:paraId="10D5E8E9" w14:textId="77777777" w:rsidR="00632301" w:rsidRPr="002C34F5" w:rsidRDefault="00632301" w:rsidP="00217B0A">
      <w:pPr>
        <w:tabs>
          <w:tab w:val="left" w:pos="540"/>
        </w:tabs>
        <w:spacing w:after="0" w:line="240" w:lineRule="auto"/>
        <w:jc w:val="both"/>
        <w:rPr>
          <w:rFonts w:ascii="Times New Roman" w:hAnsi="Times New Roman"/>
          <w:b/>
        </w:rPr>
      </w:pPr>
    </w:p>
    <w:p w14:paraId="7954E212" w14:textId="77777777" w:rsidR="00632301" w:rsidRPr="002C34F5" w:rsidRDefault="00632301" w:rsidP="00217B0A">
      <w:pPr>
        <w:tabs>
          <w:tab w:val="left" w:pos="540"/>
        </w:tabs>
        <w:spacing w:after="0" w:line="240" w:lineRule="auto"/>
        <w:jc w:val="both"/>
        <w:rPr>
          <w:rFonts w:ascii="Times New Roman" w:hAnsi="Times New Roman"/>
          <w:b/>
        </w:rPr>
      </w:pPr>
    </w:p>
    <w:p w14:paraId="4871CBEB" w14:textId="77777777" w:rsidR="00632301" w:rsidRPr="002C34F5" w:rsidRDefault="00632301" w:rsidP="00217B0A">
      <w:pPr>
        <w:tabs>
          <w:tab w:val="left" w:pos="540"/>
        </w:tabs>
        <w:spacing w:after="0" w:line="240" w:lineRule="auto"/>
        <w:jc w:val="both"/>
        <w:rPr>
          <w:rFonts w:ascii="Times New Roman" w:hAnsi="Times New Roman"/>
          <w:b/>
        </w:rPr>
      </w:pPr>
    </w:p>
    <w:p w14:paraId="50A8C81E" w14:textId="77777777" w:rsidR="00632301" w:rsidRPr="002C34F5" w:rsidRDefault="00632301" w:rsidP="00217B0A">
      <w:pPr>
        <w:tabs>
          <w:tab w:val="left" w:pos="540"/>
        </w:tabs>
        <w:spacing w:after="0" w:line="240" w:lineRule="auto"/>
        <w:jc w:val="both"/>
        <w:rPr>
          <w:rFonts w:ascii="Times New Roman" w:hAnsi="Times New Roman"/>
          <w:b/>
        </w:rPr>
      </w:pPr>
    </w:p>
    <w:p w14:paraId="76120741" w14:textId="77777777" w:rsidR="00632301" w:rsidRPr="002C34F5" w:rsidRDefault="00632301" w:rsidP="00217B0A">
      <w:pPr>
        <w:tabs>
          <w:tab w:val="left" w:pos="540"/>
        </w:tabs>
        <w:spacing w:after="0" w:line="240" w:lineRule="auto"/>
        <w:jc w:val="both"/>
        <w:rPr>
          <w:rFonts w:ascii="Times New Roman" w:hAnsi="Times New Roman"/>
          <w:b/>
        </w:rPr>
      </w:pPr>
    </w:p>
    <w:p w14:paraId="2CAD3915" w14:textId="77777777" w:rsidR="00632301" w:rsidRPr="002C34F5" w:rsidRDefault="00632301" w:rsidP="00217B0A">
      <w:pPr>
        <w:tabs>
          <w:tab w:val="left" w:pos="540"/>
        </w:tabs>
        <w:spacing w:after="0" w:line="240" w:lineRule="auto"/>
        <w:jc w:val="both"/>
        <w:rPr>
          <w:rFonts w:ascii="Times New Roman" w:hAnsi="Times New Roman"/>
          <w:b/>
        </w:rPr>
      </w:pPr>
    </w:p>
    <w:p w14:paraId="0C73A6D6" w14:textId="77777777" w:rsidR="00632301" w:rsidRPr="002C34F5" w:rsidRDefault="00632301" w:rsidP="00217B0A">
      <w:pPr>
        <w:tabs>
          <w:tab w:val="left" w:pos="540"/>
        </w:tabs>
        <w:spacing w:after="0" w:line="240" w:lineRule="auto"/>
        <w:jc w:val="both"/>
        <w:rPr>
          <w:rFonts w:ascii="Times New Roman" w:hAnsi="Times New Roman"/>
          <w:b/>
        </w:rPr>
      </w:pPr>
    </w:p>
    <w:p w14:paraId="4BD408CD" w14:textId="77777777" w:rsidR="00632301" w:rsidRPr="002C34F5" w:rsidRDefault="00632301" w:rsidP="00217B0A">
      <w:pPr>
        <w:tabs>
          <w:tab w:val="left" w:pos="540"/>
        </w:tabs>
        <w:spacing w:after="0" w:line="240" w:lineRule="auto"/>
        <w:jc w:val="both"/>
        <w:rPr>
          <w:rFonts w:ascii="Times New Roman" w:hAnsi="Times New Roman"/>
          <w:b/>
        </w:rPr>
      </w:pPr>
    </w:p>
    <w:p w14:paraId="20628EFE" w14:textId="77777777" w:rsidR="00632301" w:rsidRPr="002C34F5" w:rsidRDefault="00632301" w:rsidP="00217B0A">
      <w:pPr>
        <w:tabs>
          <w:tab w:val="left" w:pos="540"/>
        </w:tabs>
        <w:spacing w:after="0" w:line="240" w:lineRule="auto"/>
        <w:jc w:val="both"/>
        <w:rPr>
          <w:rFonts w:ascii="Times New Roman" w:hAnsi="Times New Roman"/>
          <w:b/>
        </w:rPr>
      </w:pPr>
    </w:p>
    <w:p w14:paraId="00147D0B" w14:textId="77777777" w:rsidR="00632301" w:rsidRPr="002C34F5" w:rsidRDefault="00632301" w:rsidP="00217B0A">
      <w:pPr>
        <w:tabs>
          <w:tab w:val="left" w:pos="540"/>
        </w:tabs>
        <w:spacing w:after="0" w:line="240" w:lineRule="auto"/>
        <w:jc w:val="both"/>
        <w:rPr>
          <w:rFonts w:ascii="Times New Roman" w:hAnsi="Times New Roman"/>
          <w:b/>
        </w:rPr>
      </w:pPr>
    </w:p>
    <w:p w14:paraId="2D0DCF83" w14:textId="77777777" w:rsidR="00632301" w:rsidRPr="002C34F5" w:rsidRDefault="00632301" w:rsidP="00217B0A">
      <w:pPr>
        <w:tabs>
          <w:tab w:val="left" w:pos="540"/>
        </w:tabs>
        <w:spacing w:after="0" w:line="240" w:lineRule="auto"/>
        <w:jc w:val="both"/>
        <w:rPr>
          <w:rFonts w:ascii="Times New Roman" w:hAnsi="Times New Roman"/>
          <w:b/>
        </w:rPr>
      </w:pPr>
    </w:p>
    <w:p w14:paraId="05DE9722" w14:textId="77777777" w:rsidR="00632301" w:rsidRPr="002C34F5" w:rsidRDefault="00632301" w:rsidP="00217B0A">
      <w:pPr>
        <w:tabs>
          <w:tab w:val="left" w:pos="540"/>
        </w:tabs>
        <w:spacing w:after="0" w:line="240" w:lineRule="auto"/>
        <w:jc w:val="both"/>
        <w:rPr>
          <w:rFonts w:ascii="Times New Roman" w:hAnsi="Times New Roman"/>
          <w:b/>
        </w:rPr>
      </w:pPr>
    </w:p>
    <w:p w14:paraId="4758997D" w14:textId="77777777" w:rsidR="00632301" w:rsidRPr="002C34F5" w:rsidRDefault="00632301" w:rsidP="00217B0A">
      <w:pPr>
        <w:pStyle w:val="a6"/>
        <w:ind w:left="0" w:firstLine="0"/>
        <w:jc w:val="both"/>
        <w:rPr>
          <w:rFonts w:ascii="Times New Roman" w:hAnsi="Times New Roman"/>
        </w:rPr>
      </w:pPr>
    </w:p>
    <w:p w14:paraId="2D053BB5" w14:textId="5E626BA4" w:rsidR="00632301" w:rsidRPr="002C34F5" w:rsidRDefault="00632301" w:rsidP="00217B0A">
      <w:pPr>
        <w:pStyle w:val="af0"/>
        <w:tabs>
          <w:tab w:val="clear" w:pos="927"/>
        </w:tabs>
        <w:spacing w:before="0"/>
        <w:ind w:left="0" w:firstLine="0"/>
        <w:jc w:val="center"/>
        <w:rPr>
          <w:rFonts w:ascii="Times New Roman" w:hAnsi="Times New Roman"/>
          <w:sz w:val="28"/>
          <w:szCs w:val="28"/>
        </w:rPr>
      </w:pPr>
      <w:r w:rsidRPr="002C34F5">
        <w:rPr>
          <w:rFonts w:ascii="Times New Roman" w:hAnsi="Times New Roman"/>
          <w:sz w:val="28"/>
          <w:szCs w:val="28"/>
        </w:rPr>
        <w:t>Рис</w:t>
      </w:r>
      <w:r w:rsidR="00E26B75">
        <w:rPr>
          <w:rFonts w:ascii="Times New Roman" w:hAnsi="Times New Roman"/>
          <w:sz w:val="28"/>
          <w:szCs w:val="28"/>
        </w:rPr>
        <w:t xml:space="preserve">унок </w:t>
      </w:r>
      <w:r w:rsidRPr="002C34F5">
        <w:rPr>
          <w:rFonts w:ascii="Times New Roman" w:hAnsi="Times New Roman"/>
          <w:sz w:val="28"/>
          <w:szCs w:val="28"/>
        </w:rPr>
        <w:t xml:space="preserve">1 </w:t>
      </w:r>
      <w:r w:rsidR="00AA3843">
        <w:rPr>
          <w:rFonts w:ascii="Times New Roman" w:hAnsi="Times New Roman"/>
          <w:sz w:val="28"/>
          <w:szCs w:val="28"/>
        </w:rPr>
        <w:t>–</w:t>
      </w:r>
      <w:r w:rsidRPr="002C34F5">
        <w:rPr>
          <w:rFonts w:ascii="Times New Roman" w:hAnsi="Times New Roman"/>
          <w:sz w:val="28"/>
          <w:szCs w:val="28"/>
        </w:rPr>
        <w:t xml:space="preserve"> Соотношение степени готовности профессиональных компетенций в соответствии с программой </w:t>
      </w:r>
      <w:r w:rsidRPr="002C34F5">
        <w:rPr>
          <w:rFonts w:ascii="Times New Roman" w:hAnsi="Times New Roman"/>
          <w:b/>
          <w:i/>
          <w:sz w:val="28"/>
          <w:szCs w:val="28"/>
        </w:rPr>
        <w:t>TUNING</w:t>
      </w:r>
    </w:p>
    <w:p w14:paraId="3CD06CCA" w14:textId="77777777" w:rsidR="00632301" w:rsidRPr="002C34F5" w:rsidRDefault="00632301" w:rsidP="00217B0A">
      <w:pPr>
        <w:tabs>
          <w:tab w:val="left" w:pos="540"/>
        </w:tabs>
        <w:spacing w:after="0" w:line="240" w:lineRule="auto"/>
        <w:ind w:firstLine="540"/>
        <w:jc w:val="both"/>
        <w:rPr>
          <w:rFonts w:ascii="Times New Roman" w:hAnsi="Times New Roman"/>
        </w:rPr>
      </w:pPr>
    </w:p>
    <w:p w14:paraId="137E0E19" w14:textId="3C967A10" w:rsidR="00632301" w:rsidRPr="002C34F5" w:rsidRDefault="00632301" w:rsidP="00217B0A">
      <w:pPr>
        <w:tabs>
          <w:tab w:val="left" w:pos="540"/>
        </w:tabs>
        <w:spacing w:after="0" w:line="240" w:lineRule="auto"/>
        <w:ind w:firstLine="540"/>
        <w:jc w:val="both"/>
        <w:rPr>
          <w:rFonts w:ascii="Times New Roman" w:hAnsi="Times New Roman"/>
        </w:rPr>
      </w:pPr>
      <w:r w:rsidRPr="002C34F5">
        <w:rPr>
          <w:rFonts w:ascii="Times New Roman" w:hAnsi="Times New Roman"/>
        </w:rPr>
        <w:t>Положения стандарта обязательны для исполнения высшими учебными заведениями Республики Казахстан, разрабатывающими образовательные программы по конкретной специальности, готовящими студентов технической сферы, независимо от их формы собственности, ведомственной подчиненности, организационно</w:t>
      </w:r>
      <w:r w:rsidR="00AA3843">
        <w:rPr>
          <w:rFonts w:ascii="Times New Roman" w:hAnsi="Times New Roman"/>
        </w:rPr>
        <w:t>–</w:t>
      </w:r>
      <w:r w:rsidRPr="002C34F5">
        <w:rPr>
          <w:rFonts w:ascii="Times New Roman" w:hAnsi="Times New Roman"/>
        </w:rPr>
        <w:t xml:space="preserve">правового вида, должны соблюдаться. Стандарт может использоваться государственными органами управления, аккредитационными органами, аттестационными и лицензионными комиссиями организаций науки и образования,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 xml:space="preserve">методическими секциями (советами) по специальности, заказчиками и </w:t>
      </w:r>
      <w:proofErr w:type="spellStart"/>
      <w:r w:rsidRPr="002C34F5">
        <w:rPr>
          <w:rFonts w:ascii="Times New Roman" w:hAnsi="Times New Roman"/>
        </w:rPr>
        <w:t>услугодателями</w:t>
      </w:r>
      <w:proofErr w:type="spellEnd"/>
      <w:r w:rsidRPr="002C34F5">
        <w:rPr>
          <w:rFonts w:ascii="Times New Roman" w:hAnsi="Times New Roman"/>
        </w:rPr>
        <w:t xml:space="preserve"> и служит основой для дифференциации качества профессиональной подготовки студентов в технической сфере.</w:t>
      </w:r>
    </w:p>
    <w:p w14:paraId="65EF91EC" w14:textId="63B1A04B" w:rsidR="00632301" w:rsidRPr="002C34F5" w:rsidRDefault="00632301" w:rsidP="00217B0A">
      <w:pPr>
        <w:tabs>
          <w:tab w:val="left" w:pos="540"/>
          <w:tab w:val="left" w:pos="567"/>
          <w:tab w:val="left" w:pos="720"/>
          <w:tab w:val="left" w:pos="2268"/>
        </w:tabs>
        <w:spacing w:after="0" w:line="240" w:lineRule="auto"/>
        <w:ind w:firstLine="540"/>
        <w:jc w:val="both"/>
        <w:rPr>
          <w:rFonts w:ascii="Times New Roman" w:hAnsi="Times New Roman"/>
        </w:rPr>
      </w:pPr>
      <w:r w:rsidRPr="002C34F5">
        <w:rPr>
          <w:rFonts w:ascii="Times New Roman" w:hAnsi="Times New Roman"/>
        </w:rPr>
        <w:t>В зарубежных странах в научных исследованиях Японии, США, Великобритании, Германии и других областях современной техники в требованиях работодателей к специалистам ставится более высокая социальная ценность личностных качеств, чем формальный фактор ее знаний и профессионализма.</w:t>
      </w:r>
      <w:r w:rsidRPr="002C34F5">
        <w:rPr>
          <w:rFonts w:ascii="Times New Roman" w:hAnsi="Times New Roman"/>
          <w:i/>
        </w:rPr>
        <w:t xml:space="preserve"> </w:t>
      </w:r>
      <w:r w:rsidRPr="002C34F5">
        <w:rPr>
          <w:rFonts w:ascii="Times New Roman" w:hAnsi="Times New Roman"/>
        </w:rPr>
        <w:t>В социальной науке Америки «компетентность» используется как модель специалиста, в мировой практике «компетентность» используется как совокупность индивидуально</w:t>
      </w:r>
      <w:r w:rsidR="00AA3843">
        <w:rPr>
          <w:rFonts w:ascii="Times New Roman" w:hAnsi="Times New Roman"/>
        </w:rPr>
        <w:t>–</w:t>
      </w:r>
      <w:r w:rsidRPr="002C34F5">
        <w:rPr>
          <w:rFonts w:ascii="Times New Roman" w:hAnsi="Times New Roman"/>
        </w:rPr>
        <w:t>психологических качеств специалиста. В его составе: пунктуальность, дисциплинированность, умение работать самостоятельно, умение общаться, саморазвитие (</w:t>
      </w:r>
      <w:proofErr w:type="spellStart"/>
      <w:r w:rsidRPr="002C34F5">
        <w:rPr>
          <w:rFonts w:ascii="Times New Roman" w:hAnsi="Times New Roman"/>
        </w:rPr>
        <w:t>Д.Ж.Мерилл</w:t>
      </w:r>
      <w:proofErr w:type="spellEnd"/>
      <w:r w:rsidRPr="002C34F5">
        <w:rPr>
          <w:rFonts w:ascii="Times New Roman" w:hAnsi="Times New Roman"/>
        </w:rPr>
        <w:t xml:space="preserve">, </w:t>
      </w:r>
      <w:proofErr w:type="spellStart"/>
      <w:r w:rsidRPr="002C34F5">
        <w:rPr>
          <w:rFonts w:ascii="Times New Roman" w:hAnsi="Times New Roman"/>
        </w:rPr>
        <w:t>Д.Юл</w:t>
      </w:r>
      <w:proofErr w:type="spellEnd"/>
      <w:r w:rsidRPr="002C34F5">
        <w:rPr>
          <w:rFonts w:ascii="Times New Roman" w:hAnsi="Times New Roman"/>
        </w:rPr>
        <w:t xml:space="preserve">). Особенностью этой теории является саморазвитие личности, получение самостоятельных знаний. Формирование профессионального мастерства саморазвития, воспитание не только самосовершенствования, но и стремления к достижению высокого уровня профессиональной компетентности. Важнейшей составляющей компетентности работника в американской теории является </w:t>
      </w:r>
      <w:r w:rsidRPr="002C34F5">
        <w:rPr>
          <w:rFonts w:ascii="Times New Roman" w:hAnsi="Times New Roman"/>
        </w:rPr>
        <w:lastRenderedPageBreak/>
        <w:t>умение быстро и без конфликтов адаптироваться к условиям труда. В американских исследованиях понятия «компетентность», «высокая квалификация» используются в одном смысле.</w:t>
      </w:r>
    </w:p>
    <w:p w14:paraId="32BDF775" w14:textId="77777777" w:rsidR="00632301" w:rsidRPr="002C34F5" w:rsidRDefault="00632301" w:rsidP="00217B0A">
      <w:pPr>
        <w:tabs>
          <w:tab w:val="left" w:pos="540"/>
          <w:tab w:val="left" w:pos="567"/>
          <w:tab w:val="left" w:pos="720"/>
        </w:tabs>
        <w:spacing w:after="0" w:line="240" w:lineRule="auto"/>
        <w:ind w:firstLine="540"/>
        <w:jc w:val="both"/>
        <w:rPr>
          <w:rFonts w:ascii="Times New Roman" w:hAnsi="Times New Roman"/>
        </w:rPr>
      </w:pPr>
      <w:r w:rsidRPr="002C34F5">
        <w:rPr>
          <w:rFonts w:ascii="Times New Roman" w:hAnsi="Times New Roman"/>
        </w:rPr>
        <w:t xml:space="preserve">Проблема профессионализма, профессиональной компетентности в технических вузах также связана с конкурентными способностями специалиста. «Сегодня только образование может участвовать в конкуренции, а образование используется через высшую компетенцию человека», – считает Лестер </w:t>
      </w:r>
      <w:proofErr w:type="spellStart"/>
      <w:r w:rsidRPr="002C34F5">
        <w:rPr>
          <w:rFonts w:ascii="Times New Roman" w:hAnsi="Times New Roman"/>
        </w:rPr>
        <w:t>Туроу</w:t>
      </w:r>
      <w:proofErr w:type="spellEnd"/>
      <w:r w:rsidRPr="002C34F5">
        <w:rPr>
          <w:rFonts w:ascii="Times New Roman" w:hAnsi="Times New Roman"/>
        </w:rPr>
        <w:t>, один из ведущих экономистов мира [38]. Действительно, знания – это высокоуровневая компетенция индивида.</w:t>
      </w:r>
    </w:p>
    <w:p w14:paraId="3CCB0C7C" w14:textId="77777777" w:rsidR="00632301" w:rsidRPr="002C34F5" w:rsidRDefault="00632301" w:rsidP="00217B0A">
      <w:pPr>
        <w:tabs>
          <w:tab w:val="left" w:pos="540"/>
          <w:tab w:val="left" w:pos="567"/>
          <w:tab w:val="left" w:pos="720"/>
          <w:tab w:val="left" w:pos="5760"/>
        </w:tabs>
        <w:spacing w:after="0" w:line="240" w:lineRule="auto"/>
        <w:ind w:right="57" w:firstLine="540"/>
        <w:jc w:val="both"/>
        <w:rPr>
          <w:rFonts w:ascii="Times New Roman" w:hAnsi="Times New Roman"/>
          <w:spacing w:val="20"/>
          <w:lang w:eastAsia="ko-KR"/>
        </w:rPr>
      </w:pPr>
      <w:r w:rsidRPr="002C34F5">
        <w:rPr>
          <w:rFonts w:ascii="Times New Roman" w:hAnsi="Times New Roman"/>
        </w:rPr>
        <w:t>Так, в процессе работы над темой исследования были изучены работы зарубежных авторов (</w:t>
      </w:r>
      <w:proofErr w:type="spellStart"/>
      <w:r w:rsidRPr="002C34F5">
        <w:rPr>
          <w:rFonts w:ascii="Times New Roman" w:hAnsi="Times New Roman"/>
        </w:rPr>
        <w:t>Moriva</w:t>
      </w:r>
      <w:proofErr w:type="spellEnd"/>
      <w:r w:rsidRPr="002C34F5">
        <w:rPr>
          <w:rFonts w:ascii="Times New Roman" w:hAnsi="Times New Roman"/>
        </w:rPr>
        <w:t xml:space="preserve"> </w:t>
      </w:r>
      <w:proofErr w:type="spellStart"/>
      <w:r w:rsidRPr="002C34F5">
        <w:rPr>
          <w:rFonts w:ascii="Times New Roman" w:hAnsi="Times New Roman"/>
        </w:rPr>
        <w:t>Seiji</w:t>
      </w:r>
      <w:proofErr w:type="spellEnd"/>
      <w:r w:rsidRPr="002C34F5">
        <w:rPr>
          <w:rFonts w:ascii="Times New Roman" w:hAnsi="Times New Roman"/>
        </w:rPr>
        <w:t xml:space="preserve">, </w:t>
      </w:r>
      <w:proofErr w:type="spellStart"/>
      <w:r w:rsidRPr="002C34F5">
        <w:rPr>
          <w:rFonts w:ascii="Times New Roman" w:hAnsi="Times New Roman"/>
        </w:rPr>
        <w:t>Kyomi</w:t>
      </w:r>
      <w:proofErr w:type="spellEnd"/>
      <w:r w:rsidRPr="002C34F5">
        <w:rPr>
          <w:rFonts w:ascii="Times New Roman" w:hAnsi="Times New Roman"/>
        </w:rPr>
        <w:t xml:space="preserve"> </w:t>
      </w:r>
      <w:proofErr w:type="spellStart"/>
      <w:r w:rsidRPr="002C34F5">
        <w:rPr>
          <w:rFonts w:ascii="Times New Roman" w:hAnsi="Times New Roman"/>
        </w:rPr>
        <w:t>Teramoto</w:t>
      </w:r>
      <w:proofErr w:type="spellEnd"/>
      <w:r w:rsidRPr="002C34F5">
        <w:rPr>
          <w:rFonts w:ascii="Times New Roman" w:hAnsi="Times New Roman"/>
        </w:rPr>
        <w:t xml:space="preserve">, </w:t>
      </w:r>
      <w:proofErr w:type="spellStart"/>
      <w:r w:rsidRPr="002C34F5">
        <w:rPr>
          <w:rFonts w:ascii="Times New Roman" w:hAnsi="Times New Roman"/>
        </w:rPr>
        <w:t>Yasuyuki</w:t>
      </w:r>
      <w:proofErr w:type="spellEnd"/>
      <w:r w:rsidRPr="002C34F5">
        <w:rPr>
          <w:rFonts w:ascii="Times New Roman" w:hAnsi="Times New Roman"/>
        </w:rPr>
        <w:t xml:space="preserve"> </w:t>
      </w:r>
      <w:proofErr w:type="spellStart"/>
      <w:r w:rsidRPr="002C34F5">
        <w:rPr>
          <w:rFonts w:ascii="Times New Roman" w:hAnsi="Times New Roman"/>
        </w:rPr>
        <w:t>Okabe</w:t>
      </w:r>
      <w:proofErr w:type="spellEnd"/>
      <w:r w:rsidRPr="002C34F5">
        <w:rPr>
          <w:rFonts w:ascii="Times New Roman" w:hAnsi="Times New Roman"/>
        </w:rPr>
        <w:t xml:space="preserve">, </w:t>
      </w:r>
      <w:proofErr w:type="spellStart"/>
      <w:r w:rsidRPr="002C34F5">
        <w:rPr>
          <w:rFonts w:ascii="Times New Roman" w:hAnsi="Times New Roman"/>
        </w:rPr>
        <w:t>Takafumi</w:t>
      </w:r>
      <w:proofErr w:type="spellEnd"/>
      <w:r w:rsidRPr="002C34F5">
        <w:rPr>
          <w:rFonts w:ascii="Times New Roman" w:hAnsi="Times New Roman"/>
        </w:rPr>
        <w:t xml:space="preserve"> </w:t>
      </w:r>
      <w:proofErr w:type="spellStart"/>
      <w:r w:rsidRPr="002C34F5">
        <w:rPr>
          <w:rFonts w:ascii="Times New Roman" w:hAnsi="Times New Roman"/>
        </w:rPr>
        <w:t>Dikoku</w:t>
      </w:r>
      <w:proofErr w:type="spellEnd"/>
      <w:r w:rsidRPr="002C34F5">
        <w:rPr>
          <w:rFonts w:ascii="Times New Roman" w:hAnsi="Times New Roman"/>
        </w:rPr>
        <w:t xml:space="preserve">, </w:t>
      </w:r>
      <w:proofErr w:type="spellStart"/>
      <w:r w:rsidRPr="002C34F5">
        <w:rPr>
          <w:rFonts w:ascii="Times New Roman" w:hAnsi="Times New Roman"/>
        </w:rPr>
        <w:t>Rainer</w:t>
      </w:r>
      <w:proofErr w:type="spellEnd"/>
      <w:r w:rsidRPr="002C34F5">
        <w:rPr>
          <w:rFonts w:ascii="Times New Roman" w:hAnsi="Times New Roman"/>
        </w:rPr>
        <w:t xml:space="preserve"> </w:t>
      </w:r>
      <w:proofErr w:type="spellStart"/>
      <w:r w:rsidRPr="002C34F5">
        <w:rPr>
          <w:rFonts w:ascii="Times New Roman" w:hAnsi="Times New Roman"/>
        </w:rPr>
        <w:t>Niermeyer</w:t>
      </w:r>
      <w:proofErr w:type="spellEnd"/>
      <w:r w:rsidRPr="002C34F5">
        <w:rPr>
          <w:rFonts w:ascii="Times New Roman" w:hAnsi="Times New Roman"/>
        </w:rPr>
        <w:t xml:space="preserve">, </w:t>
      </w:r>
      <w:proofErr w:type="spellStart"/>
      <w:r w:rsidRPr="002C34F5">
        <w:rPr>
          <w:rFonts w:ascii="Times New Roman" w:hAnsi="Times New Roman"/>
        </w:rPr>
        <w:t>Manuel</w:t>
      </w:r>
      <w:proofErr w:type="spellEnd"/>
      <w:r w:rsidRPr="002C34F5">
        <w:rPr>
          <w:rFonts w:ascii="Times New Roman" w:hAnsi="Times New Roman"/>
        </w:rPr>
        <w:t xml:space="preserve"> </w:t>
      </w:r>
      <w:proofErr w:type="spellStart"/>
      <w:r w:rsidRPr="002C34F5">
        <w:rPr>
          <w:rFonts w:ascii="Times New Roman" w:hAnsi="Times New Roman"/>
        </w:rPr>
        <w:t>Seyffert</w:t>
      </w:r>
      <w:proofErr w:type="spellEnd"/>
      <w:r w:rsidRPr="002C34F5">
        <w:rPr>
          <w:rFonts w:ascii="Times New Roman" w:hAnsi="Times New Roman"/>
        </w:rPr>
        <w:t xml:space="preserve">, Richard </w:t>
      </w:r>
      <w:proofErr w:type="spellStart"/>
      <w:r w:rsidRPr="002C34F5">
        <w:rPr>
          <w:rFonts w:ascii="Times New Roman" w:hAnsi="Times New Roman"/>
        </w:rPr>
        <w:t>Bandler</w:t>
      </w:r>
      <w:proofErr w:type="spellEnd"/>
      <w:r w:rsidRPr="002C34F5">
        <w:rPr>
          <w:rFonts w:ascii="Times New Roman" w:hAnsi="Times New Roman"/>
        </w:rPr>
        <w:t xml:space="preserve">, </w:t>
      </w:r>
      <w:proofErr w:type="spellStart"/>
      <w:r w:rsidRPr="002C34F5">
        <w:rPr>
          <w:rFonts w:ascii="Times New Roman" w:hAnsi="Times New Roman"/>
        </w:rPr>
        <w:t>Bob</w:t>
      </w:r>
      <w:proofErr w:type="spellEnd"/>
      <w:r w:rsidRPr="002C34F5">
        <w:rPr>
          <w:rFonts w:ascii="Times New Roman" w:hAnsi="Times New Roman"/>
        </w:rPr>
        <w:t xml:space="preserve"> </w:t>
      </w:r>
      <w:proofErr w:type="spellStart"/>
      <w:r w:rsidRPr="002C34F5">
        <w:rPr>
          <w:rFonts w:ascii="Times New Roman" w:hAnsi="Times New Roman"/>
        </w:rPr>
        <w:t>Bodenhamer</w:t>
      </w:r>
      <w:proofErr w:type="spellEnd"/>
      <w:r w:rsidRPr="002C34F5">
        <w:rPr>
          <w:rFonts w:ascii="Times New Roman" w:hAnsi="Times New Roman"/>
        </w:rPr>
        <w:t xml:space="preserve">, Michael Hall и др.). Работы этих авторов позволили всесторонне и широко изучить рассматриваемую проблему. </w:t>
      </w:r>
    </w:p>
    <w:p w14:paraId="54AAC7BD"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rPr>
      </w:pPr>
      <w:r w:rsidRPr="002C34F5">
        <w:rPr>
          <w:rFonts w:ascii="Times New Roman" w:hAnsi="Times New Roman"/>
          <w:b/>
        </w:rPr>
        <w:tab/>
      </w:r>
      <w:r w:rsidRPr="002C34F5">
        <w:rPr>
          <w:rFonts w:ascii="Times New Roman" w:hAnsi="Times New Roman"/>
        </w:rPr>
        <w:t xml:space="preserve">Исследования по проблеме профессиональной компетентности проводились по нескольким направлениям, а способы определения ее содержания показаны в таблице 2. </w:t>
      </w:r>
    </w:p>
    <w:p w14:paraId="36BD7D92"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rPr>
      </w:pPr>
    </w:p>
    <w:p w14:paraId="1E8710B3"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rPr>
      </w:pPr>
      <w:r w:rsidRPr="002C34F5">
        <w:rPr>
          <w:rFonts w:ascii="Times New Roman" w:hAnsi="Times New Roman"/>
        </w:rPr>
        <w:t>Таблица 2 – Направления профессиональной подготовки по научной работе ученых</w:t>
      </w:r>
    </w:p>
    <w:p w14:paraId="3E986185"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77"/>
        <w:gridCol w:w="6520"/>
      </w:tblGrid>
      <w:tr w:rsidR="00632301" w:rsidRPr="002C34F5" w14:paraId="4FE0C1ED" w14:textId="77777777" w:rsidTr="00B42663">
        <w:tc>
          <w:tcPr>
            <w:tcW w:w="2977" w:type="dxa"/>
            <w:shd w:val="clear" w:color="auto" w:fill="FFFFFF"/>
          </w:tcPr>
          <w:p w14:paraId="76E1F185" w14:textId="77777777" w:rsidR="00632301" w:rsidRPr="002C34F5" w:rsidRDefault="00632301" w:rsidP="00217B0A">
            <w:pPr>
              <w:tabs>
                <w:tab w:val="left" w:pos="540"/>
                <w:tab w:val="left" w:pos="567"/>
                <w:tab w:val="left" w:pos="720"/>
              </w:tabs>
              <w:spacing w:after="0" w:line="240" w:lineRule="auto"/>
              <w:jc w:val="center"/>
              <w:rPr>
                <w:rFonts w:ascii="Times New Roman" w:hAnsi="Times New Roman"/>
                <w:bCs/>
                <w:iCs/>
                <w:sz w:val="24"/>
                <w:szCs w:val="24"/>
              </w:rPr>
            </w:pPr>
            <w:r w:rsidRPr="002C34F5">
              <w:rPr>
                <w:rFonts w:ascii="Times New Roman" w:hAnsi="Times New Roman"/>
                <w:bCs/>
                <w:iCs/>
                <w:sz w:val="24"/>
                <w:szCs w:val="24"/>
              </w:rPr>
              <w:t>Последовательность направлений</w:t>
            </w:r>
          </w:p>
        </w:tc>
        <w:tc>
          <w:tcPr>
            <w:tcW w:w="6520" w:type="dxa"/>
            <w:shd w:val="clear" w:color="auto" w:fill="FFFFFF"/>
          </w:tcPr>
          <w:p w14:paraId="54FB8316" w14:textId="77777777" w:rsidR="00632301" w:rsidRPr="002C34F5" w:rsidRDefault="00632301" w:rsidP="00217B0A">
            <w:pPr>
              <w:tabs>
                <w:tab w:val="left" w:pos="540"/>
                <w:tab w:val="left" w:pos="567"/>
                <w:tab w:val="left" w:pos="720"/>
              </w:tabs>
              <w:spacing w:after="0" w:line="240" w:lineRule="auto"/>
              <w:jc w:val="center"/>
              <w:rPr>
                <w:rFonts w:ascii="Times New Roman" w:hAnsi="Times New Roman"/>
                <w:bCs/>
                <w:iCs/>
                <w:sz w:val="24"/>
                <w:szCs w:val="24"/>
              </w:rPr>
            </w:pPr>
            <w:r w:rsidRPr="002C34F5">
              <w:rPr>
                <w:rFonts w:ascii="Times New Roman" w:hAnsi="Times New Roman"/>
                <w:bCs/>
                <w:iCs/>
                <w:sz w:val="24"/>
                <w:szCs w:val="24"/>
              </w:rPr>
              <w:t>Характеристики</w:t>
            </w:r>
          </w:p>
        </w:tc>
      </w:tr>
      <w:tr w:rsidR="00632301" w:rsidRPr="002C34F5" w14:paraId="78EBA19F" w14:textId="77777777" w:rsidTr="00B42663">
        <w:trPr>
          <w:trHeight w:val="276"/>
        </w:trPr>
        <w:tc>
          <w:tcPr>
            <w:tcW w:w="2977" w:type="dxa"/>
            <w:shd w:val="clear" w:color="auto" w:fill="FFFFFF"/>
          </w:tcPr>
          <w:p w14:paraId="7C7C8041" w14:textId="77777777" w:rsidR="00632301" w:rsidRPr="002C34F5" w:rsidRDefault="00632301" w:rsidP="00217B0A">
            <w:pPr>
              <w:spacing w:after="0" w:line="240" w:lineRule="auto"/>
              <w:jc w:val="center"/>
              <w:rPr>
                <w:rFonts w:ascii="Times New Roman" w:hAnsi="Times New Roman"/>
                <w:bCs/>
                <w:iCs/>
                <w:sz w:val="24"/>
                <w:szCs w:val="24"/>
              </w:rPr>
            </w:pPr>
            <w:r w:rsidRPr="002C34F5">
              <w:rPr>
                <w:rFonts w:ascii="Times New Roman" w:hAnsi="Times New Roman"/>
                <w:bCs/>
                <w:iCs/>
                <w:sz w:val="24"/>
                <w:szCs w:val="24"/>
              </w:rPr>
              <w:t>1</w:t>
            </w:r>
          </w:p>
        </w:tc>
        <w:tc>
          <w:tcPr>
            <w:tcW w:w="6520" w:type="dxa"/>
            <w:shd w:val="clear" w:color="auto" w:fill="FFFFFF"/>
          </w:tcPr>
          <w:p w14:paraId="4F5131AD" w14:textId="77777777" w:rsidR="00632301" w:rsidRPr="002C34F5" w:rsidRDefault="00632301" w:rsidP="00217B0A">
            <w:pPr>
              <w:spacing w:after="0" w:line="240" w:lineRule="auto"/>
              <w:jc w:val="center"/>
              <w:rPr>
                <w:rFonts w:ascii="Times New Roman" w:hAnsi="Times New Roman"/>
                <w:bCs/>
                <w:iCs/>
                <w:sz w:val="24"/>
                <w:szCs w:val="24"/>
              </w:rPr>
            </w:pPr>
            <w:r w:rsidRPr="002C34F5">
              <w:rPr>
                <w:rFonts w:ascii="Times New Roman" w:hAnsi="Times New Roman"/>
                <w:bCs/>
                <w:iCs/>
                <w:sz w:val="24"/>
                <w:szCs w:val="24"/>
              </w:rPr>
              <w:t>2</w:t>
            </w:r>
          </w:p>
        </w:tc>
      </w:tr>
      <w:tr w:rsidR="00632301" w:rsidRPr="002C34F5" w14:paraId="1DAAE3C2" w14:textId="77777777" w:rsidTr="00B42663">
        <w:tc>
          <w:tcPr>
            <w:tcW w:w="2977" w:type="dxa"/>
            <w:shd w:val="clear" w:color="auto" w:fill="FFFFFF"/>
          </w:tcPr>
          <w:p w14:paraId="02A4408F"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i/>
                <w:sz w:val="24"/>
                <w:szCs w:val="24"/>
              </w:rPr>
              <w:t>Ученые первого направления</w:t>
            </w:r>
          </w:p>
        </w:tc>
        <w:tc>
          <w:tcPr>
            <w:tcW w:w="6520" w:type="dxa"/>
            <w:shd w:val="clear" w:color="auto" w:fill="FFFFFF"/>
          </w:tcPr>
          <w:p w14:paraId="724D61B9" w14:textId="6598B02B" w:rsidR="00632301" w:rsidRPr="002C34F5" w:rsidRDefault="00632301"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w:t>
            </w:r>
            <w:proofErr w:type="spellStart"/>
            <w:r w:rsidRPr="002C34F5">
              <w:rPr>
                <w:rFonts w:ascii="Times New Roman" w:hAnsi="Times New Roman"/>
                <w:spacing w:val="-6"/>
                <w:sz w:val="24"/>
                <w:szCs w:val="24"/>
              </w:rPr>
              <w:t>Е.В.Бондаревская</w:t>
            </w:r>
            <w:proofErr w:type="spellEnd"/>
            <w:r w:rsidRPr="002C34F5">
              <w:rPr>
                <w:rFonts w:ascii="Times New Roman" w:hAnsi="Times New Roman"/>
                <w:spacing w:val="-6"/>
                <w:sz w:val="24"/>
                <w:szCs w:val="24"/>
              </w:rPr>
              <w:t xml:space="preserve">, </w:t>
            </w:r>
            <w:proofErr w:type="spellStart"/>
            <w:r w:rsidRPr="002C34F5">
              <w:rPr>
                <w:rFonts w:ascii="Times New Roman" w:hAnsi="Times New Roman"/>
                <w:spacing w:val="-6"/>
                <w:sz w:val="24"/>
                <w:szCs w:val="24"/>
              </w:rPr>
              <w:t>А.А.Вербицкий</w:t>
            </w:r>
            <w:proofErr w:type="spellEnd"/>
            <w:r w:rsidRPr="002C34F5">
              <w:rPr>
                <w:rFonts w:ascii="Times New Roman" w:hAnsi="Times New Roman"/>
                <w:spacing w:val="-6"/>
                <w:sz w:val="24"/>
                <w:szCs w:val="24"/>
              </w:rPr>
              <w:t xml:space="preserve">, </w:t>
            </w:r>
            <w:proofErr w:type="spellStart"/>
            <w:r w:rsidRPr="002C34F5">
              <w:rPr>
                <w:rFonts w:ascii="Times New Roman" w:hAnsi="Times New Roman"/>
                <w:spacing w:val="-6"/>
                <w:sz w:val="24"/>
                <w:szCs w:val="24"/>
              </w:rPr>
              <w:t>Б.С.Гершункий</w:t>
            </w:r>
            <w:proofErr w:type="spellEnd"/>
            <w:r w:rsidRPr="002C34F5">
              <w:rPr>
                <w:rFonts w:ascii="Times New Roman" w:hAnsi="Times New Roman"/>
                <w:spacing w:val="-6"/>
                <w:sz w:val="24"/>
                <w:szCs w:val="24"/>
              </w:rPr>
              <w:t xml:space="preserve">, </w:t>
            </w:r>
            <w:proofErr w:type="spellStart"/>
            <w:r w:rsidRPr="002C34F5">
              <w:rPr>
                <w:rFonts w:ascii="Times New Roman" w:hAnsi="Times New Roman"/>
                <w:spacing w:val="-6"/>
                <w:sz w:val="24"/>
                <w:szCs w:val="24"/>
              </w:rPr>
              <w:t>Т.Ф.Золоторева</w:t>
            </w:r>
            <w:proofErr w:type="spellEnd"/>
            <w:r w:rsidRPr="002C34F5">
              <w:rPr>
                <w:rFonts w:ascii="Times New Roman" w:hAnsi="Times New Roman"/>
                <w:spacing w:val="-6"/>
                <w:sz w:val="24"/>
                <w:szCs w:val="24"/>
              </w:rPr>
              <w:t xml:space="preserve">, </w:t>
            </w:r>
            <w:proofErr w:type="spellStart"/>
            <w:r w:rsidRPr="002C34F5">
              <w:rPr>
                <w:rFonts w:ascii="Times New Roman" w:hAnsi="Times New Roman"/>
                <w:spacing w:val="-6"/>
                <w:sz w:val="24"/>
                <w:szCs w:val="24"/>
              </w:rPr>
              <w:t>М.Р.Минигалиева</w:t>
            </w:r>
            <w:proofErr w:type="spellEnd"/>
            <w:r w:rsidRPr="002C34F5">
              <w:rPr>
                <w:rFonts w:ascii="Times New Roman" w:hAnsi="Times New Roman"/>
                <w:spacing w:val="-6"/>
                <w:sz w:val="24"/>
                <w:szCs w:val="24"/>
              </w:rPr>
              <w:t xml:space="preserve">, </w:t>
            </w:r>
            <w:proofErr w:type="spellStart"/>
            <w:r w:rsidRPr="002C34F5">
              <w:rPr>
                <w:rFonts w:ascii="Times New Roman" w:hAnsi="Times New Roman"/>
                <w:spacing w:val="-6"/>
                <w:sz w:val="24"/>
                <w:szCs w:val="24"/>
              </w:rPr>
              <w:t>О.А.Малыгина</w:t>
            </w:r>
            <w:proofErr w:type="spellEnd"/>
            <w:r w:rsidRPr="002C34F5">
              <w:rPr>
                <w:rFonts w:ascii="Times New Roman" w:hAnsi="Times New Roman"/>
                <w:spacing w:val="-6"/>
                <w:sz w:val="24"/>
                <w:szCs w:val="24"/>
              </w:rPr>
              <w:t xml:space="preserve">) </w:t>
            </w:r>
            <w:r w:rsidRPr="002C34F5">
              <w:rPr>
                <w:rFonts w:ascii="Times New Roman" w:hAnsi="Times New Roman"/>
                <w:sz w:val="24"/>
                <w:szCs w:val="24"/>
              </w:rPr>
              <w:t>в своих работах считают, что «профессиональная подготовка есть связь с феноменом культуры и цивилизации, являющаяся результатом развития человека, воспитания, цивилизованности отношений между людьми</w:t>
            </w:r>
            <w:proofErr w:type="gramStart"/>
            <w:r w:rsidRPr="002C34F5">
              <w:rPr>
                <w:rFonts w:ascii="Times New Roman" w:hAnsi="Times New Roman"/>
                <w:sz w:val="24"/>
                <w:szCs w:val="24"/>
              </w:rPr>
              <w:t>»..</w:t>
            </w:r>
            <w:proofErr w:type="gramEnd"/>
          </w:p>
        </w:tc>
      </w:tr>
      <w:tr w:rsidR="00632301" w:rsidRPr="002C34F5" w14:paraId="770E777C" w14:textId="77777777" w:rsidTr="00B42663">
        <w:tc>
          <w:tcPr>
            <w:tcW w:w="2977" w:type="dxa"/>
            <w:shd w:val="clear" w:color="auto" w:fill="FFFFFF"/>
          </w:tcPr>
          <w:p w14:paraId="3FF04319"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i/>
                <w:sz w:val="24"/>
                <w:szCs w:val="24"/>
              </w:rPr>
            </w:pPr>
            <w:r w:rsidRPr="002C34F5">
              <w:rPr>
                <w:rFonts w:ascii="Times New Roman" w:hAnsi="Times New Roman"/>
                <w:i/>
                <w:sz w:val="24"/>
                <w:szCs w:val="24"/>
              </w:rPr>
              <w:t>Ученые второго направления</w:t>
            </w:r>
          </w:p>
        </w:tc>
        <w:tc>
          <w:tcPr>
            <w:tcW w:w="6520" w:type="dxa"/>
            <w:shd w:val="clear" w:color="auto" w:fill="FFFFFF"/>
          </w:tcPr>
          <w:p w14:paraId="7F4AE3B4"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 xml:space="preserve">– </w:t>
            </w:r>
            <w:proofErr w:type="spellStart"/>
            <w:r w:rsidRPr="002C34F5">
              <w:rPr>
                <w:rFonts w:ascii="Times New Roman" w:hAnsi="Times New Roman"/>
                <w:sz w:val="24"/>
                <w:szCs w:val="24"/>
              </w:rPr>
              <w:t>Т.Г.Браже</w:t>
            </w:r>
            <w:proofErr w:type="spellEnd"/>
            <w:r w:rsidRPr="002C34F5">
              <w:rPr>
                <w:rFonts w:ascii="Times New Roman" w:hAnsi="Times New Roman"/>
                <w:sz w:val="24"/>
                <w:szCs w:val="24"/>
              </w:rPr>
              <w:t xml:space="preserve">, </w:t>
            </w:r>
            <w:proofErr w:type="spellStart"/>
            <w:r w:rsidRPr="002C34F5">
              <w:rPr>
                <w:rFonts w:ascii="Times New Roman" w:hAnsi="Times New Roman"/>
                <w:sz w:val="24"/>
                <w:szCs w:val="24"/>
              </w:rPr>
              <w:t>Н.И.Запрудский</w:t>
            </w:r>
            <w:proofErr w:type="spellEnd"/>
            <w:r w:rsidRPr="002C34F5">
              <w:rPr>
                <w:rFonts w:ascii="Times New Roman" w:hAnsi="Times New Roman"/>
                <w:sz w:val="24"/>
                <w:szCs w:val="24"/>
              </w:rPr>
              <w:t xml:space="preserve"> и другие. понимают профессиональную подготовку как систему «качеств и умений». Ученые этого направления определяют «профессиональную компетентность как учебную, деловую и практическую систему человека, обеспечивающую способность выполнять профессиональные задачи на определенном уровне».</w:t>
            </w:r>
          </w:p>
        </w:tc>
      </w:tr>
      <w:tr w:rsidR="002426C8" w:rsidRPr="002C34F5" w14:paraId="5475C31A" w14:textId="77777777" w:rsidTr="00C8231E">
        <w:tc>
          <w:tcPr>
            <w:tcW w:w="2977" w:type="dxa"/>
            <w:tcBorders>
              <w:bottom w:val="single" w:sz="4" w:space="0" w:color="auto"/>
            </w:tcBorders>
            <w:shd w:val="clear" w:color="auto" w:fill="FFFFFF"/>
          </w:tcPr>
          <w:p w14:paraId="30AFBEA8" w14:textId="01DE9A7B" w:rsidR="002426C8" w:rsidRPr="002C34F5" w:rsidRDefault="002426C8" w:rsidP="00217B0A">
            <w:pPr>
              <w:tabs>
                <w:tab w:val="left" w:pos="540"/>
                <w:tab w:val="left" w:pos="567"/>
                <w:tab w:val="left" w:pos="720"/>
              </w:tabs>
              <w:spacing w:after="0" w:line="240" w:lineRule="auto"/>
              <w:jc w:val="both"/>
              <w:rPr>
                <w:rFonts w:ascii="Times New Roman" w:hAnsi="Times New Roman"/>
                <w:i/>
                <w:sz w:val="24"/>
                <w:szCs w:val="24"/>
              </w:rPr>
            </w:pPr>
            <w:r w:rsidRPr="002C34F5">
              <w:rPr>
                <w:rFonts w:ascii="Times New Roman" w:hAnsi="Times New Roman"/>
                <w:i/>
                <w:sz w:val="24"/>
                <w:szCs w:val="24"/>
              </w:rPr>
              <w:t>Ученые третьего направления</w:t>
            </w:r>
          </w:p>
        </w:tc>
        <w:tc>
          <w:tcPr>
            <w:tcW w:w="6520" w:type="dxa"/>
            <w:tcBorders>
              <w:bottom w:val="single" w:sz="4" w:space="0" w:color="auto"/>
            </w:tcBorders>
            <w:shd w:val="clear" w:color="auto" w:fill="FFFFFF"/>
          </w:tcPr>
          <w:p w14:paraId="6131F44B" w14:textId="012AFFC8" w:rsidR="002426C8" w:rsidRPr="002C34F5" w:rsidRDefault="002426C8"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 xml:space="preserve">– </w:t>
            </w:r>
            <w:proofErr w:type="spellStart"/>
            <w:r w:rsidRPr="002C34F5">
              <w:rPr>
                <w:rFonts w:ascii="Times New Roman" w:hAnsi="Times New Roman"/>
                <w:sz w:val="24"/>
                <w:szCs w:val="24"/>
              </w:rPr>
              <w:t>В.А.Сластенин</w:t>
            </w:r>
            <w:proofErr w:type="spellEnd"/>
            <w:r w:rsidRPr="002C34F5">
              <w:rPr>
                <w:rFonts w:ascii="Times New Roman" w:hAnsi="Times New Roman"/>
                <w:sz w:val="24"/>
                <w:szCs w:val="24"/>
              </w:rPr>
              <w:t xml:space="preserve">, </w:t>
            </w:r>
            <w:proofErr w:type="spellStart"/>
            <w:r w:rsidRPr="002C34F5">
              <w:rPr>
                <w:rFonts w:ascii="Times New Roman" w:hAnsi="Times New Roman"/>
                <w:sz w:val="24"/>
                <w:szCs w:val="24"/>
              </w:rPr>
              <w:t>А.И.Мищенко</w:t>
            </w:r>
            <w:proofErr w:type="spellEnd"/>
            <w:r w:rsidRPr="002C34F5">
              <w:rPr>
                <w:rFonts w:ascii="Times New Roman" w:hAnsi="Times New Roman"/>
                <w:sz w:val="24"/>
                <w:szCs w:val="24"/>
              </w:rPr>
              <w:t xml:space="preserve">, </w:t>
            </w:r>
            <w:proofErr w:type="spellStart"/>
            <w:r w:rsidRPr="002C34F5">
              <w:rPr>
                <w:rFonts w:ascii="Times New Roman" w:hAnsi="Times New Roman"/>
                <w:sz w:val="24"/>
                <w:szCs w:val="24"/>
              </w:rPr>
              <w:t>Л.И.Загвязинский</w:t>
            </w:r>
            <w:proofErr w:type="spellEnd"/>
            <w:r w:rsidRPr="002C34F5">
              <w:rPr>
                <w:rFonts w:ascii="Times New Roman" w:hAnsi="Times New Roman"/>
                <w:sz w:val="24"/>
                <w:szCs w:val="24"/>
              </w:rPr>
              <w:t xml:space="preserve"> и др. изучали взаимосвязь между профессиональной подготовкой и мастерством и определяли их различие. </w:t>
            </w:r>
          </w:p>
        </w:tc>
      </w:tr>
      <w:tr w:rsidR="002426C8" w:rsidRPr="002C34F5" w14:paraId="6FF30D9A" w14:textId="77777777" w:rsidTr="00C8231E">
        <w:tc>
          <w:tcPr>
            <w:tcW w:w="2977" w:type="dxa"/>
            <w:tcBorders>
              <w:bottom w:val="nil"/>
            </w:tcBorders>
            <w:shd w:val="clear" w:color="auto" w:fill="FFFFFF"/>
          </w:tcPr>
          <w:p w14:paraId="17F3B1C1" w14:textId="64F0A7E6" w:rsidR="002426C8" w:rsidRPr="002C34F5" w:rsidRDefault="002426C8" w:rsidP="00217B0A">
            <w:pPr>
              <w:tabs>
                <w:tab w:val="left" w:pos="540"/>
                <w:tab w:val="left" w:pos="567"/>
                <w:tab w:val="left" w:pos="720"/>
              </w:tabs>
              <w:spacing w:after="0" w:line="240" w:lineRule="auto"/>
              <w:jc w:val="both"/>
              <w:rPr>
                <w:rFonts w:ascii="Times New Roman" w:hAnsi="Times New Roman"/>
                <w:i/>
                <w:sz w:val="24"/>
                <w:szCs w:val="24"/>
              </w:rPr>
            </w:pPr>
            <w:r w:rsidRPr="002C34F5">
              <w:rPr>
                <w:rFonts w:ascii="Times New Roman" w:hAnsi="Times New Roman"/>
                <w:i/>
                <w:sz w:val="24"/>
                <w:szCs w:val="24"/>
              </w:rPr>
              <w:t>Цель четвертого направления</w:t>
            </w:r>
          </w:p>
        </w:tc>
        <w:tc>
          <w:tcPr>
            <w:tcW w:w="6520" w:type="dxa"/>
            <w:tcBorders>
              <w:bottom w:val="nil"/>
            </w:tcBorders>
            <w:shd w:val="clear" w:color="auto" w:fill="FFFFFF"/>
          </w:tcPr>
          <w:p w14:paraId="7AF6FA73" w14:textId="4E4BCBD8" w:rsidR="002426C8" w:rsidRPr="002C34F5" w:rsidRDefault="002426C8"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 xml:space="preserve">– определить соотношение понятий «профессиональная компетентность» и «подготовка к профессиональной деятельности». В </w:t>
            </w:r>
            <w:proofErr w:type="spellStart"/>
            <w:r w:rsidRPr="002C34F5">
              <w:rPr>
                <w:rFonts w:ascii="Times New Roman" w:hAnsi="Times New Roman"/>
                <w:sz w:val="24"/>
                <w:szCs w:val="24"/>
              </w:rPr>
              <w:t>психолого</w:t>
            </w:r>
            <w:proofErr w:type="spellEnd"/>
            <w:r w:rsidR="00AA3843">
              <w:rPr>
                <w:rFonts w:ascii="Times New Roman" w:hAnsi="Times New Roman"/>
                <w:sz w:val="24"/>
                <w:szCs w:val="24"/>
              </w:rPr>
              <w:t>–</w:t>
            </w:r>
            <w:r w:rsidRPr="002C34F5">
              <w:rPr>
                <w:rFonts w:ascii="Times New Roman" w:hAnsi="Times New Roman"/>
                <w:sz w:val="24"/>
                <w:szCs w:val="24"/>
              </w:rPr>
              <w:t>педагогической литературе понятие «подготовка к действию» определяется по</w:t>
            </w:r>
            <w:r w:rsidR="00AA3843">
              <w:rPr>
                <w:rFonts w:ascii="Times New Roman" w:hAnsi="Times New Roman"/>
                <w:sz w:val="24"/>
                <w:szCs w:val="24"/>
              </w:rPr>
              <w:t>–</w:t>
            </w:r>
            <w:r w:rsidRPr="002C34F5">
              <w:rPr>
                <w:rFonts w:ascii="Times New Roman" w:hAnsi="Times New Roman"/>
                <w:sz w:val="24"/>
                <w:szCs w:val="24"/>
              </w:rPr>
              <w:t xml:space="preserve">разному: 1) подготовка к действию – активное и дальновидное </w:t>
            </w:r>
            <w:r w:rsidR="00AA3843" w:rsidRPr="002C34F5">
              <w:rPr>
                <w:rFonts w:ascii="Times New Roman" w:hAnsi="Times New Roman"/>
                <w:sz w:val="24"/>
                <w:szCs w:val="24"/>
              </w:rPr>
              <w:t>состояние личности, готовой к действию перед моментом начала действия; 2) готовность к действию — это сложная образовательная структура, состоящая из системы профессиональных требований, профессиональных качеств.</w:t>
            </w:r>
          </w:p>
        </w:tc>
      </w:tr>
    </w:tbl>
    <w:p w14:paraId="14041A1B" w14:textId="3A8AF869" w:rsidR="00632301" w:rsidRPr="002C34F5" w:rsidRDefault="00632301" w:rsidP="00E26B75">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2</w:t>
      </w:r>
    </w:p>
    <w:p w14:paraId="7C6A4AFC" w14:textId="77777777" w:rsidR="00632301" w:rsidRPr="002C34F5" w:rsidRDefault="00632301" w:rsidP="00217B0A">
      <w:pPr>
        <w:pStyle w:val="a5"/>
        <w:spacing w:before="0" w:after="0" w:line="240" w:lineRule="auto"/>
        <w:ind w:left="6788"/>
        <w:jc w:val="right"/>
        <w:rPr>
          <w:rFonts w:ascii="Times New Roman" w:hAnsi="Times New Roman"/>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520"/>
      </w:tblGrid>
      <w:tr w:rsidR="00632301" w:rsidRPr="002C34F5" w14:paraId="50687D99" w14:textId="77777777" w:rsidTr="00B42663">
        <w:tc>
          <w:tcPr>
            <w:tcW w:w="2977" w:type="dxa"/>
            <w:shd w:val="clear" w:color="auto" w:fill="auto"/>
          </w:tcPr>
          <w:p w14:paraId="14CB8E56" w14:textId="77777777" w:rsidR="00632301" w:rsidRPr="002C34F5" w:rsidRDefault="00632301" w:rsidP="00217B0A">
            <w:pPr>
              <w:tabs>
                <w:tab w:val="left" w:pos="540"/>
                <w:tab w:val="left" w:pos="567"/>
                <w:tab w:val="left" w:pos="720"/>
              </w:tabs>
              <w:spacing w:after="0" w:line="240" w:lineRule="auto"/>
              <w:jc w:val="center"/>
              <w:rPr>
                <w:rFonts w:ascii="Times New Roman" w:hAnsi="Times New Roman"/>
                <w:i/>
                <w:sz w:val="24"/>
                <w:szCs w:val="24"/>
              </w:rPr>
            </w:pPr>
            <w:r w:rsidRPr="002C34F5">
              <w:rPr>
                <w:rFonts w:ascii="Times New Roman" w:hAnsi="Times New Roman"/>
                <w:bCs/>
                <w:iCs/>
                <w:sz w:val="24"/>
                <w:szCs w:val="24"/>
              </w:rPr>
              <w:t>1</w:t>
            </w:r>
          </w:p>
        </w:tc>
        <w:tc>
          <w:tcPr>
            <w:tcW w:w="6520" w:type="dxa"/>
            <w:shd w:val="clear" w:color="auto" w:fill="auto"/>
          </w:tcPr>
          <w:p w14:paraId="602040F2" w14:textId="77777777" w:rsidR="00632301" w:rsidRPr="002C34F5" w:rsidRDefault="00632301" w:rsidP="00217B0A">
            <w:pPr>
              <w:tabs>
                <w:tab w:val="left" w:pos="540"/>
                <w:tab w:val="left" w:pos="567"/>
                <w:tab w:val="left" w:pos="720"/>
              </w:tabs>
              <w:spacing w:after="0" w:line="240" w:lineRule="auto"/>
              <w:jc w:val="center"/>
              <w:rPr>
                <w:rFonts w:ascii="Times New Roman" w:hAnsi="Times New Roman"/>
                <w:sz w:val="24"/>
                <w:szCs w:val="24"/>
              </w:rPr>
            </w:pPr>
            <w:r w:rsidRPr="002C34F5">
              <w:rPr>
                <w:rFonts w:ascii="Times New Roman" w:hAnsi="Times New Roman"/>
                <w:bCs/>
                <w:iCs/>
                <w:sz w:val="24"/>
                <w:szCs w:val="24"/>
              </w:rPr>
              <w:t>2</w:t>
            </w:r>
          </w:p>
        </w:tc>
      </w:tr>
      <w:tr w:rsidR="00632301" w:rsidRPr="002C34F5" w14:paraId="44FC7A2B" w14:textId="77777777" w:rsidTr="00B42663">
        <w:tc>
          <w:tcPr>
            <w:tcW w:w="2977" w:type="dxa"/>
            <w:shd w:val="clear" w:color="auto" w:fill="auto"/>
          </w:tcPr>
          <w:p w14:paraId="0DF7616E"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i/>
                <w:sz w:val="24"/>
                <w:szCs w:val="24"/>
              </w:rPr>
            </w:pPr>
            <w:r w:rsidRPr="002C34F5">
              <w:rPr>
                <w:rFonts w:ascii="Times New Roman" w:hAnsi="Times New Roman"/>
                <w:i/>
                <w:sz w:val="24"/>
                <w:szCs w:val="24"/>
              </w:rPr>
              <w:t>В пятом направлении</w:t>
            </w:r>
          </w:p>
        </w:tc>
        <w:tc>
          <w:tcPr>
            <w:tcW w:w="6520" w:type="dxa"/>
            <w:shd w:val="clear" w:color="auto" w:fill="auto"/>
          </w:tcPr>
          <w:p w14:paraId="66617CC5"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"профессиональная подготовка и компетентность – характеристика личности и включение в ее содержание результативного компонента», – определено психологически.</w:t>
            </w:r>
          </w:p>
        </w:tc>
      </w:tr>
      <w:tr w:rsidR="00632301" w:rsidRPr="002C34F5" w14:paraId="53764C93" w14:textId="77777777" w:rsidTr="00B42663">
        <w:tc>
          <w:tcPr>
            <w:tcW w:w="2977" w:type="dxa"/>
            <w:shd w:val="clear" w:color="auto" w:fill="auto"/>
          </w:tcPr>
          <w:p w14:paraId="24E78CFA"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i/>
                <w:sz w:val="24"/>
                <w:szCs w:val="24"/>
              </w:rPr>
            </w:pPr>
            <w:r w:rsidRPr="002C34F5">
              <w:rPr>
                <w:rFonts w:ascii="Times New Roman" w:hAnsi="Times New Roman"/>
                <w:i/>
                <w:sz w:val="24"/>
                <w:szCs w:val="24"/>
              </w:rPr>
              <w:t>В шестом направлении</w:t>
            </w:r>
          </w:p>
        </w:tc>
        <w:tc>
          <w:tcPr>
            <w:tcW w:w="6520" w:type="dxa"/>
            <w:shd w:val="clear" w:color="auto" w:fill="auto"/>
          </w:tcPr>
          <w:p w14:paraId="621825FD" w14:textId="327FC178" w:rsidR="00632301" w:rsidRPr="002C34F5" w:rsidRDefault="00632301"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профессиональная компетентность рассматривается как уровень образованности специалиста (</w:t>
            </w:r>
            <w:proofErr w:type="spellStart"/>
            <w:r w:rsidRPr="002C34F5">
              <w:rPr>
                <w:rFonts w:ascii="Times New Roman" w:hAnsi="Times New Roman"/>
                <w:sz w:val="24"/>
                <w:szCs w:val="24"/>
              </w:rPr>
              <w:t>Б.С.Гершунский</w:t>
            </w:r>
            <w:proofErr w:type="spellEnd"/>
            <w:r w:rsidRPr="002C34F5">
              <w:rPr>
                <w:rFonts w:ascii="Times New Roman" w:hAnsi="Times New Roman"/>
                <w:sz w:val="24"/>
                <w:szCs w:val="24"/>
              </w:rPr>
              <w:t xml:space="preserve">, </w:t>
            </w:r>
            <w:proofErr w:type="spellStart"/>
            <w:r w:rsidRPr="002C34F5">
              <w:rPr>
                <w:rFonts w:ascii="Times New Roman" w:hAnsi="Times New Roman"/>
                <w:sz w:val="24"/>
                <w:szCs w:val="24"/>
              </w:rPr>
              <w:t>А.Д.Шекатунова</w:t>
            </w:r>
            <w:proofErr w:type="spellEnd"/>
            <w:r w:rsidRPr="002C34F5">
              <w:rPr>
                <w:rFonts w:ascii="Times New Roman" w:hAnsi="Times New Roman"/>
                <w:sz w:val="24"/>
                <w:szCs w:val="24"/>
              </w:rPr>
              <w:t xml:space="preserve">). "Профессиональная компетентность" определяется, главным образом, уровнем профессиональных знаний специалиста, его опытом и личностными способностями, стремлением к постоянному обучению и совершенствованию знаний, умением творчески выполнять свою работу. </w:t>
            </w:r>
          </w:p>
        </w:tc>
      </w:tr>
      <w:tr w:rsidR="00632301" w:rsidRPr="002C34F5" w14:paraId="63BDE3E7" w14:textId="77777777" w:rsidTr="00B42663">
        <w:tc>
          <w:tcPr>
            <w:tcW w:w="2977" w:type="dxa"/>
            <w:shd w:val="clear" w:color="auto" w:fill="auto"/>
          </w:tcPr>
          <w:p w14:paraId="7C64924B"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i/>
                <w:sz w:val="24"/>
                <w:szCs w:val="24"/>
              </w:rPr>
            </w:pPr>
            <w:r w:rsidRPr="002C34F5">
              <w:rPr>
                <w:rFonts w:ascii="Times New Roman" w:hAnsi="Times New Roman"/>
                <w:i/>
                <w:sz w:val="24"/>
                <w:szCs w:val="24"/>
              </w:rPr>
              <w:t>В седьмом направлении</w:t>
            </w:r>
          </w:p>
        </w:tc>
        <w:tc>
          <w:tcPr>
            <w:tcW w:w="6520" w:type="dxa"/>
            <w:shd w:val="clear" w:color="auto" w:fill="auto"/>
          </w:tcPr>
          <w:p w14:paraId="394D40DB" w14:textId="6D18C1A6" w:rsidR="00632301" w:rsidRPr="002C34F5" w:rsidRDefault="00632301" w:rsidP="00217B0A">
            <w:pPr>
              <w:tabs>
                <w:tab w:val="left" w:pos="540"/>
                <w:tab w:val="left" w:pos="567"/>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ученые, изучавшие профессиональную компетентность (</w:t>
            </w:r>
            <w:proofErr w:type="spellStart"/>
            <w:r w:rsidRPr="002C34F5">
              <w:rPr>
                <w:rFonts w:ascii="Times New Roman" w:hAnsi="Times New Roman"/>
                <w:sz w:val="24"/>
                <w:szCs w:val="24"/>
              </w:rPr>
              <w:t>Н.В.Кузьмина</w:t>
            </w:r>
            <w:proofErr w:type="spellEnd"/>
            <w:r w:rsidRPr="002C34F5">
              <w:rPr>
                <w:rFonts w:ascii="Times New Roman" w:hAnsi="Times New Roman"/>
                <w:sz w:val="24"/>
                <w:szCs w:val="24"/>
              </w:rPr>
              <w:t xml:space="preserve">, </w:t>
            </w:r>
            <w:proofErr w:type="spellStart"/>
            <w:r w:rsidRPr="002C34F5">
              <w:rPr>
                <w:rFonts w:ascii="Times New Roman" w:hAnsi="Times New Roman"/>
                <w:sz w:val="24"/>
                <w:szCs w:val="24"/>
              </w:rPr>
              <w:t>М.И.Лукьянова</w:t>
            </w:r>
            <w:proofErr w:type="spellEnd"/>
            <w:r w:rsidRPr="002C34F5">
              <w:rPr>
                <w:rFonts w:ascii="Times New Roman" w:hAnsi="Times New Roman"/>
                <w:sz w:val="24"/>
                <w:szCs w:val="24"/>
              </w:rPr>
              <w:t xml:space="preserve">, </w:t>
            </w:r>
            <w:proofErr w:type="spellStart"/>
            <w:r w:rsidRPr="002C34F5">
              <w:rPr>
                <w:rFonts w:ascii="Times New Roman" w:hAnsi="Times New Roman"/>
                <w:sz w:val="24"/>
                <w:szCs w:val="24"/>
              </w:rPr>
              <w:t>А.К.Маркова</w:t>
            </w:r>
            <w:proofErr w:type="spellEnd"/>
            <w:r w:rsidRPr="002C34F5">
              <w:rPr>
                <w:rFonts w:ascii="Times New Roman" w:hAnsi="Times New Roman"/>
                <w:sz w:val="24"/>
                <w:szCs w:val="24"/>
              </w:rPr>
              <w:t>), определяют данное свойство с точки зрения деятельности.</w:t>
            </w:r>
          </w:p>
        </w:tc>
      </w:tr>
    </w:tbl>
    <w:p w14:paraId="06DD06AA"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rPr>
      </w:pPr>
    </w:p>
    <w:p w14:paraId="685550E4" w14:textId="77777777" w:rsidR="00632301" w:rsidRPr="002C34F5" w:rsidRDefault="00632301" w:rsidP="00217B0A">
      <w:pPr>
        <w:shd w:val="clear" w:color="auto" w:fill="FFFFFF"/>
        <w:tabs>
          <w:tab w:val="left" w:pos="720"/>
        </w:tabs>
        <w:spacing w:after="0" w:line="240" w:lineRule="auto"/>
        <w:ind w:firstLine="567"/>
        <w:jc w:val="both"/>
        <w:rPr>
          <w:rFonts w:ascii="Times New Roman" w:eastAsia="Times New Roman" w:hAnsi="Times New Roman"/>
          <w:color w:val="000000"/>
        </w:rPr>
      </w:pPr>
      <w:r w:rsidRPr="002C34F5">
        <w:rPr>
          <w:rFonts w:ascii="Times New Roman" w:eastAsia="Times New Roman" w:hAnsi="Times New Roman"/>
          <w:color w:val="000000"/>
        </w:rPr>
        <w:t>Несмотря на то, что в высших учебных заведениях имеется достаточный объем исследовательской работы по профессиональной компетентности студентов, недостаточно изучены пути достижения цели эффективной реализации профессиональной направленности с использованием специальных курсов в технической сфере.</w:t>
      </w:r>
    </w:p>
    <w:p w14:paraId="2C0D3051" w14:textId="77777777" w:rsidR="00632301" w:rsidRPr="002C34F5" w:rsidRDefault="00632301" w:rsidP="00217B0A">
      <w:pPr>
        <w:shd w:val="clear" w:color="auto" w:fill="FFFFFF"/>
        <w:tabs>
          <w:tab w:val="left" w:pos="720"/>
        </w:tabs>
        <w:spacing w:after="0" w:line="240" w:lineRule="auto"/>
        <w:ind w:firstLine="567"/>
        <w:jc w:val="both"/>
        <w:rPr>
          <w:rFonts w:ascii="Times New Roman" w:eastAsia="Times New Roman" w:hAnsi="Times New Roman"/>
          <w:color w:val="000000"/>
        </w:rPr>
      </w:pPr>
      <w:r w:rsidRPr="002C34F5">
        <w:rPr>
          <w:rFonts w:ascii="Times New Roman" w:eastAsia="Times New Roman" w:hAnsi="Times New Roman"/>
          <w:color w:val="000000"/>
        </w:rPr>
        <w:t>В связи с этим, для понимания системного значения профессиональной подготовки студентов в технических вузах, прежде всего, нами выше раскрыто значение понятий «профессиональная компетентность», «профессиональная деятельность».</w:t>
      </w:r>
    </w:p>
    <w:p w14:paraId="11036613" w14:textId="77777777" w:rsidR="00632301" w:rsidRPr="002C34F5" w:rsidRDefault="00632301" w:rsidP="00217B0A">
      <w:pPr>
        <w:shd w:val="clear" w:color="auto" w:fill="FFFFFF"/>
        <w:tabs>
          <w:tab w:val="left" w:pos="720"/>
        </w:tabs>
        <w:spacing w:after="0" w:line="240" w:lineRule="auto"/>
        <w:ind w:firstLine="567"/>
        <w:jc w:val="both"/>
        <w:rPr>
          <w:rFonts w:ascii="Times New Roman" w:eastAsia="Times New Roman" w:hAnsi="Times New Roman"/>
          <w:color w:val="000000"/>
        </w:rPr>
      </w:pPr>
      <w:r w:rsidRPr="002C34F5">
        <w:rPr>
          <w:rFonts w:ascii="Times New Roman" w:eastAsia="Times New Roman" w:hAnsi="Times New Roman"/>
          <w:color w:val="000000"/>
        </w:rPr>
        <w:t xml:space="preserve">По мнению </w:t>
      </w:r>
      <w:proofErr w:type="spellStart"/>
      <w:r w:rsidRPr="002C34F5">
        <w:rPr>
          <w:rFonts w:ascii="Times New Roman" w:eastAsia="Times New Roman" w:hAnsi="Times New Roman"/>
          <w:color w:val="000000"/>
        </w:rPr>
        <w:t>О.Долженко</w:t>
      </w:r>
      <w:proofErr w:type="spellEnd"/>
      <w:r w:rsidRPr="002C34F5">
        <w:rPr>
          <w:rFonts w:ascii="Times New Roman" w:eastAsia="Times New Roman" w:hAnsi="Times New Roman"/>
          <w:color w:val="000000"/>
        </w:rPr>
        <w:t xml:space="preserve"> и </w:t>
      </w:r>
      <w:proofErr w:type="spellStart"/>
      <w:r w:rsidRPr="002C34F5">
        <w:rPr>
          <w:rFonts w:ascii="Times New Roman" w:eastAsia="Times New Roman" w:hAnsi="Times New Roman"/>
          <w:color w:val="000000"/>
        </w:rPr>
        <w:t>В.Шатуновского</w:t>
      </w:r>
      <w:proofErr w:type="spellEnd"/>
      <w:r w:rsidRPr="002C34F5">
        <w:rPr>
          <w:rFonts w:ascii="Times New Roman" w:eastAsia="Times New Roman" w:hAnsi="Times New Roman"/>
          <w:color w:val="000000"/>
        </w:rPr>
        <w:t>, инженерная деятельность представляет собой единство трех типов деятельности [39]:</w:t>
      </w:r>
    </w:p>
    <w:p w14:paraId="4A6FA7CA" w14:textId="77777777" w:rsidR="00632301" w:rsidRPr="002C34F5" w:rsidRDefault="00220BDD" w:rsidP="00217B0A">
      <w:pPr>
        <w:shd w:val="clear" w:color="auto" w:fill="FFFFFF"/>
        <w:tabs>
          <w:tab w:val="left" w:pos="720"/>
        </w:tabs>
        <w:spacing w:after="0" w:line="240" w:lineRule="auto"/>
        <w:ind w:firstLine="567"/>
        <w:jc w:val="both"/>
        <w:rPr>
          <w:rFonts w:ascii="Times New Roman" w:eastAsia="Times New Roman" w:hAnsi="Times New Roman"/>
          <w:color w:val="000000"/>
        </w:rPr>
      </w:pPr>
      <w:r>
        <w:rPr>
          <w:rFonts w:ascii="Times New Roman" w:eastAsia="Times New Roman" w:hAnsi="Times New Roman"/>
          <w:color w:val="000000"/>
        </w:rPr>
        <w:t xml:space="preserve">– </w:t>
      </w:r>
      <w:r w:rsidR="00632301" w:rsidRPr="002C34F5">
        <w:rPr>
          <w:rFonts w:ascii="Times New Roman" w:eastAsia="Times New Roman" w:hAnsi="Times New Roman"/>
          <w:color w:val="000000"/>
        </w:rPr>
        <w:t>научной, информационной, направленной на познание закономерностей природы;</w:t>
      </w:r>
    </w:p>
    <w:p w14:paraId="3884D5C3" w14:textId="77777777" w:rsidR="00632301" w:rsidRPr="002C34F5" w:rsidRDefault="00632301" w:rsidP="00217B0A">
      <w:pPr>
        <w:shd w:val="clear" w:color="auto" w:fill="FFFFFF"/>
        <w:tabs>
          <w:tab w:val="left" w:pos="720"/>
        </w:tabs>
        <w:spacing w:after="0" w:line="240" w:lineRule="auto"/>
        <w:ind w:firstLine="567"/>
        <w:jc w:val="both"/>
        <w:rPr>
          <w:rFonts w:ascii="Times New Roman" w:eastAsia="Times New Roman" w:hAnsi="Times New Roman"/>
          <w:color w:val="000000"/>
        </w:rPr>
      </w:pPr>
      <w:r w:rsidRPr="002C34F5">
        <w:rPr>
          <w:rFonts w:ascii="Times New Roman" w:eastAsia="Times New Roman" w:hAnsi="Times New Roman"/>
          <w:color w:val="000000"/>
        </w:rPr>
        <w:t xml:space="preserve">– технической, обеспечивающей создание технических объектов и систем, удовлетворяющих запросы общества; </w:t>
      </w:r>
    </w:p>
    <w:p w14:paraId="5B096A76" w14:textId="77777777" w:rsidR="00632301" w:rsidRPr="002C34F5" w:rsidRDefault="00632301" w:rsidP="00217B0A">
      <w:pPr>
        <w:shd w:val="clear" w:color="auto" w:fill="FFFFFF"/>
        <w:tabs>
          <w:tab w:val="left" w:pos="720"/>
        </w:tabs>
        <w:spacing w:after="0" w:line="240" w:lineRule="auto"/>
        <w:ind w:firstLine="567"/>
        <w:jc w:val="both"/>
        <w:rPr>
          <w:rFonts w:ascii="Times New Roman" w:eastAsia="Times New Roman" w:hAnsi="Times New Roman"/>
          <w:color w:val="000000"/>
        </w:rPr>
      </w:pPr>
      <w:r w:rsidRPr="002C34F5">
        <w:rPr>
          <w:rFonts w:ascii="Times New Roman" w:hAnsi="Times New Roman"/>
        </w:rPr>
        <w:t xml:space="preserve">– социальной, ориентированной на познание закономерностей общества. </w:t>
      </w:r>
    </w:p>
    <w:p w14:paraId="13461BCB" w14:textId="0CB14404"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t xml:space="preserve">Повышение эффективности системы высшего профессионального образования является одной из актуальных задач мирового образования в нынешний период глобальных изменений во всех сферах жизни </w:t>
      </w:r>
      <w:r w:rsidR="00AA3843">
        <w:rPr>
          <w:rFonts w:ascii="Times New Roman" w:hAnsi="Times New Roman"/>
          <w:spacing w:val="-1"/>
        </w:rPr>
        <w:t>–</w:t>
      </w:r>
      <w:r w:rsidRPr="002C34F5">
        <w:rPr>
          <w:rFonts w:ascii="Times New Roman" w:hAnsi="Times New Roman"/>
          <w:spacing w:val="-1"/>
        </w:rPr>
        <w:t xml:space="preserve"> от государственной и финансовой до, безусловно, образовательной. В контексте реформирования системы профессионального образования важно, как в теоретическом, так и в практическом плане, уделять больше внимания проблемам рефлексивной поддержки профессиональной подготовки будущих специалистов как одному из факторов, который повысил бы эффективность профессионального высшего учебного заведения. </w:t>
      </w:r>
    </w:p>
    <w:p w14:paraId="03A4F5F2"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t xml:space="preserve">Суть рефлексивной организации процесса профессиональной подготовки студентов заключается в создании условий, при которых образование сочетает в себе самообразование и самоуправление. В этом случае проблема повышения </w:t>
      </w:r>
      <w:r w:rsidRPr="002C34F5">
        <w:rPr>
          <w:rFonts w:ascii="Times New Roman" w:hAnsi="Times New Roman"/>
          <w:spacing w:val="-1"/>
        </w:rPr>
        <w:lastRenderedPageBreak/>
        <w:t>эффективности обучения решается путем формирования у студентов потребностей и способностей к саморазвитию, самоанализу и самооценке.</w:t>
      </w:r>
    </w:p>
    <w:p w14:paraId="6A7BE50E"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t xml:space="preserve">На ближайшие годы главная цель казахстанской образовательной политики по современному высокому качеству образования основана на сохранении его фундаментальности и соответствии текущим и будущим потребностям личности, общества и государства, а также за счет внедрения новых эффективных образовательных технологий. </w:t>
      </w:r>
    </w:p>
    <w:p w14:paraId="2E0F475E" w14:textId="0C591B2F"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t xml:space="preserve">В условиях быстро меняющегося содержания знаний необходимо обеспечить преемственность, фундаментальность, интеграцию; демократизацию, гуманизацию, интеграцию с наукой и промышленностью, полную компьютеризацию и </w:t>
      </w:r>
      <w:proofErr w:type="spellStart"/>
      <w:r w:rsidRPr="002C34F5">
        <w:rPr>
          <w:rFonts w:ascii="Times New Roman" w:hAnsi="Times New Roman"/>
          <w:spacing w:val="-1"/>
        </w:rPr>
        <w:t>технологизацию</w:t>
      </w:r>
      <w:proofErr w:type="spellEnd"/>
      <w:r w:rsidRPr="002C34F5">
        <w:rPr>
          <w:rFonts w:ascii="Times New Roman" w:hAnsi="Times New Roman"/>
          <w:spacing w:val="-1"/>
        </w:rPr>
        <w:t xml:space="preserve"> высшего образования [40]. Сущность всех направлений определяется понятиями личности и деятельности специалиста (образовательной, когнитивной и профессиональной). В связи с этим важным аспектом повышения эффективности профессиональной подготовки студентов в техническом вузе является решение проблемы рефлексивной организации деятельности будущих специалистов (рис</w:t>
      </w:r>
      <w:r w:rsidR="00C8231E">
        <w:rPr>
          <w:rFonts w:ascii="Times New Roman" w:hAnsi="Times New Roman"/>
          <w:spacing w:val="-1"/>
        </w:rPr>
        <w:t xml:space="preserve">унок </w:t>
      </w:r>
      <w:r w:rsidRPr="002C34F5">
        <w:rPr>
          <w:rFonts w:ascii="Times New Roman" w:hAnsi="Times New Roman"/>
          <w:spacing w:val="-1"/>
        </w:rPr>
        <w:t>2).</w:t>
      </w:r>
    </w:p>
    <w:p w14:paraId="1B31AF9A"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p>
    <w:p w14:paraId="5C2A613D" w14:textId="77777777" w:rsidR="00632301" w:rsidRPr="002C34F5" w:rsidRDefault="00107090" w:rsidP="00217B0A">
      <w:pPr>
        <w:shd w:val="clear" w:color="auto" w:fill="FFFFFF"/>
        <w:tabs>
          <w:tab w:val="left" w:pos="720"/>
        </w:tabs>
        <w:spacing w:after="0" w:line="240" w:lineRule="auto"/>
        <w:jc w:val="both"/>
        <w:rPr>
          <w:rFonts w:ascii="Times New Roman" w:hAnsi="Times New Roman"/>
          <w:spacing w:val="-1"/>
        </w:rPr>
      </w:pPr>
      <w:r w:rsidRPr="002C34F5">
        <w:rPr>
          <w:noProof/>
        </w:rPr>
        <mc:AlternateContent>
          <mc:Choice Requires="wpg">
            <w:drawing>
              <wp:anchor distT="0" distB="0" distL="114300" distR="114300" simplePos="0" relativeHeight="251655680" behindDoc="0" locked="0" layoutInCell="1" allowOverlap="1" wp14:anchorId="43C404E5" wp14:editId="2CAD7CB7">
                <wp:simplePos x="0" y="0"/>
                <wp:positionH relativeFrom="column">
                  <wp:posOffset>329565</wp:posOffset>
                </wp:positionH>
                <wp:positionV relativeFrom="paragraph">
                  <wp:posOffset>43815</wp:posOffset>
                </wp:positionV>
                <wp:extent cx="5014595" cy="1841500"/>
                <wp:effectExtent l="0" t="0" r="0" b="635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4595" cy="1841500"/>
                          <a:chOff x="0" y="0"/>
                          <a:chExt cx="5015057" cy="1939637"/>
                        </a:xfrm>
                      </wpg:grpSpPr>
                      <wpg:grpSp>
                        <wpg:cNvPr id="2921" name="Группа 129"/>
                        <wpg:cNvGrpSpPr>
                          <a:grpSpLocks/>
                        </wpg:cNvGrpSpPr>
                        <wpg:grpSpPr>
                          <a:xfrm>
                            <a:off x="0" y="0"/>
                            <a:ext cx="5015057" cy="1939637"/>
                            <a:chOff x="0" y="0"/>
                            <a:chExt cx="5015057" cy="1939637"/>
                          </a:xfrm>
                        </wpg:grpSpPr>
                        <wps:wsp>
                          <wps:cNvPr id="2922" name="Скругленный прямоугольник 130"/>
                          <wps:cNvSpPr>
                            <a:spLocks noChangeArrowheads="1"/>
                          </wps:cNvSpPr>
                          <wps:spPr>
                            <a:xfrm>
                              <a:off x="0" y="0"/>
                              <a:ext cx="2327275" cy="803564"/>
                            </a:xfrm>
                            <a:prstGeom prst="roundRect">
                              <a:avLst/>
                            </a:prstGeom>
                            <a:noFill/>
                            <a:ln w="12700" cap="flat" cmpd="sng" algn="ctr">
                              <a:solidFill>
                                <a:sysClr val="windowText" lastClr="000000"/>
                              </a:solidFill>
                              <a:prstDash val="solid"/>
                              <a:miter lim="800000"/>
                            </a:ln>
                            <a:effectLst/>
                          </wps:spPr>
                          <wps:txbx>
                            <w:txbxContent>
                              <w:p w14:paraId="63859E1E"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Овладение знаниями основ профессиональной деятельности</w:t>
                                </w:r>
                              </w:p>
                              <w:p w14:paraId="180FC842" w14:textId="77777777" w:rsidR="00256A3C" w:rsidRPr="009057AB" w:rsidRDefault="00256A3C" w:rsidP="00632301">
                                <w:pPr>
                                  <w:jc w:val="center"/>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3" name="Скругленный прямоугольник 131"/>
                          <wps:cNvSpPr>
                            <a:spLocks noChangeArrowheads="1"/>
                          </wps:cNvSpPr>
                          <wps:spPr>
                            <a:xfrm>
                              <a:off x="2687782" y="0"/>
                              <a:ext cx="2327275" cy="803564"/>
                            </a:xfrm>
                            <a:prstGeom prst="roundRect">
                              <a:avLst/>
                            </a:prstGeom>
                            <a:noFill/>
                            <a:ln w="12700" cap="flat" cmpd="sng" algn="ctr">
                              <a:solidFill>
                                <a:sysClr val="windowText" lastClr="000000"/>
                              </a:solidFill>
                              <a:prstDash val="solid"/>
                              <a:miter lim="800000"/>
                            </a:ln>
                            <a:effectLst/>
                          </wps:spPr>
                          <wps:txbx>
                            <w:txbxContent>
                              <w:p w14:paraId="0EF46063"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Формирование готовности к инновационной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4" name="Скругленный прямоугольник 132"/>
                          <wps:cNvSpPr>
                            <a:spLocks noChangeArrowheads="1"/>
                          </wps:cNvSpPr>
                          <wps:spPr>
                            <a:xfrm>
                              <a:off x="0" y="1136073"/>
                              <a:ext cx="2327275" cy="803564"/>
                            </a:xfrm>
                            <a:prstGeom prst="roundRect">
                              <a:avLst/>
                            </a:prstGeom>
                            <a:noFill/>
                            <a:ln w="12700" cap="flat" cmpd="sng" algn="ctr">
                              <a:solidFill>
                                <a:sysClr val="windowText" lastClr="000000"/>
                              </a:solidFill>
                              <a:prstDash val="solid"/>
                              <a:miter lim="800000"/>
                            </a:ln>
                            <a:effectLst/>
                          </wps:spPr>
                          <wps:txbx>
                            <w:txbxContent>
                              <w:p w14:paraId="52D7E9DC"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Формирование готовности к творческой профессиональной деятельности</w:t>
                                </w:r>
                              </w:p>
                              <w:p w14:paraId="40338718" w14:textId="77777777" w:rsidR="00256A3C" w:rsidRPr="009057AB" w:rsidRDefault="00256A3C" w:rsidP="00632301">
                                <w:pPr>
                                  <w:jc w:val="center"/>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5" name="Скругленный прямоугольник 133"/>
                          <wps:cNvSpPr>
                            <a:spLocks noChangeArrowheads="1"/>
                          </wps:cNvSpPr>
                          <wps:spPr>
                            <a:xfrm>
                              <a:off x="2687782" y="1136073"/>
                              <a:ext cx="2327275" cy="803564"/>
                            </a:xfrm>
                            <a:prstGeom prst="roundRect">
                              <a:avLst/>
                            </a:prstGeom>
                            <a:noFill/>
                            <a:ln w="12700" cap="flat" cmpd="sng" algn="ctr">
                              <a:solidFill>
                                <a:sysClr val="windowText" lastClr="000000"/>
                              </a:solidFill>
                              <a:prstDash val="solid"/>
                              <a:miter lim="800000"/>
                            </a:ln>
                            <a:effectLst/>
                          </wps:spPr>
                          <wps:txbx>
                            <w:txbxContent>
                              <w:p w14:paraId="0F5DEF26"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Повышение степени профессиональной независимости и инициативы</w:t>
                                </w:r>
                              </w:p>
                              <w:p w14:paraId="21AC319D" w14:textId="77777777" w:rsidR="00256A3C" w:rsidRPr="009057AB" w:rsidRDefault="00256A3C" w:rsidP="00632301">
                                <w:pPr>
                                  <w:jc w:val="center"/>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6" name="Прямая со стрелкой 134"/>
                        <wps:cNvCnPr>
                          <a:cxnSpLocks noChangeArrowheads="1"/>
                        </wps:cNvCnPr>
                        <wps:spPr>
                          <a:xfrm>
                            <a:off x="2327564" y="423718"/>
                            <a:ext cx="360507" cy="0"/>
                          </a:xfrm>
                          <a:prstGeom prst="straightConnector1">
                            <a:avLst/>
                          </a:prstGeom>
                          <a:noFill/>
                          <a:ln w="6350" cap="flat" cmpd="sng" algn="ctr">
                            <a:solidFill>
                              <a:sysClr val="windowText" lastClr="000000"/>
                            </a:solidFill>
                            <a:prstDash val="solid"/>
                            <a:miter lim="800000"/>
                            <a:tailEnd type="triangle"/>
                          </a:ln>
                          <a:effectLst/>
                        </wps:spPr>
                        <wps:bodyPr/>
                      </wps:wsp>
                      <wps:wsp>
                        <wps:cNvPr id="2927" name="Прямая со стрелкой 135"/>
                        <wps:cNvCnPr>
                          <a:cxnSpLocks noChangeArrowheads="1"/>
                        </wps:cNvCnPr>
                        <wps:spPr>
                          <a:xfrm>
                            <a:off x="3873500" y="803564"/>
                            <a:ext cx="0" cy="332798"/>
                          </a:xfrm>
                          <a:prstGeom prst="straightConnector1">
                            <a:avLst/>
                          </a:prstGeom>
                          <a:noFill/>
                          <a:ln w="6350" cap="flat" cmpd="sng" algn="ctr">
                            <a:solidFill>
                              <a:sysClr val="windowText" lastClr="000000"/>
                            </a:solidFill>
                            <a:prstDash val="solid"/>
                            <a:miter lim="800000"/>
                            <a:tailEnd type="triangle"/>
                          </a:ln>
                          <a:effectLst/>
                        </wps:spPr>
                        <wps:bodyPr/>
                      </wps:wsp>
                      <wps:wsp>
                        <wps:cNvPr id="2928" name="Прямая со стрелкой 136"/>
                        <wps:cNvCnPr>
                          <a:cxnSpLocks noChangeArrowheads="1"/>
                        </wps:cNvCnPr>
                        <wps:spPr>
                          <a:xfrm flipH="1">
                            <a:off x="2325255" y="1545936"/>
                            <a:ext cx="360334" cy="0"/>
                          </a:xfrm>
                          <a:prstGeom prst="straightConnector1">
                            <a:avLst/>
                          </a:prstGeom>
                          <a:noFill/>
                          <a:ln w="6350" cap="flat" cmpd="sng" algn="ctr">
                            <a:solidFill>
                              <a:sysClr val="windowText" lastClr="000000"/>
                            </a:solidFill>
                            <a:prstDash val="solid"/>
                            <a:miter lim="800000"/>
                            <a:tailEnd type="triangle"/>
                          </a:ln>
                          <a:effectLst/>
                        </wps:spPr>
                        <wps:bodyPr/>
                      </wps:wsp>
                      <wps:wsp>
                        <wps:cNvPr id="2929" name="Прямая со стрелкой 137"/>
                        <wps:cNvCnPr>
                          <a:cxnSpLocks noChangeArrowheads="1"/>
                        </wps:cNvCnPr>
                        <wps:spPr>
                          <a:xfrm flipV="1">
                            <a:off x="1199573" y="801255"/>
                            <a:ext cx="0" cy="33250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43C404E5" id="Группа 22" o:spid="_x0000_s1035" style="position:absolute;left:0;text-align:left;margin-left:25.95pt;margin-top:3.45pt;width:394.85pt;height:145pt;z-index:251655680;mso-height-relative:margin" coordsize="50150,193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">
                <v:group id="Группа 129" o:spid="_x0000_s1036" style="position:absolute;width:50150;height:19396" coordsize="50150,19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kxYywAAAOI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">
                  <v:roundrect id="Скругленный прямоугольник 130" o:spid="_x0000_s1037" style="position:absolute;width:23272;height:80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" filled="f" strokecolor="windowText" strokeweight="1pt">
                    <v:stroke joinstyle="miter"/>
                    <v:textbox>
                      <w:txbxContent>
                        <w:p w14:paraId="63859E1E"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Овладение знаниями основ профессиональной деятельности</w:t>
                          </w:r>
                        </w:p>
                        <w:p w14:paraId="180FC842" w14:textId="77777777" w:rsidR="00256A3C" w:rsidRPr="009057AB" w:rsidRDefault="00256A3C" w:rsidP="00632301">
                          <w:pPr>
                            <w:jc w:val="center"/>
                            <w:rPr>
                              <w:rFonts w:ascii="Times New Roman" w:hAnsi="Times New Roman"/>
                              <w:color w:val="000000"/>
                              <w:sz w:val="24"/>
                              <w:szCs w:val="24"/>
                            </w:rPr>
                          </w:pPr>
                        </w:p>
                      </w:txbxContent>
                    </v:textbox>
                  </v:roundrect>
                  <v:roundrect id="Скругленный прямоугольник 131" o:spid="_x0000_s1038" style="position:absolute;left:26877;width:23273;height:80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" filled="f" strokecolor="windowText" strokeweight="1pt">
                    <v:stroke joinstyle="miter"/>
                    <v:textbox>
                      <w:txbxContent>
                        <w:p w14:paraId="0EF46063"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Формирование готовности к инновационной деятельности</w:t>
                          </w:r>
                        </w:p>
                      </w:txbxContent>
                    </v:textbox>
                  </v:roundrect>
                  <v:roundrect id="Скругленный прямоугольник 132" o:spid="_x0000_s1039" style="position:absolute;top:11360;width:23272;height:80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" filled="f" strokecolor="windowText" strokeweight="1pt">
                    <v:stroke joinstyle="miter"/>
                    <v:textbox>
                      <w:txbxContent>
                        <w:p w14:paraId="52D7E9DC"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Формирование готовности к творческой профессиональной деятельности</w:t>
                          </w:r>
                        </w:p>
                        <w:p w14:paraId="40338718" w14:textId="77777777" w:rsidR="00256A3C" w:rsidRPr="009057AB" w:rsidRDefault="00256A3C" w:rsidP="00632301">
                          <w:pPr>
                            <w:jc w:val="center"/>
                            <w:rPr>
                              <w:rFonts w:ascii="Times New Roman" w:hAnsi="Times New Roman"/>
                              <w:color w:val="000000"/>
                              <w:sz w:val="24"/>
                              <w:szCs w:val="24"/>
                            </w:rPr>
                          </w:pPr>
                        </w:p>
                      </w:txbxContent>
                    </v:textbox>
                  </v:roundrect>
                  <v:roundrect id="Скругленный прямоугольник 133" o:spid="_x0000_s1040" style="position:absolute;left:26877;top:11360;width:23273;height:80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" filled="f" strokecolor="windowText" strokeweight="1pt">
                    <v:stroke joinstyle="miter"/>
                    <v:textbox>
                      <w:txbxContent>
                        <w:p w14:paraId="0F5DEF26" w14:textId="77777777" w:rsidR="00256A3C" w:rsidRPr="009057AB" w:rsidRDefault="00256A3C" w:rsidP="00632301">
                          <w:pPr>
                            <w:jc w:val="center"/>
                            <w:rPr>
                              <w:rFonts w:ascii="Times New Roman" w:hAnsi="Times New Roman"/>
                              <w:color w:val="000000"/>
                              <w:sz w:val="24"/>
                              <w:szCs w:val="24"/>
                            </w:rPr>
                          </w:pPr>
                          <w:r w:rsidRPr="009057AB">
                            <w:rPr>
                              <w:rFonts w:ascii="Times New Roman" w:hAnsi="Times New Roman"/>
                              <w:color w:val="000000"/>
                              <w:sz w:val="24"/>
                              <w:szCs w:val="24"/>
                            </w:rPr>
                            <w:t>Повышение степени профессиональной независимости и инициативы</w:t>
                          </w:r>
                        </w:p>
                        <w:p w14:paraId="21AC319D" w14:textId="77777777" w:rsidR="00256A3C" w:rsidRPr="009057AB" w:rsidRDefault="00256A3C" w:rsidP="00632301">
                          <w:pPr>
                            <w:jc w:val="center"/>
                            <w:rPr>
                              <w:rFonts w:ascii="Times New Roman" w:hAnsi="Times New Roman"/>
                              <w:color w:val="000000"/>
                              <w:sz w:val="24"/>
                              <w:szCs w:val="24"/>
                            </w:rPr>
                          </w:pPr>
                        </w:p>
                      </w:txbxContent>
                    </v:textbox>
                  </v:roundrect>
                </v:group>
                <v:shape id="Прямая со стрелкой 134" o:spid="_x0000_s1041" type="#_x0000_t32" style="position:absolute;left:23275;top:4237;width:360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" strokecolor="windowText" strokeweight=".5pt">
                  <v:stroke endarrow="block" joinstyle="miter"/>
                  <v:path arrowok="f"/>
                  <o:lock v:ext="edit" shapetype="f"/>
                </v:shape>
                <v:shape id="Прямая со стрелкой 135" o:spid="_x0000_s1042" type="#_x0000_t32" style="position:absolute;left:38735;top:8035;width:0;height:33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" strokecolor="windowText" strokeweight=".5pt">
                  <v:stroke endarrow="block" joinstyle="miter"/>
                  <v:path arrowok="f"/>
                  <o:lock v:ext="edit" shapetype="f"/>
                </v:shape>
                <v:shape id="Прямая со стрелкой 136" o:spid="_x0000_s1043" type="#_x0000_t32" style="position:absolute;left:23252;top:15459;width:360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" strokecolor="windowText" strokeweight=".5pt">
                  <v:stroke endarrow="block" joinstyle="miter"/>
                  <v:path arrowok="f"/>
                  <o:lock v:ext="edit" shapetype="f"/>
                </v:shape>
                <v:shape id="Прямая со стрелкой 137" o:spid="_x0000_s1044" type="#_x0000_t32" style="position:absolute;left:11995;top:8012;width:0;height:332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" strokecolor="windowText" strokeweight=".5pt">
                  <v:stroke endarrow="block" joinstyle="miter"/>
                  <v:path arrowok="f"/>
                  <o:lock v:ext="edit" shapetype="f"/>
                </v:shape>
              </v:group>
            </w:pict>
          </mc:Fallback>
        </mc:AlternateContent>
      </w:r>
    </w:p>
    <w:p w14:paraId="60E14723"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3D72EBB9"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7CC9E228"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67F62372"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68BAC39F"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5FEFAA96"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0870380D"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5423125A"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6083F969" w14:textId="77777777"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p>
    <w:p w14:paraId="42040E81" w14:textId="58FE84FF" w:rsidR="00632301" w:rsidRPr="002C34F5" w:rsidRDefault="00C8231E" w:rsidP="00217B0A">
      <w:pPr>
        <w:shd w:val="clear" w:color="auto" w:fill="FFFFFF"/>
        <w:tabs>
          <w:tab w:val="left" w:pos="720"/>
        </w:tabs>
        <w:spacing w:after="0" w:line="240" w:lineRule="auto"/>
        <w:jc w:val="center"/>
        <w:rPr>
          <w:rFonts w:ascii="Times New Roman" w:hAnsi="Times New Roman"/>
          <w:spacing w:val="-1"/>
        </w:rPr>
      </w:pPr>
      <w:r>
        <w:rPr>
          <w:rFonts w:ascii="Times New Roman" w:hAnsi="Times New Roman"/>
          <w:spacing w:val="-1"/>
        </w:rPr>
        <w:t xml:space="preserve">Рисунок </w:t>
      </w:r>
      <w:r w:rsidR="00632301" w:rsidRPr="002C34F5">
        <w:rPr>
          <w:rFonts w:ascii="Times New Roman" w:hAnsi="Times New Roman"/>
          <w:spacing w:val="-1"/>
        </w:rPr>
        <w:t xml:space="preserve">2 </w:t>
      </w:r>
      <w:r w:rsidR="00AA3843">
        <w:rPr>
          <w:rFonts w:ascii="Times New Roman" w:hAnsi="Times New Roman"/>
          <w:spacing w:val="-1"/>
        </w:rPr>
        <w:t>–</w:t>
      </w:r>
      <w:r w:rsidR="00632301" w:rsidRPr="002C34F5">
        <w:rPr>
          <w:rFonts w:ascii="Times New Roman" w:hAnsi="Times New Roman"/>
          <w:spacing w:val="-1"/>
        </w:rPr>
        <w:t xml:space="preserve"> Важные компоненты обучения для специалиста разного профиля</w:t>
      </w:r>
    </w:p>
    <w:p w14:paraId="30AD5124"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p>
    <w:p w14:paraId="040EA999"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t>Анализируя профессиональное образование в казахстанских и зарубежных вузах, следует отметить, что отечественная техническая школа имеет основные характеристики. Здесь при подготовке специалистов традиционно уделяется внимание фундаментальным наукам, математике и техническому образованию, то есть развитию профессиональных компетенций выпускников. Казахстанские вузы, за исключением гуманитарной составляющей выпускников и инженерного образования, в отличие от ведущих зарубежных, прежде всего европейских университетов в техническом образовании, уделяют особое внимание развитию личностных компетенций обществом инноваций, предпринимательства и лидерства, направленным на удовлетворение перспективных универсальных потребностей.</w:t>
      </w:r>
    </w:p>
    <w:p w14:paraId="418D0C0D" w14:textId="1389CE2A"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t>Следовательно, в этом контексте должны быть обоснованы современные социальные и полезные аспекты профессиональной подготовки будущих специалистов. Миссия технического вуза заключается в подготовке будущих выпускников, востребованных в профессиональном сообществе и обладающих социальными и полезными знаниями, умениями и навыками (рис</w:t>
      </w:r>
      <w:r w:rsidR="00C8231E">
        <w:rPr>
          <w:rFonts w:ascii="Times New Roman" w:hAnsi="Times New Roman"/>
          <w:spacing w:val="-1"/>
        </w:rPr>
        <w:t xml:space="preserve">унок </w:t>
      </w:r>
      <w:r w:rsidRPr="002C34F5">
        <w:rPr>
          <w:rFonts w:ascii="Times New Roman" w:hAnsi="Times New Roman"/>
          <w:spacing w:val="-1"/>
        </w:rPr>
        <w:t xml:space="preserve">3). </w:t>
      </w:r>
    </w:p>
    <w:p w14:paraId="5B1434C6"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r w:rsidRPr="002C34F5">
        <w:rPr>
          <w:rFonts w:ascii="Times New Roman" w:hAnsi="Times New Roman"/>
          <w:spacing w:val="-1"/>
        </w:rPr>
        <w:lastRenderedPageBreak/>
        <w:t>Процесс интеграции социокультурных систем различного характера, таких как человеческие, экономические, информационные и технологические, приводит к идее, что инженер несет социальную ответственность за результаты своей профессиональной деятельности. Это заявление будет поддержано работодателями в области инженерной подготовки в качестве таких международных ассоциаций:</w:t>
      </w:r>
    </w:p>
    <w:p w14:paraId="313978E8" w14:textId="77777777" w:rsidR="00632301" w:rsidRPr="002C34F5" w:rsidRDefault="00632301" w:rsidP="00217B0A">
      <w:pPr>
        <w:pStyle w:val="a6"/>
        <w:numPr>
          <w:ilvl w:val="0"/>
          <w:numId w:val="2"/>
        </w:numPr>
        <w:shd w:val="clear" w:color="auto" w:fill="FFFFFF"/>
        <w:tabs>
          <w:tab w:val="left" w:pos="720"/>
        </w:tabs>
        <w:ind w:left="0" w:firstLine="567"/>
        <w:jc w:val="both"/>
        <w:rPr>
          <w:rFonts w:ascii="Times New Roman" w:hAnsi="Times New Roman"/>
          <w:spacing w:val="-1"/>
          <w:lang w:eastAsia="ru-RU"/>
        </w:rPr>
      </w:pPr>
      <w:r w:rsidRPr="002C34F5">
        <w:rPr>
          <w:rFonts w:ascii="Times New Roman" w:hAnsi="Times New Roman"/>
          <w:spacing w:val="-1"/>
          <w:lang w:eastAsia="ru-RU"/>
        </w:rPr>
        <w:t>Европейская федерация национальных инженерных ассоциаций (ФЕАНИ);</w:t>
      </w:r>
    </w:p>
    <w:p w14:paraId="04E0221E" w14:textId="779FCA4C" w:rsidR="00632301" w:rsidRPr="002C34F5" w:rsidRDefault="00632301" w:rsidP="00217B0A">
      <w:pPr>
        <w:pStyle w:val="a6"/>
        <w:numPr>
          <w:ilvl w:val="0"/>
          <w:numId w:val="2"/>
        </w:numPr>
        <w:shd w:val="clear" w:color="auto" w:fill="FFFFFF"/>
        <w:tabs>
          <w:tab w:val="left" w:pos="720"/>
        </w:tabs>
        <w:ind w:left="0" w:firstLine="567"/>
        <w:jc w:val="both"/>
        <w:rPr>
          <w:rFonts w:ascii="Times New Roman" w:hAnsi="Times New Roman"/>
          <w:spacing w:val="-1"/>
          <w:lang w:eastAsia="ru-RU"/>
        </w:rPr>
      </w:pPr>
      <w:proofErr w:type="spellStart"/>
      <w:r w:rsidRPr="002C34F5">
        <w:rPr>
          <w:rFonts w:ascii="Times New Roman" w:hAnsi="Times New Roman"/>
          <w:spacing w:val="-1"/>
          <w:lang w:eastAsia="ru-RU"/>
        </w:rPr>
        <w:t>Азиатско</w:t>
      </w:r>
      <w:proofErr w:type="spellEnd"/>
      <w:r w:rsidR="00AA3843">
        <w:rPr>
          <w:rFonts w:ascii="Times New Roman" w:hAnsi="Times New Roman"/>
          <w:spacing w:val="-1"/>
          <w:lang w:eastAsia="ru-RU"/>
        </w:rPr>
        <w:t>–</w:t>
      </w:r>
      <w:r w:rsidRPr="002C34F5">
        <w:rPr>
          <w:rFonts w:ascii="Times New Roman" w:hAnsi="Times New Roman"/>
          <w:spacing w:val="-1"/>
          <w:lang w:eastAsia="ru-RU"/>
        </w:rPr>
        <w:t>Тихоокеанская экономическая ассоциация инженерных организаций (АТЭС);</w:t>
      </w:r>
    </w:p>
    <w:p w14:paraId="25899777" w14:textId="77777777" w:rsidR="00632301" w:rsidRPr="002C34F5" w:rsidRDefault="00632301" w:rsidP="00217B0A">
      <w:pPr>
        <w:pStyle w:val="a6"/>
        <w:numPr>
          <w:ilvl w:val="0"/>
          <w:numId w:val="2"/>
        </w:numPr>
        <w:shd w:val="clear" w:color="auto" w:fill="FFFFFF"/>
        <w:tabs>
          <w:tab w:val="left" w:pos="720"/>
        </w:tabs>
        <w:ind w:left="0" w:firstLine="567"/>
        <w:jc w:val="both"/>
        <w:rPr>
          <w:rFonts w:ascii="Times New Roman" w:hAnsi="Times New Roman"/>
          <w:spacing w:val="-1"/>
          <w:lang w:eastAsia="ru-RU"/>
        </w:rPr>
      </w:pPr>
      <w:r w:rsidRPr="002C34F5">
        <w:rPr>
          <w:rFonts w:ascii="Times New Roman" w:hAnsi="Times New Roman"/>
          <w:spacing w:val="-1"/>
          <w:lang w:eastAsia="ru-RU"/>
        </w:rPr>
        <w:t>Российская ассоциация инженерного образования (AIOR);</w:t>
      </w:r>
    </w:p>
    <w:p w14:paraId="37CBDC11" w14:textId="6FACB4CF" w:rsidR="00632301" w:rsidRPr="00116F17" w:rsidRDefault="00632301" w:rsidP="00217B0A">
      <w:pPr>
        <w:pStyle w:val="a6"/>
        <w:numPr>
          <w:ilvl w:val="0"/>
          <w:numId w:val="2"/>
        </w:numPr>
        <w:shd w:val="clear" w:color="auto" w:fill="FFFFFF"/>
        <w:tabs>
          <w:tab w:val="left" w:pos="720"/>
        </w:tabs>
        <w:ind w:left="0" w:firstLine="567"/>
        <w:jc w:val="both"/>
        <w:rPr>
          <w:rFonts w:ascii="Times New Roman" w:hAnsi="Times New Roman"/>
          <w:spacing w:val="-1"/>
          <w:lang w:eastAsia="ru-RU"/>
        </w:rPr>
      </w:pPr>
      <w:r w:rsidRPr="002C34F5">
        <w:rPr>
          <w:rFonts w:ascii="Times New Roman" w:hAnsi="Times New Roman"/>
          <w:spacing w:val="-1"/>
          <w:lang w:eastAsia="ru-RU"/>
        </w:rPr>
        <w:t xml:space="preserve">Совет по аккредитации инженерии и технологий (AVET). </w:t>
      </w:r>
    </w:p>
    <w:p w14:paraId="22C6577D" w14:textId="77777777" w:rsidR="00632301" w:rsidRPr="002C34F5" w:rsidRDefault="00107090" w:rsidP="00217B0A">
      <w:pPr>
        <w:shd w:val="clear" w:color="auto" w:fill="FFFFFF"/>
        <w:tabs>
          <w:tab w:val="left" w:pos="720"/>
        </w:tabs>
        <w:spacing w:after="0" w:line="240" w:lineRule="auto"/>
        <w:jc w:val="both"/>
        <w:rPr>
          <w:rFonts w:ascii="Times New Roman" w:hAnsi="Times New Roman"/>
          <w:spacing w:val="-1"/>
        </w:rPr>
      </w:pPr>
      <w:r w:rsidRPr="002C34F5">
        <w:rPr>
          <w:noProof/>
        </w:rPr>
        <w:drawing>
          <wp:inline distT="0" distB="0" distL="0" distR="0" wp14:anchorId="649B99FF" wp14:editId="406FC0AD">
            <wp:extent cx="5907405" cy="309689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22704" t="31471" r="7516" b="15166"/>
                    <a:stretch>
                      <a:fillRect/>
                    </a:stretch>
                  </pic:blipFill>
                  <pic:spPr bwMode="auto">
                    <a:xfrm>
                      <a:off x="0" y="0"/>
                      <a:ext cx="5907405" cy="3096895"/>
                    </a:xfrm>
                    <a:prstGeom prst="rect">
                      <a:avLst/>
                    </a:prstGeom>
                    <a:noFill/>
                    <a:ln>
                      <a:noFill/>
                    </a:ln>
                  </pic:spPr>
                </pic:pic>
              </a:graphicData>
            </a:graphic>
          </wp:inline>
        </w:drawing>
      </w:r>
    </w:p>
    <w:p w14:paraId="2E170BB0"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p>
    <w:p w14:paraId="45281808" w14:textId="61459146" w:rsidR="00632301" w:rsidRPr="002C34F5" w:rsidRDefault="00632301" w:rsidP="00217B0A">
      <w:pPr>
        <w:shd w:val="clear" w:color="auto" w:fill="FFFFFF"/>
        <w:tabs>
          <w:tab w:val="left" w:pos="720"/>
        </w:tabs>
        <w:spacing w:after="0" w:line="240" w:lineRule="auto"/>
        <w:jc w:val="center"/>
        <w:rPr>
          <w:rFonts w:ascii="Times New Roman" w:hAnsi="Times New Roman"/>
        </w:rPr>
      </w:pPr>
      <w:r w:rsidRPr="002C34F5">
        <w:rPr>
          <w:rFonts w:ascii="Times New Roman" w:hAnsi="Times New Roman"/>
          <w:spacing w:val="-1"/>
        </w:rPr>
        <w:t>Рис</w:t>
      </w:r>
      <w:r w:rsidR="00C8231E">
        <w:rPr>
          <w:rFonts w:ascii="Times New Roman" w:hAnsi="Times New Roman"/>
          <w:spacing w:val="-1"/>
        </w:rPr>
        <w:t xml:space="preserve">унок </w:t>
      </w:r>
      <w:r w:rsidRPr="002C34F5">
        <w:rPr>
          <w:rFonts w:ascii="Times New Roman" w:hAnsi="Times New Roman"/>
          <w:spacing w:val="-1"/>
        </w:rPr>
        <w:t xml:space="preserve">3 </w:t>
      </w:r>
      <w:r w:rsidR="00AA3843">
        <w:rPr>
          <w:rFonts w:ascii="Times New Roman" w:hAnsi="Times New Roman"/>
          <w:spacing w:val="-1"/>
        </w:rPr>
        <w:t>–</w:t>
      </w:r>
      <w:r w:rsidRPr="002C34F5">
        <w:rPr>
          <w:rFonts w:ascii="Times New Roman" w:hAnsi="Times New Roman"/>
          <w:spacing w:val="-1"/>
        </w:rPr>
        <w:t xml:space="preserve"> </w:t>
      </w:r>
      <w:r w:rsidRPr="002C34F5">
        <w:rPr>
          <w:rFonts w:ascii="Times New Roman" w:hAnsi="Times New Roman"/>
        </w:rPr>
        <w:t>Требования к выпускникам технических университетов</w:t>
      </w:r>
    </w:p>
    <w:p w14:paraId="2E2ED47B" w14:textId="77777777" w:rsidR="00632301" w:rsidRPr="002C34F5" w:rsidRDefault="00632301" w:rsidP="00217B0A">
      <w:pPr>
        <w:shd w:val="clear" w:color="auto" w:fill="FFFFFF"/>
        <w:tabs>
          <w:tab w:val="left" w:pos="720"/>
        </w:tabs>
        <w:spacing w:after="0" w:line="240" w:lineRule="auto"/>
        <w:jc w:val="center"/>
        <w:rPr>
          <w:rFonts w:ascii="Times New Roman" w:hAnsi="Times New Roman"/>
        </w:rPr>
      </w:pPr>
    </w:p>
    <w:p w14:paraId="559A49E6"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Аналогичной точки зрения придерживаются представители объединений работодателей, которые предъявляют следующие требования к личностным качествам инженера: </w:t>
      </w:r>
    </w:p>
    <w:p w14:paraId="1B11E6E1"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sym w:font="Symbol" w:char="F02D"/>
      </w:r>
      <w:r w:rsidRPr="002C34F5">
        <w:rPr>
          <w:rFonts w:ascii="Times New Roman" w:hAnsi="Times New Roman"/>
        </w:rPr>
        <w:t xml:space="preserve"> умение трудиться в многофункциональном коллективе; </w:t>
      </w:r>
    </w:p>
    <w:p w14:paraId="18D315EA"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sym w:font="Symbol" w:char="F02D"/>
      </w:r>
      <w:r w:rsidRPr="002C34F5">
        <w:rPr>
          <w:rFonts w:ascii="Times New Roman" w:hAnsi="Times New Roman"/>
        </w:rPr>
        <w:t xml:space="preserve"> обладание приемами эффективной аргументации и коммуникативной компетенцией в целом; </w:t>
      </w:r>
    </w:p>
    <w:p w14:paraId="74FC731E" w14:textId="59CC61B4"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sym w:font="Symbol" w:char="F02D"/>
      </w:r>
      <w:r w:rsidRPr="002C34F5">
        <w:rPr>
          <w:rFonts w:ascii="Times New Roman" w:hAnsi="Times New Roman"/>
        </w:rPr>
        <w:t xml:space="preserve"> представление нормативно</w:t>
      </w:r>
      <w:r w:rsidR="00AA3843">
        <w:rPr>
          <w:rFonts w:ascii="Times New Roman" w:hAnsi="Times New Roman"/>
        </w:rPr>
        <w:t>–</w:t>
      </w:r>
      <w:r w:rsidRPr="002C34F5">
        <w:rPr>
          <w:rFonts w:ascii="Times New Roman" w:hAnsi="Times New Roman"/>
        </w:rPr>
        <w:t xml:space="preserve">профессиональной ответственности принятия производственных решений; </w:t>
      </w:r>
    </w:p>
    <w:p w14:paraId="13D9402F"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sym w:font="Symbol" w:char="F02D"/>
      </w:r>
      <w:r w:rsidRPr="002C34F5">
        <w:rPr>
          <w:rFonts w:ascii="Times New Roman" w:hAnsi="Times New Roman"/>
        </w:rPr>
        <w:t xml:space="preserve"> восприимчивость к критике принятых решений и ее анализу. </w:t>
      </w:r>
    </w:p>
    <w:p w14:paraId="10800F56" w14:textId="6F140E46"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В современных условиях развивающегося информационного общества </w:t>
      </w:r>
      <w:r w:rsidR="00C8231E" w:rsidRPr="002C34F5">
        <w:rPr>
          <w:rFonts w:ascii="Times New Roman" w:hAnsi="Times New Roman"/>
        </w:rPr>
        <w:t>инженерная деятельность — это</w:t>
      </w:r>
      <w:r w:rsidRPr="002C34F5">
        <w:rPr>
          <w:rFonts w:ascii="Times New Roman" w:hAnsi="Times New Roman"/>
        </w:rPr>
        <w:t xml:space="preserve"> процесс эффективного оперирования информацией. Профессиональная деятельность современного инженера в реалиях информационного общества включает не только техническую и технологическую составляющую, но и ярко выраженную информационную. Данный аспект широко реализуется в вузовской профессиональной подготовке </w:t>
      </w:r>
      <w:r w:rsidRPr="002C34F5">
        <w:rPr>
          <w:rFonts w:ascii="Times New Roman" w:hAnsi="Times New Roman"/>
        </w:rPr>
        <w:lastRenderedPageBreak/>
        <w:t xml:space="preserve">будущего специалиста к функционированию в так называемом информационном и профессиональном поле. </w:t>
      </w:r>
    </w:p>
    <w:p w14:paraId="1BD91BEE" w14:textId="1B0DAA0E"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Подтверждение данного мнения находим в исследованиях ученых </w:t>
      </w:r>
      <w:proofErr w:type="spellStart"/>
      <w:r w:rsidRPr="002C34F5">
        <w:rPr>
          <w:rFonts w:ascii="Times New Roman" w:hAnsi="Times New Roman"/>
        </w:rPr>
        <w:t>Л.Н.Бахтиярова</w:t>
      </w:r>
      <w:proofErr w:type="spellEnd"/>
      <w:r w:rsidRPr="002C34F5">
        <w:rPr>
          <w:rFonts w:ascii="Times New Roman" w:hAnsi="Times New Roman"/>
        </w:rPr>
        <w:t xml:space="preserve">, </w:t>
      </w:r>
      <w:proofErr w:type="spellStart"/>
      <w:r w:rsidRPr="002C34F5">
        <w:rPr>
          <w:rFonts w:ascii="Times New Roman" w:hAnsi="Times New Roman"/>
        </w:rPr>
        <w:t>Н.Г.Витковской</w:t>
      </w:r>
      <w:proofErr w:type="spellEnd"/>
      <w:r w:rsidRPr="002C34F5">
        <w:rPr>
          <w:rFonts w:ascii="Times New Roman" w:hAnsi="Times New Roman"/>
        </w:rPr>
        <w:t xml:space="preserve">, </w:t>
      </w:r>
      <w:proofErr w:type="spellStart"/>
      <w:r w:rsidRPr="002C34F5">
        <w:rPr>
          <w:rFonts w:ascii="Times New Roman" w:hAnsi="Times New Roman"/>
        </w:rPr>
        <w:t>С.И.Герасимова</w:t>
      </w:r>
      <w:proofErr w:type="spellEnd"/>
      <w:r w:rsidRPr="002C34F5">
        <w:rPr>
          <w:rFonts w:ascii="Times New Roman" w:hAnsi="Times New Roman"/>
        </w:rPr>
        <w:t xml:space="preserve">, </w:t>
      </w:r>
      <w:proofErr w:type="spellStart"/>
      <w:r w:rsidRPr="002C34F5">
        <w:rPr>
          <w:rFonts w:ascii="Times New Roman" w:hAnsi="Times New Roman"/>
        </w:rPr>
        <w:t>И.А.Журавлёва</w:t>
      </w:r>
      <w:proofErr w:type="spellEnd"/>
      <w:r w:rsidRPr="002C34F5">
        <w:rPr>
          <w:rFonts w:ascii="Times New Roman" w:hAnsi="Times New Roman"/>
        </w:rPr>
        <w:t xml:space="preserve">, </w:t>
      </w:r>
      <w:proofErr w:type="spellStart"/>
      <w:r w:rsidRPr="002C34F5">
        <w:rPr>
          <w:rFonts w:ascii="Times New Roman" w:hAnsi="Times New Roman"/>
        </w:rPr>
        <w:t>А.А.Козырева</w:t>
      </w:r>
      <w:proofErr w:type="spellEnd"/>
      <w:r w:rsidRPr="002C34F5">
        <w:rPr>
          <w:rFonts w:ascii="Times New Roman" w:hAnsi="Times New Roman"/>
        </w:rPr>
        <w:t xml:space="preserve">, </w:t>
      </w:r>
      <w:proofErr w:type="spellStart"/>
      <w:r w:rsidRPr="002C34F5">
        <w:rPr>
          <w:rFonts w:ascii="Times New Roman" w:hAnsi="Times New Roman"/>
        </w:rPr>
        <w:t>Л.В.Кулева</w:t>
      </w:r>
      <w:proofErr w:type="spellEnd"/>
      <w:r w:rsidRPr="002C34F5">
        <w:rPr>
          <w:rFonts w:ascii="Times New Roman" w:hAnsi="Times New Roman"/>
        </w:rPr>
        <w:t xml:space="preserve">, </w:t>
      </w:r>
      <w:proofErr w:type="spellStart"/>
      <w:r w:rsidRPr="002C34F5">
        <w:rPr>
          <w:rFonts w:ascii="Times New Roman" w:hAnsi="Times New Roman"/>
        </w:rPr>
        <w:t>И.А.Малинина</w:t>
      </w:r>
      <w:proofErr w:type="spellEnd"/>
      <w:r w:rsidRPr="002C34F5">
        <w:rPr>
          <w:rFonts w:ascii="Times New Roman" w:hAnsi="Times New Roman"/>
        </w:rPr>
        <w:t xml:space="preserve">, </w:t>
      </w:r>
      <w:proofErr w:type="spellStart"/>
      <w:r w:rsidRPr="002C34F5">
        <w:rPr>
          <w:rFonts w:ascii="Times New Roman" w:hAnsi="Times New Roman"/>
        </w:rPr>
        <w:t>А.Г.Степанова</w:t>
      </w:r>
      <w:proofErr w:type="spellEnd"/>
      <w:r w:rsidRPr="002C34F5">
        <w:rPr>
          <w:rFonts w:ascii="Times New Roman" w:hAnsi="Times New Roman"/>
        </w:rPr>
        <w:t xml:space="preserve">, </w:t>
      </w:r>
      <w:proofErr w:type="spellStart"/>
      <w:r w:rsidRPr="002C34F5">
        <w:rPr>
          <w:rFonts w:ascii="Times New Roman" w:hAnsi="Times New Roman"/>
        </w:rPr>
        <w:t>Л.В.Третьякова</w:t>
      </w:r>
      <w:proofErr w:type="spellEnd"/>
      <w:r w:rsidRPr="002C34F5">
        <w:rPr>
          <w:rFonts w:ascii="Times New Roman" w:hAnsi="Times New Roman"/>
        </w:rPr>
        <w:t xml:space="preserve">, </w:t>
      </w:r>
      <w:proofErr w:type="spellStart"/>
      <w:r w:rsidRPr="002C34F5">
        <w:rPr>
          <w:rFonts w:ascii="Times New Roman" w:hAnsi="Times New Roman"/>
        </w:rPr>
        <w:t>А.И.Чучалина</w:t>
      </w:r>
      <w:proofErr w:type="spellEnd"/>
      <w:r w:rsidRPr="002C34F5">
        <w:rPr>
          <w:rFonts w:ascii="Times New Roman" w:hAnsi="Times New Roman"/>
        </w:rPr>
        <w:t xml:space="preserve"> и др. </w:t>
      </w:r>
    </w:p>
    <w:p w14:paraId="73112A16"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Информационный характер труда технического специалиста формируется в условиях развивающегося информационного общества, которое определяет новые задачи профессиональной подготовки специалиста технического профиля, связанные с формированием: </w:t>
      </w:r>
    </w:p>
    <w:p w14:paraId="748889C5"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 способности формирования информационного мировоззрения, включающего такие составляющие, как информационное общество, информатизация общества, информация, информационные ресурсы, информационные технологии, информационные системы, определяющие место человека в обществе в целом и его профессиональном поле, диктующие идеалы, взгляды, нормы и правила индивида к окружающей информационной среде; </w:t>
      </w:r>
    </w:p>
    <w:p w14:paraId="351A4D78"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 способности к информационному образу жизни, заключающемуся в выборе, потреблении и передаче информации; </w:t>
      </w:r>
    </w:p>
    <w:p w14:paraId="4D1AB4A8"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 способности анализировать информационную обстановку среды окружающего общества; </w:t>
      </w:r>
    </w:p>
    <w:p w14:paraId="1491767D"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 готовности к поиску, освоению и использованию информации; </w:t>
      </w:r>
    </w:p>
    <w:p w14:paraId="2B7B4AA4" w14:textId="7E98900E"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рефлексивных умений по отслеживанию субъектом целей, содержания и результатов своей профессиональной деятельности (таблица</w:t>
      </w:r>
      <w:r w:rsidR="00C8231E">
        <w:rPr>
          <w:rFonts w:ascii="Times New Roman" w:hAnsi="Times New Roman"/>
        </w:rPr>
        <w:t xml:space="preserve"> </w:t>
      </w:r>
      <w:r w:rsidRPr="002C34F5">
        <w:rPr>
          <w:rFonts w:ascii="Times New Roman" w:hAnsi="Times New Roman"/>
        </w:rPr>
        <w:t xml:space="preserve">3). </w:t>
      </w:r>
    </w:p>
    <w:p w14:paraId="494D359B" w14:textId="77777777" w:rsidR="00AA3843" w:rsidRPr="00AA3843" w:rsidRDefault="00AA3843" w:rsidP="00217B0A">
      <w:pPr>
        <w:shd w:val="clear" w:color="auto" w:fill="FFFFFF"/>
        <w:tabs>
          <w:tab w:val="left" w:pos="720"/>
        </w:tabs>
        <w:spacing w:after="0" w:line="240" w:lineRule="auto"/>
        <w:ind w:firstLine="567"/>
        <w:jc w:val="both"/>
        <w:rPr>
          <w:rFonts w:ascii="Times New Roman" w:hAnsi="Times New Roman"/>
        </w:rPr>
      </w:pPr>
    </w:p>
    <w:p w14:paraId="23CEADF4" w14:textId="3F4AD1E4" w:rsidR="00632301" w:rsidRPr="002C34F5" w:rsidRDefault="00632301" w:rsidP="00217B0A">
      <w:pPr>
        <w:shd w:val="clear" w:color="auto" w:fill="FFFFFF"/>
        <w:tabs>
          <w:tab w:val="left" w:pos="720"/>
        </w:tabs>
        <w:spacing w:after="0" w:line="240" w:lineRule="auto"/>
        <w:jc w:val="both"/>
        <w:rPr>
          <w:rFonts w:ascii="Times New Roman" w:hAnsi="Times New Roman"/>
          <w:spacing w:val="-1"/>
        </w:rPr>
      </w:pPr>
      <w:r w:rsidRPr="002C34F5">
        <w:rPr>
          <w:rFonts w:ascii="Times New Roman" w:hAnsi="Times New Roman"/>
          <w:spacing w:val="-1"/>
        </w:rPr>
        <w:t xml:space="preserve">Таблица 3 </w:t>
      </w:r>
      <w:r w:rsidR="00AA3843">
        <w:rPr>
          <w:rFonts w:ascii="Times New Roman" w:hAnsi="Times New Roman"/>
          <w:spacing w:val="-1"/>
        </w:rPr>
        <w:t>–</w:t>
      </w:r>
      <w:r w:rsidRPr="002C34F5">
        <w:rPr>
          <w:rFonts w:ascii="Times New Roman" w:hAnsi="Times New Roman"/>
          <w:spacing w:val="-1"/>
        </w:rPr>
        <w:t xml:space="preserve"> Характеристика изменений в профессиональной подготовке студентов </w:t>
      </w:r>
    </w:p>
    <w:p w14:paraId="4AF42BF4"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spacing w:val="-1"/>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5"/>
      </w:tblGrid>
      <w:tr w:rsidR="00632301" w:rsidRPr="002C34F5" w14:paraId="78714555" w14:textId="77777777" w:rsidTr="00116F17">
        <w:tc>
          <w:tcPr>
            <w:tcW w:w="2552" w:type="dxa"/>
            <w:shd w:val="clear" w:color="auto" w:fill="auto"/>
          </w:tcPr>
          <w:p w14:paraId="1446FFF7" w14:textId="77777777" w:rsidR="00632301" w:rsidRPr="002C34F5" w:rsidRDefault="00632301" w:rsidP="00217B0A">
            <w:pPr>
              <w:pStyle w:val="TableParagraph"/>
              <w:spacing w:before="0"/>
              <w:jc w:val="center"/>
              <w:rPr>
                <w:rFonts w:ascii="Times New Roman" w:hAnsi="Times New Roman" w:cs="Times New Roman"/>
                <w:bCs/>
                <w:i/>
                <w:sz w:val="24"/>
                <w:szCs w:val="24"/>
                <w:lang w:val="ru-RU"/>
              </w:rPr>
            </w:pPr>
            <w:r w:rsidRPr="002C34F5">
              <w:rPr>
                <w:rFonts w:ascii="Times New Roman" w:hAnsi="Times New Roman" w:cs="Times New Roman"/>
                <w:bCs/>
                <w:i/>
                <w:sz w:val="24"/>
                <w:szCs w:val="24"/>
                <w:lang w:val="ru-RU"/>
              </w:rPr>
              <w:t>Изменения</w:t>
            </w:r>
          </w:p>
        </w:tc>
        <w:tc>
          <w:tcPr>
            <w:tcW w:w="6945" w:type="dxa"/>
            <w:shd w:val="clear" w:color="auto" w:fill="auto"/>
          </w:tcPr>
          <w:p w14:paraId="02D675C9" w14:textId="77777777" w:rsidR="00632301" w:rsidRPr="002C34F5" w:rsidRDefault="00632301" w:rsidP="00217B0A">
            <w:pPr>
              <w:pStyle w:val="TableParagraph"/>
              <w:spacing w:before="0"/>
              <w:ind w:left="2435" w:right="2427"/>
              <w:jc w:val="center"/>
              <w:rPr>
                <w:rFonts w:ascii="Times New Roman" w:hAnsi="Times New Roman" w:cs="Times New Roman"/>
                <w:bCs/>
                <w:i/>
                <w:sz w:val="24"/>
                <w:szCs w:val="24"/>
                <w:lang w:val="ru-RU"/>
              </w:rPr>
            </w:pPr>
            <w:r w:rsidRPr="002C34F5">
              <w:rPr>
                <w:rFonts w:ascii="Times New Roman" w:hAnsi="Times New Roman" w:cs="Times New Roman"/>
                <w:bCs/>
                <w:i/>
                <w:sz w:val="24"/>
                <w:szCs w:val="24"/>
                <w:lang w:val="ru-RU"/>
              </w:rPr>
              <w:t>Описание</w:t>
            </w:r>
          </w:p>
        </w:tc>
      </w:tr>
      <w:tr w:rsidR="00632301" w:rsidRPr="002C34F5" w14:paraId="1367570F" w14:textId="77777777" w:rsidTr="00116F17">
        <w:tc>
          <w:tcPr>
            <w:tcW w:w="2552" w:type="dxa"/>
            <w:shd w:val="clear" w:color="auto" w:fill="auto"/>
          </w:tcPr>
          <w:p w14:paraId="2C7DB941" w14:textId="77777777" w:rsidR="00632301" w:rsidRPr="002C34F5" w:rsidRDefault="00632301"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6945" w:type="dxa"/>
            <w:shd w:val="clear" w:color="auto" w:fill="auto"/>
          </w:tcPr>
          <w:p w14:paraId="6E38C841" w14:textId="77777777" w:rsidR="00632301" w:rsidRPr="002C34F5" w:rsidRDefault="00632301"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632301" w:rsidRPr="002C34F5" w14:paraId="08D39CAC" w14:textId="77777777" w:rsidTr="00116F17">
        <w:tc>
          <w:tcPr>
            <w:tcW w:w="2552" w:type="dxa"/>
            <w:shd w:val="clear" w:color="auto" w:fill="auto"/>
          </w:tcPr>
          <w:p w14:paraId="7E838E39" w14:textId="77777777" w:rsidR="00632301" w:rsidRPr="002C34F5" w:rsidRDefault="00632301" w:rsidP="00217B0A">
            <w:pPr>
              <w:tabs>
                <w:tab w:val="left" w:pos="720"/>
              </w:tabs>
              <w:spacing w:after="0" w:line="240" w:lineRule="auto"/>
              <w:rPr>
                <w:rFonts w:ascii="Times New Roman" w:hAnsi="Times New Roman"/>
                <w:bCs/>
                <w:spacing w:val="-1"/>
                <w:sz w:val="24"/>
                <w:szCs w:val="24"/>
              </w:rPr>
            </w:pPr>
            <w:r w:rsidRPr="002C34F5">
              <w:rPr>
                <w:rFonts w:ascii="Times New Roman" w:hAnsi="Times New Roman"/>
                <w:bCs/>
                <w:sz w:val="24"/>
                <w:szCs w:val="24"/>
              </w:rPr>
              <w:t>Многоуровневое и междисциплинарное обучение</w:t>
            </w:r>
          </w:p>
        </w:tc>
        <w:tc>
          <w:tcPr>
            <w:tcW w:w="6945" w:type="dxa"/>
            <w:shd w:val="clear" w:color="auto" w:fill="auto"/>
          </w:tcPr>
          <w:p w14:paraId="17F40E41" w14:textId="77777777" w:rsidR="00632301" w:rsidRPr="002C34F5" w:rsidRDefault="00632301" w:rsidP="00217B0A">
            <w:pPr>
              <w:tabs>
                <w:tab w:val="left" w:pos="720"/>
              </w:tabs>
              <w:spacing w:after="0" w:line="240" w:lineRule="auto"/>
              <w:jc w:val="both"/>
              <w:rPr>
                <w:rFonts w:ascii="Times New Roman" w:hAnsi="Times New Roman"/>
                <w:bCs/>
                <w:spacing w:val="-1"/>
                <w:sz w:val="24"/>
                <w:szCs w:val="24"/>
              </w:rPr>
            </w:pPr>
            <w:r w:rsidRPr="002C34F5">
              <w:rPr>
                <w:rFonts w:ascii="Times New Roman" w:hAnsi="Times New Roman"/>
                <w:bCs/>
                <w:sz w:val="24"/>
                <w:szCs w:val="24"/>
              </w:rPr>
              <w:t>трехуровневая модель профессиональной подготовки по программам бакалавриат – магистратура – последипломное образование; возможность продолжить обучение в магистратуре по другой специальности;</w:t>
            </w:r>
          </w:p>
        </w:tc>
      </w:tr>
      <w:tr w:rsidR="00632301" w:rsidRPr="002C34F5" w14:paraId="65A81172" w14:textId="77777777" w:rsidTr="00C8231E">
        <w:tc>
          <w:tcPr>
            <w:tcW w:w="2552" w:type="dxa"/>
            <w:tcBorders>
              <w:bottom w:val="single" w:sz="4" w:space="0" w:color="auto"/>
            </w:tcBorders>
            <w:shd w:val="clear" w:color="auto" w:fill="auto"/>
          </w:tcPr>
          <w:p w14:paraId="392E29C8" w14:textId="77777777" w:rsidR="00632301" w:rsidRPr="002C34F5" w:rsidRDefault="00632301" w:rsidP="00217B0A">
            <w:pPr>
              <w:tabs>
                <w:tab w:val="left" w:pos="720"/>
              </w:tabs>
              <w:spacing w:after="0" w:line="240" w:lineRule="auto"/>
              <w:rPr>
                <w:rFonts w:ascii="Times New Roman" w:hAnsi="Times New Roman"/>
                <w:bCs/>
                <w:sz w:val="24"/>
                <w:szCs w:val="24"/>
              </w:rPr>
            </w:pPr>
            <w:r w:rsidRPr="002C34F5">
              <w:rPr>
                <w:rFonts w:ascii="Times New Roman" w:hAnsi="Times New Roman"/>
                <w:bCs/>
                <w:sz w:val="24"/>
                <w:szCs w:val="24"/>
              </w:rPr>
              <w:t>Непрерывность подготовки</w:t>
            </w:r>
          </w:p>
        </w:tc>
        <w:tc>
          <w:tcPr>
            <w:tcW w:w="6945" w:type="dxa"/>
            <w:tcBorders>
              <w:bottom w:val="single" w:sz="4" w:space="0" w:color="auto"/>
            </w:tcBorders>
            <w:shd w:val="clear" w:color="auto" w:fill="auto"/>
          </w:tcPr>
          <w:p w14:paraId="3B05B972" w14:textId="5325DB8F" w:rsidR="00632301" w:rsidRPr="002C34F5" w:rsidRDefault="00632301" w:rsidP="00217B0A">
            <w:pPr>
              <w:tabs>
                <w:tab w:val="left" w:pos="720"/>
              </w:tabs>
              <w:spacing w:after="0" w:line="240" w:lineRule="auto"/>
              <w:jc w:val="both"/>
              <w:rPr>
                <w:rFonts w:ascii="Times New Roman" w:hAnsi="Times New Roman"/>
                <w:bCs/>
                <w:sz w:val="24"/>
                <w:szCs w:val="24"/>
              </w:rPr>
            </w:pPr>
            <w:r w:rsidRPr="002C34F5">
              <w:rPr>
                <w:rFonts w:ascii="Times New Roman" w:hAnsi="Times New Roman"/>
                <w:sz w:val="24"/>
                <w:szCs w:val="24"/>
              </w:rPr>
              <w:t xml:space="preserve">возможность возвращения человека к систематическому профессиональному образованию после или в ходе практической профессиональной деятельности; "Синхронизация" содержания </w:t>
            </w:r>
            <w:proofErr w:type="spellStart"/>
            <w:r w:rsidRPr="002C34F5">
              <w:rPr>
                <w:rFonts w:ascii="Times New Roman" w:hAnsi="Times New Roman"/>
                <w:sz w:val="24"/>
                <w:szCs w:val="24"/>
              </w:rPr>
              <w:t>психолого</w:t>
            </w:r>
            <w:proofErr w:type="spellEnd"/>
            <w:r w:rsidR="00AA3843">
              <w:rPr>
                <w:rFonts w:ascii="Times New Roman" w:hAnsi="Times New Roman"/>
                <w:sz w:val="24"/>
                <w:szCs w:val="24"/>
              </w:rPr>
              <w:t>–</w:t>
            </w:r>
            <w:r w:rsidRPr="002C34F5">
              <w:rPr>
                <w:rFonts w:ascii="Times New Roman" w:hAnsi="Times New Roman"/>
                <w:sz w:val="24"/>
                <w:szCs w:val="24"/>
              </w:rPr>
              <w:t xml:space="preserve">педагогических дисциплин (по дидактическим единицам, тематическим блокам, освоенным компетенциям и </w:t>
            </w:r>
            <w:proofErr w:type="gramStart"/>
            <w:r w:rsidRPr="002C34F5">
              <w:rPr>
                <w:rFonts w:ascii="Times New Roman" w:hAnsi="Times New Roman"/>
                <w:sz w:val="24"/>
                <w:szCs w:val="24"/>
              </w:rPr>
              <w:t>т.д.</w:t>
            </w:r>
            <w:proofErr w:type="gramEnd"/>
            <w:r w:rsidRPr="002C34F5">
              <w:rPr>
                <w:rFonts w:ascii="Times New Roman" w:hAnsi="Times New Roman"/>
                <w:sz w:val="24"/>
                <w:szCs w:val="24"/>
              </w:rPr>
              <w:t>) способствует к непрерывности накопления знаний, последовательности в развитии определенных компетенций;</w:t>
            </w:r>
          </w:p>
        </w:tc>
      </w:tr>
      <w:tr w:rsidR="00632301" w:rsidRPr="002C34F5" w14:paraId="60891620" w14:textId="77777777" w:rsidTr="00C8231E">
        <w:tc>
          <w:tcPr>
            <w:tcW w:w="2552" w:type="dxa"/>
            <w:tcBorders>
              <w:bottom w:val="nil"/>
            </w:tcBorders>
            <w:shd w:val="clear" w:color="auto" w:fill="auto"/>
          </w:tcPr>
          <w:p w14:paraId="7BB223BE" w14:textId="77777777" w:rsidR="00632301" w:rsidRPr="002C34F5" w:rsidRDefault="00632301" w:rsidP="00217B0A">
            <w:pPr>
              <w:tabs>
                <w:tab w:val="left" w:pos="720"/>
              </w:tabs>
              <w:spacing w:after="0" w:line="240" w:lineRule="auto"/>
              <w:rPr>
                <w:rFonts w:ascii="Times New Roman" w:hAnsi="Times New Roman"/>
                <w:bCs/>
                <w:sz w:val="24"/>
                <w:szCs w:val="24"/>
              </w:rPr>
            </w:pPr>
            <w:r w:rsidRPr="002C34F5">
              <w:rPr>
                <w:rFonts w:ascii="Times New Roman" w:hAnsi="Times New Roman"/>
                <w:bCs/>
                <w:sz w:val="24"/>
                <w:szCs w:val="24"/>
              </w:rPr>
              <w:t>Обучение, основанное на компетентности</w:t>
            </w:r>
          </w:p>
        </w:tc>
        <w:tc>
          <w:tcPr>
            <w:tcW w:w="6945" w:type="dxa"/>
            <w:tcBorders>
              <w:bottom w:val="nil"/>
            </w:tcBorders>
            <w:shd w:val="clear" w:color="auto" w:fill="auto"/>
          </w:tcPr>
          <w:p w14:paraId="7C122E59" w14:textId="5A2BAE32" w:rsidR="00632301" w:rsidRPr="002C34F5" w:rsidRDefault="00632301" w:rsidP="00217B0A">
            <w:pPr>
              <w:tabs>
                <w:tab w:val="left" w:pos="720"/>
              </w:tabs>
              <w:spacing w:after="0" w:line="240" w:lineRule="auto"/>
              <w:jc w:val="both"/>
              <w:rPr>
                <w:rFonts w:ascii="Times New Roman" w:hAnsi="Times New Roman"/>
                <w:bCs/>
                <w:sz w:val="24"/>
                <w:szCs w:val="24"/>
              </w:rPr>
            </w:pPr>
            <w:r w:rsidRPr="002C34F5">
              <w:rPr>
                <w:rFonts w:ascii="Times New Roman" w:hAnsi="Times New Roman"/>
                <w:sz w:val="24"/>
                <w:szCs w:val="24"/>
              </w:rPr>
              <w:t>переход от линейных организационных форм к нелинейным – модульным; понимание самой профессиональной подготовки будущих учителей в университете (не только как процесса усвоения норм, образцов и правил профессионально</w:t>
            </w:r>
            <w:r w:rsidR="00AA3843">
              <w:rPr>
                <w:rFonts w:ascii="Times New Roman" w:hAnsi="Times New Roman"/>
                <w:sz w:val="24"/>
                <w:szCs w:val="24"/>
              </w:rPr>
              <w:t>–</w:t>
            </w:r>
            <w:r w:rsidRPr="002C34F5">
              <w:rPr>
                <w:rFonts w:ascii="Times New Roman" w:hAnsi="Times New Roman"/>
                <w:sz w:val="24"/>
                <w:szCs w:val="24"/>
              </w:rPr>
              <w:t>педагогической деятельности, но и как процесса формирования предметного опыта); характер взаимодействия между учителем и учеником (переход от формально</w:t>
            </w:r>
            <w:r w:rsidR="00AA3843">
              <w:rPr>
                <w:rFonts w:ascii="Times New Roman" w:hAnsi="Times New Roman"/>
                <w:sz w:val="24"/>
                <w:szCs w:val="24"/>
              </w:rPr>
              <w:t>–</w:t>
            </w:r>
            <w:r w:rsidRPr="002C34F5">
              <w:rPr>
                <w:rFonts w:ascii="Times New Roman" w:hAnsi="Times New Roman"/>
                <w:sz w:val="24"/>
                <w:szCs w:val="24"/>
              </w:rPr>
              <w:t>ролевого характера взаимодействия к конструктивно</w:t>
            </w:r>
            <w:r w:rsidR="00AA3843">
              <w:rPr>
                <w:rFonts w:ascii="Times New Roman" w:hAnsi="Times New Roman"/>
                <w:sz w:val="24"/>
                <w:szCs w:val="24"/>
              </w:rPr>
              <w:t>–</w:t>
            </w:r>
            <w:r w:rsidRPr="002C34F5">
              <w:rPr>
                <w:rFonts w:ascii="Times New Roman" w:hAnsi="Times New Roman"/>
                <w:sz w:val="24"/>
                <w:szCs w:val="24"/>
              </w:rPr>
              <w:t xml:space="preserve">межличностному), что </w:t>
            </w:r>
          </w:p>
        </w:tc>
      </w:tr>
    </w:tbl>
    <w:p w14:paraId="6BEB5BD0" w14:textId="20821E86" w:rsidR="00AA3843" w:rsidRDefault="00AA3843" w:rsidP="00C8231E">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2</w:t>
      </w:r>
    </w:p>
    <w:p w14:paraId="3AD9CCBA" w14:textId="77777777" w:rsidR="00AA3843" w:rsidRPr="002C34F5" w:rsidRDefault="00AA3843" w:rsidP="00217B0A">
      <w:pPr>
        <w:pStyle w:val="a5"/>
        <w:spacing w:before="0" w:after="0" w:line="240" w:lineRule="auto"/>
        <w:ind w:firstLine="0"/>
        <w:jc w:val="right"/>
        <w:rPr>
          <w:rFonts w:ascii="Times New Roman" w:hAnsi="Times New Roman"/>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5"/>
      </w:tblGrid>
      <w:tr w:rsidR="00AA3843" w:rsidRPr="00220BDD" w14:paraId="146500F3" w14:textId="77777777" w:rsidTr="008A0AFA">
        <w:tc>
          <w:tcPr>
            <w:tcW w:w="2552" w:type="dxa"/>
            <w:shd w:val="clear" w:color="auto" w:fill="auto"/>
          </w:tcPr>
          <w:p w14:paraId="332868B9" w14:textId="7A7DD6B0" w:rsidR="00AA3843" w:rsidRPr="002C34F5" w:rsidRDefault="00AA3843" w:rsidP="00217B0A">
            <w:pPr>
              <w:tabs>
                <w:tab w:val="left" w:pos="720"/>
              </w:tabs>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6945" w:type="dxa"/>
            <w:shd w:val="clear" w:color="auto" w:fill="auto"/>
          </w:tcPr>
          <w:p w14:paraId="30464F82" w14:textId="125AEFA0" w:rsidR="00AA3843" w:rsidRPr="00220BDD" w:rsidRDefault="00AA3843" w:rsidP="00217B0A">
            <w:pPr>
              <w:tabs>
                <w:tab w:val="left" w:pos="720"/>
              </w:tabs>
              <w:spacing w:after="0" w:line="240" w:lineRule="auto"/>
              <w:jc w:val="center"/>
              <w:rPr>
                <w:rFonts w:ascii="Times New Roman" w:hAnsi="Times New Roman"/>
                <w:sz w:val="24"/>
                <w:szCs w:val="24"/>
              </w:rPr>
            </w:pPr>
            <w:r w:rsidRPr="002C34F5">
              <w:rPr>
                <w:rFonts w:ascii="Times New Roman" w:hAnsi="Times New Roman"/>
                <w:bCs/>
                <w:sz w:val="24"/>
                <w:szCs w:val="24"/>
              </w:rPr>
              <w:t>2</w:t>
            </w:r>
          </w:p>
        </w:tc>
      </w:tr>
      <w:tr w:rsidR="00AA3843" w:rsidRPr="00220BDD" w14:paraId="3344A10C" w14:textId="77777777" w:rsidTr="008A0AFA">
        <w:tc>
          <w:tcPr>
            <w:tcW w:w="2552" w:type="dxa"/>
            <w:shd w:val="clear" w:color="auto" w:fill="auto"/>
          </w:tcPr>
          <w:p w14:paraId="24FBC0BC" w14:textId="77777777" w:rsidR="00AA3843" w:rsidRPr="002C34F5" w:rsidRDefault="00AA3843" w:rsidP="00217B0A">
            <w:pPr>
              <w:tabs>
                <w:tab w:val="left" w:pos="720"/>
              </w:tabs>
              <w:spacing w:after="0" w:line="240" w:lineRule="auto"/>
              <w:rPr>
                <w:rFonts w:ascii="Times New Roman" w:hAnsi="Times New Roman"/>
                <w:bCs/>
                <w:sz w:val="24"/>
                <w:szCs w:val="24"/>
              </w:rPr>
            </w:pPr>
          </w:p>
        </w:tc>
        <w:tc>
          <w:tcPr>
            <w:tcW w:w="6945" w:type="dxa"/>
            <w:shd w:val="clear" w:color="auto" w:fill="auto"/>
          </w:tcPr>
          <w:p w14:paraId="691DB20E" w14:textId="58C69293" w:rsidR="00AA3843" w:rsidRPr="002C34F5" w:rsidRDefault="00AA3843" w:rsidP="00217B0A">
            <w:pPr>
              <w:tabs>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 xml:space="preserve">приводит к появлению новых ролевых позиций преподавателя (коуч, наставник, академический консультант, тьютор, дизайнер учебных материалов и </w:t>
            </w:r>
            <w:proofErr w:type="gramStart"/>
            <w:r w:rsidRPr="002C34F5">
              <w:rPr>
                <w:rFonts w:ascii="Times New Roman" w:hAnsi="Times New Roman"/>
                <w:sz w:val="24"/>
                <w:szCs w:val="24"/>
              </w:rPr>
              <w:t>т.д.</w:t>
            </w:r>
            <w:proofErr w:type="gramEnd"/>
            <w:r w:rsidRPr="002C34F5">
              <w:rPr>
                <w:rFonts w:ascii="Times New Roman" w:hAnsi="Times New Roman"/>
                <w:sz w:val="24"/>
                <w:szCs w:val="24"/>
              </w:rPr>
              <w:t xml:space="preserve">) и повышение самостоятельности студентов; технологии подготовки будущих преподавателей в вузе, которые становятся более профессионально ориентированными (контекстуальные, проектные, обучающие, </w:t>
            </w:r>
            <w:proofErr w:type="spellStart"/>
            <w:r w:rsidRPr="002C34F5">
              <w:rPr>
                <w:rFonts w:ascii="Times New Roman" w:hAnsi="Times New Roman"/>
                <w:sz w:val="24"/>
                <w:szCs w:val="24"/>
              </w:rPr>
              <w:t>симулятивные</w:t>
            </w:r>
            <w:proofErr w:type="spellEnd"/>
            <w:r w:rsidRPr="002C34F5">
              <w:rPr>
                <w:rFonts w:ascii="Times New Roman" w:hAnsi="Times New Roman"/>
                <w:sz w:val="24"/>
                <w:szCs w:val="24"/>
              </w:rPr>
              <w:t>, рефлексивные); ресурсное обеспечение учебного процесса (информационное, методическое, персонал и т.д.);</w:t>
            </w:r>
          </w:p>
        </w:tc>
      </w:tr>
      <w:tr w:rsidR="00AA3843" w:rsidRPr="00220BDD" w14:paraId="64865D79" w14:textId="77777777" w:rsidTr="008A0AFA">
        <w:tc>
          <w:tcPr>
            <w:tcW w:w="2552" w:type="dxa"/>
            <w:shd w:val="clear" w:color="auto" w:fill="auto"/>
          </w:tcPr>
          <w:p w14:paraId="1FA824A5" w14:textId="2BCDCBE1" w:rsidR="00AA3843" w:rsidRPr="002C34F5" w:rsidRDefault="00AA3843" w:rsidP="00217B0A">
            <w:pPr>
              <w:tabs>
                <w:tab w:val="left" w:pos="720"/>
              </w:tabs>
              <w:spacing w:after="0" w:line="240" w:lineRule="auto"/>
              <w:rPr>
                <w:rFonts w:ascii="Times New Roman" w:hAnsi="Times New Roman"/>
                <w:bCs/>
                <w:sz w:val="24"/>
                <w:szCs w:val="24"/>
              </w:rPr>
            </w:pPr>
            <w:proofErr w:type="spellStart"/>
            <w:r w:rsidRPr="002C34F5">
              <w:rPr>
                <w:rFonts w:ascii="Times New Roman" w:hAnsi="Times New Roman"/>
                <w:bCs/>
                <w:sz w:val="24"/>
                <w:szCs w:val="24"/>
              </w:rPr>
              <w:t>Практико</w:t>
            </w:r>
            <w:proofErr w:type="spellEnd"/>
            <w:r>
              <w:rPr>
                <w:rFonts w:ascii="Times New Roman" w:hAnsi="Times New Roman"/>
                <w:bCs/>
                <w:sz w:val="24"/>
                <w:szCs w:val="24"/>
              </w:rPr>
              <w:t>–</w:t>
            </w:r>
            <w:r w:rsidRPr="002C34F5">
              <w:rPr>
                <w:rFonts w:ascii="Times New Roman" w:hAnsi="Times New Roman"/>
                <w:bCs/>
                <w:sz w:val="24"/>
                <w:szCs w:val="24"/>
              </w:rPr>
              <w:t>ориентированное обучение</w:t>
            </w:r>
          </w:p>
        </w:tc>
        <w:tc>
          <w:tcPr>
            <w:tcW w:w="6945" w:type="dxa"/>
            <w:shd w:val="clear" w:color="auto" w:fill="auto"/>
          </w:tcPr>
          <w:p w14:paraId="1092A310" w14:textId="75401D62" w:rsidR="00AA3843" w:rsidRPr="002C34F5" w:rsidRDefault="00AA3843" w:rsidP="00217B0A">
            <w:pPr>
              <w:tabs>
                <w:tab w:val="left" w:pos="720"/>
              </w:tabs>
              <w:spacing w:after="0" w:line="240" w:lineRule="auto"/>
              <w:jc w:val="both"/>
              <w:rPr>
                <w:rFonts w:ascii="Times New Roman" w:hAnsi="Times New Roman"/>
                <w:sz w:val="24"/>
                <w:szCs w:val="24"/>
              </w:rPr>
            </w:pPr>
            <w:r w:rsidRPr="002C34F5">
              <w:rPr>
                <w:rFonts w:ascii="Times New Roman" w:hAnsi="Times New Roman"/>
                <w:sz w:val="24"/>
                <w:szCs w:val="24"/>
              </w:rPr>
              <w:t>прохождение практи</w:t>
            </w:r>
            <w:r>
              <w:rPr>
                <w:rFonts w:ascii="Times New Roman" w:hAnsi="Times New Roman"/>
                <w:sz w:val="24"/>
                <w:szCs w:val="24"/>
              </w:rPr>
              <w:t>ки перестает быть формальностью:</w:t>
            </w:r>
            <w:r w:rsidRPr="002C34F5">
              <w:rPr>
                <w:rFonts w:ascii="Times New Roman" w:hAnsi="Times New Roman"/>
                <w:sz w:val="24"/>
                <w:szCs w:val="24"/>
              </w:rPr>
              <w:t xml:space="preserve"> углубление профессионально ориентированных практик (сетевых, распределенных; непрерывных, рассредоточенных, клинических, </w:t>
            </w:r>
            <w:proofErr w:type="spellStart"/>
            <w:r w:rsidRPr="002C34F5">
              <w:rPr>
                <w:rFonts w:ascii="Times New Roman" w:hAnsi="Times New Roman"/>
                <w:sz w:val="24"/>
                <w:szCs w:val="24"/>
              </w:rPr>
              <w:t>интернатурных</w:t>
            </w:r>
            <w:proofErr w:type="spellEnd"/>
            <w:r w:rsidRPr="002C34F5">
              <w:rPr>
                <w:rFonts w:ascii="Times New Roman" w:hAnsi="Times New Roman"/>
                <w:sz w:val="24"/>
                <w:szCs w:val="24"/>
              </w:rPr>
              <w:t xml:space="preserve">, профессиональных тестов и т.д.); решение </w:t>
            </w:r>
            <w:proofErr w:type="spellStart"/>
            <w:r w:rsidRPr="002C34F5">
              <w:rPr>
                <w:rFonts w:ascii="Times New Roman" w:hAnsi="Times New Roman"/>
                <w:sz w:val="24"/>
                <w:szCs w:val="24"/>
              </w:rPr>
              <w:t>практико</w:t>
            </w:r>
            <w:proofErr w:type="spellEnd"/>
            <w:r>
              <w:rPr>
                <w:rFonts w:ascii="Times New Roman" w:hAnsi="Times New Roman"/>
                <w:sz w:val="24"/>
                <w:szCs w:val="24"/>
              </w:rPr>
              <w:t>–</w:t>
            </w:r>
            <w:r w:rsidRPr="002C34F5">
              <w:rPr>
                <w:rFonts w:ascii="Times New Roman" w:hAnsi="Times New Roman"/>
                <w:sz w:val="24"/>
                <w:szCs w:val="24"/>
              </w:rPr>
              <w:t xml:space="preserve">ориентированных учебных материалов и задач в рамках академических дисциплин (кейсы, </w:t>
            </w:r>
            <w:proofErr w:type="spellStart"/>
            <w:r w:rsidRPr="002C34F5">
              <w:rPr>
                <w:rFonts w:ascii="Times New Roman" w:hAnsi="Times New Roman"/>
                <w:sz w:val="24"/>
                <w:szCs w:val="24"/>
              </w:rPr>
              <w:t>учебно</w:t>
            </w:r>
            <w:proofErr w:type="spellEnd"/>
            <w:r>
              <w:rPr>
                <w:rFonts w:ascii="Times New Roman" w:hAnsi="Times New Roman"/>
                <w:sz w:val="24"/>
                <w:szCs w:val="24"/>
              </w:rPr>
              <w:t>–</w:t>
            </w:r>
            <w:r w:rsidRPr="002C34F5">
              <w:rPr>
                <w:rFonts w:ascii="Times New Roman" w:hAnsi="Times New Roman"/>
                <w:sz w:val="24"/>
                <w:szCs w:val="24"/>
              </w:rPr>
              <w:t xml:space="preserve">профессиональные задачи, ситуационные задачи и т.д.); увеличение часов для самостоятельной работы; выполнение проекта, исследования, тестирование и т.д. в рамках преподаваемых дисциплин; </w:t>
            </w:r>
          </w:p>
        </w:tc>
      </w:tr>
      <w:tr w:rsidR="00AA3843" w:rsidRPr="002C34F5" w14:paraId="19FEE687" w14:textId="77777777" w:rsidTr="008A0AFA">
        <w:tc>
          <w:tcPr>
            <w:tcW w:w="2552" w:type="dxa"/>
            <w:shd w:val="clear" w:color="auto" w:fill="auto"/>
          </w:tcPr>
          <w:p w14:paraId="01E23223" w14:textId="77777777" w:rsidR="00AA3843" w:rsidRPr="002C34F5" w:rsidRDefault="00AA3843" w:rsidP="00217B0A">
            <w:pPr>
              <w:pStyle w:val="TableParagraph"/>
              <w:spacing w:before="0"/>
              <w:ind w:right="157"/>
              <w:rPr>
                <w:rFonts w:ascii="Times New Roman" w:hAnsi="Times New Roman" w:cs="Times New Roman"/>
                <w:bCs/>
                <w:sz w:val="24"/>
                <w:szCs w:val="24"/>
                <w:lang w:val="ru-RU"/>
              </w:rPr>
            </w:pPr>
            <w:r w:rsidRPr="002C34F5">
              <w:rPr>
                <w:rFonts w:ascii="Times New Roman" w:hAnsi="Times New Roman" w:cs="Times New Roman"/>
                <w:bCs/>
                <w:sz w:val="24"/>
                <w:szCs w:val="24"/>
                <w:lang w:val="ru-RU"/>
              </w:rPr>
              <w:t>Индивидуализация</w:t>
            </w:r>
          </w:p>
          <w:p w14:paraId="5DAA239B" w14:textId="77777777" w:rsidR="00AA3843" w:rsidRPr="002C34F5" w:rsidRDefault="00AA3843" w:rsidP="00217B0A">
            <w:pPr>
              <w:tabs>
                <w:tab w:val="left" w:pos="720"/>
              </w:tabs>
              <w:spacing w:after="0" w:line="240" w:lineRule="auto"/>
              <w:rPr>
                <w:rFonts w:ascii="Times New Roman" w:hAnsi="Times New Roman"/>
                <w:bCs/>
                <w:sz w:val="24"/>
                <w:szCs w:val="24"/>
              </w:rPr>
            </w:pPr>
            <w:r w:rsidRPr="002C34F5">
              <w:rPr>
                <w:rFonts w:ascii="Times New Roman" w:hAnsi="Times New Roman"/>
                <w:bCs/>
                <w:sz w:val="24"/>
                <w:szCs w:val="24"/>
              </w:rPr>
              <w:t>подготовки</w:t>
            </w:r>
          </w:p>
        </w:tc>
        <w:tc>
          <w:tcPr>
            <w:tcW w:w="6945" w:type="dxa"/>
            <w:shd w:val="clear" w:color="auto" w:fill="auto"/>
          </w:tcPr>
          <w:p w14:paraId="6324E8AB" w14:textId="77777777" w:rsidR="00AA3843" w:rsidRPr="002C34F5" w:rsidRDefault="00AA3843" w:rsidP="00217B0A">
            <w:pPr>
              <w:tabs>
                <w:tab w:val="left" w:pos="720"/>
              </w:tabs>
              <w:spacing w:after="0" w:line="240" w:lineRule="auto"/>
              <w:jc w:val="both"/>
              <w:rPr>
                <w:rFonts w:ascii="Times New Roman" w:hAnsi="Times New Roman"/>
                <w:sz w:val="24"/>
                <w:szCs w:val="24"/>
              </w:rPr>
            </w:pPr>
            <w:r w:rsidRPr="002C34F5">
              <w:rPr>
                <w:rFonts w:ascii="Times New Roman" w:hAnsi="Times New Roman"/>
                <w:bCs/>
                <w:sz w:val="24"/>
                <w:szCs w:val="24"/>
              </w:rPr>
              <w:t xml:space="preserve">Возможность свободного графика изучения дисциплин изучение мнений студентов по окончании преподаваемого курса; </w:t>
            </w:r>
          </w:p>
        </w:tc>
      </w:tr>
      <w:tr w:rsidR="00AA3843" w:rsidRPr="002C34F5" w14:paraId="0EEA185C" w14:textId="77777777" w:rsidTr="008A0AFA">
        <w:tc>
          <w:tcPr>
            <w:tcW w:w="2552" w:type="dxa"/>
            <w:shd w:val="clear" w:color="auto" w:fill="auto"/>
          </w:tcPr>
          <w:p w14:paraId="62DE8CED" w14:textId="77777777" w:rsidR="00AA3843" w:rsidRPr="002C34F5" w:rsidRDefault="00AA3843" w:rsidP="00217B0A">
            <w:pPr>
              <w:pStyle w:val="TableParagraph"/>
              <w:spacing w:before="0"/>
              <w:ind w:right="157"/>
              <w:rPr>
                <w:rFonts w:ascii="Times New Roman" w:hAnsi="Times New Roman" w:cs="Times New Roman"/>
                <w:bCs/>
                <w:sz w:val="24"/>
                <w:szCs w:val="24"/>
                <w:lang w:val="ru-RU"/>
              </w:rPr>
            </w:pPr>
            <w:proofErr w:type="spellStart"/>
            <w:r w:rsidRPr="002C34F5">
              <w:rPr>
                <w:rFonts w:ascii="Times New Roman" w:hAnsi="Times New Roman"/>
                <w:bCs/>
                <w:sz w:val="24"/>
                <w:szCs w:val="24"/>
              </w:rPr>
              <w:t>Меняющаяся</w:t>
            </w:r>
            <w:proofErr w:type="spellEnd"/>
            <w:r w:rsidRPr="002C34F5">
              <w:rPr>
                <w:rFonts w:ascii="Times New Roman" w:hAnsi="Times New Roman"/>
                <w:bCs/>
                <w:sz w:val="24"/>
                <w:szCs w:val="24"/>
              </w:rPr>
              <w:t xml:space="preserve"> </w:t>
            </w:r>
            <w:proofErr w:type="spellStart"/>
            <w:r w:rsidRPr="002C34F5">
              <w:rPr>
                <w:rFonts w:ascii="Times New Roman" w:hAnsi="Times New Roman"/>
                <w:bCs/>
                <w:sz w:val="24"/>
                <w:szCs w:val="24"/>
              </w:rPr>
              <w:t>фундаментализация</w:t>
            </w:r>
            <w:proofErr w:type="spellEnd"/>
          </w:p>
        </w:tc>
        <w:tc>
          <w:tcPr>
            <w:tcW w:w="6945" w:type="dxa"/>
            <w:shd w:val="clear" w:color="auto" w:fill="auto"/>
          </w:tcPr>
          <w:p w14:paraId="0ED14FAB" w14:textId="77777777" w:rsidR="00AA3843" w:rsidRPr="002C34F5" w:rsidRDefault="00AA3843" w:rsidP="00217B0A">
            <w:pPr>
              <w:tabs>
                <w:tab w:val="left" w:pos="720"/>
              </w:tabs>
              <w:spacing w:after="0" w:line="240" w:lineRule="auto"/>
              <w:jc w:val="both"/>
              <w:rPr>
                <w:rFonts w:ascii="Times New Roman" w:hAnsi="Times New Roman"/>
                <w:bCs/>
                <w:sz w:val="24"/>
                <w:szCs w:val="24"/>
              </w:rPr>
            </w:pPr>
            <w:r w:rsidRPr="002C34F5">
              <w:rPr>
                <w:rFonts w:ascii="Times New Roman" w:hAnsi="Times New Roman"/>
                <w:bCs/>
                <w:sz w:val="24"/>
                <w:szCs w:val="24"/>
              </w:rPr>
              <w:t>переход от предметно</w:t>
            </w:r>
            <w:r>
              <w:rPr>
                <w:rFonts w:ascii="Times New Roman" w:hAnsi="Times New Roman"/>
                <w:bCs/>
                <w:sz w:val="24"/>
                <w:szCs w:val="24"/>
              </w:rPr>
              <w:t>–</w:t>
            </w:r>
            <w:r w:rsidRPr="002C34F5">
              <w:rPr>
                <w:rFonts w:ascii="Times New Roman" w:hAnsi="Times New Roman"/>
                <w:bCs/>
                <w:sz w:val="24"/>
                <w:szCs w:val="24"/>
              </w:rPr>
              <w:t xml:space="preserve">методической подготовки (углубленная подготовка специалиста – "образование в глубину") к </w:t>
            </w:r>
            <w:proofErr w:type="spellStart"/>
            <w:r w:rsidRPr="002C34F5">
              <w:rPr>
                <w:rFonts w:ascii="Times New Roman" w:hAnsi="Times New Roman"/>
                <w:bCs/>
                <w:sz w:val="24"/>
                <w:szCs w:val="24"/>
              </w:rPr>
              <w:t>психолого</w:t>
            </w:r>
            <w:proofErr w:type="spellEnd"/>
            <w:r>
              <w:rPr>
                <w:rFonts w:ascii="Times New Roman" w:hAnsi="Times New Roman"/>
                <w:bCs/>
                <w:sz w:val="24"/>
                <w:szCs w:val="24"/>
              </w:rPr>
              <w:t>–</w:t>
            </w:r>
            <w:r w:rsidRPr="002C34F5">
              <w:rPr>
                <w:rFonts w:ascii="Times New Roman" w:hAnsi="Times New Roman"/>
                <w:bCs/>
                <w:sz w:val="24"/>
                <w:szCs w:val="24"/>
              </w:rPr>
              <w:t>педагогической подготовке (разносторонняя гуманитарная подготовка – "образование вширь").</w:t>
            </w:r>
          </w:p>
        </w:tc>
      </w:tr>
    </w:tbl>
    <w:p w14:paraId="6ACA2CCA" w14:textId="77777777" w:rsidR="00632301" w:rsidRPr="002C34F5" w:rsidRDefault="00632301" w:rsidP="00217B0A">
      <w:pPr>
        <w:shd w:val="clear" w:color="auto" w:fill="FFFFFF"/>
        <w:tabs>
          <w:tab w:val="left" w:pos="720"/>
        </w:tabs>
        <w:spacing w:after="0" w:line="240" w:lineRule="auto"/>
        <w:jc w:val="both"/>
        <w:rPr>
          <w:rFonts w:ascii="Times New Roman" w:hAnsi="Times New Roman"/>
        </w:rPr>
      </w:pPr>
    </w:p>
    <w:p w14:paraId="0B1DABF8" w14:textId="77777777" w:rsidR="00AA3843" w:rsidRDefault="00AA3843"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В этом контексте под конкурентоспособной понимается личность, которая, несмотря ни на что, способна адаптироваться к различным новым условиям, в которых сформированы творческие качества. Для формирования конкурентоспособной, зрелой личности необходимо подготовить будущего специалиста к поиску, наблюдению и исследованию, самостоятельной работе, обобщению результатов исследований, умению делать выводы. Формирование профессиональной деятельности будущего специалиста на новом этапе образования растет спрос на ее эффективное развитие. Особое место в числе новаторов, отвечающих запросам общества, занимает специалист, чья профессиональная деятельность сформирована.</w:t>
      </w:r>
    </w:p>
    <w:p w14:paraId="0C5AF29C" w14:textId="21D98A59" w:rsidR="00AA3843" w:rsidRDefault="00AA3843"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Одним из основателей исследования профессиональной деятельности является </w:t>
      </w:r>
      <w:proofErr w:type="spellStart"/>
      <w:r w:rsidRPr="002C34F5">
        <w:rPr>
          <w:rFonts w:ascii="Times New Roman" w:hAnsi="Times New Roman"/>
        </w:rPr>
        <w:t>Д.Берлайн</w:t>
      </w:r>
      <w:proofErr w:type="spellEnd"/>
      <w:r w:rsidRPr="002C34F5">
        <w:rPr>
          <w:rFonts w:ascii="Times New Roman" w:hAnsi="Times New Roman"/>
        </w:rPr>
        <w:t>. В своем определении с точки зрения физиологической направленности он говорит, что профессиональная деятельность</w:t>
      </w:r>
      <w:r>
        <w:rPr>
          <w:rFonts w:ascii="Times New Roman" w:hAnsi="Times New Roman"/>
        </w:rPr>
        <w:t>–</w:t>
      </w:r>
      <w:r w:rsidRPr="002C34F5">
        <w:rPr>
          <w:rFonts w:ascii="Times New Roman" w:hAnsi="Times New Roman"/>
        </w:rPr>
        <w:t xml:space="preserve">это деятельность, направленная на не замедление мотивации от возникновения неизвестности, а </w:t>
      </w:r>
      <w:proofErr w:type="spellStart"/>
      <w:r w:rsidRPr="002C34F5">
        <w:rPr>
          <w:rFonts w:ascii="Times New Roman" w:hAnsi="Times New Roman"/>
        </w:rPr>
        <w:t>Н.Поддьяков</w:t>
      </w:r>
      <w:proofErr w:type="spellEnd"/>
      <w:r w:rsidRPr="002C34F5">
        <w:rPr>
          <w:rFonts w:ascii="Times New Roman" w:hAnsi="Times New Roman"/>
        </w:rPr>
        <w:t xml:space="preserve"> дает представление о том, что профессиональная деятельность – это активная деятельность, направленная на поиск и поиск новых данных из внешней среды.</w:t>
      </w:r>
    </w:p>
    <w:p w14:paraId="52526BB1" w14:textId="764DCDB5"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В работах отечественного ученого </w:t>
      </w:r>
      <w:proofErr w:type="spellStart"/>
      <w:r w:rsidR="00FE1571" w:rsidRPr="002C34F5">
        <w:rPr>
          <w:rFonts w:ascii="Times New Roman" w:hAnsi="Times New Roman"/>
        </w:rPr>
        <w:t>А.Е.</w:t>
      </w:r>
      <w:r w:rsidRPr="002C34F5">
        <w:rPr>
          <w:rFonts w:ascii="Times New Roman" w:hAnsi="Times New Roman"/>
        </w:rPr>
        <w:t>Абылкасымовой</w:t>
      </w:r>
      <w:proofErr w:type="spellEnd"/>
      <w:r w:rsidRPr="002C34F5">
        <w:rPr>
          <w:rFonts w:ascii="Times New Roman" w:hAnsi="Times New Roman"/>
        </w:rPr>
        <w:t xml:space="preserve"> активная деятельность объясняется тем, что «активность личности – это динамичная» любознательность, а любознательность</w:t>
      </w:r>
      <w:r w:rsidR="00AA3843">
        <w:rPr>
          <w:rFonts w:ascii="Times New Roman" w:hAnsi="Times New Roman"/>
        </w:rPr>
        <w:t>–</w:t>
      </w:r>
      <w:r w:rsidRPr="002C34F5">
        <w:rPr>
          <w:rFonts w:ascii="Times New Roman" w:hAnsi="Times New Roman"/>
        </w:rPr>
        <w:t xml:space="preserve">постоянная активность». В данной </w:t>
      </w:r>
      <w:r w:rsidRPr="002C34F5">
        <w:rPr>
          <w:rFonts w:ascii="Times New Roman" w:hAnsi="Times New Roman"/>
        </w:rPr>
        <w:lastRenderedPageBreak/>
        <w:t>работе ученый указывает, что познавательная потребность – источник активности и развития любознательности [41].</w:t>
      </w:r>
    </w:p>
    <w:p w14:paraId="3EFA58D7" w14:textId="26464A75"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Анализируя подходы к раскрытию значимости профессиональной деятельности, замечаем наличие нескольких направлений в научно </w:t>
      </w:r>
      <w:r w:rsidR="00AA3843">
        <w:rPr>
          <w:rFonts w:ascii="Times New Roman" w:hAnsi="Times New Roman"/>
        </w:rPr>
        <w:t>–</w:t>
      </w:r>
      <w:r w:rsidRPr="002C34F5">
        <w:rPr>
          <w:rFonts w:ascii="Times New Roman" w:hAnsi="Times New Roman"/>
        </w:rPr>
        <w:t xml:space="preserve"> теоретических, педагогических и методических работах.</w:t>
      </w:r>
    </w:p>
    <w:p w14:paraId="252F0D65" w14:textId="1D8D8C25"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В условиях развивающего информационного общества профессиональная подготовка в техническом вузе должна быть направлена на формирование социально активной личности, способной и готовой к социально</w:t>
      </w:r>
      <w:r w:rsidR="00AA3843">
        <w:rPr>
          <w:rFonts w:ascii="Times New Roman" w:hAnsi="Times New Roman"/>
        </w:rPr>
        <w:t>–</w:t>
      </w:r>
      <w:r w:rsidRPr="002C34F5">
        <w:rPr>
          <w:rFonts w:ascii="Times New Roman" w:hAnsi="Times New Roman"/>
        </w:rPr>
        <w:t xml:space="preserve">информационной деятельности. Для достижения сформированности такого профессионального уровня будущего специалиста современный вуз должен обладать продуктивной информационной средой, богатыми информационными ресурсами, широкими возможностями управления информационными ресурсами, обеспечивающими эффективный учебный процесс. </w:t>
      </w:r>
    </w:p>
    <w:p w14:paraId="192194A4"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Такие возможности управления информационными потоками вуза формируют инновационный компонент образовательного пространства, образуют эффективное взаимодействие между участниками образовательного процесса </w:t>
      </w:r>
      <w:r w:rsidRPr="002C34F5">
        <w:rPr>
          <w:rFonts w:ascii="Times New Roman" w:hAnsi="Times New Roman"/>
        </w:rPr>
        <w:sym w:font="Symbol" w:char="F02D"/>
      </w:r>
      <w:r w:rsidRPr="002C34F5">
        <w:rPr>
          <w:rFonts w:ascii="Times New Roman" w:hAnsi="Times New Roman"/>
        </w:rPr>
        <w:t xml:space="preserve"> научными сотрудниками, преподавателями, студентами, работниками библиотеки. </w:t>
      </w:r>
    </w:p>
    <w:p w14:paraId="38500CDA"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Таким образом, организаторам технического образования необходимо понимать, что вуз, подготавливающий специалистов, должен отвечать критериям эффективности, а также четко представлять себе широкий социальный и информационный контексты профессиональной деятельности будущего инженера и соответственно этим контекстам формировать образовательную и информационную среду вуза.</w:t>
      </w:r>
    </w:p>
    <w:p w14:paraId="7209E6A7"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Деятельность человека представляет собой специфический вид его активности, направленной на преобразование окружающего мира, условий своего существования. В процессе деятельности человеком создаются предметы материальной и духовной культуры, совершенствуется природа и сам человек. </w:t>
      </w:r>
    </w:p>
    <w:p w14:paraId="00E27E3F" w14:textId="0968CA22"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Особую значимость имеет профессиональная деятельность человека, выполняющая познавательную и преобразующую функции, поскольку является формой активного отношения человека к окружающему миру, средством самостоятельного получения нового знания, двигателем прогресса, источником интеллектуально</w:t>
      </w:r>
      <w:r w:rsidR="00AA3843">
        <w:rPr>
          <w:rFonts w:ascii="Times New Roman" w:hAnsi="Times New Roman"/>
        </w:rPr>
        <w:t>–</w:t>
      </w:r>
      <w:r w:rsidRPr="002C34F5">
        <w:rPr>
          <w:rFonts w:ascii="Times New Roman" w:hAnsi="Times New Roman"/>
        </w:rPr>
        <w:t xml:space="preserve">творческого отношения к жизни, основой </w:t>
      </w:r>
      <w:r w:rsidR="00C8231E" w:rsidRPr="002C34F5">
        <w:rPr>
          <w:rFonts w:ascii="Times New Roman" w:hAnsi="Times New Roman"/>
        </w:rPr>
        <w:t>творческого созидания,</w:t>
      </w:r>
      <w:r w:rsidRPr="002C34F5">
        <w:rPr>
          <w:rFonts w:ascii="Times New Roman" w:hAnsi="Times New Roman"/>
        </w:rPr>
        <w:t xml:space="preserve"> определенного материального или духовного продукта. </w:t>
      </w:r>
    </w:p>
    <w:p w14:paraId="0C11E7D2"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Внимание к проблеме профессиональной деятельности возросло в период модернизации сферы образования и за последние 10–15 лет отечественные психологи и педагоги провели множество исследований, в частности было изучено: </w:t>
      </w:r>
    </w:p>
    <w:p w14:paraId="25F707DB"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развитие и формирование профессиональной деятельности студентов, формирование компетенций самоорганизации профессиональной деятельности и готовности к ее выполнению;</w:t>
      </w:r>
    </w:p>
    <w:p w14:paraId="10F5341E"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формирование мотивации профессиональной деятельности и мотивов профессиональной деятельности в процессе подготовки учителей;</w:t>
      </w:r>
    </w:p>
    <w:p w14:paraId="29DD0CAC" w14:textId="0E0160C2"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lastRenderedPageBreak/>
        <w:t xml:space="preserve">– педагогическая система формирования профессиональной деятельности курсантов военного вуза и ее сопровождение, психологическое обеспечение успешности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профессиональной деятельности и ее специфика;</w:t>
      </w:r>
    </w:p>
    <w:p w14:paraId="203BF34C"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 содержание, динамика активности субъекта профессиональной деятельности и отношение к профессиональной деятельности. </w:t>
      </w:r>
    </w:p>
    <w:p w14:paraId="36F16D69" w14:textId="77C2DD8E"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Выделим точку зрения </w:t>
      </w:r>
      <w:proofErr w:type="spellStart"/>
      <w:r w:rsidRPr="002C34F5">
        <w:rPr>
          <w:rFonts w:ascii="Times New Roman" w:hAnsi="Times New Roman"/>
        </w:rPr>
        <w:t>В.Я.Синенко</w:t>
      </w:r>
      <w:proofErr w:type="spellEnd"/>
      <w:r w:rsidRPr="002C34F5">
        <w:rPr>
          <w:rFonts w:ascii="Times New Roman" w:hAnsi="Times New Roman"/>
        </w:rPr>
        <w:t>, которая рассматривает учебную исследовательскую работу в профессиональном направлении как интеграцию двух важнейших подходов к обучению математике – концепции формирования циклического принципа и математических понятий. В соответствии с применением различных видов самостоятельной работы концепция формирования научных понятий дополняет циклический принцип дидактическим содержанием, а деятельность специалиста по организации учебной исследовательской работы становится целенаправленной.</w:t>
      </w:r>
    </w:p>
    <w:p w14:paraId="66FF1937" w14:textId="1CE0F189"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Что касается профессиональных навыков, то математика как учебный предмет имеет объективные возможности для развития общепрофессиональных навыков и для личностного развития студента включает ее в различные методы познавательной деятельности в процессе обучения. Основные виды учебных навыков закреплены в работах </w:t>
      </w:r>
      <w:r w:rsidR="00FE1571">
        <w:rPr>
          <w:rFonts w:ascii="Times New Roman" w:hAnsi="Times New Roman"/>
          <w:lang w:val="kk-KZ"/>
        </w:rPr>
        <w:t>д</w:t>
      </w:r>
      <w:r w:rsidRPr="002C34F5">
        <w:rPr>
          <w:rFonts w:ascii="Times New Roman" w:hAnsi="Times New Roman"/>
        </w:rPr>
        <w:t>.</w:t>
      </w:r>
      <w:r w:rsidR="00FE1571">
        <w:rPr>
          <w:rFonts w:ascii="Times New Roman" w:hAnsi="Times New Roman"/>
          <w:lang w:val="kk-KZ"/>
        </w:rPr>
        <w:t>п</w:t>
      </w:r>
      <w:r w:rsidRPr="002C34F5">
        <w:rPr>
          <w:rFonts w:ascii="Times New Roman" w:hAnsi="Times New Roman"/>
        </w:rPr>
        <w:t xml:space="preserve">.н., академика, профессора </w:t>
      </w:r>
      <w:proofErr w:type="spellStart"/>
      <w:r w:rsidRPr="002C34F5">
        <w:rPr>
          <w:rFonts w:ascii="Times New Roman" w:hAnsi="Times New Roman"/>
        </w:rPr>
        <w:t>А.В.Усовой</w:t>
      </w:r>
      <w:proofErr w:type="spellEnd"/>
      <w:r w:rsidRPr="002C34F5">
        <w:rPr>
          <w:rFonts w:ascii="Times New Roman" w:hAnsi="Times New Roman"/>
        </w:rPr>
        <w:t>.</w:t>
      </w:r>
    </w:p>
    <w:p w14:paraId="637740D3"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К основным познавательным навыкам (умению владеть знаниями самостоятельно) относятся:</w:t>
      </w:r>
    </w:p>
    <w:p w14:paraId="70FEC36E" w14:textId="05CDF8ED"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 xml:space="preserve">а) работа с учебной и </w:t>
      </w:r>
      <w:r w:rsidR="00116F17">
        <w:rPr>
          <w:rFonts w:ascii="Times New Roman" w:hAnsi="Times New Roman"/>
        </w:rPr>
        <w:t>научно</w:t>
      </w:r>
      <w:r w:rsidR="00AA3843">
        <w:rPr>
          <w:rFonts w:ascii="Times New Roman" w:hAnsi="Times New Roman"/>
        </w:rPr>
        <w:t>–</w:t>
      </w:r>
      <w:r w:rsidR="00116F17">
        <w:rPr>
          <w:rFonts w:ascii="Times New Roman" w:hAnsi="Times New Roman"/>
        </w:rPr>
        <w:t>популярной литературой, и</w:t>
      </w:r>
      <w:r w:rsidRPr="002C34F5">
        <w:rPr>
          <w:rFonts w:ascii="Times New Roman" w:hAnsi="Times New Roman"/>
        </w:rPr>
        <w:t>нтернет</w:t>
      </w:r>
      <w:r w:rsidR="00AA3843">
        <w:rPr>
          <w:rFonts w:ascii="Times New Roman" w:hAnsi="Times New Roman"/>
        </w:rPr>
        <w:t>–</w:t>
      </w:r>
      <w:r w:rsidRPr="002C34F5">
        <w:rPr>
          <w:rFonts w:ascii="Times New Roman" w:hAnsi="Times New Roman"/>
        </w:rPr>
        <w:t>источниками, а на этой основе умений самостоятельно приобретать и углублять знания;</w:t>
      </w:r>
    </w:p>
    <w:p w14:paraId="789C3890"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б) проведение наблюдений и выводов, разработка и моделирование гипотез;</w:t>
      </w:r>
    </w:p>
    <w:p w14:paraId="1C32D1D8"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в) постановка самостоятельного эксперимента и получение на его основе новых знаний, объяснение наблюдаемых явлений и свидетельств на основе теоретических знаний, прогнозирование последствий из теории.</w:t>
      </w:r>
    </w:p>
    <w:p w14:paraId="64A903BD"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К практическим навыкам относятся навыки применения средств измерений, математическая обработка результатов измерений, решение различных видов учебных заданий.</w:t>
      </w:r>
    </w:p>
    <w:p w14:paraId="4301534F" w14:textId="77777777" w:rsidR="00632301" w:rsidRPr="002C34F5" w:rsidRDefault="00632301" w:rsidP="00217B0A">
      <w:pPr>
        <w:shd w:val="clear" w:color="auto" w:fill="FFFFFF"/>
        <w:tabs>
          <w:tab w:val="left" w:pos="720"/>
        </w:tabs>
        <w:spacing w:after="0" w:line="240" w:lineRule="auto"/>
        <w:ind w:firstLine="567"/>
        <w:jc w:val="both"/>
        <w:rPr>
          <w:rFonts w:ascii="Times New Roman" w:hAnsi="Times New Roman"/>
        </w:rPr>
      </w:pPr>
      <w:r w:rsidRPr="002C34F5">
        <w:rPr>
          <w:rFonts w:ascii="Times New Roman" w:hAnsi="Times New Roman"/>
        </w:rPr>
        <w:t>К организационным навыкам относятся навыки планирования своей деятельности и правильной организации своего рабочего места во время занятий и лабораторных работ.</w:t>
      </w:r>
    </w:p>
    <w:p w14:paraId="2131534E" w14:textId="468A42A6" w:rsidR="00632301" w:rsidRDefault="00632301" w:rsidP="00217B0A">
      <w:pPr>
        <w:shd w:val="clear" w:color="auto" w:fill="FFFFFF"/>
        <w:tabs>
          <w:tab w:val="left" w:pos="720"/>
        </w:tabs>
        <w:spacing w:after="0" w:line="240" w:lineRule="auto"/>
        <w:ind w:firstLine="567"/>
        <w:jc w:val="both"/>
        <w:rPr>
          <w:rFonts w:ascii="Times New Roman" w:hAnsi="Times New Roman"/>
          <w:b/>
        </w:rPr>
      </w:pPr>
      <w:r w:rsidRPr="002C34F5">
        <w:rPr>
          <w:rFonts w:ascii="Times New Roman" w:hAnsi="Times New Roman"/>
        </w:rPr>
        <w:t>Подводя итоги озвученных проблем, в следующем разделе мы раскроем сущность и значение понятий «профессиональная подготовка» и «профессиональная направленность обучение»</w:t>
      </w:r>
      <w:r w:rsidRPr="002C34F5">
        <w:rPr>
          <w:rFonts w:ascii="Times New Roman" w:hAnsi="Times New Roman"/>
          <w:b/>
        </w:rPr>
        <w:t xml:space="preserve">. </w:t>
      </w:r>
    </w:p>
    <w:p w14:paraId="7EFEFE9B" w14:textId="77777777" w:rsidR="00116F17" w:rsidRPr="00FA528F" w:rsidRDefault="00116F17" w:rsidP="00217B0A">
      <w:pPr>
        <w:shd w:val="clear" w:color="auto" w:fill="FFFFFF"/>
        <w:tabs>
          <w:tab w:val="left" w:pos="720"/>
        </w:tabs>
        <w:spacing w:after="0" w:line="240" w:lineRule="auto"/>
        <w:ind w:firstLine="567"/>
        <w:jc w:val="both"/>
        <w:rPr>
          <w:rFonts w:ascii="Times New Roman" w:hAnsi="Times New Roman"/>
          <w:b/>
        </w:rPr>
      </w:pPr>
    </w:p>
    <w:p w14:paraId="7D166D0D" w14:textId="776B7165" w:rsidR="00632301" w:rsidRPr="002C34F5" w:rsidRDefault="00632301" w:rsidP="00217B0A">
      <w:pPr>
        <w:spacing w:after="0" w:line="240" w:lineRule="auto"/>
        <w:ind w:firstLine="567"/>
        <w:jc w:val="both"/>
        <w:rPr>
          <w:rFonts w:ascii="Times New Roman" w:hAnsi="Times New Roman"/>
          <w:b/>
        </w:rPr>
      </w:pPr>
      <w:r w:rsidRPr="002C34F5">
        <w:rPr>
          <w:rFonts w:ascii="Times New Roman" w:hAnsi="Times New Roman"/>
          <w:b/>
        </w:rPr>
        <w:t xml:space="preserve">1.2 </w:t>
      </w:r>
      <w:r w:rsidRPr="002C34F5">
        <w:rPr>
          <w:rFonts w:ascii="Times New Roman" w:hAnsi="Times New Roman"/>
          <w:b/>
          <w:bCs/>
        </w:rPr>
        <w:t>Профессиональная подготовка и профессиональная направленность обучения в теории и практике</w:t>
      </w:r>
      <w:r w:rsidRPr="002C34F5">
        <w:rPr>
          <w:rFonts w:ascii="Times New Roman" w:hAnsi="Times New Roman"/>
          <w:b/>
        </w:rPr>
        <w:t xml:space="preserve"> </w:t>
      </w:r>
    </w:p>
    <w:p w14:paraId="606297E9" w14:textId="7777777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В Послании Президента Республики Казахстан народу Казахстана «Новый Казахстан в новом мире» говорилось о необходимости «в первую очередь введения дополнительных уроков или дисциплин по естествознанию и информатике». В этой связи нет никаких сомнений в том, что профессиональная подготовка естественнонаучных, в частности математических, обучающихся является одним из вопросов, стоящих на повестке дня.</w:t>
      </w:r>
    </w:p>
    <w:p w14:paraId="416AC027" w14:textId="4C780DDC" w:rsidR="00632301" w:rsidRPr="002C34F5" w:rsidRDefault="00632301" w:rsidP="00217B0A">
      <w:pPr>
        <w:pStyle w:val="a5"/>
        <w:tabs>
          <w:tab w:val="left" w:pos="-240"/>
          <w:tab w:val="left" w:pos="0"/>
          <w:tab w:val="left" w:pos="540"/>
          <w:tab w:val="left" w:pos="567"/>
          <w:tab w:val="left" w:pos="720"/>
          <w:tab w:val="left" w:pos="5760"/>
        </w:tabs>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lastRenderedPageBreak/>
        <w:t>Профессионально важное требование к будущим специалистам</w:t>
      </w:r>
      <w:r w:rsidR="00AA3843">
        <w:rPr>
          <w:rFonts w:ascii="Times New Roman" w:hAnsi="Times New Roman"/>
          <w:sz w:val="28"/>
          <w:szCs w:val="28"/>
        </w:rPr>
        <w:t>–</w:t>
      </w:r>
      <w:r w:rsidRPr="002C34F5">
        <w:rPr>
          <w:rFonts w:ascii="Times New Roman" w:hAnsi="Times New Roman"/>
          <w:sz w:val="28"/>
          <w:szCs w:val="28"/>
        </w:rPr>
        <w:t>способность выполнять основные компетенции в своей сфере деятельности. Поэтому большое значение придается эффективной реализации компетентностного подхода, основной составляющей профессиональной подготовки будущих специалистов отрасли техники.</w:t>
      </w:r>
    </w:p>
    <w:p w14:paraId="375A7155" w14:textId="57B85729"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Основная цель обучения математике в профессиональной подготовке будущих специалистов в области техники</w:t>
      </w:r>
      <w:r w:rsidR="00AA3843">
        <w:rPr>
          <w:rFonts w:ascii="Times New Roman" w:hAnsi="Times New Roman"/>
        </w:rPr>
        <w:t>–</w:t>
      </w:r>
      <w:r w:rsidRPr="002C34F5">
        <w:rPr>
          <w:rFonts w:ascii="Times New Roman" w:hAnsi="Times New Roman"/>
        </w:rPr>
        <w:t>не только математическое образование, но и знание студентами практического применения этих знаний. Поэтому преподаватели вузов должны не только вооружить студентов математической информацией, но и логически осмыслить ее, дать логическую оценку и продумать вопрос ее получения в профессиональной деятельности. Ученые называют это «прогнозированием будущей профессиональной деятельности». Чтобы предвидеть будущую профессиональную работу, студент проходит специальную профессиональную подготовку в вузах. Студент понимает необходимость овладения эффективной и рациональной методикой обучения. Вот как преподаватель признает, что при профессиональной подготовке студент, предметно</w:t>
      </w:r>
      <w:r w:rsidR="00AA3843">
        <w:rPr>
          <w:rFonts w:ascii="Times New Roman" w:hAnsi="Times New Roman"/>
        </w:rPr>
        <w:t>–</w:t>
      </w:r>
      <w:r w:rsidRPr="002C34F5">
        <w:rPr>
          <w:rFonts w:ascii="Times New Roman" w:hAnsi="Times New Roman"/>
        </w:rPr>
        <w:t>методическая компетенция</w:t>
      </w:r>
      <w:r w:rsidR="00AA3843">
        <w:rPr>
          <w:rFonts w:ascii="Times New Roman" w:hAnsi="Times New Roman"/>
        </w:rPr>
        <w:t>–</w:t>
      </w:r>
      <w:r w:rsidRPr="002C34F5">
        <w:rPr>
          <w:rFonts w:ascii="Times New Roman" w:hAnsi="Times New Roman"/>
        </w:rPr>
        <w:t xml:space="preserve">это веха, которая необходима специалисту, но трудна в освоении, которую нелегко достичь. </w:t>
      </w:r>
    </w:p>
    <w:p w14:paraId="23BAA990"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Тогда необходимо эффективно осуществлять профессиональную подготовку будущих специалистов в области техники, и это очень важный и сложный процесс. Возникает вопрос, какова структура профессиональной подготовки будущих специалистов отрасли техники, какие компоненты входят в ее состав, как мы формируем профессиональную направленность на основе данной подготовки. </w:t>
      </w:r>
    </w:p>
    <w:p w14:paraId="4B07D16E"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Чтобы ответить на эти вопросы, мы поставили перед собой следующие задачи:</w:t>
      </w:r>
    </w:p>
    <w:p w14:paraId="05FA33D1" w14:textId="27246BA8" w:rsidR="00632301" w:rsidRPr="002C34F5" w:rsidRDefault="00AA3843" w:rsidP="00217B0A">
      <w:pPr>
        <w:tabs>
          <w:tab w:val="left" w:pos="540"/>
          <w:tab w:val="left" w:pos="567"/>
          <w:tab w:val="left" w:pos="720"/>
        </w:tabs>
        <w:spacing w:after="0" w:line="240" w:lineRule="auto"/>
        <w:ind w:firstLine="567"/>
        <w:jc w:val="both"/>
        <w:rPr>
          <w:rFonts w:ascii="Times New Roman" w:hAnsi="Times New Roman"/>
          <w:color w:val="000000"/>
        </w:rPr>
      </w:pPr>
      <w:r>
        <w:rPr>
          <w:rFonts w:ascii="Times New Roman" w:hAnsi="Times New Roman"/>
        </w:rPr>
        <w:t>–</w:t>
      </w:r>
      <w:r w:rsidR="00632301" w:rsidRPr="002C34F5">
        <w:rPr>
          <w:rFonts w:ascii="Times New Roman" w:hAnsi="Times New Roman"/>
        </w:rPr>
        <w:t xml:space="preserve"> характеризовать развитие концепции профессиональной подготовки; раскрывать сущность понятия профессиональной направленности; определять особенности профессиональной направленности будущих специалистов в области техники в преподавании математических дисциплин и др.</w:t>
      </w:r>
    </w:p>
    <w:p w14:paraId="6AA29E02"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color w:val="000000"/>
        </w:rPr>
      </w:pPr>
      <w:r w:rsidRPr="002C34F5">
        <w:rPr>
          <w:rFonts w:ascii="Times New Roman" w:hAnsi="Times New Roman"/>
          <w:color w:val="000000"/>
        </w:rPr>
        <w:t xml:space="preserve">Повышение качества общего и профессионального образования является насущной целью не только казахстанского образования, но и мирового образования. Для решения этой проблемы переосмысливаются цели и результаты обучения, изменяется его содержание и используются термины «квалификация», «профессионализм». Все чаще используется понятие «профессиональная подготовка», в том числе и в понятиях. </w:t>
      </w:r>
    </w:p>
    <w:p w14:paraId="7B949EB2"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В Казахстане понятие «профессиональное образование» получило широкое распространение благодаря реформе высшего образования. В соответствии с концепцией модернизации казахстанского образования, основной целью профессионального образования является знание профессии, эффективное выполнение работы, свободная ориентация в смежных областях профессиональной деятельности и конкурентоспособность на рынке труда.</w:t>
      </w:r>
    </w:p>
    <w:p w14:paraId="0F99090E"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color w:val="000000"/>
        </w:rPr>
      </w:pPr>
      <w:r w:rsidRPr="002C34F5">
        <w:rPr>
          <w:rFonts w:ascii="Times New Roman" w:hAnsi="Times New Roman"/>
          <w:color w:val="000000"/>
        </w:rPr>
        <w:t xml:space="preserve">Однако понятие «профессиональная подготовка» появилось не сразу, а прошло долгий путь ее формирования и укрепления, сначала в зарубежной науке, а затем и в отечественной. </w:t>
      </w:r>
    </w:p>
    <w:p w14:paraId="7CFD1142"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lastRenderedPageBreak/>
        <w:t xml:space="preserve">Понятие подготовки в толковом словаре трактуется как запас знаний, полученных в процессе обучения [42]. В «Энциклопедии профессионального образования» данный термин употребляют в двух значениях: </w:t>
      </w:r>
    </w:p>
    <w:p w14:paraId="138C1381" w14:textId="0CA259EB" w:rsidR="00632301" w:rsidRPr="002C34F5" w:rsidRDefault="00632301" w:rsidP="00217B0A">
      <w:pPr>
        <w:numPr>
          <w:ilvl w:val="0"/>
          <w:numId w:val="68"/>
        </w:numPr>
        <w:tabs>
          <w:tab w:val="left" w:pos="540"/>
          <w:tab w:val="left" w:pos="567"/>
          <w:tab w:val="left" w:pos="720"/>
        </w:tabs>
        <w:spacing w:after="0" w:line="240" w:lineRule="auto"/>
        <w:ind w:left="567" w:hanging="567"/>
        <w:jc w:val="both"/>
        <w:rPr>
          <w:rFonts w:ascii="Times New Roman" w:hAnsi="Times New Roman"/>
        </w:rPr>
      </w:pPr>
      <w:r w:rsidRPr="002C34F5">
        <w:rPr>
          <w:rFonts w:ascii="Times New Roman" w:hAnsi="Times New Roman"/>
        </w:rPr>
        <w:t>во</w:t>
      </w:r>
      <w:r w:rsidR="00AA3843">
        <w:rPr>
          <w:rFonts w:ascii="Times New Roman" w:hAnsi="Times New Roman"/>
        </w:rPr>
        <w:t>–</w:t>
      </w:r>
      <w:r w:rsidRPr="002C34F5">
        <w:rPr>
          <w:rFonts w:ascii="Times New Roman" w:hAnsi="Times New Roman"/>
        </w:rPr>
        <w:t xml:space="preserve">первых, как научение – формирование готовности к выполнению предстоящих задач (обучение и учение); </w:t>
      </w:r>
    </w:p>
    <w:p w14:paraId="7FD4FF85" w14:textId="44EBCB9C" w:rsidR="00632301" w:rsidRPr="002C34F5" w:rsidRDefault="00632301" w:rsidP="00217B0A">
      <w:pPr>
        <w:numPr>
          <w:ilvl w:val="0"/>
          <w:numId w:val="68"/>
        </w:numPr>
        <w:tabs>
          <w:tab w:val="left" w:pos="540"/>
          <w:tab w:val="left" w:pos="567"/>
          <w:tab w:val="left" w:pos="720"/>
        </w:tabs>
        <w:spacing w:after="0" w:line="240" w:lineRule="auto"/>
        <w:ind w:left="567" w:hanging="567"/>
        <w:jc w:val="both"/>
        <w:rPr>
          <w:rFonts w:ascii="Times New Roman" w:hAnsi="Times New Roman"/>
          <w:color w:val="000000"/>
        </w:rPr>
      </w:pPr>
      <w:r w:rsidRPr="002C34F5">
        <w:rPr>
          <w:rFonts w:ascii="Times New Roman" w:hAnsi="Times New Roman"/>
        </w:rPr>
        <w:t>во</w:t>
      </w:r>
      <w:r w:rsidR="00AA3843">
        <w:rPr>
          <w:rFonts w:ascii="Times New Roman" w:hAnsi="Times New Roman"/>
        </w:rPr>
        <w:t>–</w:t>
      </w:r>
      <w:r w:rsidRPr="002C34F5">
        <w:rPr>
          <w:rFonts w:ascii="Times New Roman" w:hAnsi="Times New Roman"/>
        </w:rPr>
        <w:t xml:space="preserve">вторых, как готовность – наличие компетентности для выполнения поставленных задач [43]. </w:t>
      </w:r>
    </w:p>
    <w:p w14:paraId="295B9258" w14:textId="184F3A61"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По смыслу подготовка тесно связана с процессом снаряжения, приготовления к чему</w:t>
      </w:r>
      <w:r w:rsidR="00AA3843">
        <w:rPr>
          <w:rFonts w:ascii="Times New Roman" w:hAnsi="Times New Roman"/>
        </w:rPr>
        <w:t>–</w:t>
      </w:r>
      <w:r w:rsidRPr="002C34F5">
        <w:rPr>
          <w:rFonts w:ascii="Times New Roman" w:hAnsi="Times New Roman"/>
        </w:rPr>
        <w:t>либо. Понятие профессиональной подготовки подразумевает некую совокупность специальных знаний, умений и навыков, позволяющих выполнять работу в определённой области профессиональной деятельности.  Таким образом, использование сказуемого «профессиональная» относится к деталям работы по развитию личности, то есть к достижению профессионализма как способности человека общаться в профессиональном мире с учетом норм и требований профессионального мира (рис</w:t>
      </w:r>
      <w:r w:rsidR="00C8231E">
        <w:rPr>
          <w:rFonts w:ascii="Times New Roman" w:hAnsi="Times New Roman"/>
        </w:rPr>
        <w:t xml:space="preserve">унок </w:t>
      </w:r>
      <w:r w:rsidRPr="002C34F5">
        <w:rPr>
          <w:rFonts w:ascii="Times New Roman" w:hAnsi="Times New Roman"/>
        </w:rPr>
        <w:t xml:space="preserve">4). </w:t>
      </w:r>
    </w:p>
    <w:p w14:paraId="0CCA15D3" w14:textId="77777777" w:rsidR="00632301" w:rsidRPr="002C34F5" w:rsidRDefault="00107090" w:rsidP="00217B0A">
      <w:pPr>
        <w:pStyle w:val="a5"/>
        <w:spacing w:before="0" w:after="0" w:line="240" w:lineRule="auto"/>
        <w:ind w:firstLine="0"/>
        <w:contextualSpacing/>
        <w:rPr>
          <w:rFonts w:ascii="Times New Roman" w:hAnsi="Times New Roman"/>
          <w:sz w:val="28"/>
          <w:szCs w:val="28"/>
        </w:rPr>
      </w:pPr>
      <w:r w:rsidRPr="002C34F5">
        <w:rPr>
          <w:noProof/>
          <w:lang w:eastAsia="ru-RU"/>
        </w:rPr>
        <mc:AlternateContent>
          <mc:Choice Requires="wpg">
            <w:drawing>
              <wp:anchor distT="0" distB="0" distL="114300" distR="114300" simplePos="0" relativeHeight="251656704" behindDoc="0" locked="0" layoutInCell="1" allowOverlap="1" wp14:anchorId="1A3F7C0D" wp14:editId="57404535">
                <wp:simplePos x="0" y="0"/>
                <wp:positionH relativeFrom="column">
                  <wp:posOffset>211636</wp:posOffset>
                </wp:positionH>
                <wp:positionV relativeFrom="paragraph">
                  <wp:posOffset>185874</wp:posOffset>
                </wp:positionV>
                <wp:extent cx="5355228" cy="2540000"/>
                <wp:effectExtent l="0" t="0" r="17145" b="1270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5228" cy="2540000"/>
                          <a:chOff x="0" y="0"/>
                          <a:chExt cx="6192982" cy="1886721"/>
                        </a:xfrm>
                      </wpg:grpSpPr>
                      <wps:wsp>
                        <wps:cNvPr id="2917" name="Прямоугольник 139"/>
                        <wps:cNvSpPr>
                          <a:spLocks noChangeArrowheads="1"/>
                        </wps:cNvSpPr>
                        <wps:spPr>
                          <a:xfrm>
                            <a:off x="2078182" y="0"/>
                            <a:ext cx="4114800" cy="1886721"/>
                          </a:xfrm>
                          <a:prstGeom prst="rect">
                            <a:avLst/>
                          </a:prstGeom>
                          <a:noFill/>
                          <a:ln w="12700" cap="flat" cmpd="sng" algn="ctr">
                            <a:solidFill>
                              <a:sysClr val="windowText" lastClr="000000"/>
                            </a:solidFill>
                            <a:prstDash val="solid"/>
                            <a:miter lim="800000"/>
                          </a:ln>
                          <a:effectLst/>
                        </wps:spPr>
                        <wps:txbx>
                          <w:txbxContent>
                            <w:p w14:paraId="7AD71522" w14:textId="77777777" w:rsidR="00256A3C" w:rsidRPr="00A51B9E" w:rsidRDefault="00256A3C" w:rsidP="00FD7903">
                              <w:pPr>
                                <w:pStyle w:val="a6"/>
                                <w:numPr>
                                  <w:ilvl w:val="0"/>
                                  <w:numId w:val="3"/>
                                </w:numPr>
                                <w:spacing w:after="160" w:line="259" w:lineRule="auto"/>
                                <w:jc w:val="both"/>
                                <w:rPr>
                                  <w:rFonts w:ascii="Times New Roman" w:hAnsi="Times New Roman"/>
                                  <w:color w:val="000000"/>
                                  <w:sz w:val="24"/>
                                  <w:szCs w:val="24"/>
                                  <w:lang w:val="kk-KZ"/>
                                </w:rPr>
                              </w:pPr>
                              <w:r w:rsidRPr="00A51B9E">
                                <w:rPr>
                                  <w:rFonts w:ascii="Times New Roman" w:hAnsi="Times New Roman"/>
                                  <w:color w:val="000000"/>
                                  <w:sz w:val="24"/>
                                  <w:szCs w:val="24"/>
                                </w:rPr>
                                <w:t xml:space="preserve">система профессионального обучения, целью которой является приобретение обучающимися навыков, необходимых для выполнения определенной работы; </w:t>
                              </w:r>
                            </w:p>
                            <w:p w14:paraId="2852B2F6" w14:textId="77777777" w:rsidR="00256A3C" w:rsidRPr="00A51B9E" w:rsidRDefault="00256A3C" w:rsidP="00FD7903">
                              <w:pPr>
                                <w:pStyle w:val="a6"/>
                                <w:numPr>
                                  <w:ilvl w:val="0"/>
                                  <w:numId w:val="3"/>
                                </w:numPr>
                                <w:spacing w:after="160" w:line="259" w:lineRule="auto"/>
                                <w:jc w:val="both"/>
                                <w:rPr>
                                  <w:rFonts w:ascii="Times New Roman" w:hAnsi="Times New Roman"/>
                                  <w:color w:val="000000"/>
                                  <w:sz w:val="24"/>
                                  <w:szCs w:val="24"/>
                                  <w:lang w:val="kk-KZ"/>
                                </w:rPr>
                              </w:pPr>
                              <w:r w:rsidRPr="00A51B9E">
                                <w:rPr>
                                  <w:rFonts w:ascii="Times New Roman" w:hAnsi="Times New Roman"/>
                                  <w:color w:val="000000"/>
                                  <w:sz w:val="24"/>
                                  <w:szCs w:val="24"/>
                                </w:rPr>
                                <w:t xml:space="preserve">процесс сообщения обучающимся знаний и умений и соответствующий результат в виде совокупности специальных знаний, умений, навыков, качеств, трудового опыта, обеспечивающих возможность успешной работы по определенной профессии; </w:t>
                              </w:r>
                            </w:p>
                            <w:p w14:paraId="07A859B8" w14:textId="77777777" w:rsidR="00256A3C" w:rsidRPr="00A51B9E" w:rsidRDefault="00256A3C" w:rsidP="00FD7903">
                              <w:pPr>
                                <w:pStyle w:val="a6"/>
                                <w:numPr>
                                  <w:ilvl w:val="0"/>
                                  <w:numId w:val="3"/>
                                </w:numPr>
                                <w:spacing w:after="160" w:line="259" w:lineRule="auto"/>
                                <w:jc w:val="both"/>
                                <w:rPr>
                                  <w:rFonts w:ascii="Times New Roman" w:hAnsi="Times New Roman"/>
                                  <w:color w:val="000000"/>
                                  <w:sz w:val="24"/>
                                  <w:szCs w:val="24"/>
                                  <w:lang w:val="kk-KZ"/>
                                </w:rPr>
                              </w:pPr>
                              <w:r w:rsidRPr="00A51B9E">
                                <w:rPr>
                                  <w:rFonts w:ascii="Times New Roman" w:hAnsi="Times New Roman"/>
                                  <w:color w:val="000000"/>
                                  <w:sz w:val="24"/>
                                  <w:szCs w:val="24"/>
                                </w:rPr>
                                <w:t>результат обучения в образовательном учреждении системы профессионального образования</w:t>
                              </w:r>
                              <w:r w:rsidRPr="00A51B9E">
                                <w:rPr>
                                  <w:rFonts w:ascii="Times New Roman" w:hAnsi="Times New Roman"/>
                                  <w:color w:val="000000"/>
                                  <w:sz w:val="24"/>
                                  <w:szCs w:val="24"/>
                                  <w:lang w:val="kk-KZ"/>
                                </w:rPr>
                                <w:t xml:space="preserve"> </w:t>
                              </w:r>
                              <w:r w:rsidRPr="00A51B9E">
                                <w:rPr>
                                  <w:rFonts w:ascii="Times New Roman" w:hAnsi="Times New Roman"/>
                                  <w:color w:val="000000"/>
                                  <w:sz w:val="24"/>
                                  <w:szCs w:val="24"/>
                                </w:rPr>
                                <w:t>[44].</w:t>
                              </w:r>
                            </w:p>
                            <w:p w14:paraId="60868CDB" w14:textId="77777777" w:rsidR="00256A3C" w:rsidRPr="00A51B9E" w:rsidRDefault="00256A3C" w:rsidP="0063230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8" name="Прямоугольник 140"/>
                        <wps:cNvSpPr>
                          <a:spLocks noChangeArrowheads="1"/>
                        </wps:cNvSpPr>
                        <wps:spPr>
                          <a:xfrm>
                            <a:off x="0" y="571903"/>
                            <a:ext cx="1662429" cy="993982"/>
                          </a:xfrm>
                          <a:prstGeom prst="rect">
                            <a:avLst/>
                          </a:prstGeom>
                          <a:noFill/>
                          <a:ln w="12700" cap="flat" cmpd="sng" algn="ctr">
                            <a:solidFill>
                              <a:sysClr val="windowText" lastClr="000000"/>
                            </a:solidFill>
                            <a:prstDash val="solid"/>
                            <a:miter lim="800000"/>
                          </a:ln>
                          <a:effectLst/>
                        </wps:spPr>
                        <wps:txbx>
                          <w:txbxContent>
                            <w:p w14:paraId="5948355C" w14:textId="3DCEC934" w:rsidR="00256A3C" w:rsidRPr="00A51B9E" w:rsidRDefault="00256A3C" w:rsidP="00632301">
                              <w:pPr>
                                <w:jc w:val="center"/>
                                <w:rPr>
                                  <w:color w:val="000000"/>
                                  <w:sz w:val="24"/>
                                  <w:szCs w:val="24"/>
                                </w:rPr>
                              </w:pPr>
                              <w:r w:rsidRPr="00A51B9E">
                                <w:rPr>
                                  <w:rFonts w:ascii="Times New Roman" w:hAnsi="Times New Roman"/>
                                  <w:color w:val="000000"/>
                                  <w:sz w:val="24"/>
                                  <w:szCs w:val="24"/>
                                </w:rPr>
                                <w:t>Понятия профессиональной подготовки в психолого</w:t>
                              </w:r>
                              <w:r>
                                <w:rPr>
                                  <w:rFonts w:ascii="Times New Roman" w:hAnsi="Times New Roman"/>
                                  <w:color w:val="000000"/>
                                  <w:sz w:val="24"/>
                                  <w:szCs w:val="24"/>
                                </w:rPr>
                                <w:t>–</w:t>
                              </w:r>
                              <w:r w:rsidRPr="00A51B9E">
                                <w:rPr>
                                  <w:rFonts w:ascii="Times New Roman" w:hAnsi="Times New Roman"/>
                                  <w:color w:val="000000"/>
                                  <w:sz w:val="24"/>
                                  <w:szCs w:val="24"/>
                                </w:rPr>
                                <w:t>педагогической литературе</w:t>
                              </w:r>
                            </w:p>
                            <w:p w14:paraId="4233DD11" w14:textId="77777777" w:rsidR="00256A3C" w:rsidRPr="00A51B9E" w:rsidRDefault="00256A3C" w:rsidP="0063230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9" name="Прямая со стрелкой 141"/>
                        <wps:cNvCnPr>
                          <a:cxnSpLocks noChangeArrowheads="1"/>
                        </wps:cNvCnPr>
                        <wps:spPr>
                          <a:xfrm>
                            <a:off x="1682893" y="1058772"/>
                            <a:ext cx="395289"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A3F7C0D" id="Группа 21" o:spid="_x0000_s1045" style="position:absolute;margin-left:16.65pt;margin-top:14.65pt;width:421.65pt;height:200pt;z-index:251656704;mso-width-relative:margin;mso-height-relative:margin" coordsize="61929,18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">
                <v:rect id="Прямоугольник 139" o:spid="_x0000_s1046" style="position:absolute;left:20781;width:41148;height:18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" filled="f" strokecolor="windowText" strokeweight="1pt">
                  <v:textbox>
                    <w:txbxContent>
                      <w:p w14:paraId="7AD71522" w14:textId="77777777" w:rsidR="00256A3C" w:rsidRPr="00A51B9E" w:rsidRDefault="00256A3C" w:rsidP="00FD7903">
                        <w:pPr>
                          <w:pStyle w:val="a6"/>
                          <w:numPr>
                            <w:ilvl w:val="0"/>
                            <w:numId w:val="3"/>
                          </w:numPr>
                          <w:spacing w:after="160" w:line="259" w:lineRule="auto"/>
                          <w:jc w:val="both"/>
                          <w:rPr>
                            <w:rFonts w:ascii="Times New Roman" w:hAnsi="Times New Roman"/>
                            <w:color w:val="000000"/>
                            <w:sz w:val="24"/>
                            <w:szCs w:val="24"/>
                            <w:lang w:val="kk-KZ"/>
                          </w:rPr>
                        </w:pPr>
                        <w:r w:rsidRPr="00A51B9E">
                          <w:rPr>
                            <w:rFonts w:ascii="Times New Roman" w:hAnsi="Times New Roman"/>
                            <w:color w:val="000000"/>
                            <w:sz w:val="24"/>
                            <w:szCs w:val="24"/>
                          </w:rPr>
                          <w:t xml:space="preserve">система профессионального обучения, целью которой является приобретение обучающимися навыков, необходимых для выполнения определенной работы; </w:t>
                        </w:r>
                      </w:p>
                      <w:p w14:paraId="2852B2F6" w14:textId="77777777" w:rsidR="00256A3C" w:rsidRPr="00A51B9E" w:rsidRDefault="00256A3C" w:rsidP="00FD7903">
                        <w:pPr>
                          <w:pStyle w:val="a6"/>
                          <w:numPr>
                            <w:ilvl w:val="0"/>
                            <w:numId w:val="3"/>
                          </w:numPr>
                          <w:spacing w:after="160" w:line="259" w:lineRule="auto"/>
                          <w:jc w:val="both"/>
                          <w:rPr>
                            <w:rFonts w:ascii="Times New Roman" w:hAnsi="Times New Roman"/>
                            <w:color w:val="000000"/>
                            <w:sz w:val="24"/>
                            <w:szCs w:val="24"/>
                            <w:lang w:val="kk-KZ"/>
                          </w:rPr>
                        </w:pPr>
                        <w:r w:rsidRPr="00A51B9E">
                          <w:rPr>
                            <w:rFonts w:ascii="Times New Roman" w:hAnsi="Times New Roman"/>
                            <w:color w:val="000000"/>
                            <w:sz w:val="24"/>
                            <w:szCs w:val="24"/>
                          </w:rPr>
                          <w:t xml:space="preserve">процесс сообщения обучающимся знаний и умений и соответствующий результат в виде совокупности специальных знаний, умений, навыков, качеств, трудового опыта, обеспечивающих возможность успешной работы по определенной профессии; </w:t>
                        </w:r>
                      </w:p>
                      <w:p w14:paraId="07A859B8" w14:textId="77777777" w:rsidR="00256A3C" w:rsidRPr="00A51B9E" w:rsidRDefault="00256A3C" w:rsidP="00FD7903">
                        <w:pPr>
                          <w:pStyle w:val="a6"/>
                          <w:numPr>
                            <w:ilvl w:val="0"/>
                            <w:numId w:val="3"/>
                          </w:numPr>
                          <w:spacing w:after="160" w:line="259" w:lineRule="auto"/>
                          <w:jc w:val="both"/>
                          <w:rPr>
                            <w:rFonts w:ascii="Times New Roman" w:hAnsi="Times New Roman"/>
                            <w:color w:val="000000"/>
                            <w:sz w:val="24"/>
                            <w:szCs w:val="24"/>
                            <w:lang w:val="kk-KZ"/>
                          </w:rPr>
                        </w:pPr>
                        <w:r w:rsidRPr="00A51B9E">
                          <w:rPr>
                            <w:rFonts w:ascii="Times New Roman" w:hAnsi="Times New Roman"/>
                            <w:color w:val="000000"/>
                            <w:sz w:val="24"/>
                            <w:szCs w:val="24"/>
                          </w:rPr>
                          <w:t>результат обучения в образовательном учреждении системы профессионального образования</w:t>
                        </w:r>
                        <w:r w:rsidRPr="00A51B9E">
                          <w:rPr>
                            <w:rFonts w:ascii="Times New Roman" w:hAnsi="Times New Roman"/>
                            <w:color w:val="000000"/>
                            <w:sz w:val="24"/>
                            <w:szCs w:val="24"/>
                            <w:lang w:val="kk-KZ"/>
                          </w:rPr>
                          <w:t xml:space="preserve"> </w:t>
                        </w:r>
                        <w:r w:rsidRPr="00A51B9E">
                          <w:rPr>
                            <w:rFonts w:ascii="Times New Roman" w:hAnsi="Times New Roman"/>
                            <w:color w:val="000000"/>
                            <w:sz w:val="24"/>
                            <w:szCs w:val="24"/>
                          </w:rPr>
                          <w:t>[44].</w:t>
                        </w:r>
                      </w:p>
                      <w:p w14:paraId="60868CDB" w14:textId="77777777" w:rsidR="00256A3C" w:rsidRPr="00A51B9E" w:rsidRDefault="00256A3C" w:rsidP="00632301">
                        <w:pPr>
                          <w:jc w:val="center"/>
                          <w:rPr>
                            <w:color w:val="000000"/>
                            <w:sz w:val="24"/>
                            <w:szCs w:val="24"/>
                          </w:rPr>
                        </w:pPr>
                      </w:p>
                    </w:txbxContent>
                  </v:textbox>
                </v:rect>
                <v:rect id="Прямоугольник 140" o:spid="_x0000_s1047" style="position:absolute;top:5719;width:16624;height:99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" filled="f" strokecolor="windowText" strokeweight="1pt">
                  <v:textbox>
                    <w:txbxContent>
                      <w:p w14:paraId="5948355C" w14:textId="3DCEC934" w:rsidR="00256A3C" w:rsidRPr="00A51B9E" w:rsidRDefault="00256A3C" w:rsidP="00632301">
                        <w:pPr>
                          <w:jc w:val="center"/>
                          <w:rPr>
                            <w:color w:val="000000"/>
                            <w:sz w:val="24"/>
                            <w:szCs w:val="24"/>
                          </w:rPr>
                        </w:pPr>
                        <w:r w:rsidRPr="00A51B9E">
                          <w:rPr>
                            <w:rFonts w:ascii="Times New Roman" w:hAnsi="Times New Roman"/>
                            <w:color w:val="000000"/>
                            <w:sz w:val="24"/>
                            <w:szCs w:val="24"/>
                          </w:rPr>
                          <w:t>Понятия профессиональной подготовки в психолого</w:t>
                        </w:r>
                        <w:r>
                          <w:rPr>
                            <w:rFonts w:ascii="Times New Roman" w:hAnsi="Times New Roman"/>
                            <w:color w:val="000000"/>
                            <w:sz w:val="24"/>
                            <w:szCs w:val="24"/>
                          </w:rPr>
                          <w:t>–</w:t>
                        </w:r>
                        <w:r w:rsidRPr="00A51B9E">
                          <w:rPr>
                            <w:rFonts w:ascii="Times New Roman" w:hAnsi="Times New Roman"/>
                            <w:color w:val="000000"/>
                            <w:sz w:val="24"/>
                            <w:szCs w:val="24"/>
                          </w:rPr>
                          <w:t>педагогической литературе</w:t>
                        </w:r>
                      </w:p>
                      <w:p w14:paraId="4233DD11" w14:textId="77777777" w:rsidR="00256A3C" w:rsidRPr="00A51B9E" w:rsidRDefault="00256A3C" w:rsidP="00632301">
                        <w:pPr>
                          <w:jc w:val="center"/>
                          <w:rPr>
                            <w:color w:val="000000"/>
                            <w:sz w:val="24"/>
                            <w:szCs w:val="24"/>
                          </w:rPr>
                        </w:pPr>
                      </w:p>
                    </w:txbxContent>
                  </v:textbox>
                </v:rect>
                <v:shape id="Прямая со стрелкой 141" o:spid="_x0000_s1048" type="#_x0000_t32" style="position:absolute;left:16828;top:10587;width:395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" strokecolor="windowText" strokeweight=".5pt">
                  <v:stroke endarrow="block" joinstyle="miter"/>
                  <v:path arrowok="f"/>
                  <o:lock v:ext="edit" shapetype="f"/>
                </v:shape>
              </v:group>
            </w:pict>
          </mc:Fallback>
        </mc:AlternateContent>
      </w:r>
    </w:p>
    <w:p w14:paraId="3FB3F6A6"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760A2494"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7E2A3FA4"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35D87CC7"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4D379E0E"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69B76F07"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3D2B479E" w14:textId="77777777" w:rsidR="00632301" w:rsidRPr="002C34F5" w:rsidRDefault="00632301" w:rsidP="00217B0A">
      <w:pPr>
        <w:pStyle w:val="a5"/>
        <w:spacing w:before="0" w:after="0" w:line="240" w:lineRule="auto"/>
        <w:ind w:firstLine="567"/>
        <w:contextualSpacing/>
        <w:rPr>
          <w:rFonts w:ascii="Times New Roman" w:hAnsi="Times New Roman"/>
          <w:sz w:val="28"/>
          <w:szCs w:val="28"/>
        </w:rPr>
      </w:pPr>
    </w:p>
    <w:p w14:paraId="40675DB4" w14:textId="77777777" w:rsidR="00632301" w:rsidRPr="002C34F5" w:rsidRDefault="00632301" w:rsidP="00217B0A">
      <w:pPr>
        <w:spacing w:after="0" w:line="240" w:lineRule="auto"/>
        <w:ind w:firstLine="567"/>
        <w:jc w:val="center"/>
        <w:rPr>
          <w:rFonts w:ascii="Times New Roman" w:hAnsi="Times New Roman"/>
        </w:rPr>
      </w:pPr>
    </w:p>
    <w:p w14:paraId="58828C0B" w14:textId="77777777" w:rsidR="00632301" w:rsidRPr="002C34F5" w:rsidRDefault="00632301" w:rsidP="00217B0A">
      <w:pPr>
        <w:spacing w:after="0" w:line="240" w:lineRule="auto"/>
        <w:ind w:firstLine="567"/>
        <w:jc w:val="center"/>
        <w:rPr>
          <w:rFonts w:ascii="Times New Roman" w:hAnsi="Times New Roman"/>
        </w:rPr>
      </w:pPr>
    </w:p>
    <w:p w14:paraId="2343710B" w14:textId="77777777" w:rsidR="00632301" w:rsidRPr="002C34F5" w:rsidRDefault="00632301" w:rsidP="00217B0A">
      <w:pPr>
        <w:spacing w:after="0" w:line="240" w:lineRule="auto"/>
        <w:ind w:firstLine="567"/>
        <w:jc w:val="center"/>
        <w:rPr>
          <w:rFonts w:ascii="Times New Roman" w:hAnsi="Times New Roman"/>
        </w:rPr>
      </w:pPr>
    </w:p>
    <w:p w14:paraId="6D546DD0" w14:textId="77777777" w:rsidR="00632301" w:rsidRPr="002C34F5" w:rsidRDefault="00632301" w:rsidP="00217B0A">
      <w:pPr>
        <w:spacing w:after="0" w:line="240" w:lineRule="auto"/>
        <w:ind w:firstLine="567"/>
        <w:jc w:val="center"/>
        <w:rPr>
          <w:rFonts w:ascii="Times New Roman" w:hAnsi="Times New Roman"/>
        </w:rPr>
      </w:pPr>
    </w:p>
    <w:p w14:paraId="5B05B4F4" w14:textId="77777777" w:rsidR="00632301" w:rsidRPr="002C34F5" w:rsidRDefault="00632301" w:rsidP="00217B0A">
      <w:pPr>
        <w:spacing w:after="0" w:line="240" w:lineRule="auto"/>
        <w:ind w:firstLine="567"/>
        <w:jc w:val="center"/>
        <w:rPr>
          <w:rFonts w:ascii="Times New Roman" w:hAnsi="Times New Roman"/>
        </w:rPr>
      </w:pPr>
    </w:p>
    <w:p w14:paraId="04FBE02B" w14:textId="77777777" w:rsidR="00632301" w:rsidRPr="002C34F5" w:rsidRDefault="00632301" w:rsidP="00217B0A">
      <w:pPr>
        <w:spacing w:after="0" w:line="240" w:lineRule="auto"/>
        <w:ind w:firstLine="567"/>
        <w:jc w:val="center"/>
        <w:rPr>
          <w:rFonts w:ascii="Times New Roman" w:hAnsi="Times New Roman"/>
        </w:rPr>
      </w:pPr>
    </w:p>
    <w:p w14:paraId="26234BDB" w14:textId="46505873" w:rsidR="00632301" w:rsidRDefault="00632301" w:rsidP="00217B0A">
      <w:pPr>
        <w:spacing w:after="0" w:line="240" w:lineRule="auto"/>
        <w:jc w:val="center"/>
        <w:rPr>
          <w:rFonts w:ascii="Times New Roman" w:hAnsi="Times New Roman"/>
        </w:rPr>
      </w:pPr>
      <w:r w:rsidRPr="002C34F5">
        <w:rPr>
          <w:rFonts w:ascii="Times New Roman" w:hAnsi="Times New Roman"/>
        </w:rPr>
        <w:t>Рис</w:t>
      </w:r>
      <w:r w:rsidR="00C8231E">
        <w:rPr>
          <w:rFonts w:ascii="Times New Roman" w:hAnsi="Times New Roman"/>
        </w:rPr>
        <w:t xml:space="preserve">унок </w:t>
      </w:r>
      <w:r w:rsidRPr="002C34F5">
        <w:rPr>
          <w:rFonts w:ascii="Times New Roman" w:hAnsi="Times New Roman"/>
        </w:rPr>
        <w:t xml:space="preserve">4 </w:t>
      </w:r>
      <w:r w:rsidR="00AA3843">
        <w:rPr>
          <w:rFonts w:ascii="Times New Roman" w:hAnsi="Times New Roman"/>
        </w:rPr>
        <w:t>–</w:t>
      </w:r>
      <w:r w:rsidRPr="002C34F5">
        <w:rPr>
          <w:rFonts w:ascii="Times New Roman" w:hAnsi="Times New Roman"/>
        </w:rPr>
        <w:t xml:space="preserve"> </w:t>
      </w:r>
      <w:proofErr w:type="spellStart"/>
      <w:r w:rsidRPr="002C34F5">
        <w:rPr>
          <w:rFonts w:ascii="Times New Roman" w:hAnsi="Times New Roman"/>
        </w:rPr>
        <w:t>Cущность</w:t>
      </w:r>
      <w:proofErr w:type="spellEnd"/>
      <w:r w:rsidRPr="002C34F5">
        <w:rPr>
          <w:rFonts w:ascii="Times New Roman" w:hAnsi="Times New Roman"/>
        </w:rPr>
        <w:t xml:space="preserve"> понятия «профессиональная подготовка»</w:t>
      </w:r>
    </w:p>
    <w:p w14:paraId="386295AC" w14:textId="77777777" w:rsidR="00AA3843" w:rsidRPr="002C34F5" w:rsidRDefault="00AA3843" w:rsidP="00217B0A">
      <w:pPr>
        <w:spacing w:after="0" w:line="240" w:lineRule="auto"/>
        <w:jc w:val="center"/>
        <w:rPr>
          <w:rFonts w:ascii="Times New Roman" w:hAnsi="Times New Roman"/>
        </w:rPr>
      </w:pPr>
    </w:p>
    <w:p w14:paraId="3321E933" w14:textId="745F3557"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xml:space="preserve">Таким образом, понятие «профессиональная подготовка» можно </w:t>
      </w:r>
      <w:r w:rsidR="00C8231E" w:rsidRPr="002C34F5">
        <w:rPr>
          <w:rFonts w:ascii="Times New Roman" w:hAnsi="Times New Roman"/>
        </w:rPr>
        <w:t>определить,</w:t>
      </w:r>
      <w:r w:rsidRPr="002C34F5">
        <w:rPr>
          <w:rFonts w:ascii="Times New Roman" w:hAnsi="Times New Roman"/>
        </w:rPr>
        <w:t xml:space="preserve"> как профессиональное (специальное) образование, основной путь получения которого—самообразование или обучение:</w:t>
      </w:r>
    </w:p>
    <w:p w14:paraId="36FC1ECC" w14:textId="4BBD50DE"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в профессионально</w:t>
      </w:r>
      <w:r w:rsidR="00AA3843">
        <w:rPr>
          <w:rFonts w:ascii="Times New Roman" w:hAnsi="Times New Roman"/>
        </w:rPr>
        <w:t>–</w:t>
      </w:r>
      <w:r w:rsidRPr="002C34F5">
        <w:rPr>
          <w:rFonts w:ascii="Times New Roman" w:hAnsi="Times New Roman"/>
        </w:rPr>
        <w:t>технических учебных заведениях;</w:t>
      </w:r>
    </w:p>
    <w:p w14:paraId="013646B7" w14:textId="77777777"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в средних специальных учебных заведениях на базе полного или неполного среднего образования;</w:t>
      </w:r>
    </w:p>
    <w:p w14:paraId="1A437C5A" w14:textId="77777777"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в высших учебных заведениях на базе полного среднего образования;</w:t>
      </w:r>
    </w:p>
    <w:p w14:paraId="2A064012" w14:textId="77777777"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во время подготовки рабочих на производстве;</w:t>
      </w:r>
    </w:p>
    <w:p w14:paraId="4CD4BA6F" w14:textId="77777777"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во время курсового обучения;</w:t>
      </w:r>
    </w:p>
    <w:p w14:paraId="180105E3" w14:textId="77777777" w:rsidR="00221949" w:rsidRPr="002C34F5" w:rsidRDefault="00221949" w:rsidP="00217B0A">
      <w:pPr>
        <w:spacing w:after="0" w:line="240" w:lineRule="auto"/>
        <w:ind w:firstLine="567"/>
        <w:jc w:val="both"/>
        <w:rPr>
          <w:rFonts w:ascii="Times New Roman" w:hAnsi="Times New Roman"/>
        </w:rPr>
      </w:pPr>
      <w:r w:rsidRPr="002C34F5">
        <w:rPr>
          <w:rFonts w:ascii="Times New Roman" w:hAnsi="Times New Roman"/>
        </w:rPr>
        <w:t xml:space="preserve">―    во время повышения квалификации рабочими и специалистами или их переподготовки. </w:t>
      </w:r>
    </w:p>
    <w:p w14:paraId="7A4B9141" w14:textId="0367D688"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Проблема</w:t>
      </w:r>
      <w:r w:rsidR="00221949" w:rsidRPr="002C34F5">
        <w:rPr>
          <w:rFonts w:ascii="Times New Roman" w:hAnsi="Times New Roman"/>
        </w:rPr>
        <w:t xml:space="preserve"> </w:t>
      </w:r>
      <w:r w:rsidRPr="002C34F5">
        <w:rPr>
          <w:rFonts w:ascii="Times New Roman" w:hAnsi="Times New Roman"/>
        </w:rPr>
        <w:t xml:space="preserve">профессиональной подготовки студентов к многофункциональной деятельности в интересах равенства и социальной справедливости в настоящее время занимает одно из приоритетных мест в </w:t>
      </w:r>
      <w:proofErr w:type="spellStart"/>
      <w:r w:rsidRPr="002C34F5">
        <w:rPr>
          <w:rFonts w:ascii="Times New Roman" w:hAnsi="Times New Roman"/>
        </w:rPr>
        <w:lastRenderedPageBreak/>
        <w:t>психолого</w:t>
      </w:r>
      <w:proofErr w:type="spellEnd"/>
      <w:r w:rsidR="00AA3843">
        <w:rPr>
          <w:rFonts w:ascii="Times New Roman" w:hAnsi="Times New Roman"/>
        </w:rPr>
        <w:t>–</w:t>
      </w:r>
      <w:r w:rsidRPr="002C34F5">
        <w:rPr>
          <w:rFonts w:ascii="Times New Roman" w:hAnsi="Times New Roman"/>
        </w:rPr>
        <w:t>педагогической науке. Меняющийся мир ставит новые проблемы и вызовы перед культурной и образовательной средой. Сложность мультикультурного процесса, межкультурная коммуникация, гендерное несоответствие и субкультурные отклонения ставят на первое место социальное и нравственное совершенствование общества. Стало особенно актуальным заставить общество понять и признать, что каждый человек имеет право на неприкосновенность частной жизни и равные права с другим человеком. В этих условиях целесообразность применения принципов равенства и социальной справедливости не вызывает сомнений (таблица</w:t>
      </w:r>
      <w:r w:rsidR="00FE1571">
        <w:rPr>
          <w:rFonts w:ascii="Times New Roman" w:hAnsi="Times New Roman"/>
          <w:lang w:val="kk-KZ"/>
        </w:rPr>
        <w:t xml:space="preserve"> </w:t>
      </w:r>
      <w:r w:rsidRPr="002C34F5">
        <w:rPr>
          <w:rFonts w:ascii="Times New Roman" w:hAnsi="Times New Roman"/>
        </w:rPr>
        <w:t>4) [45].</w:t>
      </w:r>
    </w:p>
    <w:p w14:paraId="5093E909" w14:textId="77777777" w:rsidR="00632301" w:rsidRPr="002C34F5" w:rsidRDefault="00632301" w:rsidP="00217B0A">
      <w:pPr>
        <w:spacing w:after="0" w:line="240" w:lineRule="auto"/>
        <w:jc w:val="both"/>
        <w:rPr>
          <w:rFonts w:ascii="Times New Roman" w:hAnsi="Times New Roman"/>
        </w:rPr>
      </w:pPr>
    </w:p>
    <w:p w14:paraId="555FD6AF" w14:textId="1864B3F2" w:rsidR="00632301" w:rsidRPr="002C34F5" w:rsidRDefault="00632301" w:rsidP="00217B0A">
      <w:pPr>
        <w:spacing w:after="0" w:line="240" w:lineRule="auto"/>
        <w:jc w:val="both"/>
        <w:rPr>
          <w:rFonts w:ascii="Times New Roman" w:hAnsi="Times New Roman"/>
        </w:rPr>
      </w:pPr>
      <w:r w:rsidRPr="002C34F5">
        <w:rPr>
          <w:rFonts w:ascii="Times New Roman" w:hAnsi="Times New Roman"/>
        </w:rPr>
        <w:t xml:space="preserve">Таблица 4 </w:t>
      </w:r>
      <w:r w:rsidR="00AA3843">
        <w:rPr>
          <w:rFonts w:ascii="Times New Roman" w:hAnsi="Times New Roman"/>
        </w:rPr>
        <w:t>–</w:t>
      </w:r>
      <w:r w:rsidRPr="002C34F5">
        <w:rPr>
          <w:rFonts w:ascii="Times New Roman" w:hAnsi="Times New Roman"/>
        </w:rPr>
        <w:t xml:space="preserve"> Трактовка понятия «профессиональная подготовка» в науке</w:t>
      </w:r>
    </w:p>
    <w:p w14:paraId="58BBDE4D" w14:textId="77777777" w:rsidR="00632301" w:rsidRPr="002C34F5" w:rsidRDefault="00632301" w:rsidP="00217B0A">
      <w:pPr>
        <w:spacing w:after="0" w:line="240" w:lineRule="auto"/>
        <w:jc w:val="both"/>
        <w:rPr>
          <w:rFonts w:ascii="Times New Roman" w:hAnsi="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827"/>
      </w:tblGrid>
      <w:tr w:rsidR="00632301" w:rsidRPr="002C34F5" w14:paraId="1717058D" w14:textId="77777777" w:rsidTr="00B42663">
        <w:tc>
          <w:tcPr>
            <w:tcW w:w="5807" w:type="dxa"/>
            <w:shd w:val="clear" w:color="auto" w:fill="auto"/>
          </w:tcPr>
          <w:p w14:paraId="3A4C0AF0" w14:textId="77777777" w:rsidR="00632301" w:rsidRPr="002C34F5" w:rsidRDefault="00632301" w:rsidP="00217B0A">
            <w:pPr>
              <w:spacing w:after="0" w:line="240" w:lineRule="auto"/>
              <w:ind w:firstLine="567"/>
              <w:jc w:val="center"/>
              <w:rPr>
                <w:rFonts w:ascii="Times New Roman" w:hAnsi="Times New Roman"/>
                <w:bCs/>
                <w:sz w:val="24"/>
                <w:szCs w:val="24"/>
              </w:rPr>
            </w:pPr>
            <w:r w:rsidRPr="002C34F5">
              <w:rPr>
                <w:rFonts w:ascii="Times New Roman" w:hAnsi="Times New Roman"/>
                <w:bCs/>
                <w:sz w:val="24"/>
                <w:szCs w:val="24"/>
              </w:rPr>
              <w:t>Трактовка понятия «профессиональная подготовка» в науке</w:t>
            </w:r>
          </w:p>
        </w:tc>
        <w:tc>
          <w:tcPr>
            <w:tcW w:w="3827" w:type="dxa"/>
            <w:shd w:val="clear" w:color="auto" w:fill="auto"/>
          </w:tcPr>
          <w:p w14:paraId="124C604C" w14:textId="77777777" w:rsidR="00632301" w:rsidRPr="002C34F5" w:rsidRDefault="00632301" w:rsidP="00217B0A">
            <w:pPr>
              <w:spacing w:after="0" w:line="240" w:lineRule="auto"/>
              <w:ind w:firstLine="567"/>
              <w:jc w:val="center"/>
              <w:rPr>
                <w:rFonts w:ascii="Times New Roman" w:hAnsi="Times New Roman"/>
                <w:bCs/>
                <w:sz w:val="24"/>
                <w:szCs w:val="24"/>
              </w:rPr>
            </w:pPr>
            <w:r w:rsidRPr="002C34F5">
              <w:rPr>
                <w:rFonts w:ascii="Times New Roman" w:hAnsi="Times New Roman"/>
                <w:bCs/>
                <w:sz w:val="24"/>
                <w:szCs w:val="24"/>
              </w:rPr>
              <w:t xml:space="preserve">Источники определения </w:t>
            </w:r>
          </w:p>
        </w:tc>
      </w:tr>
      <w:tr w:rsidR="002426C8" w:rsidRPr="002C34F5" w14:paraId="4D795258" w14:textId="77777777" w:rsidTr="00B42663">
        <w:tc>
          <w:tcPr>
            <w:tcW w:w="5807" w:type="dxa"/>
            <w:shd w:val="clear" w:color="auto" w:fill="auto"/>
          </w:tcPr>
          <w:p w14:paraId="4B1B361B" w14:textId="4258DB27" w:rsidR="002426C8" w:rsidRPr="002426C8" w:rsidRDefault="002426C8" w:rsidP="00217B0A">
            <w:pPr>
              <w:spacing w:after="0" w:line="240" w:lineRule="auto"/>
              <w:ind w:firstLine="567"/>
              <w:jc w:val="center"/>
              <w:rPr>
                <w:rFonts w:ascii="Times New Roman" w:hAnsi="Times New Roman"/>
                <w:bCs/>
                <w:sz w:val="24"/>
                <w:szCs w:val="24"/>
                <w:lang w:val="en-US"/>
              </w:rPr>
            </w:pPr>
            <w:r>
              <w:rPr>
                <w:rFonts w:ascii="Times New Roman" w:hAnsi="Times New Roman"/>
                <w:bCs/>
                <w:sz w:val="24"/>
                <w:szCs w:val="24"/>
                <w:lang w:val="en-US"/>
              </w:rPr>
              <w:t>1</w:t>
            </w:r>
          </w:p>
        </w:tc>
        <w:tc>
          <w:tcPr>
            <w:tcW w:w="3827" w:type="dxa"/>
            <w:shd w:val="clear" w:color="auto" w:fill="auto"/>
          </w:tcPr>
          <w:p w14:paraId="6DF790C2" w14:textId="65DC3132" w:rsidR="002426C8" w:rsidRPr="002426C8" w:rsidRDefault="002426C8" w:rsidP="00217B0A">
            <w:pPr>
              <w:spacing w:after="0" w:line="240" w:lineRule="auto"/>
              <w:ind w:firstLine="567"/>
              <w:jc w:val="center"/>
              <w:rPr>
                <w:rFonts w:ascii="Times New Roman" w:hAnsi="Times New Roman"/>
                <w:bCs/>
                <w:sz w:val="24"/>
                <w:szCs w:val="24"/>
                <w:lang w:val="en-US"/>
              </w:rPr>
            </w:pPr>
            <w:r>
              <w:rPr>
                <w:rFonts w:ascii="Times New Roman" w:hAnsi="Times New Roman"/>
                <w:bCs/>
                <w:sz w:val="24"/>
                <w:szCs w:val="24"/>
                <w:lang w:val="en-US"/>
              </w:rPr>
              <w:t>2</w:t>
            </w:r>
          </w:p>
        </w:tc>
      </w:tr>
      <w:tr w:rsidR="00221949" w:rsidRPr="002C34F5" w14:paraId="7CE39A5E" w14:textId="77777777" w:rsidTr="00B42663">
        <w:tc>
          <w:tcPr>
            <w:tcW w:w="5807" w:type="dxa"/>
            <w:shd w:val="clear" w:color="auto" w:fill="auto"/>
          </w:tcPr>
          <w:p w14:paraId="371F4D51" w14:textId="5F806E2B" w:rsidR="00221949" w:rsidRPr="002C34F5" w:rsidRDefault="00AA3843" w:rsidP="00217B0A">
            <w:pPr>
              <w:spacing w:after="0" w:line="240" w:lineRule="auto"/>
              <w:ind w:firstLine="10"/>
              <w:jc w:val="both"/>
              <w:rPr>
                <w:rFonts w:ascii="Times New Roman" w:hAnsi="Times New Roman"/>
                <w:sz w:val="24"/>
                <w:szCs w:val="24"/>
              </w:rPr>
            </w:pPr>
            <w:r>
              <w:rPr>
                <w:rFonts w:ascii="Times New Roman" w:hAnsi="Times New Roman"/>
                <w:sz w:val="24"/>
                <w:szCs w:val="24"/>
              </w:rPr>
              <w:t>–</w:t>
            </w:r>
            <w:r w:rsidR="00221949" w:rsidRPr="002C34F5">
              <w:rPr>
                <w:rFonts w:ascii="Times New Roman" w:hAnsi="Times New Roman"/>
                <w:sz w:val="24"/>
                <w:szCs w:val="24"/>
              </w:rPr>
              <w:t xml:space="preserve"> динамическая система, которая функционирует в соответствии с квалификационными требованиями, предъявляемыми к специалистам в определенный исторический период развития общества.</w:t>
            </w:r>
          </w:p>
        </w:tc>
        <w:tc>
          <w:tcPr>
            <w:tcW w:w="3827" w:type="dxa"/>
            <w:shd w:val="clear" w:color="auto" w:fill="auto"/>
          </w:tcPr>
          <w:p w14:paraId="46E5E734" w14:textId="64CDE2E9" w:rsidR="00221949" w:rsidRPr="002C34F5" w:rsidRDefault="00221949" w:rsidP="00217B0A">
            <w:pPr>
              <w:spacing w:after="0" w:line="240" w:lineRule="auto"/>
              <w:ind w:firstLine="10"/>
              <w:jc w:val="both"/>
              <w:rPr>
                <w:rFonts w:ascii="Times New Roman" w:hAnsi="Times New Roman"/>
                <w:sz w:val="24"/>
                <w:szCs w:val="24"/>
              </w:rPr>
            </w:pPr>
            <w:proofErr w:type="spellStart"/>
            <w:r w:rsidRPr="002C34F5">
              <w:rPr>
                <w:rFonts w:ascii="Times New Roman" w:hAnsi="Times New Roman"/>
                <w:sz w:val="24"/>
                <w:szCs w:val="24"/>
              </w:rPr>
              <w:t>И.А.Юрловская</w:t>
            </w:r>
            <w:proofErr w:type="spellEnd"/>
            <w:r w:rsidRPr="002C34F5">
              <w:rPr>
                <w:rFonts w:ascii="Times New Roman" w:hAnsi="Times New Roman"/>
                <w:sz w:val="24"/>
                <w:szCs w:val="24"/>
              </w:rPr>
              <w:t xml:space="preserve"> [4</w:t>
            </w:r>
            <w:r w:rsidR="00114FD8">
              <w:rPr>
                <w:rFonts w:ascii="Times New Roman" w:hAnsi="Times New Roman"/>
                <w:sz w:val="24"/>
                <w:szCs w:val="24"/>
                <w:lang w:val="en-US"/>
              </w:rPr>
              <w:t>6</w:t>
            </w:r>
            <w:r w:rsidRPr="002C34F5">
              <w:rPr>
                <w:rFonts w:ascii="Times New Roman" w:hAnsi="Times New Roman"/>
                <w:sz w:val="24"/>
                <w:szCs w:val="24"/>
              </w:rPr>
              <w:t xml:space="preserve">]. </w:t>
            </w:r>
          </w:p>
        </w:tc>
      </w:tr>
      <w:tr w:rsidR="00AE0F35" w:rsidRPr="002C34F5" w14:paraId="0735B899" w14:textId="77777777" w:rsidTr="00B42663">
        <w:tc>
          <w:tcPr>
            <w:tcW w:w="5807" w:type="dxa"/>
            <w:shd w:val="clear" w:color="auto" w:fill="auto"/>
          </w:tcPr>
          <w:p w14:paraId="4214EE4F" w14:textId="01270393" w:rsidR="00AE0F35" w:rsidRPr="002C34F5" w:rsidRDefault="00AA3843" w:rsidP="00217B0A">
            <w:pPr>
              <w:spacing w:after="0" w:line="240" w:lineRule="auto"/>
              <w:ind w:firstLine="10"/>
              <w:jc w:val="both"/>
              <w:rPr>
                <w:rFonts w:ascii="Times New Roman" w:hAnsi="Times New Roman"/>
                <w:sz w:val="24"/>
                <w:szCs w:val="24"/>
              </w:rPr>
            </w:pPr>
            <w:r>
              <w:rPr>
                <w:rFonts w:ascii="Times New Roman" w:hAnsi="Times New Roman"/>
                <w:sz w:val="24"/>
                <w:szCs w:val="24"/>
              </w:rPr>
              <w:t>–</w:t>
            </w:r>
            <w:r w:rsidR="00AE0F35" w:rsidRPr="002C34F5">
              <w:rPr>
                <w:rFonts w:ascii="Times New Roman" w:hAnsi="Times New Roman"/>
                <w:sz w:val="24"/>
                <w:szCs w:val="24"/>
              </w:rPr>
              <w:t xml:space="preserve"> при проектировании системы профессиональной подготовки необходимо учитывать структуру, функции профессиональной деятельности специалиста с целью отражения их в структуре и содержании профессиональной </w:t>
            </w:r>
            <w:r w:rsidR="00C8231E" w:rsidRPr="002C34F5">
              <w:rPr>
                <w:rFonts w:ascii="Times New Roman" w:hAnsi="Times New Roman"/>
                <w:sz w:val="24"/>
                <w:szCs w:val="24"/>
              </w:rPr>
              <w:t xml:space="preserve">подготовки. </w:t>
            </w:r>
          </w:p>
        </w:tc>
        <w:tc>
          <w:tcPr>
            <w:tcW w:w="3827" w:type="dxa"/>
            <w:shd w:val="clear" w:color="auto" w:fill="auto"/>
          </w:tcPr>
          <w:p w14:paraId="380732D4" w14:textId="597345CA" w:rsidR="00AE0F35" w:rsidRPr="002C34F5" w:rsidRDefault="00AE0F35" w:rsidP="00217B0A">
            <w:pPr>
              <w:spacing w:after="0" w:line="240" w:lineRule="auto"/>
              <w:ind w:firstLine="10"/>
              <w:jc w:val="both"/>
              <w:rPr>
                <w:rFonts w:ascii="Times New Roman" w:hAnsi="Times New Roman"/>
                <w:sz w:val="24"/>
                <w:szCs w:val="24"/>
              </w:rPr>
            </w:pPr>
            <w:proofErr w:type="spellStart"/>
            <w:r w:rsidRPr="002C34F5">
              <w:rPr>
                <w:rFonts w:ascii="Times New Roman" w:hAnsi="Times New Roman"/>
                <w:sz w:val="24"/>
                <w:szCs w:val="24"/>
              </w:rPr>
              <w:t>И.Ф.Исаев</w:t>
            </w:r>
            <w:proofErr w:type="spellEnd"/>
            <w:r w:rsidRPr="002C34F5">
              <w:rPr>
                <w:rFonts w:ascii="Times New Roman" w:hAnsi="Times New Roman"/>
                <w:sz w:val="24"/>
                <w:szCs w:val="24"/>
              </w:rPr>
              <w:t xml:space="preserve"> и </w:t>
            </w:r>
            <w:proofErr w:type="spellStart"/>
            <w:r w:rsidRPr="002C34F5">
              <w:rPr>
                <w:rFonts w:ascii="Times New Roman" w:hAnsi="Times New Roman"/>
                <w:sz w:val="24"/>
                <w:szCs w:val="24"/>
              </w:rPr>
              <w:t>Г.Н.Соколова</w:t>
            </w:r>
            <w:proofErr w:type="spellEnd"/>
            <w:r w:rsidRPr="002C34F5">
              <w:rPr>
                <w:rFonts w:ascii="Times New Roman" w:hAnsi="Times New Roman"/>
                <w:sz w:val="24"/>
                <w:szCs w:val="24"/>
              </w:rPr>
              <w:t xml:space="preserve"> [4</w:t>
            </w:r>
            <w:r w:rsidR="00114FD8" w:rsidRPr="00E26B75">
              <w:rPr>
                <w:rFonts w:ascii="Times New Roman" w:hAnsi="Times New Roman"/>
                <w:sz w:val="24"/>
                <w:szCs w:val="24"/>
              </w:rPr>
              <w:t>7</w:t>
            </w:r>
            <w:r w:rsidRPr="002C34F5">
              <w:rPr>
                <w:rFonts w:ascii="Times New Roman" w:hAnsi="Times New Roman"/>
                <w:sz w:val="24"/>
                <w:szCs w:val="24"/>
              </w:rPr>
              <w:t>].</w:t>
            </w:r>
          </w:p>
        </w:tc>
      </w:tr>
      <w:tr w:rsidR="00AE0F35" w:rsidRPr="002C34F5" w14:paraId="32D984AA" w14:textId="77777777" w:rsidTr="00B42663">
        <w:tc>
          <w:tcPr>
            <w:tcW w:w="5807" w:type="dxa"/>
            <w:shd w:val="clear" w:color="auto" w:fill="auto"/>
          </w:tcPr>
          <w:p w14:paraId="37E724C7" w14:textId="361D0403" w:rsidR="00AE0F35" w:rsidRPr="002C34F5" w:rsidRDefault="00AA3843" w:rsidP="00217B0A">
            <w:pPr>
              <w:spacing w:after="0" w:line="240" w:lineRule="auto"/>
              <w:ind w:firstLine="10"/>
              <w:jc w:val="both"/>
              <w:rPr>
                <w:rFonts w:ascii="Times New Roman" w:hAnsi="Times New Roman"/>
                <w:sz w:val="24"/>
                <w:szCs w:val="24"/>
              </w:rPr>
            </w:pPr>
            <w:r>
              <w:rPr>
                <w:rFonts w:ascii="Times New Roman" w:hAnsi="Times New Roman"/>
                <w:sz w:val="24"/>
                <w:szCs w:val="24"/>
              </w:rPr>
              <w:t>–</w:t>
            </w:r>
            <w:r w:rsidR="00AE0F35" w:rsidRPr="002C34F5">
              <w:rPr>
                <w:rFonts w:ascii="Times New Roman" w:hAnsi="Times New Roman"/>
                <w:sz w:val="24"/>
                <w:szCs w:val="24"/>
              </w:rPr>
              <w:t xml:space="preserve"> результатом профессиональной подготовки является не профессионализм, а профессиональная культура, потому что нарастающий динамизм развития общества требует от человека высококачественной прогнозируемости и гуманистической обоснованности своих действий. </w:t>
            </w:r>
          </w:p>
        </w:tc>
        <w:tc>
          <w:tcPr>
            <w:tcW w:w="3827" w:type="dxa"/>
            <w:shd w:val="clear" w:color="auto" w:fill="auto"/>
          </w:tcPr>
          <w:p w14:paraId="397AB0B3" w14:textId="284B027F" w:rsidR="00AE0F35" w:rsidRPr="002C34F5" w:rsidRDefault="00AE0F35" w:rsidP="00217B0A">
            <w:pPr>
              <w:spacing w:after="0" w:line="240" w:lineRule="auto"/>
              <w:ind w:firstLine="10"/>
              <w:jc w:val="both"/>
              <w:rPr>
                <w:rFonts w:ascii="Times New Roman" w:hAnsi="Times New Roman"/>
                <w:sz w:val="24"/>
                <w:szCs w:val="24"/>
              </w:rPr>
            </w:pPr>
            <w:proofErr w:type="spellStart"/>
            <w:r w:rsidRPr="002C34F5">
              <w:rPr>
                <w:rFonts w:ascii="Times New Roman" w:hAnsi="Times New Roman"/>
                <w:sz w:val="24"/>
                <w:szCs w:val="24"/>
              </w:rPr>
              <w:t>Ю.К.Чернова</w:t>
            </w:r>
            <w:proofErr w:type="spellEnd"/>
            <w:r w:rsidRPr="002C34F5">
              <w:rPr>
                <w:rFonts w:ascii="Times New Roman" w:hAnsi="Times New Roman"/>
                <w:sz w:val="24"/>
                <w:szCs w:val="24"/>
              </w:rPr>
              <w:t xml:space="preserve">.  </w:t>
            </w:r>
          </w:p>
        </w:tc>
      </w:tr>
      <w:tr w:rsidR="00FE1571" w:rsidRPr="002C34F5" w14:paraId="7430B30F" w14:textId="77777777" w:rsidTr="00B42663">
        <w:tc>
          <w:tcPr>
            <w:tcW w:w="5807" w:type="dxa"/>
            <w:shd w:val="clear" w:color="auto" w:fill="auto"/>
          </w:tcPr>
          <w:p w14:paraId="27CD69CE" w14:textId="77777777" w:rsidR="00FE1571" w:rsidRPr="002C34F5" w:rsidRDefault="00FE1571" w:rsidP="00217B0A">
            <w:pPr>
              <w:spacing w:after="0" w:line="240" w:lineRule="auto"/>
              <w:ind w:firstLine="10"/>
              <w:jc w:val="both"/>
              <w:rPr>
                <w:rFonts w:ascii="Times New Roman" w:hAnsi="Times New Roman"/>
                <w:sz w:val="24"/>
                <w:szCs w:val="24"/>
              </w:rPr>
            </w:pPr>
            <w:r>
              <w:rPr>
                <w:rFonts w:ascii="Times New Roman" w:hAnsi="Times New Roman"/>
                <w:sz w:val="24"/>
                <w:szCs w:val="24"/>
              </w:rPr>
              <w:t>–</w:t>
            </w:r>
            <w:r w:rsidRPr="002C34F5">
              <w:rPr>
                <w:rFonts w:ascii="Times New Roman" w:hAnsi="Times New Roman"/>
                <w:sz w:val="24"/>
                <w:szCs w:val="24"/>
              </w:rPr>
              <w:t xml:space="preserve"> объективная подготовленность человека к решению разнообразной сложности профессиональных задач; </w:t>
            </w:r>
          </w:p>
          <w:p w14:paraId="66E8CA37" w14:textId="0E60BC1C" w:rsidR="00FE1571" w:rsidRDefault="00FE1571" w:rsidP="00217B0A">
            <w:pPr>
              <w:spacing w:after="0" w:line="240" w:lineRule="auto"/>
              <w:ind w:firstLine="10"/>
              <w:jc w:val="both"/>
              <w:rPr>
                <w:rFonts w:ascii="Times New Roman" w:hAnsi="Times New Roman"/>
                <w:sz w:val="24"/>
                <w:szCs w:val="24"/>
              </w:rPr>
            </w:pPr>
            <w:r>
              <w:rPr>
                <w:rFonts w:ascii="Times New Roman" w:hAnsi="Times New Roman"/>
                <w:sz w:val="24"/>
                <w:szCs w:val="24"/>
              </w:rPr>
              <w:t>–</w:t>
            </w:r>
            <w:r w:rsidRPr="002C34F5">
              <w:rPr>
                <w:rFonts w:ascii="Times New Roman" w:hAnsi="Times New Roman"/>
                <w:sz w:val="24"/>
                <w:szCs w:val="24"/>
              </w:rPr>
              <w:t xml:space="preserve"> формирование личности специалиста, готового к овладению профессиональным мастерством, являющимся и целью, и средством, необходимым для самоутверждения человек как профессионально</w:t>
            </w:r>
            <w:r>
              <w:rPr>
                <w:rFonts w:ascii="Times New Roman" w:hAnsi="Times New Roman"/>
                <w:sz w:val="24"/>
                <w:szCs w:val="24"/>
              </w:rPr>
              <w:t>–</w:t>
            </w:r>
            <w:r w:rsidRPr="002C34F5">
              <w:rPr>
                <w:rFonts w:ascii="Times New Roman" w:hAnsi="Times New Roman"/>
                <w:sz w:val="24"/>
                <w:szCs w:val="24"/>
              </w:rPr>
              <w:t>ориентированной личности.</w:t>
            </w:r>
          </w:p>
        </w:tc>
        <w:tc>
          <w:tcPr>
            <w:tcW w:w="3827" w:type="dxa"/>
            <w:shd w:val="clear" w:color="auto" w:fill="auto"/>
          </w:tcPr>
          <w:p w14:paraId="0BA280B7" w14:textId="348EC10E" w:rsidR="00FE1571" w:rsidRPr="002C34F5" w:rsidRDefault="00FE1571" w:rsidP="00217B0A">
            <w:pPr>
              <w:spacing w:after="0" w:line="240" w:lineRule="auto"/>
              <w:ind w:firstLine="10"/>
              <w:jc w:val="both"/>
              <w:rPr>
                <w:rFonts w:ascii="Times New Roman" w:hAnsi="Times New Roman"/>
                <w:sz w:val="24"/>
                <w:szCs w:val="24"/>
              </w:rPr>
            </w:pPr>
            <w:proofErr w:type="spellStart"/>
            <w:r w:rsidRPr="002C34F5">
              <w:rPr>
                <w:rFonts w:ascii="Times New Roman" w:hAnsi="Times New Roman"/>
                <w:sz w:val="24"/>
                <w:szCs w:val="24"/>
              </w:rPr>
              <w:t>Ж.А.Калыбекова</w:t>
            </w:r>
            <w:proofErr w:type="spellEnd"/>
            <w:r w:rsidRPr="002C34F5">
              <w:rPr>
                <w:rFonts w:ascii="Times New Roman" w:hAnsi="Times New Roman"/>
                <w:sz w:val="24"/>
                <w:szCs w:val="24"/>
              </w:rPr>
              <w:t xml:space="preserve"> [4</w:t>
            </w:r>
            <w:r w:rsidR="00114FD8">
              <w:rPr>
                <w:rFonts w:ascii="Times New Roman" w:hAnsi="Times New Roman"/>
                <w:sz w:val="24"/>
                <w:szCs w:val="24"/>
                <w:lang w:val="en-US"/>
              </w:rPr>
              <w:t>8</w:t>
            </w:r>
            <w:r w:rsidRPr="002C34F5">
              <w:rPr>
                <w:rFonts w:ascii="Times New Roman" w:hAnsi="Times New Roman"/>
                <w:sz w:val="24"/>
                <w:szCs w:val="24"/>
              </w:rPr>
              <w:t xml:space="preserve">]. </w:t>
            </w:r>
          </w:p>
        </w:tc>
      </w:tr>
    </w:tbl>
    <w:p w14:paraId="4BC0384E" w14:textId="77777777" w:rsidR="00632301" w:rsidRPr="002C34F5" w:rsidRDefault="00632301" w:rsidP="00217B0A">
      <w:pPr>
        <w:spacing w:after="0" w:line="240" w:lineRule="auto"/>
        <w:jc w:val="both"/>
        <w:rPr>
          <w:rFonts w:ascii="Times New Roman" w:hAnsi="Times New Roman"/>
        </w:rPr>
      </w:pPr>
    </w:p>
    <w:p w14:paraId="60BEE63D" w14:textId="1AE22754" w:rsidR="00AE0F35" w:rsidRPr="002C34F5" w:rsidRDefault="00AE0F35" w:rsidP="00217B0A">
      <w:pPr>
        <w:spacing w:after="0" w:line="240" w:lineRule="auto"/>
        <w:ind w:firstLine="567"/>
        <w:jc w:val="both"/>
        <w:rPr>
          <w:rFonts w:ascii="Times New Roman" w:hAnsi="Times New Roman"/>
        </w:rPr>
      </w:pPr>
      <w:r w:rsidRPr="002C34F5">
        <w:rPr>
          <w:rFonts w:ascii="Times New Roman" w:hAnsi="Times New Roman"/>
        </w:rPr>
        <w:t>Результаты образования, характеризуемые профессиональной подготовкой, по мнению европейских ученых, обусловлены увеличением мобильности специалистов, обладанием дипломами и квалификационными возможностями и возможностями сопоставимости. Реализация подхода к профессиональной подготовке в РК может стать важным фактором становления и развития единого образовательного, профессионально</w:t>
      </w:r>
      <w:r w:rsidR="00AA3843">
        <w:rPr>
          <w:rFonts w:ascii="Times New Roman" w:hAnsi="Times New Roman"/>
        </w:rPr>
        <w:t>–</w:t>
      </w:r>
      <w:r w:rsidRPr="002C34F5">
        <w:rPr>
          <w:rFonts w:ascii="Times New Roman" w:hAnsi="Times New Roman"/>
        </w:rPr>
        <w:t>квалификационного и культурно</w:t>
      </w:r>
      <w:r w:rsidR="00AA3843">
        <w:rPr>
          <w:rFonts w:ascii="Times New Roman" w:hAnsi="Times New Roman"/>
        </w:rPr>
        <w:t>–</w:t>
      </w:r>
      <w:r w:rsidRPr="002C34F5">
        <w:rPr>
          <w:rFonts w:ascii="Times New Roman" w:hAnsi="Times New Roman"/>
        </w:rPr>
        <w:t xml:space="preserve">ценностного пространства. </w:t>
      </w:r>
    </w:p>
    <w:p w14:paraId="283CF6EF"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Основные функции профессиональной подготовки в высшем образовании можно определить следующим образом:   </w:t>
      </w:r>
    </w:p>
    <w:p w14:paraId="45D9E632"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lastRenderedPageBreak/>
        <w:t>1) Изобразить профессиональную и социальную потребность выпускников вузов, подготовленных к практической деятельности и участию в повседневной жизни;</w:t>
      </w:r>
    </w:p>
    <w:p w14:paraId="5360EEEB"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2) наличие средства устранения ошибочной оценки возможностей, предоставляемых образованием, условия реализации личностных качеств студентов;</w:t>
      </w:r>
    </w:p>
    <w:p w14:paraId="48BA96A5"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3) дать возможность определять конкретные объекты окружающей действительности для возможности целенаправленного комплексного применения полученных знаний, умений и приемов работы;</w:t>
      </w:r>
    </w:p>
    <w:p w14:paraId="393219A6"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4) постановка опыта профессиональной деятельности, необходимой для формирования у студентов практической подготовки и способностей по отношению к реальным объектам действительности;</w:t>
      </w:r>
    </w:p>
    <w:p w14:paraId="520EC9C0"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5) наличие части содержания различных учебных дисциплин и областей</w:t>
      </w:r>
      <w:r w:rsidR="00EC09E3">
        <w:rPr>
          <w:rFonts w:ascii="Times New Roman" w:hAnsi="Times New Roman"/>
        </w:rPr>
        <w:t xml:space="preserve"> образования как содержания меж</w:t>
      </w:r>
      <w:r w:rsidRPr="002C34F5">
        <w:rPr>
          <w:rFonts w:ascii="Times New Roman" w:hAnsi="Times New Roman"/>
        </w:rPr>
        <w:t>предметных элементов образования;</w:t>
      </w:r>
    </w:p>
    <w:p w14:paraId="1C5E996D"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6) объединение теоретических знаний с возможностями их практического применения для решения профессиональных задач; </w:t>
      </w:r>
    </w:p>
    <w:p w14:paraId="7430B9CB"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7) выполнение функции инструмента организации комплексного личностного и социального образовательного контроля с подробным описанием качества подготовки студентов. </w:t>
      </w:r>
    </w:p>
    <w:p w14:paraId="0C54A0BA"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В целом, подход к профессиональной подготовке в системе образования влияет на усиление строгости и адаптивности стандартов, касающихся местного, регионального, национального и международного контекстов, увеличение академической свободы вуза, повышение ориентированности образовательных результатов на требования рынка труда. </w:t>
      </w:r>
    </w:p>
    <w:p w14:paraId="25A6BC57" w14:textId="6370F075"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Разнообразие исследовательских подходов к изучению профессиональной подготовки специалистов привело к появлению ряда ее определений в </w:t>
      </w:r>
      <w:proofErr w:type="spellStart"/>
      <w:r w:rsidRPr="002C34F5">
        <w:rPr>
          <w:rFonts w:ascii="Times New Roman" w:hAnsi="Times New Roman"/>
        </w:rPr>
        <w:t>психолого</w:t>
      </w:r>
      <w:proofErr w:type="spellEnd"/>
      <w:r w:rsidR="00AA3843">
        <w:rPr>
          <w:rFonts w:ascii="Times New Roman" w:hAnsi="Times New Roman"/>
        </w:rPr>
        <w:t>–</w:t>
      </w:r>
      <w:r w:rsidRPr="002C34F5">
        <w:rPr>
          <w:rFonts w:ascii="Times New Roman" w:hAnsi="Times New Roman"/>
        </w:rPr>
        <w:t xml:space="preserve">педагогической литературе. Анализ данных определений привел нас к выводу о том, что профессиональная подготовка студентов в педагогическом вузе является сложной динамично развивающейся системой, </w:t>
      </w:r>
      <w:proofErr w:type="gramStart"/>
      <w:r w:rsidRPr="002C34F5">
        <w:rPr>
          <w:rFonts w:ascii="Times New Roman" w:hAnsi="Times New Roman"/>
        </w:rPr>
        <w:t>т.к.</w:t>
      </w:r>
      <w:proofErr w:type="gramEnd"/>
      <w:r w:rsidRPr="002C34F5">
        <w:rPr>
          <w:rFonts w:ascii="Times New Roman" w:hAnsi="Times New Roman"/>
        </w:rPr>
        <w:t xml:space="preserve"> она: </w:t>
      </w:r>
    </w:p>
    <w:p w14:paraId="08941500" w14:textId="77777777" w:rsidR="00632301" w:rsidRPr="002C34F5" w:rsidRDefault="00632301" w:rsidP="00217B0A">
      <w:pPr>
        <w:pStyle w:val="a6"/>
        <w:numPr>
          <w:ilvl w:val="0"/>
          <w:numId w:val="2"/>
        </w:numPr>
        <w:ind w:left="0" w:firstLine="567"/>
        <w:jc w:val="both"/>
        <w:rPr>
          <w:rFonts w:ascii="Times New Roman" w:hAnsi="Times New Roman"/>
        </w:rPr>
      </w:pPr>
      <w:r w:rsidRPr="002C34F5">
        <w:rPr>
          <w:rFonts w:ascii="Times New Roman" w:hAnsi="Times New Roman"/>
        </w:rPr>
        <w:t xml:space="preserve">является комплексной и иерархичной по своей структуре; </w:t>
      </w:r>
    </w:p>
    <w:p w14:paraId="33F647BD" w14:textId="77777777" w:rsidR="00632301" w:rsidRPr="002C34F5" w:rsidRDefault="00632301" w:rsidP="00217B0A">
      <w:pPr>
        <w:pStyle w:val="a6"/>
        <w:numPr>
          <w:ilvl w:val="0"/>
          <w:numId w:val="2"/>
        </w:numPr>
        <w:ind w:left="0" w:firstLine="567"/>
        <w:jc w:val="both"/>
        <w:rPr>
          <w:rFonts w:ascii="Times New Roman" w:hAnsi="Times New Roman"/>
        </w:rPr>
      </w:pPr>
      <w:r w:rsidRPr="002C34F5">
        <w:rPr>
          <w:rFonts w:ascii="Times New Roman" w:hAnsi="Times New Roman"/>
        </w:rPr>
        <w:t xml:space="preserve">подвержена постоянным изменениям в связи с меняющимися требованиями общества, которые обусловлены его социокультурными трансформациями, появлением новых функций в профессиональной деятельности педагогов; </w:t>
      </w:r>
    </w:p>
    <w:p w14:paraId="0A2AF3FB" w14:textId="0126969F" w:rsidR="00632301" w:rsidRPr="002C34F5" w:rsidRDefault="00632301" w:rsidP="00217B0A">
      <w:pPr>
        <w:pStyle w:val="a6"/>
        <w:numPr>
          <w:ilvl w:val="0"/>
          <w:numId w:val="2"/>
        </w:numPr>
        <w:ind w:left="0" w:firstLine="567"/>
        <w:jc w:val="both"/>
        <w:rPr>
          <w:rFonts w:ascii="Times New Roman" w:hAnsi="Times New Roman"/>
        </w:rPr>
      </w:pPr>
      <w:r w:rsidRPr="002C34F5">
        <w:rPr>
          <w:rFonts w:ascii="Times New Roman" w:hAnsi="Times New Roman"/>
        </w:rPr>
        <w:t>зависит от особенностей личностно</w:t>
      </w:r>
      <w:r w:rsidR="00AA3843">
        <w:rPr>
          <w:rFonts w:ascii="Times New Roman" w:hAnsi="Times New Roman"/>
        </w:rPr>
        <w:t>–</w:t>
      </w:r>
      <w:r w:rsidRPr="002C34F5">
        <w:rPr>
          <w:rFonts w:ascii="Times New Roman" w:hAnsi="Times New Roman"/>
        </w:rPr>
        <w:t>профессионального становления человека.</w:t>
      </w:r>
    </w:p>
    <w:p w14:paraId="2CDEA140"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Говоря о целевой составляющей процесса профессиональной подготовки студентов в вузе, в том числе и технического, исследователи рассматривают его как: </w:t>
      </w:r>
    </w:p>
    <w:p w14:paraId="73DCEF83" w14:textId="311E4A75"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процесс сообщения студентам соответствующих знаний и умений, которые обеспечивают им возможность успешной работы по избранной профессии; </w:t>
      </w:r>
    </w:p>
    <w:p w14:paraId="7DDD5791" w14:textId="170C0454"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процесс и результат освоения ими системы профессиональных знаний, осознания личностного смысла этих знаний; </w:t>
      </w:r>
    </w:p>
    <w:p w14:paraId="2F7553EE" w14:textId="2C0817FE"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процесс освоения профессиональных умений; </w:t>
      </w:r>
    </w:p>
    <w:p w14:paraId="4321ADD9" w14:textId="538F5A4A"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lastRenderedPageBreak/>
        <w:t>–</w:t>
      </w:r>
      <w:r w:rsidR="00632301" w:rsidRPr="002C34F5">
        <w:rPr>
          <w:rFonts w:ascii="Times New Roman" w:hAnsi="Times New Roman"/>
        </w:rPr>
        <w:t xml:space="preserve"> процесс развития важнейших профессионально</w:t>
      </w:r>
      <w:r>
        <w:rPr>
          <w:rFonts w:ascii="Times New Roman" w:hAnsi="Times New Roman"/>
        </w:rPr>
        <w:t>–</w:t>
      </w:r>
      <w:r w:rsidR="00632301" w:rsidRPr="002C34F5">
        <w:rPr>
          <w:rFonts w:ascii="Times New Roman" w:hAnsi="Times New Roman"/>
        </w:rPr>
        <w:t xml:space="preserve">личностных качеств; </w:t>
      </w:r>
    </w:p>
    <w:p w14:paraId="7E17363E" w14:textId="19E748F2"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процесс становления личностного опыта профессиональной деятельности через совместную деятельность студентов и преподавателей; </w:t>
      </w:r>
    </w:p>
    <w:p w14:paraId="5B88F59D" w14:textId="1873EA11"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процесс становление субъектной позиции студента в процессе решения им </w:t>
      </w:r>
      <w:proofErr w:type="spellStart"/>
      <w:r w:rsidR="00632301" w:rsidRPr="002C34F5">
        <w:rPr>
          <w:rFonts w:ascii="Times New Roman" w:hAnsi="Times New Roman"/>
        </w:rPr>
        <w:t>учебно</w:t>
      </w:r>
      <w:proofErr w:type="spellEnd"/>
      <w:r>
        <w:rPr>
          <w:rFonts w:ascii="Times New Roman" w:hAnsi="Times New Roman"/>
        </w:rPr>
        <w:t>–</w:t>
      </w:r>
      <w:r w:rsidR="00632301" w:rsidRPr="002C34F5">
        <w:rPr>
          <w:rFonts w:ascii="Times New Roman" w:hAnsi="Times New Roman"/>
        </w:rPr>
        <w:t xml:space="preserve">профессиональных задач, которые соответствуют по своему содержанию основным типам профессиональных задач современного педагога; </w:t>
      </w:r>
    </w:p>
    <w:p w14:paraId="30436313" w14:textId="140184FA"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процесс становление субъектного опыта освоения целостной профессиональной деятельности. </w:t>
      </w:r>
    </w:p>
    <w:p w14:paraId="243C9DFB" w14:textId="0C6D6A6D"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Таким образом, процесс профессиональной подготовки в технического вузе представляет собой логически завершенную цепочку взаимосвязанных и повторяющихся видов деятельности, осуществляемых с использованием ресурсов вуза, результатом которого является дидактически переработанный социокультурный опыт; личностный опыт, приобретаемый студентами технического вуза на основе</w:t>
      </w:r>
      <w:r w:rsidR="00FE1571">
        <w:rPr>
          <w:rFonts w:ascii="Times New Roman" w:hAnsi="Times New Roman"/>
          <w:lang w:val="kk-KZ"/>
        </w:rPr>
        <w:t xml:space="preserve"> </w:t>
      </w:r>
      <w:r w:rsidRPr="002C34F5">
        <w:rPr>
          <w:rFonts w:ascii="Times New Roman" w:hAnsi="Times New Roman"/>
        </w:rPr>
        <w:t>субъектного общения (и обусловленных им ситуаций), проявляющегося в форме переживания, смысл</w:t>
      </w:r>
      <w:r w:rsidR="00221949" w:rsidRPr="002C34F5">
        <w:rPr>
          <w:rFonts w:ascii="Times New Roman" w:hAnsi="Times New Roman"/>
        </w:rPr>
        <w:t xml:space="preserve"> </w:t>
      </w:r>
      <w:r w:rsidRPr="002C34F5">
        <w:rPr>
          <w:rFonts w:ascii="Times New Roman" w:hAnsi="Times New Roman"/>
        </w:rPr>
        <w:t xml:space="preserve">творчества, саморазвития. </w:t>
      </w:r>
    </w:p>
    <w:p w14:paraId="44856400"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Содержательный аспект процесса профессиональной подготовки в техническом вузе отражается в задачной логике его построения. Совокупность профессиональных задач образует «ядро» содержания профессиональной подготовки в техническом вузе, а этапы становления профессиональной компетентности определяют логику «развертывания» содержания. </w:t>
      </w:r>
    </w:p>
    <w:p w14:paraId="4C5A2838"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Акцентируя внимание на результате профессиональной подготовки в вузе, исследователи говорят о его качестве и необходимости соответствия результатов подготовки квалификационным требованиями, необходимости наличия совокупности компетенций, которые позволят выпускнику быть успешным в своей профессиональной сфере. Ожидаемые результаты профессиональной подготовки в техническом вузе обозначены в стандартах высшего профессионального образования и профессиональном стандарте. Новым в процессе стандартизации высшего профессионального образования является то, что стандартизируется не процесс обучения, не содержание образования, а его результаты.</w:t>
      </w:r>
    </w:p>
    <w:p w14:paraId="39C5CC7A"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Подводя итог анализу определений профессиональной подготовки в вузе, можно сделать заключение, что исследователи, интерпретируя данное понятие, рассматривают профессиональную подготовку в вузе как цель, процесс и результат. </w:t>
      </w:r>
    </w:p>
    <w:p w14:paraId="74423FE1"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В ходе проведенного нами исследования было определено, что профессиональная подготовка – это процессуальная целостность, которая проявляется во время подготовки специалистов юридического профиля к профессиональной деятельности, характеризуется умением четко и оперативно принимать решения, общей направленностью личности в отношении </w:t>
      </w:r>
      <w:proofErr w:type="spellStart"/>
      <w:r w:rsidRPr="002C34F5">
        <w:rPr>
          <w:rFonts w:ascii="Times New Roman" w:hAnsi="Times New Roman"/>
        </w:rPr>
        <w:t>правозначимого</w:t>
      </w:r>
      <w:proofErr w:type="spellEnd"/>
      <w:r w:rsidRPr="002C34F5">
        <w:rPr>
          <w:rFonts w:ascii="Times New Roman" w:hAnsi="Times New Roman"/>
        </w:rPr>
        <w:t xml:space="preserve"> явления, высоким интересом к своей профессии, владением эффективными приемами общения, навыками регуляции, консультирования и интервьюирования.  </w:t>
      </w:r>
    </w:p>
    <w:p w14:paraId="2C999998"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color w:val="000000"/>
        </w:rPr>
      </w:pPr>
      <w:r w:rsidRPr="002C34F5">
        <w:rPr>
          <w:rFonts w:ascii="Times New Roman" w:hAnsi="Times New Roman"/>
        </w:rPr>
        <w:t xml:space="preserve">Теперь рассмотрим особенности профессиональной направленности обучения математике в техническом вузе. </w:t>
      </w:r>
      <w:r w:rsidRPr="002C34F5">
        <w:rPr>
          <w:rFonts w:ascii="Times New Roman" w:hAnsi="Times New Roman"/>
          <w:color w:val="000000"/>
        </w:rPr>
        <w:t xml:space="preserve">  </w:t>
      </w:r>
    </w:p>
    <w:p w14:paraId="1BA623A1" w14:textId="5D93BA82"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color w:val="000000"/>
          <w:sz w:val="28"/>
          <w:szCs w:val="28"/>
        </w:rPr>
        <w:lastRenderedPageBreak/>
        <w:t xml:space="preserve"> </w:t>
      </w:r>
      <w:r w:rsidRPr="002C34F5">
        <w:rPr>
          <w:rFonts w:ascii="Times New Roman" w:hAnsi="Times New Roman"/>
          <w:sz w:val="28"/>
          <w:szCs w:val="28"/>
        </w:rPr>
        <w:t xml:space="preserve">В общемировой практике проблема профессиональной направленности обучения раскрывается в работах следующих ученых психологов: </w:t>
      </w:r>
      <w:proofErr w:type="spellStart"/>
      <w:r w:rsidRPr="002C34F5">
        <w:rPr>
          <w:rFonts w:ascii="Times New Roman" w:hAnsi="Times New Roman"/>
          <w:sz w:val="28"/>
          <w:szCs w:val="28"/>
        </w:rPr>
        <w:t>Э.Ф.Зеера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Л.А.Кандыбовича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Е.А.Климова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Б.Ф.Ломова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З.А.Столяренко</w:t>
      </w:r>
      <w:proofErr w:type="spellEnd"/>
      <w:r w:rsidRPr="002C34F5">
        <w:rPr>
          <w:rFonts w:ascii="Times New Roman" w:hAnsi="Times New Roman"/>
          <w:sz w:val="28"/>
          <w:szCs w:val="28"/>
        </w:rPr>
        <w:t xml:space="preserve"> и др. Они указывают на то, что в их работе имеются особенности профессиональной деятельности, которые необходимо учитывать в процессе обучения обучающихся в учреждениях профессионального образования. При этом, по их мнению, дидактический принцип профориентации направлен не только на воспитание позитивного отношения к будущей профессии, но и признается наиболее важным при подборе содержания и составлении образовательного материала. </w:t>
      </w:r>
    </w:p>
    <w:p w14:paraId="4FB18EEF" w14:textId="41BD82CE"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Профессиональная направленность в </w:t>
      </w:r>
      <w:proofErr w:type="spellStart"/>
      <w:r w:rsidRPr="002C34F5">
        <w:rPr>
          <w:rFonts w:ascii="Times New Roman" w:hAnsi="Times New Roman"/>
          <w:sz w:val="28"/>
          <w:szCs w:val="28"/>
        </w:rPr>
        <w:t>психолого</w:t>
      </w:r>
      <w:proofErr w:type="spellEnd"/>
      <w:r w:rsidR="00AA3843">
        <w:rPr>
          <w:rFonts w:ascii="Times New Roman" w:hAnsi="Times New Roman"/>
          <w:sz w:val="28"/>
          <w:szCs w:val="28"/>
        </w:rPr>
        <w:t>–</w:t>
      </w:r>
      <w:r w:rsidRPr="002C34F5">
        <w:rPr>
          <w:rFonts w:ascii="Times New Roman" w:hAnsi="Times New Roman"/>
          <w:sz w:val="28"/>
          <w:szCs w:val="28"/>
        </w:rPr>
        <w:t>педагогической литературе трактуется неравномерно. Некоторые исследователи определяют это понятие как сложное интегральное знание (</w:t>
      </w:r>
      <w:proofErr w:type="spellStart"/>
      <w:r w:rsidRPr="002C34F5">
        <w:rPr>
          <w:rFonts w:ascii="Times New Roman" w:hAnsi="Times New Roman"/>
          <w:sz w:val="28"/>
          <w:szCs w:val="28"/>
        </w:rPr>
        <w:t>Б.Ф.Ломов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Н.Ф.Пустовалова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А.П.Сейтешев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А.И.Щербаков</w:t>
      </w:r>
      <w:proofErr w:type="spellEnd"/>
      <w:r w:rsidRPr="002C34F5">
        <w:rPr>
          <w:rFonts w:ascii="Times New Roman" w:hAnsi="Times New Roman"/>
          <w:sz w:val="28"/>
          <w:szCs w:val="28"/>
        </w:rPr>
        <w:t>), характеризующее отношение человека к выбранной профессии и влияющее на готовность и успешность профессиональной деятельности (</w:t>
      </w:r>
      <w:proofErr w:type="spellStart"/>
      <w:r w:rsidRPr="002C34F5">
        <w:rPr>
          <w:rFonts w:ascii="Times New Roman" w:hAnsi="Times New Roman"/>
          <w:sz w:val="28"/>
          <w:szCs w:val="28"/>
        </w:rPr>
        <w:t>В.П.Жуковский</w:t>
      </w:r>
      <w:proofErr w:type="spellEnd"/>
      <w:r w:rsidRPr="002C34F5">
        <w:rPr>
          <w:rFonts w:ascii="Times New Roman" w:hAnsi="Times New Roman"/>
          <w:sz w:val="28"/>
          <w:szCs w:val="28"/>
        </w:rPr>
        <w:t>). Еще одна группа исследователей подчеркивает адаптацию личности к профессии в профессиональной ориентации (</w:t>
      </w:r>
      <w:proofErr w:type="spellStart"/>
      <w:r w:rsidRPr="002C34F5">
        <w:rPr>
          <w:rFonts w:ascii="Times New Roman" w:hAnsi="Times New Roman"/>
          <w:sz w:val="28"/>
          <w:szCs w:val="28"/>
        </w:rPr>
        <w:t>А.Е.Голомшток</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Г.А.Журавлева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В.А.Сластенин</w:t>
      </w:r>
      <w:proofErr w:type="spellEnd"/>
      <w:r w:rsidRPr="002C34F5">
        <w:rPr>
          <w:rFonts w:ascii="Times New Roman" w:hAnsi="Times New Roman"/>
          <w:sz w:val="28"/>
          <w:szCs w:val="28"/>
        </w:rPr>
        <w:t xml:space="preserve"> и др.).</w:t>
      </w:r>
    </w:p>
    <w:p w14:paraId="69C5508C" w14:textId="7B5A314F"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Другая группа исследователей рассматривает профессиональную направленность как способность человека овладевать профессией. В своем исследовании </w:t>
      </w:r>
      <w:proofErr w:type="spellStart"/>
      <w:r w:rsidRPr="002C34F5">
        <w:rPr>
          <w:rFonts w:ascii="Times New Roman" w:hAnsi="Times New Roman"/>
          <w:sz w:val="28"/>
          <w:szCs w:val="28"/>
        </w:rPr>
        <w:t>Н.Ф.Гейжан</w:t>
      </w:r>
      <w:proofErr w:type="spellEnd"/>
      <w:r w:rsidRPr="002C34F5">
        <w:rPr>
          <w:rFonts w:ascii="Times New Roman" w:hAnsi="Times New Roman"/>
          <w:sz w:val="28"/>
          <w:szCs w:val="28"/>
        </w:rPr>
        <w:t xml:space="preserve"> определяет профессиональную ориентацию как «индивидуальную структуру личностных ценностей, которая может быть реализована в профессиональных ценностях и отражает пути выбора и приобретения индивидуальных профессий».</w:t>
      </w:r>
    </w:p>
    <w:p w14:paraId="51AFF003" w14:textId="36E2230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В работах ряда авторов исследуются личностные стороны профессиональной направленности: профессиональный интерес (</w:t>
      </w:r>
      <w:proofErr w:type="spellStart"/>
      <w:r w:rsidRPr="002C34F5">
        <w:rPr>
          <w:rFonts w:ascii="Times New Roman" w:hAnsi="Times New Roman"/>
          <w:sz w:val="28"/>
          <w:szCs w:val="28"/>
        </w:rPr>
        <w:t>А.Н.Прядехо</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Б.А.Федоришин</w:t>
      </w:r>
      <w:proofErr w:type="spellEnd"/>
      <w:r w:rsidRPr="002C34F5">
        <w:rPr>
          <w:rFonts w:ascii="Times New Roman" w:hAnsi="Times New Roman"/>
          <w:sz w:val="28"/>
          <w:szCs w:val="28"/>
        </w:rPr>
        <w:t xml:space="preserve"> и др.); причины выбора специалиста (</w:t>
      </w:r>
      <w:proofErr w:type="spellStart"/>
      <w:r w:rsidRPr="002C34F5">
        <w:rPr>
          <w:rFonts w:ascii="Times New Roman" w:hAnsi="Times New Roman"/>
          <w:sz w:val="28"/>
          <w:szCs w:val="28"/>
        </w:rPr>
        <w:t>Е.М.Павлютенков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М.Н.Савина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В.Д.Симоненко</w:t>
      </w:r>
      <w:proofErr w:type="spellEnd"/>
      <w:r w:rsidRPr="002C34F5">
        <w:rPr>
          <w:rFonts w:ascii="Times New Roman" w:hAnsi="Times New Roman"/>
          <w:sz w:val="28"/>
          <w:szCs w:val="28"/>
        </w:rPr>
        <w:t xml:space="preserve"> и др.); профессиональные идеалы (</w:t>
      </w:r>
      <w:proofErr w:type="spellStart"/>
      <w:r w:rsidRPr="002C34F5">
        <w:rPr>
          <w:rFonts w:ascii="Times New Roman" w:hAnsi="Times New Roman"/>
          <w:sz w:val="28"/>
          <w:szCs w:val="28"/>
        </w:rPr>
        <w:t>Э.Д.Степанова</w:t>
      </w:r>
      <w:proofErr w:type="spellEnd"/>
      <w:r w:rsidRPr="002C34F5">
        <w:rPr>
          <w:rFonts w:ascii="Times New Roman" w:hAnsi="Times New Roman"/>
          <w:sz w:val="28"/>
          <w:szCs w:val="28"/>
        </w:rPr>
        <w:t xml:space="preserve"> и др.).</w:t>
      </w:r>
    </w:p>
    <w:p w14:paraId="6597852B" w14:textId="0A91BA59" w:rsidR="00632301" w:rsidRPr="002C34F5" w:rsidRDefault="00632301" w:rsidP="00217B0A">
      <w:pPr>
        <w:pStyle w:val="a5"/>
        <w:spacing w:before="0" w:after="0" w:line="240" w:lineRule="auto"/>
        <w:ind w:firstLine="567"/>
        <w:jc w:val="both"/>
        <w:rPr>
          <w:rFonts w:ascii="Times New Roman" w:hAnsi="Times New Roman"/>
          <w:sz w:val="28"/>
          <w:szCs w:val="28"/>
        </w:rPr>
      </w:pPr>
      <w:proofErr w:type="spellStart"/>
      <w:r w:rsidRPr="002C34F5">
        <w:rPr>
          <w:rFonts w:ascii="Times New Roman" w:hAnsi="Times New Roman"/>
          <w:sz w:val="28"/>
          <w:szCs w:val="28"/>
        </w:rPr>
        <w:t>М.И.Дьяченко</w:t>
      </w:r>
      <w:proofErr w:type="spellEnd"/>
      <w:r w:rsidRPr="002C34F5">
        <w:rPr>
          <w:rFonts w:ascii="Times New Roman" w:hAnsi="Times New Roman"/>
          <w:sz w:val="28"/>
          <w:szCs w:val="28"/>
        </w:rPr>
        <w:t xml:space="preserve"> и </w:t>
      </w:r>
      <w:proofErr w:type="spellStart"/>
      <w:r w:rsidRPr="002C34F5">
        <w:rPr>
          <w:rFonts w:ascii="Times New Roman" w:hAnsi="Times New Roman"/>
          <w:sz w:val="28"/>
          <w:szCs w:val="28"/>
        </w:rPr>
        <w:t>Л.А.Кандыбаевич</w:t>
      </w:r>
      <w:proofErr w:type="spellEnd"/>
      <w:r w:rsidRPr="002C34F5">
        <w:rPr>
          <w:rFonts w:ascii="Times New Roman" w:hAnsi="Times New Roman"/>
          <w:sz w:val="28"/>
          <w:szCs w:val="28"/>
        </w:rPr>
        <w:t xml:space="preserve"> трактуют концепцию профессиональной направленности следующим образом: «Формирование профессиональной направленности обучающихся</w:t>
      </w:r>
      <w:r w:rsidR="00AA3843">
        <w:rPr>
          <w:rFonts w:ascii="Times New Roman" w:hAnsi="Times New Roman"/>
          <w:sz w:val="28"/>
          <w:szCs w:val="28"/>
        </w:rPr>
        <w:t>–</w:t>
      </w:r>
      <w:r w:rsidRPr="002C34F5">
        <w:rPr>
          <w:rFonts w:ascii="Times New Roman" w:hAnsi="Times New Roman"/>
          <w:sz w:val="28"/>
          <w:szCs w:val="28"/>
        </w:rPr>
        <w:t>это укрепление их позитивного отношения к будущей профессии, интереса, склонности и способностей к ней, стремление к совершенствованию своей квалификации после окончания вуза, удовлетворение своих основных материальных и духовных потребностей, развитие идеалов, взглядов, убеждений, престижа профессии, постоянно занимаясь выбранным видом профессионального труда».</w:t>
      </w:r>
    </w:p>
    <w:p w14:paraId="00DCB9E9" w14:textId="7777777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В современной литературе по психологии компоненты этих качеств и профессиональной направленности являются показателем уровня ее развития и сформированности студентов, характеризуются устойчивостью, планами на далекое или ближайшее будущее.</w:t>
      </w:r>
    </w:p>
    <w:p w14:paraId="2ED4D9B7" w14:textId="263ADB16" w:rsidR="00632301" w:rsidRPr="002C34F5" w:rsidRDefault="00632301" w:rsidP="00217B0A">
      <w:pPr>
        <w:pStyle w:val="a5"/>
        <w:spacing w:before="0" w:after="0" w:line="240" w:lineRule="auto"/>
        <w:ind w:firstLine="567"/>
        <w:jc w:val="both"/>
        <w:rPr>
          <w:rFonts w:ascii="Times New Roman" w:hAnsi="Times New Roman"/>
          <w:sz w:val="28"/>
          <w:szCs w:val="28"/>
        </w:rPr>
      </w:pPr>
      <w:proofErr w:type="spellStart"/>
      <w:r w:rsidRPr="002C34F5">
        <w:rPr>
          <w:rFonts w:ascii="Times New Roman" w:hAnsi="Times New Roman"/>
          <w:sz w:val="28"/>
          <w:szCs w:val="28"/>
        </w:rPr>
        <w:t>Е.А.Климов</w:t>
      </w:r>
      <w:proofErr w:type="spellEnd"/>
      <w:r w:rsidRPr="002C34F5">
        <w:rPr>
          <w:rFonts w:ascii="Times New Roman" w:hAnsi="Times New Roman"/>
          <w:sz w:val="28"/>
          <w:szCs w:val="28"/>
        </w:rPr>
        <w:t xml:space="preserve"> разработал схему характеристик, в которой объектом педагогической профессии является человек, а предметом </w:t>
      </w:r>
      <w:r w:rsidR="00AA3843">
        <w:rPr>
          <w:rFonts w:ascii="Times New Roman" w:hAnsi="Times New Roman"/>
          <w:sz w:val="28"/>
          <w:szCs w:val="28"/>
        </w:rPr>
        <w:t>–</w:t>
      </w:r>
      <w:r w:rsidRPr="002C34F5">
        <w:rPr>
          <w:rFonts w:ascii="Times New Roman" w:hAnsi="Times New Roman"/>
          <w:sz w:val="28"/>
          <w:szCs w:val="28"/>
        </w:rPr>
        <w:t xml:space="preserve"> деятельность, направленная на его развитие, воспитание и обучение. Очень важно понимать </w:t>
      </w:r>
      <w:r w:rsidRPr="002C34F5">
        <w:rPr>
          <w:rFonts w:ascii="Times New Roman" w:hAnsi="Times New Roman"/>
          <w:sz w:val="28"/>
          <w:szCs w:val="28"/>
        </w:rPr>
        <w:lastRenderedPageBreak/>
        <w:t>структуру профориентации не только через определенную профессиональную деятельность, но и через социально значимые действия, такие как занятие общим трудом.</w:t>
      </w:r>
    </w:p>
    <w:p w14:paraId="36B1128E" w14:textId="32282428" w:rsidR="00632301" w:rsidRPr="002C34F5" w:rsidRDefault="00632301" w:rsidP="00217B0A">
      <w:pPr>
        <w:pStyle w:val="a5"/>
        <w:spacing w:before="0" w:after="0" w:line="240" w:lineRule="auto"/>
        <w:ind w:firstLine="567"/>
        <w:jc w:val="both"/>
        <w:rPr>
          <w:rFonts w:ascii="Times New Roman" w:hAnsi="Times New Roman"/>
          <w:sz w:val="28"/>
          <w:szCs w:val="28"/>
        </w:rPr>
      </w:pPr>
      <w:proofErr w:type="spellStart"/>
      <w:r w:rsidRPr="002C34F5">
        <w:rPr>
          <w:rFonts w:ascii="Times New Roman" w:hAnsi="Times New Roman"/>
          <w:sz w:val="28"/>
          <w:szCs w:val="28"/>
        </w:rPr>
        <w:t>А.П.Сейтешев</w:t>
      </w:r>
      <w:proofErr w:type="spellEnd"/>
      <w:r w:rsidRPr="002C34F5">
        <w:rPr>
          <w:rFonts w:ascii="Times New Roman" w:hAnsi="Times New Roman"/>
          <w:sz w:val="28"/>
          <w:szCs w:val="28"/>
        </w:rPr>
        <w:t xml:space="preserve"> утверждает, что профессиональная направленность определяется чувственными формами (интерес, желание, страсть), а также позициями, тенденциями, интересами, склонностями, идеалами, убеждениями.</w:t>
      </w:r>
    </w:p>
    <w:p w14:paraId="4221A518" w14:textId="1A9DA6E6" w:rsidR="00632301" w:rsidRPr="002C34F5" w:rsidRDefault="00632301" w:rsidP="00217B0A">
      <w:pPr>
        <w:pStyle w:val="a5"/>
        <w:spacing w:before="0" w:after="0" w:line="240" w:lineRule="auto"/>
        <w:ind w:firstLine="567"/>
        <w:jc w:val="both"/>
        <w:rPr>
          <w:rFonts w:ascii="Times New Roman" w:hAnsi="Times New Roman"/>
          <w:sz w:val="28"/>
          <w:szCs w:val="28"/>
        </w:rPr>
      </w:pPr>
      <w:proofErr w:type="spellStart"/>
      <w:r w:rsidRPr="002C34F5">
        <w:rPr>
          <w:rFonts w:ascii="Times New Roman" w:hAnsi="Times New Roman"/>
          <w:sz w:val="28"/>
          <w:szCs w:val="28"/>
        </w:rPr>
        <w:t>А.Б.Каганов</w:t>
      </w:r>
      <w:proofErr w:type="spellEnd"/>
      <w:r w:rsidRPr="002C34F5">
        <w:rPr>
          <w:rFonts w:ascii="Times New Roman" w:hAnsi="Times New Roman"/>
          <w:sz w:val="28"/>
          <w:szCs w:val="28"/>
        </w:rPr>
        <w:t xml:space="preserve"> понимает профессиональную направленность как «систему потребностей, мотивов, интересов и склонностей, выражающих отношение человека к будущей профессии и ее деятельности».</w:t>
      </w:r>
    </w:p>
    <w:p w14:paraId="1FC7613D" w14:textId="7777777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Как видно из приведенных определений, потребности, интересы и склонности, а также идеалы и убеждения часто разделяются. Это позволяет предположить, что указанные компоненты также играют определенную роль в процессе формирования профессиональной направленности.</w:t>
      </w:r>
    </w:p>
    <w:p w14:paraId="3EEA1AA1" w14:textId="7777777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По словам известного педагога </w:t>
      </w:r>
      <w:proofErr w:type="spellStart"/>
      <w:r w:rsidRPr="002C34F5">
        <w:rPr>
          <w:rFonts w:ascii="Times New Roman" w:hAnsi="Times New Roman"/>
          <w:sz w:val="28"/>
          <w:szCs w:val="28"/>
        </w:rPr>
        <w:t>М.И.Махмутова</w:t>
      </w:r>
      <w:proofErr w:type="spellEnd"/>
      <w:r w:rsidRPr="002C34F5">
        <w:rPr>
          <w:rFonts w:ascii="Times New Roman" w:hAnsi="Times New Roman"/>
          <w:sz w:val="28"/>
          <w:szCs w:val="28"/>
        </w:rPr>
        <w:t xml:space="preserve">, принцип профессиональной ориентации в образовании является своеобразной особенностью педагогических средств, гарантирующих овладение «студентами образовательными программами и навыками, а также достижение интереса к данной профессии» ценностного отношения, профессиональных качеств личности. </w:t>
      </w:r>
    </w:p>
    <w:p w14:paraId="360C788B" w14:textId="7777777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В литературе отмечается, что педагогические средства для реализации профессиональной направленности обучения являются элементами содержания обучения.</w:t>
      </w:r>
    </w:p>
    <w:p w14:paraId="17792F1C" w14:textId="4E1532A0"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В </w:t>
      </w:r>
      <w:proofErr w:type="spellStart"/>
      <w:r w:rsidRPr="002C34F5">
        <w:rPr>
          <w:rFonts w:ascii="Times New Roman" w:hAnsi="Times New Roman"/>
          <w:sz w:val="28"/>
          <w:szCs w:val="28"/>
        </w:rPr>
        <w:t>психолого</w:t>
      </w:r>
      <w:proofErr w:type="spellEnd"/>
      <w:r w:rsidR="00AA3843">
        <w:rPr>
          <w:rFonts w:ascii="Times New Roman" w:hAnsi="Times New Roman"/>
          <w:sz w:val="28"/>
          <w:szCs w:val="28"/>
        </w:rPr>
        <w:t>–</w:t>
      </w:r>
      <w:r w:rsidRPr="002C34F5">
        <w:rPr>
          <w:rFonts w:ascii="Times New Roman" w:hAnsi="Times New Roman"/>
          <w:sz w:val="28"/>
          <w:szCs w:val="28"/>
        </w:rPr>
        <w:t>педагогической литературе трактовка концепции профориентации образования заключается в следующем:</w:t>
      </w:r>
    </w:p>
    <w:p w14:paraId="1F110B02" w14:textId="77777777" w:rsidR="00632301" w:rsidRPr="002C34F5" w:rsidRDefault="00632301" w:rsidP="00217B0A">
      <w:pPr>
        <w:pStyle w:val="a5"/>
        <w:widowControl w:val="0"/>
        <w:numPr>
          <w:ilvl w:val="0"/>
          <w:numId w:val="77"/>
        </w:numPr>
        <w:shd w:val="clear" w:color="auto" w:fill="auto"/>
        <w:autoSpaceDE w:val="0"/>
        <w:autoSpaceDN w:val="0"/>
        <w:spacing w:before="0" w:after="0" w:line="240" w:lineRule="auto"/>
        <w:ind w:left="0" w:firstLine="426"/>
        <w:jc w:val="both"/>
        <w:rPr>
          <w:rFonts w:ascii="Times New Roman" w:hAnsi="Times New Roman"/>
          <w:sz w:val="28"/>
          <w:szCs w:val="28"/>
        </w:rPr>
      </w:pPr>
      <w:r w:rsidRPr="002C34F5">
        <w:rPr>
          <w:rFonts w:ascii="Times New Roman" w:hAnsi="Times New Roman"/>
          <w:sz w:val="28"/>
          <w:szCs w:val="28"/>
        </w:rPr>
        <w:t>профессиональная направленность обучающегося проявляется через позитивное отношение к профессии;</w:t>
      </w:r>
    </w:p>
    <w:p w14:paraId="6BE00A4A" w14:textId="33418995" w:rsidR="00632301" w:rsidRPr="002C34F5" w:rsidRDefault="00632301" w:rsidP="00217B0A">
      <w:pPr>
        <w:pStyle w:val="a5"/>
        <w:widowControl w:val="0"/>
        <w:numPr>
          <w:ilvl w:val="0"/>
          <w:numId w:val="77"/>
        </w:numPr>
        <w:shd w:val="clear" w:color="auto" w:fill="auto"/>
        <w:autoSpaceDE w:val="0"/>
        <w:autoSpaceDN w:val="0"/>
        <w:spacing w:before="0" w:after="0" w:line="240" w:lineRule="auto"/>
        <w:ind w:left="0" w:firstLine="426"/>
        <w:jc w:val="both"/>
        <w:rPr>
          <w:rFonts w:ascii="Times New Roman" w:hAnsi="Times New Roman"/>
          <w:sz w:val="28"/>
          <w:szCs w:val="28"/>
        </w:rPr>
      </w:pPr>
      <w:r w:rsidRPr="002C34F5">
        <w:rPr>
          <w:rFonts w:ascii="Times New Roman" w:hAnsi="Times New Roman"/>
          <w:sz w:val="28"/>
          <w:szCs w:val="28"/>
        </w:rPr>
        <w:t>структура профессиональной направленности определяется общественно</w:t>
      </w:r>
      <w:r w:rsidR="00AA3843">
        <w:rPr>
          <w:rFonts w:ascii="Times New Roman" w:hAnsi="Times New Roman"/>
          <w:sz w:val="28"/>
          <w:szCs w:val="28"/>
        </w:rPr>
        <w:t>–</w:t>
      </w:r>
      <w:r w:rsidRPr="002C34F5">
        <w:rPr>
          <w:rFonts w:ascii="Times New Roman" w:hAnsi="Times New Roman"/>
          <w:sz w:val="28"/>
          <w:szCs w:val="28"/>
        </w:rPr>
        <w:t>ценной деятельностью и профессиональным трудом.</w:t>
      </w:r>
    </w:p>
    <w:p w14:paraId="0CF7AC6D" w14:textId="057D9A13"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Обобщая подходы к понятию профессиональной направленности обучения в контексте нашего исследования, следует отметить, что в зависимости как от профессионального развития обучающихся, так и от приобретаемой ими специальности, способствующей личности, обучающиеся технического и профессионального образования следует отметить, что профессиональная направленность обучения математике предполагает формирование позитивных отношений как математика </w:t>
      </w:r>
      <w:r w:rsidR="00AA3843">
        <w:rPr>
          <w:rFonts w:ascii="Times New Roman" w:hAnsi="Times New Roman"/>
          <w:sz w:val="28"/>
          <w:szCs w:val="28"/>
        </w:rPr>
        <w:t>–</w:t>
      </w:r>
      <w:r w:rsidRPr="002C34F5">
        <w:rPr>
          <w:rFonts w:ascii="Times New Roman" w:hAnsi="Times New Roman"/>
          <w:sz w:val="28"/>
          <w:szCs w:val="28"/>
        </w:rPr>
        <w:t xml:space="preserve"> предмет, способствующий личности.</w:t>
      </w:r>
    </w:p>
    <w:p w14:paraId="149E88AC" w14:textId="64420AF4"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Проблема профессиональной направленности обучения в системе среднего профессионального образования </w:t>
      </w:r>
      <w:proofErr w:type="spellStart"/>
      <w:r w:rsidRPr="002C34F5">
        <w:rPr>
          <w:rFonts w:ascii="Times New Roman" w:hAnsi="Times New Roman"/>
          <w:sz w:val="28"/>
          <w:szCs w:val="28"/>
        </w:rPr>
        <w:t>Н.Н.Аниськин</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А.А.Артемьева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С.Я.Батышев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А.И.Власенков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Г.С.Гуторов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Р.П.Жданов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А.Я.Кудрявцев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В.П.Потих</w:t>
      </w:r>
      <w:proofErr w:type="spellEnd"/>
      <w:r w:rsidRPr="002C34F5">
        <w:rPr>
          <w:rFonts w:ascii="Times New Roman" w:hAnsi="Times New Roman"/>
          <w:sz w:val="28"/>
          <w:szCs w:val="28"/>
        </w:rPr>
        <w:t xml:space="preserve">, исследованы в работах </w:t>
      </w:r>
      <w:r w:rsidR="0062532D" w:rsidRPr="002C34F5">
        <w:rPr>
          <w:rFonts w:ascii="Times New Roman" w:hAnsi="Times New Roman"/>
          <w:sz w:val="28"/>
          <w:szCs w:val="28"/>
        </w:rPr>
        <w:t>Л.Г</w:t>
      </w:r>
      <w:r w:rsidR="0062532D">
        <w:rPr>
          <w:rFonts w:ascii="Times New Roman" w:hAnsi="Times New Roman"/>
          <w:sz w:val="28"/>
          <w:szCs w:val="28"/>
          <w:lang w:val="kk-KZ"/>
        </w:rPr>
        <w:t>.</w:t>
      </w:r>
      <w:proofErr w:type="spellStart"/>
      <w:r w:rsidRPr="002C34F5">
        <w:rPr>
          <w:rFonts w:ascii="Times New Roman" w:hAnsi="Times New Roman"/>
          <w:sz w:val="28"/>
          <w:szCs w:val="28"/>
        </w:rPr>
        <w:t>Семушина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Г.Н.Синельщиков</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Ю.С.Тюнникова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В.Р.Шпалинского</w:t>
      </w:r>
      <w:proofErr w:type="spellEnd"/>
      <w:r w:rsidRPr="002C34F5">
        <w:rPr>
          <w:rFonts w:ascii="Times New Roman" w:hAnsi="Times New Roman"/>
          <w:sz w:val="28"/>
          <w:szCs w:val="28"/>
        </w:rPr>
        <w:t xml:space="preserve"> и др. </w:t>
      </w:r>
    </w:p>
    <w:p w14:paraId="20EDF55E" w14:textId="4169781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Академик </w:t>
      </w:r>
      <w:proofErr w:type="spellStart"/>
      <w:r w:rsidRPr="002C34F5">
        <w:rPr>
          <w:rFonts w:ascii="Times New Roman" w:hAnsi="Times New Roman"/>
          <w:sz w:val="28"/>
          <w:szCs w:val="28"/>
        </w:rPr>
        <w:t>С.Я.Батышев</w:t>
      </w:r>
      <w:proofErr w:type="spellEnd"/>
      <w:r w:rsidRPr="002C34F5">
        <w:rPr>
          <w:rFonts w:ascii="Times New Roman" w:hAnsi="Times New Roman"/>
          <w:sz w:val="28"/>
          <w:szCs w:val="28"/>
        </w:rPr>
        <w:t xml:space="preserve"> писал: «суть профессиональной направленности обучения состоит в том, чтобы сохранить преподавание основ науки в том же объеме и глубине, что и в школе, но с особым вниманием к использованию полученных знаний при овладении конкретной профессией».</w:t>
      </w:r>
    </w:p>
    <w:p w14:paraId="63EAEA8B" w14:textId="68A976C9"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lastRenderedPageBreak/>
        <w:t xml:space="preserve">В работе </w:t>
      </w:r>
      <w:proofErr w:type="spellStart"/>
      <w:r w:rsidRPr="002C34F5">
        <w:rPr>
          <w:rFonts w:ascii="Times New Roman" w:hAnsi="Times New Roman"/>
          <w:sz w:val="28"/>
          <w:szCs w:val="28"/>
        </w:rPr>
        <w:t>А.Я.Кудряцева</w:t>
      </w:r>
      <w:proofErr w:type="spellEnd"/>
      <w:r w:rsidRPr="002C34F5">
        <w:rPr>
          <w:rFonts w:ascii="Times New Roman" w:hAnsi="Times New Roman"/>
          <w:sz w:val="28"/>
          <w:szCs w:val="28"/>
        </w:rPr>
        <w:t xml:space="preserve"> одно из первых оснований профессиональной направленности обучения было дано в виде самостоятельного принципа (на примере профессионально</w:t>
      </w:r>
      <w:r w:rsidR="00AA3843">
        <w:rPr>
          <w:rFonts w:ascii="Times New Roman" w:hAnsi="Times New Roman"/>
          <w:sz w:val="28"/>
          <w:szCs w:val="28"/>
        </w:rPr>
        <w:t>–</w:t>
      </w:r>
      <w:r w:rsidRPr="002C34F5">
        <w:rPr>
          <w:rFonts w:ascii="Times New Roman" w:hAnsi="Times New Roman"/>
          <w:sz w:val="28"/>
          <w:szCs w:val="28"/>
        </w:rPr>
        <w:t xml:space="preserve">технических училищ). Было показано, что существует значительная разница между принципом профессиональной направленности и принципом общей связи теории и практики. Как отметил </w:t>
      </w:r>
      <w:proofErr w:type="spellStart"/>
      <w:r w:rsidRPr="002C34F5">
        <w:rPr>
          <w:rFonts w:ascii="Times New Roman" w:hAnsi="Times New Roman"/>
          <w:sz w:val="28"/>
          <w:szCs w:val="28"/>
        </w:rPr>
        <w:t>А.Я.Кудряцев</w:t>
      </w:r>
      <w:proofErr w:type="spellEnd"/>
      <w:r w:rsidRPr="002C34F5">
        <w:rPr>
          <w:rFonts w:ascii="Times New Roman" w:hAnsi="Times New Roman"/>
          <w:sz w:val="28"/>
          <w:szCs w:val="28"/>
        </w:rPr>
        <w:t>, «профессиональная направленность обучения связана не только с производственным обучением, но и включает в себя теоретическое обучение, организацию межпредметных связей общеобразовательных и специальных дисциплин, использование профессионального аспекта в процессе преподавания общеобразовательных дисциплин».</w:t>
      </w:r>
    </w:p>
    <w:p w14:paraId="4634B6B4" w14:textId="325772F6" w:rsidR="00632301" w:rsidRPr="002C34F5" w:rsidRDefault="00632301" w:rsidP="00217B0A">
      <w:pPr>
        <w:pStyle w:val="a5"/>
        <w:spacing w:before="0" w:after="0" w:line="240" w:lineRule="auto"/>
        <w:ind w:firstLine="567"/>
        <w:jc w:val="both"/>
        <w:rPr>
          <w:rFonts w:ascii="Times New Roman" w:hAnsi="Times New Roman"/>
          <w:sz w:val="28"/>
          <w:szCs w:val="28"/>
        </w:rPr>
      </w:pPr>
      <w:proofErr w:type="spellStart"/>
      <w:r w:rsidRPr="002C34F5">
        <w:rPr>
          <w:rFonts w:ascii="Times New Roman" w:hAnsi="Times New Roman"/>
          <w:sz w:val="28"/>
          <w:szCs w:val="28"/>
        </w:rPr>
        <w:t>Г.С.Гуторов</w:t>
      </w:r>
      <w:proofErr w:type="spellEnd"/>
      <w:r w:rsidRPr="002C34F5">
        <w:rPr>
          <w:rFonts w:ascii="Times New Roman" w:hAnsi="Times New Roman"/>
          <w:sz w:val="28"/>
          <w:szCs w:val="28"/>
        </w:rPr>
        <w:t xml:space="preserve"> понимает профориентацию как «теорию обучения в условиях сочетания основ науки с профессиональным образованием, иными словами, теорию связи основ науки с профессиональной подготовкой обучающихся». Профессиональная направленность общеобразовательных дисциплин, по мнению автора, может быть обеспечена путем совершенствования общей структуры общего образования, содержания общеобразовательных дисциплин и методов обучения.</w:t>
      </w:r>
    </w:p>
    <w:p w14:paraId="6F51F9EB" w14:textId="7CEAD06B"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Анализ исследований </w:t>
      </w:r>
      <w:proofErr w:type="spellStart"/>
      <w:r w:rsidRPr="002C34F5">
        <w:rPr>
          <w:rFonts w:ascii="Times New Roman" w:hAnsi="Times New Roman"/>
          <w:sz w:val="28"/>
          <w:szCs w:val="28"/>
        </w:rPr>
        <w:t>С.Я.Батышева</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Г.С.Гуторовой</w:t>
      </w:r>
      <w:proofErr w:type="spellEnd"/>
      <w:r w:rsidRPr="002C34F5">
        <w:rPr>
          <w:rFonts w:ascii="Times New Roman" w:hAnsi="Times New Roman"/>
          <w:sz w:val="28"/>
          <w:szCs w:val="28"/>
        </w:rPr>
        <w:t xml:space="preserve">, </w:t>
      </w:r>
      <w:proofErr w:type="spellStart"/>
      <w:r w:rsidRPr="002C34F5">
        <w:rPr>
          <w:rFonts w:ascii="Times New Roman" w:hAnsi="Times New Roman"/>
          <w:sz w:val="28"/>
          <w:szCs w:val="28"/>
        </w:rPr>
        <w:t>А.Я.Кудрявцева</w:t>
      </w:r>
      <w:proofErr w:type="spellEnd"/>
      <w:r w:rsidRPr="002C34F5">
        <w:rPr>
          <w:rFonts w:ascii="Times New Roman" w:hAnsi="Times New Roman"/>
          <w:sz w:val="28"/>
          <w:szCs w:val="28"/>
        </w:rPr>
        <w:t xml:space="preserve"> показывает, что авторы рассматривают профессиональную направленность как разновидность междисциплинарных связей с введением в эти связи общетехнических и специальных дисциплин.</w:t>
      </w:r>
    </w:p>
    <w:p w14:paraId="36EDA71B" w14:textId="77777777"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При таком подходе учитывается только техническая сторона профессиональной подготовки. Но, поскольку конечной целью образования является формирование всесторонне и гармонично развитой личности, содержание принципа профессиональной направленности в настоящее время расширяется и расширяется.</w:t>
      </w:r>
    </w:p>
    <w:p w14:paraId="56307EAA" w14:textId="0BA09979" w:rsidR="00632301" w:rsidRPr="002C34F5" w:rsidRDefault="00632301" w:rsidP="00217B0A">
      <w:pPr>
        <w:pStyle w:val="a5"/>
        <w:spacing w:before="0" w:after="0" w:line="240" w:lineRule="auto"/>
        <w:ind w:firstLine="567"/>
        <w:jc w:val="both"/>
        <w:rPr>
          <w:rFonts w:ascii="Times New Roman" w:hAnsi="Times New Roman"/>
          <w:sz w:val="28"/>
          <w:szCs w:val="28"/>
        </w:rPr>
      </w:pPr>
      <w:r w:rsidRPr="002C34F5">
        <w:rPr>
          <w:rFonts w:ascii="Times New Roman" w:hAnsi="Times New Roman"/>
          <w:sz w:val="28"/>
          <w:szCs w:val="28"/>
        </w:rPr>
        <w:t xml:space="preserve">Такой подход к пониманию профессиональной направленности показан в исследованиях </w:t>
      </w:r>
      <w:proofErr w:type="spellStart"/>
      <w:r w:rsidRPr="002C34F5">
        <w:rPr>
          <w:rFonts w:ascii="Times New Roman" w:hAnsi="Times New Roman"/>
          <w:sz w:val="28"/>
          <w:szCs w:val="28"/>
        </w:rPr>
        <w:t>А.И.Власенкова</w:t>
      </w:r>
      <w:proofErr w:type="spellEnd"/>
      <w:r w:rsidRPr="002C34F5">
        <w:rPr>
          <w:rFonts w:ascii="Times New Roman" w:hAnsi="Times New Roman"/>
          <w:sz w:val="28"/>
          <w:szCs w:val="28"/>
        </w:rPr>
        <w:t>. Автор описывает познавательные, нравственно</w:t>
      </w:r>
      <w:r w:rsidR="00AA3843">
        <w:rPr>
          <w:rFonts w:ascii="Times New Roman" w:hAnsi="Times New Roman"/>
          <w:sz w:val="28"/>
          <w:szCs w:val="28"/>
        </w:rPr>
        <w:t>–</w:t>
      </w:r>
      <w:r w:rsidRPr="002C34F5">
        <w:rPr>
          <w:rFonts w:ascii="Times New Roman" w:hAnsi="Times New Roman"/>
          <w:sz w:val="28"/>
          <w:szCs w:val="28"/>
        </w:rPr>
        <w:t>этические и мировоззренческие аспекты профессиональной направленности. Он характеризует профессиональную направленность следующим образом: «под профессиональной направленностью преподавания общеобразовательных дисциплин в средних профессионально</w:t>
      </w:r>
      <w:r w:rsidR="00AA3843">
        <w:rPr>
          <w:rFonts w:ascii="Times New Roman" w:hAnsi="Times New Roman"/>
          <w:sz w:val="28"/>
          <w:szCs w:val="28"/>
        </w:rPr>
        <w:t>–</w:t>
      </w:r>
      <w:r w:rsidRPr="002C34F5">
        <w:rPr>
          <w:rFonts w:ascii="Times New Roman" w:hAnsi="Times New Roman"/>
          <w:sz w:val="28"/>
          <w:szCs w:val="28"/>
        </w:rPr>
        <w:t>технических училищах понимается использование дидактических средств, обеспечивающих усвоение минимума знаний, умений и навыков, предусмотренных программами, а также способствующих развитию у них ценностного отношения к выбранной профессии, формированию качеств личности будущего работника».</w:t>
      </w:r>
    </w:p>
    <w:p w14:paraId="1D782104"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bCs/>
        </w:rPr>
        <w:t xml:space="preserve">За последнее десятилетие в Казахстане осуществляется модернизация системы инженерного образования, основной целью которой является повышение качества подготовки будущих инженерных специалистов. Ведущими профессионально значимыми качествами специалиста в современном обществе являются его профессиональная компетентность, конкурентоспособность, способность эффективно решать задачи в широком диапазоне социальных, профессиональных и жизненных ситуаций. В этой связи особую роль отводится обновлению содержания профессионального </w:t>
      </w:r>
      <w:r w:rsidRPr="002C34F5">
        <w:rPr>
          <w:rFonts w:ascii="Times New Roman" w:hAnsi="Times New Roman"/>
          <w:bCs/>
        </w:rPr>
        <w:lastRenderedPageBreak/>
        <w:t>образования с целью приведения его в соответствие с требованиями общества и рынка труда, переосмыслению целей и результатов образования.</w:t>
      </w:r>
      <w:r w:rsidRPr="002C34F5">
        <w:rPr>
          <w:rFonts w:ascii="Times New Roman" w:hAnsi="Times New Roman"/>
        </w:rPr>
        <w:t xml:space="preserve"> </w:t>
      </w:r>
    </w:p>
    <w:p w14:paraId="24976774" w14:textId="26F00CAC" w:rsidR="00632301" w:rsidRPr="002C34F5" w:rsidRDefault="00632301" w:rsidP="00217B0A">
      <w:pPr>
        <w:pStyle w:val="a6"/>
        <w:ind w:left="0" w:firstLine="567"/>
        <w:jc w:val="both"/>
        <w:rPr>
          <w:rFonts w:ascii="Times New Roman" w:hAnsi="Times New Roman"/>
        </w:rPr>
      </w:pPr>
      <w:r w:rsidRPr="002C34F5">
        <w:rPr>
          <w:rFonts w:ascii="Times New Roman" w:hAnsi="Times New Roman"/>
        </w:rPr>
        <w:t xml:space="preserve">Реализация требований курса математики в организациях </w:t>
      </w:r>
      <w:proofErr w:type="spellStart"/>
      <w:r w:rsidRPr="002C34F5">
        <w:rPr>
          <w:rFonts w:ascii="Times New Roman" w:hAnsi="Times New Roman"/>
        </w:rPr>
        <w:t>инженерно</w:t>
      </w:r>
      <w:proofErr w:type="spellEnd"/>
      <w:r w:rsidR="00AA3843">
        <w:rPr>
          <w:rFonts w:ascii="Times New Roman" w:hAnsi="Times New Roman"/>
        </w:rPr>
        <w:t>–</w:t>
      </w:r>
      <w:r w:rsidRPr="002C34F5">
        <w:rPr>
          <w:rFonts w:ascii="Times New Roman" w:hAnsi="Times New Roman"/>
        </w:rPr>
        <w:t>технического образования</w:t>
      </w:r>
      <w:r w:rsidR="00AA3843">
        <w:rPr>
          <w:rFonts w:ascii="Times New Roman" w:hAnsi="Times New Roman"/>
        </w:rPr>
        <w:t>–</w:t>
      </w:r>
      <w:r w:rsidRPr="002C34F5">
        <w:rPr>
          <w:rFonts w:ascii="Times New Roman" w:hAnsi="Times New Roman"/>
        </w:rPr>
        <w:t xml:space="preserve">зависит от доступа обучающихся к глубоким математическим знаниям. </w:t>
      </w:r>
    </w:p>
    <w:p w14:paraId="5F688E2D" w14:textId="35C7331A" w:rsidR="00632301" w:rsidRPr="002C34F5" w:rsidRDefault="00632301" w:rsidP="00217B0A">
      <w:pPr>
        <w:pStyle w:val="a6"/>
        <w:ind w:left="0" w:firstLine="567"/>
        <w:jc w:val="both"/>
        <w:rPr>
          <w:rFonts w:ascii="Times New Roman" w:hAnsi="Times New Roman"/>
        </w:rPr>
      </w:pPr>
      <w:r w:rsidRPr="002C34F5">
        <w:rPr>
          <w:rFonts w:ascii="Times New Roman" w:hAnsi="Times New Roman"/>
        </w:rPr>
        <w:t xml:space="preserve">Отечественные ученые </w:t>
      </w:r>
      <w:proofErr w:type="spellStart"/>
      <w:r w:rsidRPr="002C34F5">
        <w:rPr>
          <w:rFonts w:ascii="Times New Roman" w:hAnsi="Times New Roman"/>
        </w:rPr>
        <w:t>А.Е.Абылкасымова</w:t>
      </w:r>
      <w:proofErr w:type="spellEnd"/>
      <w:r w:rsidRPr="002C34F5">
        <w:rPr>
          <w:rFonts w:ascii="Times New Roman" w:hAnsi="Times New Roman"/>
        </w:rPr>
        <w:t xml:space="preserve">, </w:t>
      </w:r>
      <w:proofErr w:type="spellStart"/>
      <w:r w:rsidRPr="002C34F5">
        <w:rPr>
          <w:rFonts w:ascii="Times New Roman" w:hAnsi="Times New Roman"/>
        </w:rPr>
        <w:t>М.Е.Есмукан</w:t>
      </w:r>
      <w:proofErr w:type="spellEnd"/>
      <w:r w:rsidRPr="002C34F5">
        <w:rPr>
          <w:rFonts w:ascii="Times New Roman" w:hAnsi="Times New Roman"/>
        </w:rPr>
        <w:t xml:space="preserve">, </w:t>
      </w:r>
      <w:proofErr w:type="spellStart"/>
      <w:r w:rsidRPr="002C34F5">
        <w:rPr>
          <w:rFonts w:ascii="Times New Roman" w:hAnsi="Times New Roman"/>
        </w:rPr>
        <w:t>Б.Б.Баймуханов</w:t>
      </w:r>
      <w:proofErr w:type="spellEnd"/>
      <w:r w:rsidRPr="002C34F5">
        <w:rPr>
          <w:rFonts w:ascii="Times New Roman" w:hAnsi="Times New Roman"/>
        </w:rPr>
        <w:t>, А.</w:t>
      </w:r>
      <w:r w:rsidR="0062532D">
        <w:rPr>
          <w:rFonts w:ascii="Times New Roman" w:hAnsi="Times New Roman"/>
          <w:lang w:val="kk-KZ"/>
        </w:rPr>
        <w:t>К.</w:t>
      </w:r>
      <w:proofErr w:type="spellStart"/>
      <w:r w:rsidRPr="002C34F5">
        <w:rPr>
          <w:rFonts w:ascii="Times New Roman" w:hAnsi="Times New Roman"/>
        </w:rPr>
        <w:t>Кагазбаева</w:t>
      </w:r>
      <w:proofErr w:type="spellEnd"/>
      <w:r w:rsidRPr="002C34F5">
        <w:rPr>
          <w:rFonts w:ascii="Times New Roman" w:hAnsi="Times New Roman"/>
        </w:rPr>
        <w:t xml:space="preserve">, </w:t>
      </w:r>
      <w:proofErr w:type="spellStart"/>
      <w:r w:rsidRPr="002C34F5">
        <w:rPr>
          <w:rFonts w:ascii="Times New Roman" w:hAnsi="Times New Roman"/>
        </w:rPr>
        <w:t>А.М.Мубараков</w:t>
      </w:r>
      <w:proofErr w:type="spellEnd"/>
      <w:r w:rsidRPr="002C34F5">
        <w:rPr>
          <w:rFonts w:ascii="Times New Roman" w:hAnsi="Times New Roman"/>
        </w:rPr>
        <w:t xml:space="preserve">, </w:t>
      </w:r>
      <w:proofErr w:type="spellStart"/>
      <w:r w:rsidRPr="002C34F5">
        <w:rPr>
          <w:rFonts w:ascii="Times New Roman" w:hAnsi="Times New Roman"/>
        </w:rPr>
        <w:t>Л.У.Жадраева</w:t>
      </w:r>
      <w:proofErr w:type="spellEnd"/>
      <w:r w:rsidRPr="002C34F5">
        <w:rPr>
          <w:rFonts w:ascii="Times New Roman" w:hAnsi="Times New Roman"/>
        </w:rPr>
        <w:t xml:space="preserve">, </w:t>
      </w:r>
      <w:proofErr w:type="spellStart"/>
      <w:r w:rsidRPr="002C34F5">
        <w:rPr>
          <w:rFonts w:ascii="Times New Roman" w:hAnsi="Times New Roman"/>
        </w:rPr>
        <w:t>Е.Ж.Смагулов</w:t>
      </w:r>
      <w:proofErr w:type="spellEnd"/>
      <w:r w:rsidRPr="002C34F5">
        <w:rPr>
          <w:rFonts w:ascii="Times New Roman" w:hAnsi="Times New Roman"/>
        </w:rPr>
        <w:t xml:space="preserve">, </w:t>
      </w:r>
      <w:proofErr w:type="spellStart"/>
      <w:r w:rsidRPr="002C34F5">
        <w:rPr>
          <w:rFonts w:ascii="Times New Roman" w:hAnsi="Times New Roman"/>
        </w:rPr>
        <w:t>Л.Т.Искакова</w:t>
      </w:r>
      <w:proofErr w:type="spellEnd"/>
      <w:r w:rsidRPr="002C34F5">
        <w:rPr>
          <w:rFonts w:ascii="Times New Roman" w:hAnsi="Times New Roman"/>
        </w:rPr>
        <w:t xml:space="preserve"> и др. ученые посвятили свою исследовательскую работу вопросам совершенствования математической подготовки обучающихся в высших технических учебных заведениях. </w:t>
      </w:r>
    </w:p>
    <w:p w14:paraId="492347A9" w14:textId="77777777" w:rsidR="00632301" w:rsidRPr="002C34F5" w:rsidRDefault="00632301" w:rsidP="00217B0A">
      <w:pPr>
        <w:pStyle w:val="a6"/>
        <w:ind w:left="0" w:firstLine="567"/>
        <w:jc w:val="both"/>
        <w:rPr>
          <w:rFonts w:ascii="Times New Roman" w:hAnsi="Times New Roman"/>
        </w:rPr>
      </w:pPr>
      <w:r w:rsidRPr="002C34F5">
        <w:rPr>
          <w:rFonts w:ascii="Times New Roman" w:hAnsi="Times New Roman"/>
        </w:rPr>
        <w:t xml:space="preserve">Математическое образование, его содержание и уровень должны способствовать подготовке специалистов, работающих в областях математики, естественных и технических наук, в соответствующих сферах практической деятельности, связанной с преподаванием математики. Поэтому математическое образование занимает одно из главных мест в системе общего образования. В связи с этим одной из актуальных проблем является поиск эффективных путей выбора содержания математического образования и повышение качества преподавания математики. </w:t>
      </w:r>
    </w:p>
    <w:p w14:paraId="69810D23" w14:textId="72C9A11F"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Для того чтобы максимально реализовать возможности математики в организациях </w:t>
      </w:r>
      <w:proofErr w:type="spellStart"/>
      <w:r w:rsidRPr="002C34F5">
        <w:rPr>
          <w:rFonts w:ascii="Times New Roman" w:hAnsi="Times New Roman"/>
        </w:rPr>
        <w:t>инженерно</w:t>
      </w:r>
      <w:proofErr w:type="spellEnd"/>
      <w:r w:rsidR="00AA3843">
        <w:rPr>
          <w:rFonts w:ascii="Times New Roman" w:hAnsi="Times New Roman"/>
        </w:rPr>
        <w:t>–</w:t>
      </w:r>
      <w:r w:rsidRPr="002C34F5">
        <w:rPr>
          <w:rFonts w:ascii="Times New Roman" w:hAnsi="Times New Roman"/>
        </w:rPr>
        <w:t xml:space="preserve">технического образования, цель, методы и содержание ее преподавания как учебного предмета должны иметь междисциплинарную связь в соответствии с знаниями и квалификациями, полученными обучающимся по специальным дисциплинам.   </w:t>
      </w:r>
    </w:p>
    <w:p w14:paraId="16E1E364" w14:textId="24308424"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Поэтому в создании методической системы профессионально</w:t>
      </w:r>
      <w:r w:rsidR="00AA3843">
        <w:rPr>
          <w:rFonts w:ascii="Times New Roman" w:hAnsi="Times New Roman"/>
        </w:rPr>
        <w:t>–</w:t>
      </w:r>
      <w:r w:rsidRPr="002C34F5">
        <w:rPr>
          <w:rFonts w:ascii="Times New Roman" w:hAnsi="Times New Roman"/>
        </w:rPr>
        <w:t>ориентированного обучения математике в организациях инженерного образования важное значение приобретает создание возможностей для развития наглядно</w:t>
      </w:r>
      <w:r w:rsidR="00AA3843">
        <w:rPr>
          <w:rFonts w:ascii="Times New Roman" w:hAnsi="Times New Roman"/>
        </w:rPr>
        <w:t>–</w:t>
      </w:r>
      <w:r w:rsidRPr="002C34F5">
        <w:rPr>
          <w:rFonts w:ascii="Times New Roman" w:hAnsi="Times New Roman"/>
        </w:rPr>
        <w:t>интуитивных основ и практической направленности, восприятия обучающимся концепций, умозаключений и задач, связанных с будущей профессией, способами мышления, а не ориентация на логически строгое изложение теории, осуществляя междисциплинарные связи со специальными дисциплинами.</w:t>
      </w:r>
    </w:p>
    <w:p w14:paraId="72DD277A" w14:textId="5909C729"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В настоящее время возрастает значение математической подготовки всех специалистов, в том числе будущих инженеров. Поскольку математика является важным стратегическим ресурсом развития человеческой эпохи, она затрагивает практически все стороны деятельности государства </w:t>
      </w:r>
      <w:r w:rsidR="00AA3843">
        <w:rPr>
          <w:rFonts w:ascii="Times New Roman" w:hAnsi="Times New Roman"/>
        </w:rPr>
        <w:t>–</w:t>
      </w:r>
      <w:r w:rsidRPr="002C34F5">
        <w:rPr>
          <w:rFonts w:ascii="Times New Roman" w:hAnsi="Times New Roman"/>
        </w:rPr>
        <w:t xml:space="preserve"> экономическую, военную, природоохранную, технологическую, культурную, управленческую и другие сферы.</w:t>
      </w:r>
    </w:p>
    <w:p w14:paraId="29405D58" w14:textId="0E7D2AB8" w:rsidR="00632301" w:rsidRPr="002C34F5" w:rsidRDefault="00632301" w:rsidP="00217B0A">
      <w:pPr>
        <w:pStyle w:val="a6"/>
        <w:shd w:val="clear" w:color="auto" w:fill="FFFFFF"/>
        <w:ind w:left="0" w:firstLine="567"/>
        <w:jc w:val="both"/>
        <w:rPr>
          <w:rFonts w:ascii="Times New Roman" w:eastAsia="Times New Roman" w:hAnsi="Times New Roman"/>
          <w:lang w:eastAsia="ru-RU"/>
        </w:rPr>
      </w:pPr>
      <w:r w:rsidRPr="002C34F5">
        <w:rPr>
          <w:rFonts w:ascii="Times New Roman" w:eastAsia="Times New Roman" w:hAnsi="Times New Roman"/>
          <w:lang w:eastAsia="ru-RU"/>
        </w:rPr>
        <w:t>Базовая подготовка обучающегося определяется запросами общества и определяется определенными аспектами (рис</w:t>
      </w:r>
      <w:r w:rsidR="00C8231E">
        <w:rPr>
          <w:rFonts w:ascii="Times New Roman" w:eastAsia="Times New Roman" w:hAnsi="Times New Roman"/>
          <w:lang w:eastAsia="ru-RU"/>
        </w:rPr>
        <w:t xml:space="preserve">унок </w:t>
      </w:r>
      <w:r w:rsidRPr="002C34F5">
        <w:rPr>
          <w:rFonts w:ascii="Times New Roman" w:eastAsia="Times New Roman" w:hAnsi="Times New Roman"/>
          <w:lang w:eastAsia="ru-RU"/>
        </w:rPr>
        <w:t>5).</w:t>
      </w:r>
    </w:p>
    <w:p w14:paraId="2549D3B5" w14:textId="3FD33DBB" w:rsidR="00632301" w:rsidRPr="00AE0F35" w:rsidRDefault="00AE0F35" w:rsidP="00217B0A">
      <w:pPr>
        <w:pStyle w:val="a6"/>
        <w:shd w:val="clear" w:color="auto" w:fill="FFFFFF"/>
        <w:ind w:left="0" w:firstLine="567"/>
        <w:jc w:val="both"/>
        <w:rPr>
          <w:rFonts w:ascii="Times New Roman" w:eastAsia="Times New Roman" w:hAnsi="Times New Roman"/>
          <w:lang w:val="kk-KZ" w:eastAsia="ru-RU"/>
        </w:rPr>
      </w:pPr>
      <w:r w:rsidRPr="002C34F5">
        <w:rPr>
          <w:rFonts w:ascii="Times New Roman" w:hAnsi="Times New Roman"/>
        </w:rPr>
        <w:t xml:space="preserve">В совокупности эти компоненты обеспечивают результат, ожидаемый будущим специалистом в течение всего периода обучения. Эти компоненты должны формироваться при преподавании любого предмета. В процессе преподавания конкретного предмета фундаментальной подготовкой будущего профессионала является обеспечение умения овладевать и использовать знания, необходимые для формирования личности. Педагоги могут правильно </w:t>
      </w:r>
      <w:r w:rsidRPr="002C34F5">
        <w:rPr>
          <w:rFonts w:ascii="Times New Roman" w:hAnsi="Times New Roman"/>
        </w:rPr>
        <w:lastRenderedPageBreak/>
        <w:t>сформировать будущих специалистов только в том случае, если они рассматривают требования подготовки специалистов как конечную цель и как конечный результат в процессе преподавания общеобразовательных предметов</w:t>
      </w:r>
      <w:r>
        <w:rPr>
          <w:rFonts w:ascii="Times New Roman" w:hAnsi="Times New Roman"/>
          <w:lang w:val="kk-KZ"/>
        </w:rPr>
        <w:t>.</w:t>
      </w:r>
    </w:p>
    <w:p w14:paraId="1C4B9F52" w14:textId="02433AEF" w:rsidR="00632301" w:rsidRPr="002C34F5" w:rsidRDefault="00632301" w:rsidP="00217B0A">
      <w:pPr>
        <w:pStyle w:val="a6"/>
        <w:shd w:val="clear" w:color="auto" w:fill="FFFFFF"/>
        <w:ind w:left="0" w:firstLine="567"/>
        <w:jc w:val="both"/>
      </w:pPr>
    </w:p>
    <w:p w14:paraId="1C2BDB17" w14:textId="6838A25C" w:rsidR="00632301" w:rsidRPr="002C34F5" w:rsidRDefault="00AE0F35" w:rsidP="00217B0A">
      <w:pPr>
        <w:pStyle w:val="a6"/>
        <w:shd w:val="clear" w:color="auto" w:fill="FFFFFF"/>
        <w:ind w:left="0" w:firstLine="567"/>
        <w:jc w:val="both"/>
      </w:pPr>
      <w:r w:rsidRPr="002C34F5">
        <w:rPr>
          <w:noProof/>
          <w:lang w:eastAsia="ru-RU"/>
        </w:rPr>
        <mc:AlternateContent>
          <mc:Choice Requires="wpg">
            <w:drawing>
              <wp:anchor distT="0" distB="0" distL="114300" distR="114300" simplePos="0" relativeHeight="251657728" behindDoc="0" locked="0" layoutInCell="1" allowOverlap="1" wp14:anchorId="1A668097" wp14:editId="50E40D83">
                <wp:simplePos x="0" y="0"/>
                <wp:positionH relativeFrom="column">
                  <wp:posOffset>386715</wp:posOffset>
                </wp:positionH>
                <wp:positionV relativeFrom="paragraph">
                  <wp:posOffset>78220</wp:posOffset>
                </wp:positionV>
                <wp:extent cx="5527675" cy="2576830"/>
                <wp:effectExtent l="0" t="0" r="9525" b="1397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675" cy="2576830"/>
                          <a:chOff x="0" y="0"/>
                          <a:chExt cx="5528333" cy="2714276"/>
                        </a:xfrm>
                      </wpg:grpSpPr>
                      <wpg:grpSp>
                        <wpg:cNvPr id="2908" name="Группа 152"/>
                        <wpg:cNvGrpSpPr>
                          <a:grpSpLocks/>
                        </wpg:cNvGrpSpPr>
                        <wpg:grpSpPr>
                          <a:xfrm>
                            <a:off x="0" y="0"/>
                            <a:ext cx="5528333" cy="2714276"/>
                            <a:chOff x="0" y="0"/>
                            <a:chExt cx="5528333" cy="2714276"/>
                          </a:xfrm>
                        </wpg:grpSpPr>
                        <wps:wsp>
                          <wps:cNvPr id="2909" name="Скругленный прямоугольник 153"/>
                          <wps:cNvSpPr>
                            <a:spLocks noChangeArrowheads="1"/>
                          </wps:cNvSpPr>
                          <wps:spPr>
                            <a:xfrm>
                              <a:off x="0" y="0"/>
                              <a:ext cx="2327275" cy="803564"/>
                            </a:xfrm>
                            <a:prstGeom prst="roundRect">
                              <a:avLst/>
                            </a:prstGeom>
                            <a:noFill/>
                            <a:ln w="12700" cap="flat" cmpd="sng" algn="ctr">
                              <a:solidFill>
                                <a:sysClr val="windowText" lastClr="000000"/>
                              </a:solidFill>
                              <a:prstDash val="solid"/>
                              <a:miter lim="800000"/>
                            </a:ln>
                            <a:effectLst/>
                          </wps:spPr>
                          <wps:txbx>
                            <w:txbxContent>
                              <w:p w14:paraId="62AD86F9" w14:textId="77777777" w:rsidR="00256A3C" w:rsidRPr="00977627" w:rsidRDefault="00256A3C" w:rsidP="00632301">
                                <w:pPr>
                                  <w:pStyle w:val="a9"/>
                                  <w:spacing w:before="0" w:beforeAutospacing="0" w:after="0" w:afterAutospacing="0"/>
                                  <w:jc w:val="center"/>
                                  <w:rPr>
                                    <w:color w:val="000000"/>
                                    <w:lang w:val="kk-KZ"/>
                                  </w:rPr>
                                </w:pPr>
                                <w:r w:rsidRPr="00977627">
                                  <w:rPr>
                                    <w:color w:val="000000"/>
                                  </w:rPr>
                                  <w:t>наличие</w:t>
                                </w:r>
                                <w:r w:rsidRPr="00977627">
                                  <w:rPr>
                                    <w:color w:val="000000"/>
                                    <w:lang w:val="kk-KZ"/>
                                  </w:rPr>
                                  <w:t xml:space="preserve"> </w:t>
                                </w:r>
                                <w:r w:rsidRPr="00977627">
                                  <w:rPr>
                                    <w:color w:val="000000"/>
                                  </w:rPr>
                                  <w:t>глубоких и прочных знаний, умение решать профессиональные задачи</w:t>
                                </w:r>
                              </w:p>
                              <w:p w14:paraId="361FF572" w14:textId="77777777" w:rsidR="00256A3C" w:rsidRPr="00977627" w:rsidRDefault="00256A3C" w:rsidP="00632301">
                                <w:pPr>
                                  <w:jc w:val="center"/>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0" name="Скругленный прямоугольник 154"/>
                          <wps:cNvSpPr>
                            <a:spLocks noChangeArrowheads="1"/>
                          </wps:cNvSpPr>
                          <wps:spPr>
                            <a:xfrm>
                              <a:off x="2687710" y="0"/>
                              <a:ext cx="2840474" cy="803564"/>
                            </a:xfrm>
                            <a:prstGeom prst="roundRect">
                              <a:avLst/>
                            </a:prstGeom>
                            <a:noFill/>
                            <a:ln w="12700" cap="flat" cmpd="sng" algn="ctr">
                              <a:solidFill>
                                <a:sysClr val="windowText" lastClr="000000"/>
                              </a:solidFill>
                              <a:prstDash val="solid"/>
                              <a:miter lim="800000"/>
                            </a:ln>
                            <a:effectLst/>
                          </wps:spPr>
                          <wps:txbx>
                            <w:txbxContent>
                              <w:p w14:paraId="45386404" w14:textId="77777777" w:rsidR="00256A3C" w:rsidRPr="00977627" w:rsidRDefault="00256A3C" w:rsidP="00632301">
                                <w:pPr>
                                  <w:pStyle w:val="a9"/>
                                  <w:spacing w:before="0" w:beforeAutospacing="0" w:after="0" w:afterAutospacing="0"/>
                                  <w:jc w:val="center"/>
                                  <w:rPr>
                                    <w:color w:val="000000"/>
                                  </w:rPr>
                                </w:pPr>
                                <w:r w:rsidRPr="00977627">
                                  <w:rPr>
                                    <w:color w:val="000000"/>
                                  </w:rPr>
                                  <w:t>формирование высокого уровня отношения к профессиональной деятельности</w:t>
                                </w:r>
                              </w:p>
                              <w:p w14:paraId="1F61B3F7" w14:textId="77777777" w:rsidR="00256A3C" w:rsidRPr="00977627" w:rsidRDefault="00256A3C" w:rsidP="00632301">
                                <w:pPr>
                                  <w:jc w:val="center"/>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1" name="Скругленный прямоугольник 155"/>
                          <wps:cNvSpPr>
                            <a:spLocks noChangeArrowheads="1"/>
                          </wps:cNvSpPr>
                          <wps:spPr>
                            <a:xfrm>
                              <a:off x="0" y="1136022"/>
                              <a:ext cx="2327275" cy="1578133"/>
                            </a:xfrm>
                            <a:prstGeom prst="roundRect">
                              <a:avLst/>
                            </a:prstGeom>
                            <a:noFill/>
                            <a:ln w="12700" cap="flat" cmpd="sng" algn="ctr">
                              <a:solidFill>
                                <a:sysClr val="windowText" lastClr="000000"/>
                              </a:solidFill>
                              <a:prstDash val="solid"/>
                              <a:miter lim="800000"/>
                            </a:ln>
                            <a:effectLst/>
                          </wps:spPr>
                          <wps:txbx>
                            <w:txbxContent>
                              <w:p w14:paraId="322D2645" w14:textId="77777777" w:rsidR="00256A3C" w:rsidRPr="00977627" w:rsidRDefault="00256A3C" w:rsidP="00632301">
                                <w:pPr>
                                  <w:jc w:val="center"/>
                                  <w:rPr>
                                    <w:rFonts w:ascii="Times New Roman" w:hAnsi="Times New Roman"/>
                                    <w:color w:val="000000"/>
                                    <w:sz w:val="24"/>
                                    <w:szCs w:val="24"/>
                                  </w:rPr>
                                </w:pPr>
                                <w:r w:rsidRPr="00977627">
                                  <w:rPr>
                                    <w:rFonts w:ascii="Times New Roman" w:hAnsi="Times New Roman"/>
                                    <w:color w:val="000000"/>
                                    <w:sz w:val="24"/>
                                    <w:szCs w:val="24"/>
                                  </w:rPr>
                                  <w:t>иметь возможность дополнять и развивать собственные знания при решении любых сложных задач</w:t>
                                </w:r>
                              </w:p>
                              <w:p w14:paraId="0921E031" w14:textId="77777777" w:rsidR="00256A3C" w:rsidRPr="00977627" w:rsidRDefault="00256A3C" w:rsidP="00632301">
                                <w:pPr>
                                  <w:jc w:val="center"/>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2" name="Скругленный прямоугольник 156"/>
                          <wps:cNvSpPr>
                            <a:spLocks noChangeArrowheads="1"/>
                          </wps:cNvSpPr>
                          <wps:spPr>
                            <a:xfrm>
                              <a:off x="2687232" y="1134650"/>
                              <a:ext cx="2841101" cy="1579626"/>
                            </a:xfrm>
                            <a:prstGeom prst="roundRect">
                              <a:avLst/>
                            </a:prstGeom>
                            <a:noFill/>
                            <a:ln w="12700" cap="flat" cmpd="sng" algn="ctr">
                              <a:solidFill>
                                <a:sysClr val="windowText" lastClr="000000"/>
                              </a:solidFill>
                              <a:prstDash val="solid"/>
                              <a:miter lim="800000"/>
                            </a:ln>
                            <a:effectLst/>
                          </wps:spPr>
                          <wps:txbx>
                            <w:txbxContent>
                              <w:p w14:paraId="387BDA28" w14:textId="77777777" w:rsidR="00256A3C" w:rsidRPr="00977627" w:rsidRDefault="00256A3C" w:rsidP="00632301">
                                <w:pPr>
                                  <w:jc w:val="center"/>
                                  <w:rPr>
                                    <w:rFonts w:ascii="Times New Roman" w:hAnsi="Times New Roman"/>
                                    <w:color w:val="000000"/>
                                    <w:sz w:val="24"/>
                                    <w:szCs w:val="24"/>
                                  </w:rPr>
                                </w:pPr>
                                <w:r w:rsidRPr="00977627">
                                  <w:rPr>
                                    <w:rFonts w:ascii="Times New Roman" w:hAnsi="Times New Roman"/>
                                    <w:color w:val="000000"/>
                                    <w:sz w:val="24"/>
                                    <w:szCs w:val="24"/>
                                  </w:rPr>
                                  <w:t>иметь возможность дополнять и развивать собственные знания, что необходимо для рационального использования мыслительных способностей возникающих в профессиональной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3" name="Прямая со стрелкой 157"/>
                        <wps:cNvCnPr>
                          <a:cxnSpLocks noChangeArrowheads="1"/>
                        </wps:cNvCnPr>
                        <wps:spPr>
                          <a:xfrm>
                            <a:off x="2327564" y="423718"/>
                            <a:ext cx="360507" cy="0"/>
                          </a:xfrm>
                          <a:prstGeom prst="straightConnector1">
                            <a:avLst/>
                          </a:prstGeom>
                          <a:noFill/>
                          <a:ln w="6350" cap="flat" cmpd="sng" algn="ctr">
                            <a:solidFill>
                              <a:sysClr val="windowText" lastClr="000000"/>
                            </a:solidFill>
                            <a:prstDash val="solid"/>
                            <a:miter lim="800000"/>
                            <a:tailEnd type="triangle"/>
                          </a:ln>
                          <a:effectLst/>
                        </wps:spPr>
                        <wps:bodyPr/>
                      </wps:wsp>
                      <wps:wsp>
                        <wps:cNvPr id="2914" name="Прямая со стрелкой 158"/>
                        <wps:cNvCnPr>
                          <a:cxnSpLocks noChangeArrowheads="1"/>
                        </wps:cNvCnPr>
                        <wps:spPr>
                          <a:xfrm>
                            <a:off x="3873500" y="803564"/>
                            <a:ext cx="0" cy="332798"/>
                          </a:xfrm>
                          <a:prstGeom prst="straightConnector1">
                            <a:avLst/>
                          </a:prstGeom>
                          <a:noFill/>
                          <a:ln w="6350" cap="flat" cmpd="sng" algn="ctr">
                            <a:solidFill>
                              <a:sysClr val="windowText" lastClr="000000"/>
                            </a:solidFill>
                            <a:prstDash val="solid"/>
                            <a:miter lim="800000"/>
                            <a:tailEnd type="triangle"/>
                          </a:ln>
                          <a:effectLst/>
                        </wps:spPr>
                        <wps:bodyPr/>
                      </wps:wsp>
                      <wps:wsp>
                        <wps:cNvPr id="2915" name="Прямая со стрелкой 159"/>
                        <wps:cNvCnPr>
                          <a:cxnSpLocks noChangeArrowheads="1"/>
                        </wps:cNvCnPr>
                        <wps:spPr>
                          <a:xfrm flipH="1">
                            <a:off x="2325255" y="1545936"/>
                            <a:ext cx="360334"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A668097" id="Группа 20" o:spid="_x0000_s1049" style="position:absolute;left:0;text-align:left;margin-left:30.45pt;margin-top:6.15pt;width:435.25pt;height:202.9pt;z-index:251657728;mso-width-relative:margin;mso-height-relative:margin" coordsize="55283,27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">
                <v:group id="Группа 152" o:spid="_x0000_s1050" style="position:absolute;width:55283;height:27142" coordsize="55283,27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">
                  <v:roundrect id="Скругленный прямоугольник 153" o:spid="_x0000_s1051" style="position:absolute;width:23272;height:80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" filled="f" strokecolor="windowText" strokeweight="1pt">
                    <v:stroke joinstyle="miter"/>
                    <v:textbox>
                      <w:txbxContent>
                        <w:p w14:paraId="62AD86F9" w14:textId="77777777" w:rsidR="00256A3C" w:rsidRPr="00977627" w:rsidRDefault="00256A3C" w:rsidP="00632301">
                          <w:pPr>
                            <w:pStyle w:val="a9"/>
                            <w:spacing w:before="0" w:beforeAutospacing="0" w:after="0" w:afterAutospacing="0"/>
                            <w:jc w:val="center"/>
                            <w:rPr>
                              <w:color w:val="000000"/>
                              <w:lang w:val="kk-KZ"/>
                            </w:rPr>
                          </w:pPr>
                          <w:r w:rsidRPr="00977627">
                            <w:rPr>
                              <w:color w:val="000000"/>
                            </w:rPr>
                            <w:t>наличие</w:t>
                          </w:r>
                          <w:r w:rsidRPr="00977627">
                            <w:rPr>
                              <w:color w:val="000000"/>
                              <w:lang w:val="kk-KZ"/>
                            </w:rPr>
                            <w:t xml:space="preserve"> </w:t>
                          </w:r>
                          <w:r w:rsidRPr="00977627">
                            <w:rPr>
                              <w:color w:val="000000"/>
                            </w:rPr>
                            <w:t>глубоких и прочных знаний, умение решать профессиональные задачи</w:t>
                          </w:r>
                        </w:p>
                        <w:p w14:paraId="361FF572" w14:textId="77777777" w:rsidR="00256A3C" w:rsidRPr="00977627" w:rsidRDefault="00256A3C" w:rsidP="00632301">
                          <w:pPr>
                            <w:jc w:val="center"/>
                            <w:rPr>
                              <w:rFonts w:ascii="Times New Roman" w:hAnsi="Times New Roman"/>
                              <w:color w:val="000000"/>
                              <w:sz w:val="24"/>
                              <w:szCs w:val="24"/>
                            </w:rPr>
                          </w:pPr>
                        </w:p>
                      </w:txbxContent>
                    </v:textbox>
                  </v:roundrect>
                  <v:roundrect id="Скругленный прямоугольник 154" o:spid="_x0000_s1052" style="position:absolute;left:26877;width:28404;height:80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" filled="f" strokecolor="windowText" strokeweight="1pt">
                    <v:stroke joinstyle="miter"/>
                    <v:textbox>
                      <w:txbxContent>
                        <w:p w14:paraId="45386404" w14:textId="77777777" w:rsidR="00256A3C" w:rsidRPr="00977627" w:rsidRDefault="00256A3C" w:rsidP="00632301">
                          <w:pPr>
                            <w:pStyle w:val="a9"/>
                            <w:spacing w:before="0" w:beforeAutospacing="0" w:after="0" w:afterAutospacing="0"/>
                            <w:jc w:val="center"/>
                            <w:rPr>
                              <w:color w:val="000000"/>
                            </w:rPr>
                          </w:pPr>
                          <w:r w:rsidRPr="00977627">
                            <w:rPr>
                              <w:color w:val="000000"/>
                            </w:rPr>
                            <w:t>формирование высокого уровня отношения к профессиональной деятельности</w:t>
                          </w:r>
                        </w:p>
                        <w:p w14:paraId="1F61B3F7" w14:textId="77777777" w:rsidR="00256A3C" w:rsidRPr="00977627" w:rsidRDefault="00256A3C" w:rsidP="00632301">
                          <w:pPr>
                            <w:jc w:val="center"/>
                            <w:rPr>
                              <w:rFonts w:ascii="Times New Roman" w:hAnsi="Times New Roman"/>
                              <w:color w:val="000000"/>
                              <w:sz w:val="24"/>
                              <w:szCs w:val="24"/>
                            </w:rPr>
                          </w:pPr>
                        </w:p>
                      </w:txbxContent>
                    </v:textbox>
                  </v:roundrect>
                  <v:roundrect id="Скругленный прямоугольник 155" o:spid="_x0000_s1053" style="position:absolute;top:11360;width:23272;height:157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" filled="f" strokecolor="windowText" strokeweight="1pt">
                    <v:stroke joinstyle="miter"/>
                    <v:textbox>
                      <w:txbxContent>
                        <w:p w14:paraId="322D2645" w14:textId="77777777" w:rsidR="00256A3C" w:rsidRPr="00977627" w:rsidRDefault="00256A3C" w:rsidP="00632301">
                          <w:pPr>
                            <w:jc w:val="center"/>
                            <w:rPr>
                              <w:rFonts w:ascii="Times New Roman" w:hAnsi="Times New Roman"/>
                              <w:color w:val="000000"/>
                              <w:sz w:val="24"/>
                              <w:szCs w:val="24"/>
                            </w:rPr>
                          </w:pPr>
                          <w:r w:rsidRPr="00977627">
                            <w:rPr>
                              <w:rFonts w:ascii="Times New Roman" w:hAnsi="Times New Roman"/>
                              <w:color w:val="000000"/>
                              <w:sz w:val="24"/>
                              <w:szCs w:val="24"/>
                            </w:rPr>
                            <w:t>иметь возможность дополнять и развивать собственные знания при решении любых сложных задач</w:t>
                          </w:r>
                        </w:p>
                        <w:p w14:paraId="0921E031" w14:textId="77777777" w:rsidR="00256A3C" w:rsidRPr="00977627" w:rsidRDefault="00256A3C" w:rsidP="00632301">
                          <w:pPr>
                            <w:jc w:val="center"/>
                            <w:rPr>
                              <w:rFonts w:ascii="Times New Roman" w:hAnsi="Times New Roman"/>
                              <w:color w:val="000000"/>
                              <w:sz w:val="24"/>
                              <w:szCs w:val="24"/>
                            </w:rPr>
                          </w:pPr>
                        </w:p>
                      </w:txbxContent>
                    </v:textbox>
                  </v:roundrect>
                  <v:roundrect id="Скругленный прямоугольник 156" o:spid="_x0000_s1054" style="position:absolute;left:26872;top:11346;width:28411;height:1579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" filled="f" strokecolor="windowText" strokeweight="1pt">
                    <v:stroke joinstyle="miter"/>
                    <v:textbox>
                      <w:txbxContent>
                        <w:p w14:paraId="387BDA28" w14:textId="77777777" w:rsidR="00256A3C" w:rsidRPr="00977627" w:rsidRDefault="00256A3C" w:rsidP="00632301">
                          <w:pPr>
                            <w:jc w:val="center"/>
                            <w:rPr>
                              <w:rFonts w:ascii="Times New Roman" w:hAnsi="Times New Roman"/>
                              <w:color w:val="000000"/>
                              <w:sz w:val="24"/>
                              <w:szCs w:val="24"/>
                            </w:rPr>
                          </w:pPr>
                          <w:r w:rsidRPr="00977627">
                            <w:rPr>
                              <w:rFonts w:ascii="Times New Roman" w:hAnsi="Times New Roman"/>
                              <w:color w:val="000000"/>
                              <w:sz w:val="24"/>
                              <w:szCs w:val="24"/>
                            </w:rPr>
                            <w:t>иметь возможность дополнять и развивать собственные знания, что необходимо для рационального использования мыслительных способностей возникающих в профессиональной деятельности</w:t>
                          </w:r>
                        </w:p>
                      </w:txbxContent>
                    </v:textbox>
                  </v:roundrect>
                </v:group>
                <v:shape id="Прямая со стрелкой 157" o:spid="_x0000_s1055" type="#_x0000_t32" style="position:absolute;left:23275;top:4237;width:360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" strokecolor="windowText" strokeweight=".5pt">
                  <v:stroke endarrow="block" joinstyle="miter"/>
                  <v:path arrowok="f"/>
                  <o:lock v:ext="edit" shapetype="f"/>
                </v:shape>
                <v:shape id="Прямая со стрелкой 158" o:spid="_x0000_s1056" type="#_x0000_t32" style="position:absolute;left:38735;top:8035;width:0;height:33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" strokecolor="windowText" strokeweight=".5pt">
                  <v:stroke endarrow="block" joinstyle="miter"/>
                  <v:path arrowok="f"/>
                  <o:lock v:ext="edit" shapetype="f"/>
                </v:shape>
                <v:shape id="Прямая со стрелкой 159" o:spid="_x0000_s1057" type="#_x0000_t32" style="position:absolute;left:23252;top:15459;width:360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" strokecolor="windowText" strokeweight=".5pt">
                  <v:stroke endarrow="block" joinstyle="miter"/>
                  <v:path arrowok="f"/>
                  <o:lock v:ext="edit" shapetype="f"/>
                </v:shape>
              </v:group>
            </w:pict>
          </mc:Fallback>
        </mc:AlternateContent>
      </w:r>
    </w:p>
    <w:p w14:paraId="5980D413" w14:textId="77777777" w:rsidR="00632301" w:rsidRPr="002C34F5" w:rsidRDefault="00632301" w:rsidP="00217B0A">
      <w:pPr>
        <w:pStyle w:val="a6"/>
        <w:shd w:val="clear" w:color="auto" w:fill="FFFFFF"/>
        <w:ind w:left="0" w:firstLine="567"/>
        <w:jc w:val="both"/>
      </w:pPr>
    </w:p>
    <w:p w14:paraId="3E54CB1F" w14:textId="74AF2329" w:rsidR="00632301" w:rsidRPr="002C34F5" w:rsidRDefault="00632301" w:rsidP="00217B0A">
      <w:pPr>
        <w:pStyle w:val="a6"/>
        <w:shd w:val="clear" w:color="auto" w:fill="FFFFFF"/>
        <w:ind w:left="0" w:firstLine="567"/>
        <w:jc w:val="both"/>
      </w:pPr>
    </w:p>
    <w:p w14:paraId="56014585" w14:textId="765186C7" w:rsidR="00632301" w:rsidRPr="002C34F5" w:rsidRDefault="00632301" w:rsidP="00217B0A">
      <w:pPr>
        <w:pStyle w:val="a6"/>
        <w:shd w:val="clear" w:color="auto" w:fill="FFFFFF"/>
        <w:ind w:left="0" w:firstLine="567"/>
        <w:jc w:val="both"/>
      </w:pPr>
    </w:p>
    <w:p w14:paraId="09D4D051" w14:textId="77777777" w:rsidR="00632301" w:rsidRPr="002C34F5" w:rsidRDefault="00632301" w:rsidP="00217B0A">
      <w:pPr>
        <w:pStyle w:val="a6"/>
        <w:shd w:val="clear" w:color="auto" w:fill="FFFFFF"/>
        <w:ind w:left="0" w:firstLine="567"/>
        <w:jc w:val="both"/>
      </w:pPr>
    </w:p>
    <w:p w14:paraId="44487477" w14:textId="77777777" w:rsidR="00632301" w:rsidRPr="002C34F5" w:rsidRDefault="00632301" w:rsidP="00217B0A">
      <w:pPr>
        <w:pStyle w:val="a6"/>
        <w:shd w:val="clear" w:color="auto" w:fill="FFFFFF"/>
        <w:ind w:left="0" w:firstLine="567"/>
        <w:jc w:val="both"/>
      </w:pPr>
    </w:p>
    <w:p w14:paraId="2AA8C62F" w14:textId="77777777" w:rsidR="00632301" w:rsidRPr="002C34F5" w:rsidRDefault="00632301" w:rsidP="00217B0A">
      <w:pPr>
        <w:pStyle w:val="a6"/>
        <w:shd w:val="clear" w:color="auto" w:fill="FFFFFF"/>
        <w:ind w:left="0" w:firstLine="567"/>
        <w:jc w:val="both"/>
      </w:pPr>
    </w:p>
    <w:p w14:paraId="27C7C175" w14:textId="77777777" w:rsidR="00632301" w:rsidRPr="002C34F5" w:rsidRDefault="00632301" w:rsidP="00217B0A">
      <w:pPr>
        <w:pStyle w:val="a6"/>
        <w:shd w:val="clear" w:color="auto" w:fill="FFFFFF"/>
        <w:ind w:left="0" w:firstLine="567"/>
        <w:jc w:val="both"/>
      </w:pPr>
    </w:p>
    <w:p w14:paraId="35556AD0" w14:textId="77777777" w:rsidR="00632301" w:rsidRPr="002C34F5" w:rsidRDefault="00632301" w:rsidP="00217B0A">
      <w:pPr>
        <w:pStyle w:val="a6"/>
        <w:shd w:val="clear" w:color="auto" w:fill="FFFFFF"/>
        <w:ind w:left="0" w:firstLine="567"/>
        <w:jc w:val="both"/>
      </w:pPr>
    </w:p>
    <w:p w14:paraId="28EF8814" w14:textId="77777777" w:rsidR="00632301" w:rsidRPr="002C34F5" w:rsidRDefault="00632301" w:rsidP="00217B0A">
      <w:pPr>
        <w:pStyle w:val="a6"/>
        <w:shd w:val="clear" w:color="auto" w:fill="FFFFFF"/>
        <w:ind w:left="0" w:firstLine="567"/>
        <w:jc w:val="both"/>
        <w:rPr>
          <w:color w:val="000000"/>
        </w:rPr>
      </w:pPr>
    </w:p>
    <w:p w14:paraId="08442AEE" w14:textId="77777777" w:rsidR="00632301" w:rsidRPr="002C34F5" w:rsidRDefault="00632301" w:rsidP="00217B0A">
      <w:pPr>
        <w:spacing w:after="0" w:line="240" w:lineRule="auto"/>
        <w:ind w:firstLine="567"/>
        <w:jc w:val="center"/>
        <w:rPr>
          <w:rFonts w:ascii="Times New Roman" w:hAnsi="Times New Roman"/>
        </w:rPr>
      </w:pPr>
    </w:p>
    <w:p w14:paraId="3A2FA0C3" w14:textId="77777777" w:rsidR="00632301" w:rsidRPr="002C34F5" w:rsidRDefault="00632301" w:rsidP="00217B0A">
      <w:pPr>
        <w:spacing w:after="0" w:line="240" w:lineRule="auto"/>
        <w:ind w:firstLine="567"/>
        <w:jc w:val="center"/>
        <w:rPr>
          <w:rFonts w:ascii="Times New Roman" w:hAnsi="Times New Roman"/>
        </w:rPr>
      </w:pPr>
    </w:p>
    <w:p w14:paraId="3ED32D8A" w14:textId="77777777" w:rsidR="00AE0F35" w:rsidRDefault="00AE0F35" w:rsidP="00217B0A">
      <w:pPr>
        <w:spacing w:after="0" w:line="240" w:lineRule="auto"/>
        <w:jc w:val="center"/>
        <w:rPr>
          <w:rFonts w:ascii="Times New Roman" w:hAnsi="Times New Roman"/>
        </w:rPr>
      </w:pPr>
    </w:p>
    <w:p w14:paraId="50372A70" w14:textId="3E4262BB" w:rsidR="00632301" w:rsidRPr="002C34F5" w:rsidRDefault="00632301" w:rsidP="00217B0A">
      <w:pPr>
        <w:spacing w:after="0" w:line="240" w:lineRule="auto"/>
        <w:jc w:val="center"/>
        <w:rPr>
          <w:rFonts w:ascii="Times New Roman" w:hAnsi="Times New Roman"/>
        </w:rPr>
      </w:pPr>
      <w:r w:rsidRPr="002C34F5">
        <w:rPr>
          <w:rFonts w:ascii="Times New Roman" w:hAnsi="Times New Roman"/>
        </w:rPr>
        <w:t>Рис</w:t>
      </w:r>
      <w:r w:rsidR="00C8231E">
        <w:rPr>
          <w:rFonts w:ascii="Times New Roman" w:hAnsi="Times New Roman"/>
        </w:rPr>
        <w:t xml:space="preserve">унок </w:t>
      </w:r>
      <w:r w:rsidRPr="002C34F5">
        <w:rPr>
          <w:rFonts w:ascii="Times New Roman" w:hAnsi="Times New Roman"/>
        </w:rPr>
        <w:t xml:space="preserve">5 </w:t>
      </w:r>
      <w:r w:rsidR="00AA3843">
        <w:rPr>
          <w:rFonts w:ascii="Times New Roman" w:hAnsi="Times New Roman"/>
        </w:rPr>
        <w:t>–</w:t>
      </w:r>
      <w:r w:rsidRPr="002C34F5">
        <w:rPr>
          <w:rFonts w:ascii="Times New Roman" w:hAnsi="Times New Roman"/>
        </w:rPr>
        <w:t xml:space="preserve"> Требования общества к основной подготовке обучающегося и определенные аспекты</w:t>
      </w:r>
    </w:p>
    <w:p w14:paraId="65264D84" w14:textId="4686E385" w:rsidR="00632301" w:rsidRPr="002C34F5" w:rsidRDefault="00632301" w:rsidP="00217B0A">
      <w:pPr>
        <w:spacing w:after="0" w:line="240" w:lineRule="auto"/>
        <w:jc w:val="both"/>
        <w:rPr>
          <w:rFonts w:ascii="Times New Roman" w:hAnsi="Times New Roman"/>
        </w:rPr>
      </w:pPr>
    </w:p>
    <w:p w14:paraId="0978B2C6" w14:textId="77777777" w:rsidR="00632301" w:rsidRPr="002C34F5" w:rsidRDefault="00632301" w:rsidP="00217B0A">
      <w:pPr>
        <w:framePr w:hSpace="180" w:wrap="around" w:vAnchor="text" w:hAnchor="page" w:x="661" w:y="526"/>
        <w:spacing w:after="0" w:line="240" w:lineRule="auto"/>
        <w:ind w:firstLine="567"/>
        <w:jc w:val="both"/>
        <w:rPr>
          <w:rFonts w:ascii="Times New Roman" w:eastAsia="Times New Roman" w:hAnsi="Times New Roman"/>
        </w:rPr>
      </w:pPr>
    </w:p>
    <w:p w14:paraId="766F0608" w14:textId="77777777" w:rsidR="00632301" w:rsidRPr="002C34F5" w:rsidRDefault="00632301" w:rsidP="00217B0A">
      <w:pPr>
        <w:spacing w:after="0" w:line="240" w:lineRule="auto"/>
        <w:ind w:firstLine="567"/>
        <w:jc w:val="both"/>
        <w:rPr>
          <w:rFonts w:ascii="Times New Roman" w:hAnsi="Times New Roman"/>
          <w:color w:val="222222"/>
          <w:shd w:val="clear" w:color="auto" w:fill="FFFFFF"/>
        </w:rPr>
      </w:pPr>
      <w:r w:rsidRPr="002C34F5">
        <w:rPr>
          <w:rFonts w:ascii="Times New Roman" w:hAnsi="Times New Roman"/>
          <w:color w:val="222222"/>
          <w:shd w:val="clear" w:color="auto" w:fill="FFFFFF"/>
        </w:rPr>
        <w:t>Поэтому математике отводится особое место в подготовке передовых, конкурентоспособных и современных специалистов. Не зря говорят, что «Математика — царица наук». За какую бы специальность вы ни взялись, ее будущее невозможно представить без математики.</w:t>
      </w:r>
    </w:p>
    <w:p w14:paraId="1C475246" w14:textId="77777777" w:rsidR="00632301" w:rsidRPr="002C34F5" w:rsidRDefault="00632301" w:rsidP="00217B0A">
      <w:pPr>
        <w:pStyle w:val="a9"/>
        <w:spacing w:before="0" w:beforeAutospacing="0" w:after="0" w:afterAutospacing="0"/>
        <w:ind w:firstLine="567"/>
        <w:jc w:val="both"/>
        <w:rPr>
          <w:sz w:val="28"/>
          <w:szCs w:val="28"/>
        </w:rPr>
      </w:pPr>
      <w:r w:rsidRPr="002C34F5">
        <w:rPr>
          <w:sz w:val="28"/>
          <w:szCs w:val="28"/>
        </w:rPr>
        <w:t xml:space="preserve">В государственной программе развития образования и науки Республики Казахстан на 2020–2025 годы поставлена задача достижения качественного образования через обновление содержания программ технического и профессионального образования в рамках мировых тенденций. Для максимальной реализации возможностей математики в технических вузах цель, методы и содержание ее преподавания как учебного предмета должны сопровождаться преемственностью в соответствии с полученными обучающимся в школе знаниями и квалификациями. Поэтому в построении методической системы обучения математике в организациях технического и профессионального образования важное значение приобретает создание возможностей для развития наглядных интуитивных основ и практической направленности, восприятия обучающимся концепций, умозаключений и задач, связанных с будущей профессией, способами мышления, а не ориентация теории на логически строгое изложение, осуществляя преемственность с содержанием школьного математического образования. </w:t>
      </w:r>
    </w:p>
    <w:p w14:paraId="772C1A86"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В процессе обучения математике обучающиеся должны как можно глубже понять практическую сущность содержания темы, важность ее дальнейшего применения. При освоении любого теоретического материала лучше всего отметить область его применения.</w:t>
      </w:r>
    </w:p>
    <w:p w14:paraId="72027160" w14:textId="77777777" w:rsidR="00632301" w:rsidRPr="002C34F5" w:rsidRDefault="00632301" w:rsidP="00217B0A">
      <w:pPr>
        <w:pStyle w:val="a9"/>
        <w:spacing w:before="0" w:beforeAutospacing="0" w:after="0" w:afterAutospacing="0"/>
        <w:ind w:firstLine="567"/>
        <w:jc w:val="both"/>
        <w:rPr>
          <w:sz w:val="28"/>
          <w:szCs w:val="28"/>
        </w:rPr>
      </w:pPr>
      <w:r w:rsidRPr="002C34F5">
        <w:rPr>
          <w:sz w:val="28"/>
          <w:szCs w:val="28"/>
        </w:rPr>
        <w:lastRenderedPageBreak/>
        <w:t>Уроки математики должны включать связь между теорией и задачами и учить студентов решать необходимые и прикладные задачи по предмету.</w:t>
      </w:r>
    </w:p>
    <w:p w14:paraId="62C462E3"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Демонстрация прикладного направления математики в области техники формирует отношение учащихся. На уроке математики необходимо тесно связать теоретический материал и расчетный материал, сформировать реальный и систематический математический навык учащегося. Потому что этот навык будет необходим для дальнейшего изучения математики и применения ее в жизни и профессии. В большинстве случаев </w:t>
      </w:r>
      <w:r w:rsidR="00DB58B1" w:rsidRPr="002C34F5">
        <w:rPr>
          <w:rFonts w:ascii="Times New Roman" w:hAnsi="Times New Roman"/>
        </w:rPr>
        <w:t>студенты</w:t>
      </w:r>
      <w:r w:rsidRPr="002C34F5">
        <w:rPr>
          <w:rFonts w:ascii="Times New Roman" w:hAnsi="Times New Roman"/>
        </w:rPr>
        <w:t xml:space="preserve"> составляют задачи абстрактного содержания, дети мало интересуются обычными вычислениями, поэтому их активность снижается.</w:t>
      </w:r>
    </w:p>
    <w:p w14:paraId="231297C7" w14:textId="77777777" w:rsidR="00632301" w:rsidRPr="002C34F5" w:rsidRDefault="00632301" w:rsidP="00217B0A">
      <w:pPr>
        <w:pStyle w:val="a9"/>
        <w:spacing w:before="0" w:beforeAutospacing="0" w:after="0" w:afterAutospacing="0"/>
        <w:ind w:firstLine="567"/>
        <w:jc w:val="both"/>
        <w:rPr>
          <w:sz w:val="28"/>
          <w:szCs w:val="28"/>
        </w:rPr>
      </w:pPr>
      <w:r w:rsidRPr="002C34F5">
        <w:rPr>
          <w:sz w:val="28"/>
          <w:szCs w:val="28"/>
        </w:rPr>
        <w:t>По этой причине необходимо дополнять различные по содержанию прикладные задачи общей математической моделью, абстрактные и отвлеченные задачи практическим содержанием.</w:t>
      </w:r>
    </w:p>
    <w:p w14:paraId="1B5563B2" w14:textId="547CA978" w:rsidR="00632301" w:rsidRPr="002C34F5" w:rsidRDefault="00632301" w:rsidP="00217B0A">
      <w:pPr>
        <w:pStyle w:val="a9"/>
        <w:spacing w:before="0" w:beforeAutospacing="0" w:after="0" w:afterAutospacing="0"/>
        <w:ind w:firstLine="567"/>
        <w:jc w:val="both"/>
        <w:rPr>
          <w:sz w:val="28"/>
          <w:szCs w:val="28"/>
        </w:rPr>
      </w:pPr>
      <w:r w:rsidRPr="002C34F5">
        <w:rPr>
          <w:sz w:val="28"/>
          <w:szCs w:val="28"/>
        </w:rPr>
        <w:t xml:space="preserve">Преподавание математики в </w:t>
      </w:r>
      <w:proofErr w:type="spellStart"/>
      <w:r w:rsidRPr="002C34F5">
        <w:rPr>
          <w:sz w:val="28"/>
          <w:szCs w:val="28"/>
        </w:rPr>
        <w:t>инженерно</w:t>
      </w:r>
      <w:proofErr w:type="spellEnd"/>
      <w:r w:rsidR="00AA3843">
        <w:rPr>
          <w:sz w:val="28"/>
          <w:szCs w:val="28"/>
        </w:rPr>
        <w:t>–</w:t>
      </w:r>
      <w:r w:rsidRPr="002C34F5">
        <w:rPr>
          <w:sz w:val="28"/>
          <w:szCs w:val="28"/>
        </w:rPr>
        <w:t>прикладном направлении означает ее применение в технике и смежных с ней науках в обучении математике, ориентирование на применение в народном хозяйстве и быту, или политехническое направление в обучении, т. е. установление связей с уроками физики, химии, географии, черчения, технологии; компьютерная грамотность, формирование навыков математического мышления и работы, обучение обучающегося решению задач, формирование навыков самостоятельного расчета, вывода примеров.</w:t>
      </w:r>
    </w:p>
    <w:p w14:paraId="35DE5232" w14:textId="77777777" w:rsidR="00632301" w:rsidRPr="002C34F5" w:rsidRDefault="00632301" w:rsidP="00217B0A">
      <w:pPr>
        <w:pStyle w:val="a9"/>
        <w:spacing w:before="0" w:beforeAutospacing="0" w:after="0" w:afterAutospacing="0"/>
        <w:ind w:firstLine="567"/>
        <w:jc w:val="both"/>
        <w:rPr>
          <w:sz w:val="28"/>
          <w:szCs w:val="28"/>
        </w:rPr>
      </w:pPr>
      <w:r w:rsidRPr="002C34F5">
        <w:rPr>
          <w:sz w:val="28"/>
          <w:szCs w:val="28"/>
        </w:rPr>
        <w:t>Само собой разумеется, что в бережном освоении д</w:t>
      </w:r>
      <w:r w:rsidR="00EC09E3">
        <w:rPr>
          <w:sz w:val="28"/>
          <w:szCs w:val="28"/>
        </w:rPr>
        <w:t xml:space="preserve">уховных и материальных богатств </w:t>
      </w:r>
      <w:r w:rsidRPr="002C34F5">
        <w:rPr>
          <w:sz w:val="28"/>
          <w:szCs w:val="28"/>
        </w:rPr>
        <w:t>природы</w:t>
      </w:r>
      <w:r w:rsidR="00EC09E3">
        <w:rPr>
          <w:sz w:val="28"/>
          <w:szCs w:val="28"/>
        </w:rPr>
        <w:t>,</w:t>
      </w:r>
      <w:r w:rsidRPr="002C34F5">
        <w:rPr>
          <w:sz w:val="28"/>
          <w:szCs w:val="28"/>
        </w:rPr>
        <w:t xml:space="preserve"> невозможно решить проблему без взвешивания, расчета и дифференциации. Именно тогда раскрывается роль математики в природе, в жизни человека.  </w:t>
      </w:r>
    </w:p>
    <w:p w14:paraId="2D041A49" w14:textId="77777777" w:rsidR="00632301" w:rsidRPr="0062532D" w:rsidRDefault="00632301" w:rsidP="00217B0A">
      <w:pPr>
        <w:pStyle w:val="a9"/>
        <w:spacing w:before="0" w:beforeAutospacing="0" w:after="0" w:afterAutospacing="0"/>
        <w:ind w:firstLine="567"/>
        <w:jc w:val="both"/>
        <w:rPr>
          <w:sz w:val="28"/>
          <w:szCs w:val="28"/>
        </w:rPr>
      </w:pPr>
      <w:r w:rsidRPr="0062532D">
        <w:rPr>
          <w:sz w:val="28"/>
          <w:szCs w:val="28"/>
        </w:rPr>
        <w:t>При профессиональной подготовке обучающихся необходимо проводить следующие методические указания к решению прикладных инженерных задач:</w:t>
      </w:r>
    </w:p>
    <w:p w14:paraId="11713F5C" w14:textId="56D04BE6" w:rsidR="00632301" w:rsidRPr="0062532D" w:rsidRDefault="0062532D" w:rsidP="00217B0A">
      <w:pPr>
        <w:pStyle w:val="a9"/>
        <w:numPr>
          <w:ilvl w:val="0"/>
          <w:numId w:val="79"/>
        </w:numPr>
        <w:spacing w:before="0" w:beforeAutospacing="0" w:after="0" w:afterAutospacing="0"/>
        <w:ind w:left="0" w:firstLine="567"/>
        <w:jc w:val="both"/>
        <w:rPr>
          <w:sz w:val="28"/>
          <w:szCs w:val="28"/>
        </w:rPr>
      </w:pPr>
      <w:r>
        <w:rPr>
          <w:sz w:val="28"/>
          <w:szCs w:val="28"/>
          <w:lang w:val="kk-KZ"/>
        </w:rPr>
        <w:t xml:space="preserve"> </w:t>
      </w:r>
      <w:r w:rsidR="00632301" w:rsidRPr="0062532D">
        <w:rPr>
          <w:sz w:val="28"/>
          <w:szCs w:val="28"/>
        </w:rPr>
        <w:t xml:space="preserve">прикладные задачи инженерного характера должны регулярно включаться в учебную программу, а не эпизодически; </w:t>
      </w:r>
    </w:p>
    <w:p w14:paraId="409861EC" w14:textId="162F81DC" w:rsidR="00632301" w:rsidRPr="0062532D" w:rsidRDefault="0062532D" w:rsidP="00217B0A">
      <w:pPr>
        <w:pStyle w:val="a9"/>
        <w:numPr>
          <w:ilvl w:val="0"/>
          <w:numId w:val="79"/>
        </w:numPr>
        <w:spacing w:before="0" w:beforeAutospacing="0" w:after="0" w:afterAutospacing="0"/>
        <w:ind w:left="0" w:firstLine="567"/>
        <w:jc w:val="both"/>
        <w:rPr>
          <w:sz w:val="28"/>
          <w:szCs w:val="28"/>
        </w:rPr>
      </w:pPr>
      <w:r>
        <w:rPr>
          <w:sz w:val="28"/>
          <w:szCs w:val="28"/>
          <w:lang w:val="kk-KZ"/>
        </w:rPr>
        <w:t xml:space="preserve"> </w:t>
      </w:r>
      <w:r w:rsidR="00632301" w:rsidRPr="0062532D">
        <w:rPr>
          <w:sz w:val="28"/>
          <w:szCs w:val="28"/>
        </w:rPr>
        <w:t>упражнения для прикладных задач инженерного характера, должны соответствовать программному материалу математики;</w:t>
      </w:r>
    </w:p>
    <w:p w14:paraId="30F168BC" w14:textId="1F877D5D" w:rsidR="00632301" w:rsidRPr="0062532D" w:rsidRDefault="0062532D" w:rsidP="00217B0A">
      <w:pPr>
        <w:pStyle w:val="a9"/>
        <w:numPr>
          <w:ilvl w:val="0"/>
          <w:numId w:val="79"/>
        </w:numPr>
        <w:spacing w:before="0" w:beforeAutospacing="0" w:after="0" w:afterAutospacing="0"/>
        <w:ind w:left="0" w:firstLine="567"/>
        <w:jc w:val="both"/>
        <w:rPr>
          <w:sz w:val="28"/>
          <w:szCs w:val="28"/>
        </w:rPr>
      </w:pPr>
      <w:r>
        <w:rPr>
          <w:sz w:val="28"/>
          <w:szCs w:val="28"/>
          <w:lang w:val="kk-KZ"/>
        </w:rPr>
        <w:t xml:space="preserve"> </w:t>
      </w:r>
      <w:r w:rsidRPr="0062532D">
        <w:rPr>
          <w:sz w:val="28"/>
          <w:szCs w:val="28"/>
        </w:rPr>
        <w:t>из-за</w:t>
      </w:r>
      <w:r w:rsidR="00632301" w:rsidRPr="0062532D">
        <w:rPr>
          <w:sz w:val="28"/>
          <w:szCs w:val="28"/>
        </w:rPr>
        <w:t xml:space="preserve"> ограниченности сроков обучения упражнения для прикладных задач должны быть подобраны правильно и адекватно;</w:t>
      </w:r>
    </w:p>
    <w:p w14:paraId="384BD182" w14:textId="7D2E23B0" w:rsidR="00632301" w:rsidRPr="0062532D" w:rsidRDefault="0062532D" w:rsidP="00217B0A">
      <w:pPr>
        <w:pStyle w:val="a9"/>
        <w:numPr>
          <w:ilvl w:val="0"/>
          <w:numId w:val="79"/>
        </w:numPr>
        <w:spacing w:before="0" w:beforeAutospacing="0" w:after="0" w:afterAutospacing="0"/>
        <w:ind w:left="0" w:firstLine="567"/>
        <w:jc w:val="both"/>
        <w:rPr>
          <w:sz w:val="28"/>
          <w:szCs w:val="28"/>
        </w:rPr>
      </w:pPr>
      <w:r>
        <w:rPr>
          <w:sz w:val="28"/>
          <w:szCs w:val="28"/>
          <w:lang w:val="kk-KZ"/>
        </w:rPr>
        <w:t xml:space="preserve"> </w:t>
      </w:r>
      <w:r w:rsidR="00632301" w:rsidRPr="0062532D">
        <w:rPr>
          <w:sz w:val="28"/>
          <w:szCs w:val="28"/>
        </w:rPr>
        <w:t>система упражнений строится по принципу от простого к сложному, и выполняется в зависимости от сложности степени трудности.</w:t>
      </w:r>
    </w:p>
    <w:p w14:paraId="4FB14091" w14:textId="77777777" w:rsidR="00632301" w:rsidRPr="002C34F5" w:rsidRDefault="00632301" w:rsidP="00217B0A">
      <w:pPr>
        <w:spacing w:after="0" w:line="240" w:lineRule="auto"/>
        <w:ind w:firstLine="567"/>
        <w:jc w:val="both"/>
        <w:rPr>
          <w:rFonts w:ascii="Times New Roman" w:eastAsia="Times New Roman" w:hAnsi="Times New Roman"/>
        </w:rPr>
      </w:pPr>
      <w:r w:rsidRPr="0062532D">
        <w:rPr>
          <w:rFonts w:ascii="Times New Roman" w:eastAsia="Times New Roman" w:hAnsi="Times New Roman"/>
        </w:rPr>
        <w:t>В заключение</w:t>
      </w:r>
      <w:r w:rsidRPr="002C34F5">
        <w:rPr>
          <w:rFonts w:ascii="Times New Roman" w:eastAsia="Times New Roman" w:hAnsi="Times New Roman"/>
        </w:rPr>
        <w:t xml:space="preserve">, прикладные задачи инженерного характера углубляют знания учащихся, помогают формировать знания и деловые навыки, необходимые для применения математики в повседневной жизни, самое главное, что через прикладные задачи мы обеспечиваем профессиональную ориентацию, можем научить использовать полученные знания в жизни, в любой ситуации, в социальной среде. </w:t>
      </w:r>
    </w:p>
    <w:p w14:paraId="5E06DA6F" w14:textId="77777777" w:rsidR="00632301" w:rsidRPr="002C34F5" w:rsidRDefault="00632301" w:rsidP="00217B0A">
      <w:pPr>
        <w:pStyle w:val="Default"/>
        <w:ind w:firstLine="567"/>
        <w:jc w:val="both"/>
        <w:rPr>
          <w:sz w:val="28"/>
          <w:szCs w:val="28"/>
        </w:rPr>
      </w:pPr>
      <w:r w:rsidRPr="002C34F5">
        <w:rPr>
          <w:sz w:val="28"/>
          <w:szCs w:val="28"/>
        </w:rPr>
        <w:t xml:space="preserve">Преподавание математики играет важную роль в системе подготовки инженеров. Математические методы в алгебре, геометрии и математическом анализе в силу своей универсальности могут использоваться на уровне общенаучной методологии, показывая связь между теоретическими </w:t>
      </w:r>
      <w:r w:rsidRPr="002C34F5">
        <w:rPr>
          <w:sz w:val="28"/>
          <w:szCs w:val="28"/>
        </w:rPr>
        <w:lastRenderedPageBreak/>
        <w:t xml:space="preserve">материалами и практикой. Внедрение новых стандартов в систему образования обеспечило изменение содержания программ по математике для различных направлений профессиональной подготовки и с точки зрения компетентности. </w:t>
      </w:r>
    </w:p>
    <w:p w14:paraId="47F6B368" w14:textId="77777777" w:rsidR="00632301" w:rsidRPr="002C34F5" w:rsidRDefault="00632301" w:rsidP="00217B0A">
      <w:pPr>
        <w:pStyle w:val="Default"/>
        <w:ind w:firstLine="567"/>
        <w:jc w:val="both"/>
        <w:rPr>
          <w:sz w:val="28"/>
          <w:szCs w:val="28"/>
        </w:rPr>
      </w:pPr>
      <w:r w:rsidRPr="002C34F5">
        <w:rPr>
          <w:sz w:val="28"/>
          <w:szCs w:val="28"/>
        </w:rPr>
        <w:t>Во все времена преподавание математики оказывало сильное влияние на формирование стиля мышления школьника, что актуально и для нашего времени. Поэтому переход на новые стандарты образования, разработанные на основе компетентностного подхода, повышение эффективности обучения математике является необходимой задачей. Таким образом, компетентностный подход является основой подготовки выпускников к будущей профессиональной деятельности.</w:t>
      </w:r>
    </w:p>
    <w:p w14:paraId="5E4D89E0" w14:textId="77777777" w:rsidR="00632301" w:rsidRPr="002C34F5" w:rsidRDefault="00632301" w:rsidP="00217B0A">
      <w:pPr>
        <w:pStyle w:val="Default"/>
        <w:ind w:firstLine="567"/>
        <w:jc w:val="both"/>
        <w:rPr>
          <w:sz w:val="28"/>
          <w:szCs w:val="28"/>
        </w:rPr>
      </w:pPr>
      <w:r w:rsidRPr="002C34F5">
        <w:rPr>
          <w:sz w:val="28"/>
          <w:szCs w:val="28"/>
        </w:rPr>
        <w:t>Для получения результатов в обучении математике необходимо изменить подход к обучению, как и любому другому учебному предмету, пересмотреть содержание образования в части обеспечения компетентностного подхода, осуществить внедрение инновационных образовательных технологий (с использованием игры, смена ролей учителя и учащихся и др.), необходимо использовать систему формирующего оценивания, систематически повышать квалификацию учителей.</w:t>
      </w:r>
    </w:p>
    <w:p w14:paraId="5FAF4232"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Поэтому, исходя из вышеизложенного, цель преподавания математики в технических вузах:</w:t>
      </w:r>
    </w:p>
    <w:p w14:paraId="5618CE8F" w14:textId="7F20D325" w:rsidR="0062532D" w:rsidRPr="0062532D" w:rsidRDefault="0062532D" w:rsidP="00217B0A">
      <w:pPr>
        <w:pStyle w:val="a6"/>
        <w:numPr>
          <w:ilvl w:val="0"/>
          <w:numId w:val="78"/>
        </w:numPr>
        <w:ind w:left="0" w:firstLine="567"/>
        <w:jc w:val="both"/>
        <w:rPr>
          <w:rFonts w:ascii="Times New Roman" w:hAnsi="Times New Roman"/>
        </w:rPr>
      </w:pPr>
      <w:r>
        <w:rPr>
          <w:rFonts w:ascii="Times New Roman" w:hAnsi="Times New Roman"/>
          <w:lang w:val="kk-KZ"/>
        </w:rPr>
        <w:t xml:space="preserve"> </w:t>
      </w:r>
      <w:r w:rsidRPr="0062532D">
        <w:rPr>
          <w:rFonts w:ascii="Times New Roman" w:hAnsi="Times New Roman"/>
        </w:rPr>
        <w:t>о</w:t>
      </w:r>
      <w:r w:rsidR="00632301" w:rsidRPr="0062532D">
        <w:rPr>
          <w:rFonts w:ascii="Times New Roman" w:hAnsi="Times New Roman"/>
        </w:rPr>
        <w:t>владение основами математических знаний в соответствии с современными требованиями будущих инженеров;</w:t>
      </w:r>
    </w:p>
    <w:p w14:paraId="3B0648D1" w14:textId="29513C03" w:rsidR="00632301" w:rsidRPr="0062532D" w:rsidRDefault="0062532D" w:rsidP="00217B0A">
      <w:pPr>
        <w:pStyle w:val="a6"/>
        <w:numPr>
          <w:ilvl w:val="0"/>
          <w:numId w:val="78"/>
        </w:numPr>
        <w:ind w:left="0" w:firstLine="567"/>
        <w:jc w:val="both"/>
        <w:rPr>
          <w:rFonts w:ascii="Times New Roman" w:hAnsi="Times New Roman"/>
        </w:rPr>
      </w:pPr>
      <w:r>
        <w:rPr>
          <w:rFonts w:ascii="Times New Roman" w:hAnsi="Times New Roman"/>
          <w:lang w:val="kk-KZ"/>
        </w:rPr>
        <w:t xml:space="preserve"> </w:t>
      </w:r>
      <w:r w:rsidRPr="0062532D">
        <w:rPr>
          <w:rFonts w:ascii="Times New Roman" w:hAnsi="Times New Roman"/>
        </w:rPr>
        <w:t>ф</w:t>
      </w:r>
      <w:r w:rsidR="00632301" w:rsidRPr="0062532D">
        <w:rPr>
          <w:rFonts w:ascii="Times New Roman" w:hAnsi="Times New Roman"/>
        </w:rPr>
        <w:t>ормирование математической культуры будущих инженеров;</w:t>
      </w:r>
    </w:p>
    <w:p w14:paraId="7B245556" w14:textId="2C780573" w:rsidR="00632301" w:rsidRPr="0062532D" w:rsidRDefault="0062532D" w:rsidP="00217B0A">
      <w:pPr>
        <w:pStyle w:val="a6"/>
        <w:numPr>
          <w:ilvl w:val="0"/>
          <w:numId w:val="78"/>
        </w:numPr>
        <w:ind w:left="0" w:firstLine="567"/>
        <w:jc w:val="both"/>
        <w:rPr>
          <w:rFonts w:ascii="Times New Roman" w:hAnsi="Times New Roman"/>
        </w:rPr>
      </w:pPr>
      <w:r>
        <w:rPr>
          <w:rFonts w:ascii="Times New Roman" w:hAnsi="Times New Roman"/>
          <w:lang w:val="kk-KZ"/>
        </w:rPr>
        <w:t xml:space="preserve"> </w:t>
      </w:r>
      <w:r w:rsidRPr="0062532D">
        <w:rPr>
          <w:rFonts w:ascii="Times New Roman" w:hAnsi="Times New Roman"/>
        </w:rPr>
        <w:t>с</w:t>
      </w:r>
      <w:r w:rsidR="00632301" w:rsidRPr="0062532D">
        <w:rPr>
          <w:rFonts w:ascii="Times New Roman" w:hAnsi="Times New Roman"/>
        </w:rPr>
        <w:t xml:space="preserve">оздание междисциплинарной базы для дальнейшего изучения специальных предметов в области инженерии. </w:t>
      </w:r>
    </w:p>
    <w:p w14:paraId="3BEAB529" w14:textId="1780EFD1"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Таким образом, особенность обучения студентов технического вуза требует разработки методической системы профессионально</w:t>
      </w:r>
      <w:r w:rsidR="00AA3843">
        <w:rPr>
          <w:rFonts w:ascii="Times New Roman" w:hAnsi="Times New Roman"/>
        </w:rPr>
        <w:t>–</w:t>
      </w:r>
      <w:r w:rsidRPr="002C34F5">
        <w:rPr>
          <w:rFonts w:ascii="Times New Roman" w:hAnsi="Times New Roman"/>
        </w:rPr>
        <w:t>ориентированного математического образования, поскольку математика является базой для усвоения общепрофессиональных предметов, предметов профессионально</w:t>
      </w:r>
      <w:r w:rsidR="00AA3843">
        <w:rPr>
          <w:rFonts w:ascii="Times New Roman" w:hAnsi="Times New Roman"/>
        </w:rPr>
        <w:t>–</w:t>
      </w:r>
      <w:r w:rsidRPr="002C34F5">
        <w:rPr>
          <w:rFonts w:ascii="Times New Roman" w:hAnsi="Times New Roman"/>
        </w:rPr>
        <w:t xml:space="preserve">модульного обучения, инструментом решения профессиональных задач. </w:t>
      </w:r>
    </w:p>
    <w:p w14:paraId="3634B58B" w14:textId="787590DE"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Профессиональная направленность обучения математике осуществляется через систему задач, специально подобранных для профессий и специальностей. Помимо использования профессионально</w:t>
      </w:r>
      <w:r w:rsidR="00AA3843">
        <w:rPr>
          <w:rFonts w:ascii="Times New Roman" w:hAnsi="Times New Roman"/>
        </w:rPr>
        <w:t>–</w:t>
      </w:r>
      <w:r w:rsidRPr="002C34F5">
        <w:rPr>
          <w:rFonts w:ascii="Times New Roman" w:hAnsi="Times New Roman"/>
        </w:rPr>
        <w:t>ориентированных задач на занятиях по математике могут быть показаны следующие пути реализации прикладного характера математики:</w:t>
      </w:r>
    </w:p>
    <w:p w14:paraId="1F25728F" w14:textId="03EAFCD6"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1) </w:t>
      </w:r>
      <w:r w:rsidR="0062532D">
        <w:rPr>
          <w:rFonts w:ascii="Times New Roman" w:hAnsi="Times New Roman"/>
          <w:lang w:val="kk-KZ"/>
        </w:rPr>
        <w:t>о</w:t>
      </w:r>
      <w:proofErr w:type="spellStart"/>
      <w:r w:rsidRPr="002C34F5">
        <w:rPr>
          <w:rFonts w:ascii="Times New Roman" w:hAnsi="Times New Roman"/>
        </w:rPr>
        <w:t>ткрытие</w:t>
      </w:r>
      <w:proofErr w:type="spellEnd"/>
      <w:r w:rsidRPr="002C34F5">
        <w:rPr>
          <w:rFonts w:ascii="Times New Roman" w:hAnsi="Times New Roman"/>
        </w:rPr>
        <w:t xml:space="preserve"> оригинальности реального мира с помощью математических инструментов;</w:t>
      </w:r>
    </w:p>
    <w:p w14:paraId="7AA8A25A" w14:textId="34649488"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2) </w:t>
      </w:r>
      <w:r w:rsidR="0062532D">
        <w:rPr>
          <w:rFonts w:ascii="Times New Roman" w:hAnsi="Times New Roman"/>
          <w:lang w:val="kk-KZ"/>
        </w:rPr>
        <w:t>п</w:t>
      </w:r>
      <w:proofErr w:type="spellStart"/>
      <w:r w:rsidRPr="002C34F5">
        <w:rPr>
          <w:rFonts w:ascii="Times New Roman" w:hAnsi="Times New Roman"/>
        </w:rPr>
        <w:t>риближение</w:t>
      </w:r>
      <w:proofErr w:type="spellEnd"/>
      <w:r w:rsidRPr="002C34F5">
        <w:rPr>
          <w:rFonts w:ascii="Times New Roman" w:hAnsi="Times New Roman"/>
        </w:rPr>
        <w:t xml:space="preserve"> методов решения математических задач к методам, используемым в производственной деятельности;</w:t>
      </w:r>
    </w:p>
    <w:p w14:paraId="32693EB2" w14:textId="34E7A868"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3) </w:t>
      </w:r>
      <w:r w:rsidR="0062532D">
        <w:rPr>
          <w:rFonts w:ascii="Times New Roman" w:hAnsi="Times New Roman"/>
          <w:lang w:val="kk-KZ"/>
        </w:rPr>
        <w:t>ф</w:t>
      </w:r>
      <w:proofErr w:type="spellStart"/>
      <w:r w:rsidRPr="002C34F5">
        <w:rPr>
          <w:rFonts w:ascii="Times New Roman" w:hAnsi="Times New Roman"/>
        </w:rPr>
        <w:t>ормирование</w:t>
      </w:r>
      <w:proofErr w:type="spellEnd"/>
      <w:r w:rsidRPr="002C34F5">
        <w:rPr>
          <w:rFonts w:ascii="Times New Roman" w:hAnsi="Times New Roman"/>
        </w:rPr>
        <w:t xml:space="preserve"> необходимого практического опыта и практических деловых навыков в производственной деятельности.</w:t>
      </w:r>
    </w:p>
    <w:p w14:paraId="0A971101"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К задаче на уроках математики в техническом вузе следует предъявлять следующие требования:</w:t>
      </w:r>
    </w:p>
    <w:p w14:paraId="6073FAC6" w14:textId="253A08FB"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задачи должны соответствовать программе курса, включаться в учебный процесс как необходимый компонент, служить достижению целей обучения;</w:t>
      </w:r>
    </w:p>
    <w:p w14:paraId="5C686C99" w14:textId="01E778FD"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lastRenderedPageBreak/>
        <w:t>–</w:t>
      </w:r>
      <w:r w:rsidR="00632301" w:rsidRPr="002C34F5">
        <w:rPr>
          <w:rFonts w:ascii="Times New Roman" w:hAnsi="Times New Roman"/>
        </w:rPr>
        <w:t xml:space="preserve"> способы и методы решения задачи должны быть близки к практическим методам и приемам;</w:t>
      </w:r>
    </w:p>
    <w:p w14:paraId="2D1B0E4A" w14:textId="6A3BC779"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показать конкретную производственную ситуацию;</w:t>
      </w:r>
    </w:p>
    <w:p w14:paraId="01FFE528" w14:textId="161AE8A9"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использование реальных цифровых данных;</w:t>
      </w:r>
    </w:p>
    <w:p w14:paraId="5106F2D1" w14:textId="6C4D9E10"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включая определения профессиональных терминов;</w:t>
      </w:r>
    </w:p>
    <w:p w14:paraId="129E1A1E" w14:textId="6E2A6C2F"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32301" w:rsidRPr="002C34F5">
        <w:rPr>
          <w:rFonts w:ascii="Times New Roman" w:hAnsi="Times New Roman"/>
        </w:rPr>
        <w:t xml:space="preserve"> прикладная часть задания не должна включать его математическое значение;</w:t>
      </w:r>
    </w:p>
    <w:p w14:paraId="565CA160" w14:textId="2A964A2C" w:rsidR="00632301"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62532D">
        <w:rPr>
          <w:rFonts w:ascii="Times New Roman" w:hAnsi="Times New Roman"/>
          <w:lang w:val="kk-KZ"/>
        </w:rPr>
        <w:t xml:space="preserve"> </w:t>
      </w:r>
      <w:r w:rsidR="00632301" w:rsidRPr="002C34F5">
        <w:rPr>
          <w:rFonts w:ascii="Times New Roman" w:hAnsi="Times New Roman"/>
        </w:rPr>
        <w:t xml:space="preserve">текст доклада должен показывать реализацию междисциплинарных связей. </w:t>
      </w:r>
    </w:p>
    <w:p w14:paraId="3AA7CDB8"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Можно предложить решение задач по различным темам и специальностям.</w:t>
      </w:r>
    </w:p>
    <w:p w14:paraId="528BF09F"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Знакомство с различными видами математических моделей при работе с профессионально ориентированными задачами позволяет сформировать у студентов представления о важности математики в их будущей профессиональной деятельности. Их использование способствует организации профессиональной подготовки студентов по математике, что обеспечивает успешное изучение предметов междисциплинарных курсов и формирование профессиональной компетентности будущих специалистов.</w:t>
      </w:r>
    </w:p>
    <w:p w14:paraId="5D9AE95D"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Таким образом, под профессиональной направленностью обучения в средних профессиональных учебных заведениях педагоги понимают использование средств, обеспечивающих усвоение студентами материала, предусмотренного программой, минимум знаний, умений и навыков, а также способствуют развитию у них позитивного отношения к выбранной профессии, формированию личностных качеств будущего специалиста.</w:t>
      </w:r>
    </w:p>
    <w:p w14:paraId="1AF77A51"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Современная техническая деятельность, отличающаяся сложным и динамичным характером, предполагает использование новейших информационных технологий, образцов технических достижений, и характеризуется высоким уровнем ответственности. Для принятия ответственных решений в условиях современного производства важно глубокое понимание инженером всех производственных процессов с учетов их взаимосвязи, особенно на этапе эксплуатации. Ведь, как известно, аварийные ситуации возникают не в конструкторских бюро или проектных организациях, а на реальном производстве, когда персоналу отводится чрезвычайно мало времени на поиск, принятие и реализацию единственно верного решения. Именно от правильности действий инженера зависит, будет ли быстро ликвидировано возникшее нарушение штатного режима или оно перейдет в серьезную аварию, способную повлечь за собой тяжелые последствия. </w:t>
      </w:r>
    </w:p>
    <w:p w14:paraId="231C2DA0" w14:textId="72B4205B"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Социально</w:t>
      </w:r>
      <w:r w:rsidR="00AA3843">
        <w:rPr>
          <w:rFonts w:ascii="Times New Roman" w:hAnsi="Times New Roman"/>
        </w:rPr>
        <w:t>–</w:t>
      </w:r>
      <w:r w:rsidRPr="002C34F5">
        <w:rPr>
          <w:rFonts w:ascii="Times New Roman" w:hAnsi="Times New Roman"/>
        </w:rPr>
        <w:t xml:space="preserve">экономические преобразования, происходящие в современном обществе, повлияли на изменение целей подготовки студентов технических специальностей. В условиях рыночной экономики и необходимости использования наукоемких технологий в производстве востребованы бакалавры, обладающие фундаментальными математическими знаниями, умеющие пользоваться соответствующим математическим аппаратом, разрабатывать новые и оптимизировать существующие решения, свободно перемещаться по информационному пространству, владея актуальной информацией и возможностью для ее постоянного обновления. Приоритетным компонентом </w:t>
      </w:r>
      <w:r w:rsidRPr="002C34F5">
        <w:rPr>
          <w:rFonts w:ascii="Times New Roman" w:hAnsi="Times New Roman"/>
        </w:rPr>
        <w:lastRenderedPageBreak/>
        <w:t xml:space="preserve">профессиональной подготовки студентов является их математическая подготовка, способствующая формированию профессионально </w:t>
      </w:r>
      <w:r w:rsidR="00AA3843">
        <w:rPr>
          <w:rFonts w:ascii="Times New Roman" w:hAnsi="Times New Roman"/>
        </w:rPr>
        <w:t>–</w:t>
      </w:r>
      <w:r w:rsidRPr="002C34F5">
        <w:rPr>
          <w:rFonts w:ascii="Times New Roman" w:hAnsi="Times New Roman"/>
        </w:rPr>
        <w:t xml:space="preserve"> математической компетентности выпускников технических вузов. </w:t>
      </w:r>
    </w:p>
    <w:p w14:paraId="0B0F0F72"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Добиться качественного преподавания высшей математики в высших учебных заведениях можно и применением методических и содержательных методов в организации учебного процесса. Создание определенной структуры образовательного процесса, определение основных видов, методики и средств обучения, тщательный отбор предметного содержания определяется конкретными дидактическими принципами педагогики. В основном эти принципы являются реальными достижениями современной педагогики и постоянно меняются. Это можно объяснить постепенным изменением и расширением существующей системы дидактических принципов. Решить этот комплекс вопросов можно с помощью компетентностных методов, а также путем введения в программу подготовки специалистов в высших учебных заведениях специальных, профессионально направленных математических предметов. Профессиональная направленность преподавания курса математики призвана последовательно сформировать психологическую и социальную направленность будущих специалистов с учетом их последующей профессиональной деятельности, а также установить межпредметные связи при организации учебного процесса в высших учебных заведениях. </w:t>
      </w:r>
    </w:p>
    <w:p w14:paraId="5BD0445B"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В это время необходимо обратить внимание на профессиональную направленность обучения, что свидетельствует об обязательной и тесной связи обучения с наукой и практикой [49]. </w:t>
      </w:r>
    </w:p>
    <w:p w14:paraId="5FDB3CE2" w14:textId="7CBBE1DE" w:rsidR="00632301" w:rsidRPr="002C34F5" w:rsidRDefault="00C8231E"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Основной задачей,</w:t>
      </w:r>
      <w:r w:rsidR="00632301" w:rsidRPr="002C34F5">
        <w:rPr>
          <w:rFonts w:ascii="Times New Roman" w:hAnsi="Times New Roman"/>
        </w:rPr>
        <w:t xml:space="preserve"> выполненной нами </w:t>
      </w:r>
      <w:r w:rsidRPr="002C34F5">
        <w:rPr>
          <w:rFonts w:ascii="Times New Roman" w:hAnsi="Times New Roman"/>
        </w:rPr>
        <w:t>работы,</w:t>
      </w:r>
      <w:r w:rsidR="00632301" w:rsidRPr="002C34F5">
        <w:rPr>
          <w:rFonts w:ascii="Times New Roman" w:hAnsi="Times New Roman"/>
        </w:rPr>
        <w:t xml:space="preserve"> было изучение теоретических основ профессиональной направленности преподавания курса математики в высших учебных заведениях. Это имеет большое значение с точки зрения совершенствования будущих специалистов, обучающихся в высшем учебном заведении, и создания необходимых условий для повышения качества обучения, ориентируя курс высшей математики на дальнейшую профессиональную деятельность. </w:t>
      </w:r>
    </w:p>
    <w:p w14:paraId="78BBA488"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Методологическую основу данной работы составляет объединение методов системного анализа основной концепции преподавания высшей математики в высших учебных заведениях с перспективными возможностями активизации и усиления профессиональной направленности при ее преподавании. В ходе исследования мы проанализировали основные особенности преподавания высшей математики в системе высшего образования.</w:t>
      </w:r>
    </w:p>
    <w:p w14:paraId="51A3EDF7" w14:textId="528A7884"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Изучение теоретических основ профессионально</w:t>
      </w:r>
      <w:r w:rsidR="00AA3843">
        <w:rPr>
          <w:rFonts w:ascii="Times New Roman" w:hAnsi="Times New Roman"/>
        </w:rPr>
        <w:t>–</w:t>
      </w:r>
      <w:r w:rsidRPr="002C34F5">
        <w:rPr>
          <w:rFonts w:ascii="Times New Roman" w:hAnsi="Times New Roman"/>
        </w:rPr>
        <w:t xml:space="preserve">направленного преподавания курса математики в вузе, проведенное нами, показало, что в дальнейшем необходимо учитывать следующие основные аспекты: </w:t>
      </w:r>
    </w:p>
    <w:p w14:paraId="18ED009D"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1. Определение содержания курса математики с правилами, формирующими профессиональную компетентность будущих специалистов и действующими образовательными программами высшего учебного заведения. </w:t>
      </w:r>
    </w:p>
    <w:p w14:paraId="573D3F61"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2. В процессе обучения демонстрировать связь математики с узкоспециальными предметами, изучаемыми в рамках учебных программ высших учебных заведений. </w:t>
      </w:r>
    </w:p>
    <w:p w14:paraId="63B55CDB"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lastRenderedPageBreak/>
        <w:t xml:space="preserve">3. Основное внимание уделяется обучению студентов определенному навыку, необходимому для дальнейшего применения полученных знаний в жизни выпускников. </w:t>
      </w:r>
    </w:p>
    <w:p w14:paraId="3FB8179F"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4. Развивать умение учащихся самостоятельно анализировать содержание изучаемых ими математических предметов с целью повышения качества усвоения ими новых знаний. </w:t>
      </w:r>
    </w:p>
    <w:p w14:paraId="146F1557"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5. В целях повышения качества восприятия студентами актуальной учебной информации, использование метода аналогий на занятиях, связанных с будущей профессиональной деятельностью выпускника. Важно уметь качественно спроектировать образовательный процесс в соответствии с требованиями сегодняшнего дня. Это связано с тем, что благодаря этому определяется уровень профессиональной подготовки будущих специалистов и уровень их математических знаний в рамках программы в высших учебных заведениях.</w:t>
      </w:r>
    </w:p>
    <w:p w14:paraId="049277A3"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Именно здесь следует уделять особое внимание углубленной математической подготовке студентов. При этой подготовке было установлено, что следует обратить внимание на следующие аспекты: </w:t>
      </w:r>
    </w:p>
    <w:p w14:paraId="02045134"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1. Базовая, фундаментальная подготовка, основанная на приобретении специальных знаний в области математики, непосредственно даваемых учащимся при преподавании основных математических предметов, таких как алгебра, линейная геометрия, математический анализ, основы теории интегральных и дифференциальных уравнений. </w:t>
      </w:r>
    </w:p>
    <w:p w14:paraId="7AABF913"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2. Педагогическая и профессиональная подготовка, основой которой является методическое и психологическое образование. Овладение этим гарантирует эффективную организацию профессиональной деятельности выпускника в будущей работе. </w:t>
      </w:r>
    </w:p>
    <w:p w14:paraId="327F4F28" w14:textId="77777777" w:rsidR="00632301" w:rsidRPr="002C34F5" w:rsidRDefault="00632301" w:rsidP="00217B0A">
      <w:pPr>
        <w:tabs>
          <w:tab w:val="left" w:pos="540"/>
          <w:tab w:val="left" w:pos="567"/>
          <w:tab w:val="left" w:pos="720"/>
        </w:tabs>
        <w:spacing w:after="0" w:line="240" w:lineRule="auto"/>
        <w:ind w:firstLine="567"/>
        <w:jc w:val="both"/>
        <w:rPr>
          <w:rFonts w:ascii="Times New Roman" w:hAnsi="Times New Roman"/>
        </w:rPr>
      </w:pPr>
      <w:r w:rsidRPr="002C34F5">
        <w:rPr>
          <w:rFonts w:ascii="Times New Roman" w:hAnsi="Times New Roman"/>
        </w:rPr>
        <w:t xml:space="preserve">3. Общекультурная подготовка, основанная на воспитании интеллектуально развитых личностей, получении знаний социального и экономического характера, необходимых гуманитарных дисциплин, адаптированных к реальному образу жизни и требованиям будущей профессии [50]. </w:t>
      </w:r>
    </w:p>
    <w:p w14:paraId="590C88AC" w14:textId="115647C4" w:rsidR="00EC09E3" w:rsidRDefault="00EC09E3" w:rsidP="00217B0A">
      <w:pPr>
        <w:tabs>
          <w:tab w:val="left" w:pos="540"/>
          <w:tab w:val="left" w:pos="567"/>
          <w:tab w:val="left" w:pos="720"/>
        </w:tabs>
        <w:spacing w:after="0" w:line="240" w:lineRule="auto"/>
        <w:ind w:firstLine="567"/>
        <w:jc w:val="both"/>
        <w:rPr>
          <w:rFonts w:ascii="Times New Roman" w:hAnsi="Times New Roman"/>
          <w:lang w:val="kk-KZ"/>
        </w:rPr>
      </w:pPr>
      <w:r>
        <w:rPr>
          <w:rFonts w:ascii="Times New Roman" w:hAnsi="Times New Roman"/>
        </w:rPr>
        <w:t xml:space="preserve">Таким образом, основная цель изучения предмета «математика» </w:t>
      </w:r>
      <w:r w:rsidR="00AA3843">
        <w:rPr>
          <w:rFonts w:ascii="Times New Roman" w:hAnsi="Times New Roman"/>
        </w:rPr>
        <w:t>–</w:t>
      </w:r>
      <w:r>
        <w:rPr>
          <w:rFonts w:ascii="Times New Roman" w:hAnsi="Times New Roman"/>
        </w:rPr>
        <w:t xml:space="preserve"> получить математическое образование, необходимое </w:t>
      </w:r>
      <w:proofErr w:type="spellStart"/>
      <w:r>
        <w:rPr>
          <w:rFonts w:ascii="Times New Roman" w:hAnsi="Times New Roman"/>
          <w:lang w:val="kk-KZ"/>
        </w:rPr>
        <w:t>студентам</w:t>
      </w:r>
      <w:proofErr w:type="spellEnd"/>
      <w:r>
        <w:rPr>
          <w:rFonts w:ascii="Times New Roman" w:hAnsi="Times New Roman"/>
        </w:rPr>
        <w:t xml:space="preserve"> для использования математических методов в решении практических задач, развития интуиции и формирования математической культуры. Будущие инженеры должны хорошо разбираться в математическом аппарате, что позволяет им решать различные проблемы, как теоретические, так и практические, и развивать свои логические рассуждения. Изучение математических дисциплин способствует обучению будущих специалистов навыками, необходимыми для успешной работы в своей профессиональной сфере. Важно научить студентов видеть математические концепции и осознавать действия математических законов в окружающем их мире и в их области знаний. В начале 80</w:t>
      </w:r>
      <w:r w:rsidR="00AA3843">
        <w:rPr>
          <w:rFonts w:ascii="Times New Roman" w:hAnsi="Times New Roman"/>
        </w:rPr>
        <w:t>–</w:t>
      </w:r>
      <w:r>
        <w:rPr>
          <w:rFonts w:ascii="Times New Roman" w:hAnsi="Times New Roman"/>
        </w:rPr>
        <w:t xml:space="preserve">х годов прошлого века известный советский математик </w:t>
      </w:r>
      <w:proofErr w:type="spellStart"/>
      <w:r>
        <w:rPr>
          <w:rFonts w:ascii="Times New Roman" w:hAnsi="Times New Roman"/>
        </w:rPr>
        <w:t>Б.Гнеденко</w:t>
      </w:r>
      <w:proofErr w:type="spellEnd"/>
      <w:r>
        <w:rPr>
          <w:rFonts w:ascii="Times New Roman" w:hAnsi="Times New Roman"/>
        </w:rPr>
        <w:t xml:space="preserve"> писал, что «без систематической демонстрации возможностей математического метода в этой сфере деятельности трудно, если не невозможно, убедить подавляющее большинство студентов уделять достаточно внимания, времени и усилий изучению математики»</w:t>
      </w:r>
      <w:r>
        <w:rPr>
          <w:rFonts w:ascii="Times New Roman" w:hAnsi="Times New Roman"/>
          <w:lang w:val="kk-KZ"/>
        </w:rPr>
        <w:t xml:space="preserve">. </w:t>
      </w:r>
    </w:p>
    <w:p w14:paraId="50E411D7" w14:textId="03AE0692" w:rsidR="00EC09E3" w:rsidRDefault="00EC09E3" w:rsidP="00217B0A">
      <w:pPr>
        <w:tabs>
          <w:tab w:val="left" w:pos="540"/>
          <w:tab w:val="left" w:pos="567"/>
          <w:tab w:val="left" w:pos="720"/>
        </w:tabs>
        <w:spacing w:after="0" w:line="240" w:lineRule="auto"/>
        <w:ind w:firstLine="567"/>
        <w:jc w:val="both"/>
        <w:rPr>
          <w:rFonts w:ascii="Times New Roman" w:hAnsi="Times New Roman"/>
        </w:rPr>
      </w:pPr>
      <w:r>
        <w:rPr>
          <w:rFonts w:ascii="Times New Roman" w:hAnsi="Times New Roman"/>
        </w:rPr>
        <w:lastRenderedPageBreak/>
        <w:t xml:space="preserve">Математическое образование студентов технических специальностей </w:t>
      </w:r>
      <w:r w:rsidR="00AA3843">
        <w:rPr>
          <w:rFonts w:ascii="Times New Roman" w:hAnsi="Times New Roman"/>
        </w:rPr>
        <w:t>–</w:t>
      </w:r>
      <w:r>
        <w:rPr>
          <w:rFonts w:ascii="Times New Roman" w:hAnsi="Times New Roman"/>
        </w:rPr>
        <w:t xml:space="preserve"> один из ключевых элементов их будущей профессиональной деятельности. Важно не только получить математические знания, но и научиться применять их при решении конкретных прикладных задач. Обучение «с помощью заданий» позволяет </w:t>
      </w:r>
      <w:proofErr w:type="spellStart"/>
      <w:r>
        <w:rPr>
          <w:rFonts w:ascii="Times New Roman" w:hAnsi="Times New Roman"/>
          <w:lang w:val="kk-KZ"/>
        </w:rPr>
        <w:t>студентам</w:t>
      </w:r>
      <w:proofErr w:type="spellEnd"/>
      <w:r>
        <w:rPr>
          <w:rFonts w:ascii="Times New Roman" w:hAnsi="Times New Roman"/>
        </w:rPr>
        <w:t xml:space="preserve"> укрепить свои теоретические знания на практике и развить навыки решения проблем.</w:t>
      </w:r>
    </w:p>
    <w:p w14:paraId="3CDFE528" w14:textId="1FCAB4D3" w:rsidR="00EC09E3" w:rsidRDefault="00EC09E3" w:rsidP="00217B0A">
      <w:pPr>
        <w:tabs>
          <w:tab w:val="left" w:pos="540"/>
          <w:tab w:val="left" w:pos="567"/>
          <w:tab w:val="left" w:pos="720"/>
        </w:tabs>
        <w:spacing w:after="0" w:line="240" w:lineRule="auto"/>
        <w:ind w:firstLine="567"/>
        <w:jc w:val="both"/>
        <w:rPr>
          <w:rFonts w:ascii="Times New Roman" w:hAnsi="Times New Roman"/>
        </w:rPr>
      </w:pPr>
      <w:proofErr w:type="spellStart"/>
      <w:r>
        <w:rPr>
          <w:rFonts w:ascii="Times New Roman" w:hAnsi="Times New Roman"/>
          <w:lang w:val="kk-KZ"/>
        </w:rPr>
        <w:t>При</w:t>
      </w:r>
      <w:proofErr w:type="spellEnd"/>
      <w:r>
        <w:rPr>
          <w:rFonts w:ascii="Times New Roman" w:hAnsi="Times New Roman"/>
          <w:lang w:val="kk-KZ"/>
        </w:rPr>
        <w:t xml:space="preserve"> </w:t>
      </w:r>
      <w:proofErr w:type="spellStart"/>
      <w:r>
        <w:rPr>
          <w:rFonts w:ascii="Times New Roman" w:hAnsi="Times New Roman"/>
          <w:lang w:val="kk-KZ"/>
        </w:rPr>
        <w:t>этом</w:t>
      </w:r>
      <w:proofErr w:type="spellEnd"/>
      <w:r>
        <w:rPr>
          <w:rFonts w:ascii="Times New Roman" w:hAnsi="Times New Roman"/>
        </w:rPr>
        <w:t xml:space="preserve">, важно также обращать внимания на связь математической знаний со специальностью </w:t>
      </w:r>
      <w:proofErr w:type="spellStart"/>
      <w:r>
        <w:rPr>
          <w:rFonts w:ascii="Times New Roman" w:hAnsi="Times New Roman"/>
          <w:lang w:val="kk-KZ"/>
        </w:rPr>
        <w:t>студента</w:t>
      </w:r>
      <w:proofErr w:type="spellEnd"/>
      <w:r>
        <w:rPr>
          <w:rFonts w:ascii="Times New Roman" w:hAnsi="Times New Roman"/>
        </w:rPr>
        <w:t xml:space="preserve">, чтобы он мог видеть не только теоретические возможности, но и практическую применимость математики в своей будущей профессиональной деятельности. Таким образом, наиболее эффективным подходом является комбинирование обучения «через задачи» с примерами практического применения математики в конкретных областях инженерной деятельности. Это позволит студентам более осознанно и эффективно использовать свои математические знания в будущей работе. </w:t>
      </w:r>
    </w:p>
    <w:p w14:paraId="746706F8" w14:textId="72A1BDA3" w:rsidR="00EC09E3" w:rsidRDefault="00D47FE3" w:rsidP="00217B0A">
      <w:pPr>
        <w:tabs>
          <w:tab w:val="left" w:pos="540"/>
          <w:tab w:val="left" w:pos="567"/>
          <w:tab w:val="left" w:pos="720"/>
        </w:tabs>
        <w:spacing w:after="0" w:line="240" w:lineRule="auto"/>
        <w:ind w:firstLine="567"/>
        <w:jc w:val="both"/>
        <w:rPr>
          <w:rFonts w:ascii="Times New Roman" w:hAnsi="Times New Roman"/>
          <w:lang w:val="kk-KZ"/>
        </w:rPr>
      </w:pPr>
      <w:r>
        <w:rPr>
          <w:rFonts w:ascii="Times New Roman" w:hAnsi="Times New Roman"/>
        </w:rPr>
        <w:t>Для формирования высокой профессиональной подготовки будущего инженера</w:t>
      </w:r>
      <w:r w:rsidR="00AA3843">
        <w:rPr>
          <w:rFonts w:ascii="Times New Roman" w:hAnsi="Times New Roman"/>
        </w:rPr>
        <w:t>–</w:t>
      </w:r>
      <w:r>
        <w:rPr>
          <w:rFonts w:ascii="Times New Roman" w:hAnsi="Times New Roman"/>
        </w:rPr>
        <w:t>техника</w:t>
      </w:r>
      <w:r w:rsidR="00EC09E3">
        <w:rPr>
          <w:rFonts w:ascii="Times New Roman" w:hAnsi="Times New Roman"/>
        </w:rPr>
        <w:t xml:space="preserve"> необходимо использовать конкретные задачи, которые помогут развить системный подход к решению проблем. Система задач, которые были специально подобраны с учетом их профессиональной направленности, позволит выявить практическую значимость изучаемой математической теории.</w:t>
      </w:r>
      <w:r w:rsidR="00EC09E3">
        <w:rPr>
          <w:rFonts w:ascii="Times New Roman" w:hAnsi="Times New Roman"/>
          <w:lang w:val="kk-KZ"/>
        </w:rPr>
        <w:t xml:space="preserve"> </w:t>
      </w:r>
    </w:p>
    <w:p w14:paraId="5CB9CF1C" w14:textId="77777777" w:rsidR="00EC09E3" w:rsidRDefault="00EC09E3" w:rsidP="00217B0A">
      <w:pPr>
        <w:tabs>
          <w:tab w:val="left" w:pos="540"/>
          <w:tab w:val="left" w:pos="567"/>
          <w:tab w:val="left" w:pos="720"/>
        </w:tabs>
        <w:spacing w:after="0" w:line="240" w:lineRule="auto"/>
        <w:ind w:firstLine="567"/>
        <w:jc w:val="both"/>
        <w:rPr>
          <w:rFonts w:ascii="Times New Roman" w:hAnsi="Times New Roman"/>
          <w:lang w:val="kk-KZ"/>
        </w:rPr>
      </w:pPr>
      <w:r>
        <w:rPr>
          <w:rFonts w:ascii="Times New Roman" w:hAnsi="Times New Roman"/>
        </w:rPr>
        <w:t xml:space="preserve">В профессиональной математической задаче математический контент, скрытый в его состоянии, представлен образовательным контентом профессионального характера. Такие задания помогают </w:t>
      </w:r>
      <w:proofErr w:type="spellStart"/>
      <w:r>
        <w:rPr>
          <w:rFonts w:ascii="Times New Roman" w:hAnsi="Times New Roman"/>
          <w:lang w:val="kk-KZ"/>
        </w:rPr>
        <w:t>студентам</w:t>
      </w:r>
      <w:proofErr w:type="spellEnd"/>
      <w:r>
        <w:rPr>
          <w:rFonts w:ascii="Times New Roman" w:hAnsi="Times New Roman"/>
        </w:rPr>
        <w:t xml:space="preserve"> научиться применять базовые знания и навыки в профессиональных ситуациях и способствуют формированию способности передавать эти знания в практические задачи. Процесс решения профессионально ориентированной математической задачи состоит из нескольких этапов. </w:t>
      </w:r>
    </w:p>
    <w:p w14:paraId="5F4B5BB5" w14:textId="3835D158" w:rsidR="00EC09E3" w:rsidRDefault="00EC09E3" w:rsidP="00217B0A">
      <w:pPr>
        <w:tabs>
          <w:tab w:val="left" w:pos="540"/>
          <w:tab w:val="left" w:pos="567"/>
          <w:tab w:val="left" w:pos="720"/>
        </w:tabs>
        <w:spacing w:after="0" w:line="240" w:lineRule="auto"/>
        <w:ind w:firstLine="567"/>
        <w:jc w:val="both"/>
        <w:rPr>
          <w:rFonts w:ascii="Times New Roman" w:hAnsi="Times New Roman"/>
        </w:rPr>
      </w:pPr>
      <w:r>
        <w:rPr>
          <w:rFonts w:ascii="Times New Roman" w:hAnsi="Times New Roman"/>
        </w:rPr>
        <w:t>Выполнение профессиональных задач, включающих элементы исследования, помогает повысить интерес студентов к изучению предметов, расширяет возможности нестандартного мышления и поощряет их стремление к самостоятельной работе. Важным аспектом является то, что студенты должны иметь возможность понимать свои результаты в процессе приобретения знаний и навыков, а также степень соответствия своих личных качеств и интересов выбранной профессии и конкретным областям. Таким образом, решение задач на основе математических дисциплин и их применение в экономике поможет будущему инженеру</w:t>
      </w:r>
      <w:r w:rsidR="00AA3843">
        <w:rPr>
          <w:rFonts w:ascii="Times New Roman" w:hAnsi="Times New Roman"/>
        </w:rPr>
        <w:t>–</w:t>
      </w:r>
      <w:r>
        <w:rPr>
          <w:rFonts w:ascii="Times New Roman" w:hAnsi="Times New Roman"/>
        </w:rPr>
        <w:t>технологу не только получить необходимые знания, но и обучить их ориентироваться в своей будущей профессиональной деятельности.</w:t>
      </w:r>
    </w:p>
    <w:p w14:paraId="690A163A" w14:textId="77777777" w:rsidR="00EC09E3" w:rsidRDefault="00EC09E3" w:rsidP="00217B0A">
      <w:pPr>
        <w:tabs>
          <w:tab w:val="left" w:pos="540"/>
          <w:tab w:val="left" w:pos="567"/>
          <w:tab w:val="left" w:pos="720"/>
        </w:tabs>
        <w:spacing w:after="0" w:line="240" w:lineRule="auto"/>
        <w:ind w:firstLine="567"/>
        <w:jc w:val="both"/>
        <w:rPr>
          <w:rFonts w:ascii="Times New Roman" w:hAnsi="Times New Roman"/>
        </w:rPr>
      </w:pPr>
      <w:r>
        <w:rPr>
          <w:rFonts w:ascii="Times New Roman" w:hAnsi="Times New Roman"/>
        </w:rPr>
        <w:t xml:space="preserve">Учитывая вышеизложенные особенности, в следующем разделе мы остановимся на вопросах решения профессионально ориентированных задач и примерах к ним при анализе проблемы профессиональной направленности обучения математике в технических вузах. </w:t>
      </w:r>
    </w:p>
    <w:p w14:paraId="4303A95A" w14:textId="77777777" w:rsidR="00632301" w:rsidRPr="002C34F5" w:rsidRDefault="00632301" w:rsidP="00217B0A">
      <w:pPr>
        <w:tabs>
          <w:tab w:val="left" w:pos="540"/>
          <w:tab w:val="left" w:pos="567"/>
          <w:tab w:val="left" w:pos="720"/>
        </w:tabs>
        <w:spacing w:after="0" w:line="240" w:lineRule="auto"/>
        <w:jc w:val="both"/>
        <w:rPr>
          <w:rFonts w:ascii="Times New Roman" w:hAnsi="Times New Roman"/>
        </w:rPr>
      </w:pPr>
      <w:r w:rsidRPr="002C34F5">
        <w:rPr>
          <w:rFonts w:ascii="Times New Roman" w:hAnsi="Times New Roman"/>
        </w:rPr>
        <w:t xml:space="preserve"> </w:t>
      </w:r>
    </w:p>
    <w:p w14:paraId="7E84CC51" w14:textId="77777777" w:rsidR="00632301" w:rsidRPr="002C34F5" w:rsidRDefault="00632301" w:rsidP="00217B0A">
      <w:pPr>
        <w:spacing w:after="0" w:line="240" w:lineRule="auto"/>
        <w:ind w:firstLine="567"/>
        <w:jc w:val="both"/>
        <w:rPr>
          <w:rFonts w:ascii="Times New Roman" w:hAnsi="Times New Roman"/>
          <w:b/>
        </w:rPr>
      </w:pPr>
      <w:r w:rsidRPr="002C34F5">
        <w:rPr>
          <w:rFonts w:ascii="Times New Roman" w:hAnsi="Times New Roman"/>
          <w:b/>
        </w:rPr>
        <w:t>1.3 Анализ проблемы профессиональной направленности обучения математике в технических вузах</w:t>
      </w:r>
    </w:p>
    <w:p w14:paraId="40539819" w14:textId="77777777" w:rsidR="00EC09E3" w:rsidRDefault="00EC09E3" w:rsidP="00217B0A">
      <w:pPr>
        <w:spacing w:after="0" w:line="240" w:lineRule="auto"/>
        <w:ind w:firstLine="567"/>
        <w:jc w:val="both"/>
        <w:rPr>
          <w:rFonts w:ascii="Times New Roman" w:hAnsi="Times New Roman"/>
        </w:rPr>
      </w:pPr>
      <w:r>
        <w:rPr>
          <w:rFonts w:ascii="Times New Roman" w:hAnsi="Times New Roman"/>
        </w:rPr>
        <w:t xml:space="preserve">В современных условиях улучшение качества высшего профессионального образования становится актуальной проблемой. Подготовка </w:t>
      </w:r>
      <w:r>
        <w:rPr>
          <w:rFonts w:ascii="Times New Roman" w:hAnsi="Times New Roman"/>
        </w:rPr>
        <w:lastRenderedPageBreak/>
        <w:t>высококвалифицированного, конкурентоспособного специалиста по защите информации на рынке труда зависит от многих факторов, в том числе и от качества математического образования.</w:t>
      </w:r>
    </w:p>
    <w:p w14:paraId="61FEDA6F" w14:textId="3E87CA0F" w:rsidR="00EC09E3" w:rsidRDefault="00EC09E3" w:rsidP="00217B0A">
      <w:pPr>
        <w:spacing w:after="0" w:line="240" w:lineRule="auto"/>
        <w:ind w:firstLine="567"/>
        <w:jc w:val="both"/>
        <w:rPr>
          <w:rFonts w:ascii="Times New Roman" w:hAnsi="Times New Roman"/>
          <w:lang w:val="kk-KZ"/>
        </w:rPr>
      </w:pPr>
      <w:proofErr w:type="spellStart"/>
      <w:r>
        <w:rPr>
          <w:rFonts w:ascii="Times New Roman" w:hAnsi="Times New Roman"/>
          <w:lang w:val="kk-KZ"/>
        </w:rPr>
        <w:t>Для</w:t>
      </w:r>
      <w:proofErr w:type="spellEnd"/>
      <w:r>
        <w:rPr>
          <w:rFonts w:ascii="Times New Roman" w:hAnsi="Times New Roman"/>
          <w:lang w:val="kk-KZ"/>
        </w:rPr>
        <w:t xml:space="preserve"> </w:t>
      </w:r>
      <w:proofErr w:type="spellStart"/>
      <w:r>
        <w:rPr>
          <w:rFonts w:ascii="Times New Roman" w:hAnsi="Times New Roman"/>
          <w:lang w:val="kk-KZ"/>
        </w:rPr>
        <w:t>того</w:t>
      </w:r>
      <w:proofErr w:type="spellEnd"/>
      <w:r w:rsidR="00B37F03">
        <w:rPr>
          <w:rFonts w:ascii="Times New Roman" w:hAnsi="Times New Roman"/>
          <w:lang w:val="kk-KZ"/>
        </w:rPr>
        <w:t>,</w:t>
      </w:r>
      <w:r>
        <w:rPr>
          <w:rFonts w:ascii="Times New Roman" w:hAnsi="Times New Roman"/>
          <w:lang w:val="kk-KZ"/>
        </w:rPr>
        <w:t xml:space="preserve"> </w:t>
      </w:r>
      <w:proofErr w:type="spellStart"/>
      <w:r>
        <w:rPr>
          <w:rFonts w:ascii="Times New Roman" w:hAnsi="Times New Roman"/>
          <w:lang w:val="kk-KZ"/>
        </w:rPr>
        <w:t>чтобы</w:t>
      </w:r>
      <w:proofErr w:type="spellEnd"/>
      <w:r>
        <w:rPr>
          <w:rFonts w:ascii="Times New Roman" w:hAnsi="Times New Roman"/>
          <w:lang w:val="kk-KZ"/>
        </w:rPr>
        <w:t xml:space="preserve"> </w:t>
      </w:r>
      <w:proofErr w:type="spellStart"/>
      <w:r>
        <w:rPr>
          <w:rFonts w:ascii="Times New Roman" w:hAnsi="Times New Roman"/>
          <w:lang w:val="kk-KZ"/>
        </w:rPr>
        <w:t>сформировать</w:t>
      </w:r>
      <w:proofErr w:type="spellEnd"/>
      <w:r>
        <w:rPr>
          <w:rFonts w:ascii="Times New Roman" w:hAnsi="Times New Roman"/>
          <w:lang w:val="kk-KZ"/>
        </w:rPr>
        <w:t xml:space="preserve"> </w:t>
      </w:r>
      <w:proofErr w:type="spellStart"/>
      <w:r>
        <w:rPr>
          <w:rFonts w:ascii="Times New Roman" w:hAnsi="Times New Roman"/>
          <w:lang w:val="kk-KZ"/>
        </w:rPr>
        <w:t>теоретические</w:t>
      </w:r>
      <w:proofErr w:type="spellEnd"/>
      <w:r>
        <w:rPr>
          <w:rFonts w:ascii="Times New Roman" w:hAnsi="Times New Roman"/>
          <w:lang w:val="kk-KZ"/>
        </w:rPr>
        <w:t xml:space="preserve"> </w:t>
      </w:r>
      <w:proofErr w:type="spellStart"/>
      <w:r>
        <w:rPr>
          <w:rFonts w:ascii="Times New Roman" w:hAnsi="Times New Roman"/>
          <w:lang w:val="kk-KZ"/>
        </w:rPr>
        <w:t>основы</w:t>
      </w:r>
      <w:proofErr w:type="spellEnd"/>
      <w:r>
        <w:rPr>
          <w:rFonts w:ascii="Times New Roman" w:hAnsi="Times New Roman"/>
          <w:lang w:val="kk-KZ"/>
        </w:rPr>
        <w:t xml:space="preserve"> и методы </w:t>
      </w:r>
      <w:proofErr w:type="spellStart"/>
      <w:r>
        <w:rPr>
          <w:rFonts w:ascii="Times New Roman" w:hAnsi="Times New Roman"/>
          <w:lang w:val="kk-KZ"/>
        </w:rPr>
        <w:t>применения</w:t>
      </w:r>
      <w:proofErr w:type="spellEnd"/>
      <w:r>
        <w:rPr>
          <w:rFonts w:ascii="Times New Roman" w:hAnsi="Times New Roman"/>
          <w:lang w:val="kk-KZ"/>
        </w:rPr>
        <w:t xml:space="preserve"> </w:t>
      </w:r>
      <w:proofErr w:type="spellStart"/>
      <w:r>
        <w:rPr>
          <w:rFonts w:ascii="Times New Roman" w:hAnsi="Times New Roman"/>
          <w:lang w:val="kk-KZ"/>
        </w:rPr>
        <w:t>профессионального</w:t>
      </w:r>
      <w:proofErr w:type="spellEnd"/>
      <w:r>
        <w:rPr>
          <w:rFonts w:ascii="Times New Roman" w:hAnsi="Times New Roman"/>
          <w:lang w:val="kk-KZ"/>
        </w:rPr>
        <w:t xml:space="preserve"> </w:t>
      </w:r>
      <w:proofErr w:type="spellStart"/>
      <w:r>
        <w:rPr>
          <w:rFonts w:ascii="Times New Roman" w:hAnsi="Times New Roman"/>
          <w:lang w:val="kk-KZ"/>
        </w:rPr>
        <w:t>направления</w:t>
      </w:r>
      <w:proofErr w:type="spellEnd"/>
      <w:r>
        <w:rPr>
          <w:rFonts w:ascii="Times New Roman" w:hAnsi="Times New Roman"/>
          <w:lang w:val="kk-KZ"/>
        </w:rPr>
        <w:t xml:space="preserve"> </w:t>
      </w:r>
      <w:proofErr w:type="spellStart"/>
      <w:r>
        <w:rPr>
          <w:rFonts w:ascii="Times New Roman" w:hAnsi="Times New Roman"/>
          <w:lang w:val="kk-KZ"/>
        </w:rPr>
        <w:t>преподавания</w:t>
      </w:r>
      <w:proofErr w:type="spellEnd"/>
      <w:r>
        <w:rPr>
          <w:rFonts w:ascii="Times New Roman" w:hAnsi="Times New Roman"/>
          <w:lang w:val="kk-KZ"/>
        </w:rPr>
        <w:t xml:space="preserve"> </w:t>
      </w:r>
      <w:proofErr w:type="spellStart"/>
      <w:r>
        <w:rPr>
          <w:rFonts w:ascii="Times New Roman" w:hAnsi="Times New Roman"/>
          <w:lang w:val="kk-KZ"/>
        </w:rPr>
        <w:t>математики</w:t>
      </w:r>
      <w:proofErr w:type="spellEnd"/>
      <w:r>
        <w:rPr>
          <w:rFonts w:ascii="Times New Roman" w:hAnsi="Times New Roman"/>
          <w:lang w:val="kk-KZ"/>
        </w:rPr>
        <w:t xml:space="preserve"> в </w:t>
      </w:r>
      <w:proofErr w:type="spellStart"/>
      <w:r>
        <w:rPr>
          <w:rFonts w:ascii="Times New Roman" w:hAnsi="Times New Roman"/>
          <w:lang w:val="kk-KZ"/>
        </w:rPr>
        <w:t>высшей</w:t>
      </w:r>
      <w:proofErr w:type="spellEnd"/>
      <w:r>
        <w:rPr>
          <w:rFonts w:ascii="Times New Roman" w:hAnsi="Times New Roman"/>
          <w:lang w:val="kk-KZ"/>
        </w:rPr>
        <w:t xml:space="preserve"> </w:t>
      </w:r>
      <w:proofErr w:type="spellStart"/>
      <w:r>
        <w:rPr>
          <w:rFonts w:ascii="Times New Roman" w:hAnsi="Times New Roman"/>
          <w:lang w:val="kk-KZ"/>
        </w:rPr>
        <w:t>технической</w:t>
      </w:r>
      <w:proofErr w:type="spellEnd"/>
      <w:r>
        <w:rPr>
          <w:rFonts w:ascii="Times New Roman" w:hAnsi="Times New Roman"/>
          <w:lang w:val="kk-KZ"/>
        </w:rPr>
        <w:t xml:space="preserve"> </w:t>
      </w:r>
      <w:proofErr w:type="spellStart"/>
      <w:r>
        <w:rPr>
          <w:rFonts w:ascii="Times New Roman" w:hAnsi="Times New Roman"/>
          <w:lang w:val="kk-KZ"/>
        </w:rPr>
        <w:t>школе</w:t>
      </w:r>
      <w:proofErr w:type="spellEnd"/>
      <w:r>
        <w:rPr>
          <w:rFonts w:ascii="Times New Roman" w:hAnsi="Times New Roman"/>
          <w:lang w:val="kk-KZ"/>
        </w:rPr>
        <w:t xml:space="preserve">, </w:t>
      </w:r>
      <w:proofErr w:type="spellStart"/>
      <w:r>
        <w:rPr>
          <w:rFonts w:ascii="Times New Roman" w:hAnsi="Times New Roman"/>
          <w:lang w:val="kk-KZ"/>
        </w:rPr>
        <w:t>необходимо</w:t>
      </w:r>
      <w:proofErr w:type="spellEnd"/>
      <w:r>
        <w:rPr>
          <w:rFonts w:ascii="Times New Roman" w:hAnsi="Times New Roman"/>
          <w:lang w:val="kk-KZ"/>
        </w:rPr>
        <w:t xml:space="preserve"> </w:t>
      </w:r>
      <w:proofErr w:type="spellStart"/>
      <w:r>
        <w:rPr>
          <w:rFonts w:ascii="Times New Roman" w:hAnsi="Times New Roman"/>
          <w:lang w:val="kk-KZ"/>
        </w:rPr>
        <w:t>устранить</w:t>
      </w:r>
      <w:proofErr w:type="spellEnd"/>
      <w:r>
        <w:rPr>
          <w:rFonts w:ascii="Times New Roman" w:hAnsi="Times New Roman"/>
          <w:lang w:val="kk-KZ"/>
        </w:rPr>
        <w:t xml:space="preserve"> </w:t>
      </w:r>
      <w:proofErr w:type="spellStart"/>
      <w:r>
        <w:rPr>
          <w:rFonts w:ascii="Times New Roman" w:hAnsi="Times New Roman"/>
          <w:lang w:val="kk-KZ"/>
        </w:rPr>
        <w:t>многие</w:t>
      </w:r>
      <w:proofErr w:type="spellEnd"/>
      <w:r>
        <w:rPr>
          <w:rFonts w:ascii="Times New Roman" w:hAnsi="Times New Roman"/>
          <w:lang w:val="kk-KZ"/>
        </w:rPr>
        <w:t xml:space="preserve"> </w:t>
      </w:r>
      <w:proofErr w:type="spellStart"/>
      <w:r>
        <w:rPr>
          <w:rFonts w:ascii="Times New Roman" w:hAnsi="Times New Roman"/>
          <w:lang w:val="kk-KZ"/>
        </w:rPr>
        <w:t>недостатки</w:t>
      </w:r>
      <w:proofErr w:type="spellEnd"/>
      <w:r>
        <w:rPr>
          <w:rFonts w:ascii="Times New Roman" w:hAnsi="Times New Roman"/>
          <w:lang w:val="kk-KZ"/>
        </w:rPr>
        <w:t xml:space="preserve"> и </w:t>
      </w:r>
      <w:proofErr w:type="spellStart"/>
      <w:r>
        <w:rPr>
          <w:rFonts w:ascii="Times New Roman" w:hAnsi="Times New Roman"/>
          <w:lang w:val="kk-KZ"/>
        </w:rPr>
        <w:t>противоречия</w:t>
      </w:r>
      <w:proofErr w:type="spellEnd"/>
      <w:r>
        <w:rPr>
          <w:rFonts w:ascii="Times New Roman" w:hAnsi="Times New Roman"/>
          <w:lang w:val="kk-KZ"/>
        </w:rPr>
        <w:t xml:space="preserve">, </w:t>
      </w:r>
      <w:proofErr w:type="spellStart"/>
      <w:r>
        <w:rPr>
          <w:rFonts w:ascii="Times New Roman" w:hAnsi="Times New Roman"/>
          <w:lang w:val="kk-KZ"/>
        </w:rPr>
        <w:t>представленные</w:t>
      </w:r>
      <w:proofErr w:type="spellEnd"/>
      <w:r>
        <w:rPr>
          <w:rFonts w:ascii="Times New Roman" w:hAnsi="Times New Roman"/>
          <w:lang w:val="kk-KZ"/>
        </w:rPr>
        <w:t xml:space="preserve"> в </w:t>
      </w:r>
      <w:proofErr w:type="spellStart"/>
      <w:r>
        <w:rPr>
          <w:rFonts w:ascii="Times New Roman" w:hAnsi="Times New Roman"/>
          <w:lang w:val="kk-KZ"/>
        </w:rPr>
        <w:t>следующих</w:t>
      </w:r>
      <w:proofErr w:type="spellEnd"/>
      <w:r>
        <w:rPr>
          <w:rFonts w:ascii="Times New Roman" w:hAnsi="Times New Roman"/>
          <w:lang w:val="kk-KZ"/>
        </w:rPr>
        <w:t xml:space="preserve"> </w:t>
      </w:r>
      <w:proofErr w:type="spellStart"/>
      <w:r>
        <w:rPr>
          <w:rFonts w:ascii="Times New Roman" w:hAnsi="Times New Roman"/>
          <w:lang w:val="kk-KZ"/>
        </w:rPr>
        <w:t>аспектах</w:t>
      </w:r>
      <w:proofErr w:type="spellEnd"/>
      <w:r>
        <w:rPr>
          <w:rFonts w:ascii="Times New Roman" w:hAnsi="Times New Roman"/>
          <w:lang w:val="kk-KZ"/>
        </w:rPr>
        <w:t xml:space="preserve">. </w:t>
      </w:r>
    </w:p>
    <w:p w14:paraId="090ECEFC" w14:textId="1CB35E50" w:rsidR="00EC09E3" w:rsidRDefault="00EC09E3" w:rsidP="00217B0A">
      <w:pPr>
        <w:spacing w:after="0" w:line="240" w:lineRule="auto"/>
        <w:ind w:firstLine="567"/>
        <w:jc w:val="both"/>
        <w:rPr>
          <w:rFonts w:ascii="Times New Roman" w:hAnsi="Times New Roman"/>
        </w:rPr>
      </w:pPr>
      <w:r>
        <w:rPr>
          <w:rFonts w:ascii="Times New Roman" w:hAnsi="Times New Roman"/>
        </w:rPr>
        <w:t>Во</w:t>
      </w:r>
      <w:r w:rsidR="00AA3843">
        <w:rPr>
          <w:rFonts w:ascii="Times New Roman" w:hAnsi="Times New Roman"/>
        </w:rPr>
        <w:t>–</w:t>
      </w:r>
      <w:r>
        <w:rPr>
          <w:rFonts w:ascii="Times New Roman" w:hAnsi="Times New Roman"/>
        </w:rPr>
        <w:t xml:space="preserve">первых, есть дублирование тем в </w:t>
      </w:r>
      <w:proofErr w:type="spellStart"/>
      <w:r>
        <w:rPr>
          <w:rFonts w:ascii="Times New Roman" w:hAnsi="Times New Roman"/>
          <w:lang w:val="kk-KZ"/>
        </w:rPr>
        <w:t>учебных</w:t>
      </w:r>
      <w:proofErr w:type="spellEnd"/>
      <w:r>
        <w:rPr>
          <w:rFonts w:ascii="Times New Roman" w:hAnsi="Times New Roman"/>
        </w:rPr>
        <w:t xml:space="preserve"> курсах математики, при этом необходимо обеспечить преемственность в их содержании.</w:t>
      </w:r>
    </w:p>
    <w:p w14:paraId="18275A4A" w14:textId="3939E6D8" w:rsidR="00EC09E3" w:rsidRDefault="00EC09E3" w:rsidP="00217B0A">
      <w:pPr>
        <w:spacing w:after="0" w:line="240" w:lineRule="auto"/>
        <w:ind w:firstLine="567"/>
        <w:jc w:val="both"/>
        <w:rPr>
          <w:rFonts w:ascii="Times New Roman" w:hAnsi="Times New Roman"/>
          <w:lang w:val="kk-KZ"/>
        </w:rPr>
      </w:pPr>
      <w:r>
        <w:rPr>
          <w:rFonts w:ascii="Times New Roman" w:hAnsi="Times New Roman"/>
        </w:rPr>
        <w:t>Во</w:t>
      </w:r>
      <w:r w:rsidR="00AA3843">
        <w:rPr>
          <w:rFonts w:ascii="Times New Roman" w:hAnsi="Times New Roman"/>
        </w:rPr>
        <w:t>–</w:t>
      </w:r>
      <w:r>
        <w:rPr>
          <w:rFonts w:ascii="Times New Roman" w:hAnsi="Times New Roman"/>
        </w:rPr>
        <w:t>вторых, студенты первого курса университета показывают снижение успеваемости по математике по сравнению с успеваемостью в школе, что требует принятия мер для улучшения качества преподавания.</w:t>
      </w:r>
    </w:p>
    <w:p w14:paraId="38BF79F6" w14:textId="74456278" w:rsidR="00EC09E3" w:rsidRDefault="00EC09E3" w:rsidP="00217B0A">
      <w:pPr>
        <w:spacing w:after="0" w:line="240" w:lineRule="auto"/>
        <w:ind w:firstLine="567"/>
        <w:jc w:val="both"/>
        <w:rPr>
          <w:rFonts w:ascii="Times New Roman" w:hAnsi="Times New Roman"/>
          <w:lang w:val="kk-KZ"/>
        </w:rPr>
      </w:pPr>
      <w:r>
        <w:rPr>
          <w:rFonts w:ascii="Times New Roman" w:hAnsi="Times New Roman"/>
        </w:rPr>
        <w:t>В</w:t>
      </w:r>
      <w:r w:rsidR="00AA3843">
        <w:rPr>
          <w:rFonts w:ascii="Times New Roman" w:hAnsi="Times New Roman"/>
        </w:rPr>
        <w:t>–</w:t>
      </w:r>
      <w:r>
        <w:rPr>
          <w:rFonts w:ascii="Times New Roman" w:hAnsi="Times New Roman"/>
        </w:rPr>
        <w:t xml:space="preserve">третьих, школьный курс математики должен предусматривать изучение дисциплин младших курсов университета на научной основе, включая физику, химию, теоретическую механику и </w:t>
      </w:r>
      <w:proofErr w:type="gramStart"/>
      <w:r>
        <w:rPr>
          <w:rFonts w:ascii="Times New Roman" w:hAnsi="Times New Roman"/>
        </w:rPr>
        <w:t>т.д.</w:t>
      </w:r>
      <w:proofErr w:type="gramEnd"/>
    </w:p>
    <w:p w14:paraId="24B6AB3C" w14:textId="390A0EC4" w:rsidR="00EC09E3" w:rsidRDefault="00EC09E3" w:rsidP="00217B0A">
      <w:pPr>
        <w:spacing w:after="0" w:line="240" w:lineRule="auto"/>
        <w:ind w:firstLine="567"/>
        <w:jc w:val="both"/>
        <w:rPr>
          <w:rFonts w:ascii="Times New Roman" w:hAnsi="Times New Roman"/>
          <w:lang w:val="kk-KZ"/>
        </w:rPr>
      </w:pPr>
      <w:r>
        <w:rPr>
          <w:rFonts w:ascii="Times New Roman" w:hAnsi="Times New Roman"/>
        </w:rPr>
        <w:t>В</w:t>
      </w:r>
      <w:r w:rsidR="00AA3843">
        <w:rPr>
          <w:rFonts w:ascii="Times New Roman" w:hAnsi="Times New Roman"/>
        </w:rPr>
        <w:t>–</w:t>
      </w:r>
      <w:r>
        <w:rPr>
          <w:rFonts w:ascii="Times New Roman" w:hAnsi="Times New Roman"/>
        </w:rPr>
        <w:t xml:space="preserve">четвертых, </w:t>
      </w:r>
      <w:proofErr w:type="spellStart"/>
      <w:r w:rsidR="00B37F03">
        <w:rPr>
          <w:rFonts w:ascii="Times New Roman" w:hAnsi="Times New Roman"/>
          <w:lang w:val="kk-KZ"/>
        </w:rPr>
        <w:t>тщательно</w:t>
      </w:r>
      <w:proofErr w:type="spellEnd"/>
      <w:r w:rsidR="00B37F03">
        <w:rPr>
          <w:rFonts w:ascii="Times New Roman" w:hAnsi="Times New Roman"/>
          <w:lang w:val="kk-KZ"/>
        </w:rPr>
        <w:t xml:space="preserve"> </w:t>
      </w:r>
      <w:proofErr w:type="spellStart"/>
      <w:r w:rsidR="00B37F03">
        <w:rPr>
          <w:rFonts w:ascii="Times New Roman" w:hAnsi="Times New Roman"/>
          <w:lang w:val="kk-KZ"/>
        </w:rPr>
        <w:t>рассмотреть</w:t>
      </w:r>
      <w:proofErr w:type="spellEnd"/>
      <w:r>
        <w:rPr>
          <w:rFonts w:ascii="Times New Roman" w:hAnsi="Times New Roman"/>
        </w:rPr>
        <w:t xml:space="preserve"> пре</w:t>
      </w:r>
      <w:r>
        <w:rPr>
          <w:rFonts w:ascii="Times New Roman" w:hAnsi="Times New Roman"/>
          <w:lang w:val="kk-KZ"/>
        </w:rPr>
        <w:t>е</w:t>
      </w:r>
      <w:proofErr w:type="spellStart"/>
      <w:r>
        <w:rPr>
          <w:rFonts w:ascii="Times New Roman" w:hAnsi="Times New Roman"/>
        </w:rPr>
        <w:t>мственность</w:t>
      </w:r>
      <w:proofErr w:type="spellEnd"/>
      <w:r>
        <w:rPr>
          <w:rFonts w:ascii="Times New Roman" w:hAnsi="Times New Roman"/>
        </w:rPr>
        <w:t xml:space="preserve"> в методике </w:t>
      </w:r>
      <w:proofErr w:type="spellStart"/>
      <w:r>
        <w:rPr>
          <w:rFonts w:ascii="Times New Roman" w:hAnsi="Times New Roman"/>
          <w:lang w:val="kk-KZ"/>
        </w:rPr>
        <w:t>обучения</w:t>
      </w:r>
      <w:proofErr w:type="spellEnd"/>
      <w:r>
        <w:rPr>
          <w:rFonts w:ascii="Times New Roman" w:hAnsi="Times New Roman"/>
        </w:rPr>
        <w:t xml:space="preserve"> математики между школой и техническим университетом.</w:t>
      </w:r>
    </w:p>
    <w:p w14:paraId="0ED3E09C" w14:textId="77777777" w:rsidR="00EC09E3" w:rsidRDefault="00EC09E3" w:rsidP="00217B0A">
      <w:pPr>
        <w:spacing w:after="0" w:line="240" w:lineRule="auto"/>
        <w:ind w:firstLine="567"/>
        <w:jc w:val="both"/>
        <w:rPr>
          <w:rFonts w:ascii="Times New Roman" w:hAnsi="Times New Roman"/>
        </w:rPr>
      </w:pPr>
      <w:r>
        <w:rPr>
          <w:rFonts w:ascii="Times New Roman" w:hAnsi="Times New Roman"/>
        </w:rPr>
        <w:t>Наконец, выпускники университетов должны быть подготовлены к использованию математических знаний для решения технических и технологических задач. Решение данных проблем поможет обеспечить более эффективную и качественную подготовку будущих специалистов в технической области.</w:t>
      </w:r>
    </w:p>
    <w:p w14:paraId="715C82E8" w14:textId="50F18853" w:rsidR="00632301" w:rsidRPr="002C34F5" w:rsidRDefault="00EC09E3" w:rsidP="00217B0A">
      <w:pPr>
        <w:spacing w:after="0" w:line="240" w:lineRule="auto"/>
        <w:ind w:firstLine="567"/>
        <w:jc w:val="both"/>
        <w:rPr>
          <w:rFonts w:ascii="Times New Roman" w:hAnsi="Times New Roman"/>
        </w:rPr>
      </w:pPr>
      <w:r>
        <w:rPr>
          <w:rFonts w:ascii="Times New Roman" w:hAnsi="Times New Roman"/>
        </w:rPr>
        <w:t>Проблема формирования профессиональных умений специалиста также не осталась вне объекта исследования ученых. Его научно</w:t>
      </w:r>
      <w:r w:rsidR="00AA3843">
        <w:rPr>
          <w:rFonts w:ascii="Times New Roman" w:hAnsi="Times New Roman"/>
        </w:rPr>
        <w:t>–</w:t>
      </w:r>
      <w:r>
        <w:rPr>
          <w:rFonts w:ascii="Times New Roman" w:hAnsi="Times New Roman"/>
        </w:rPr>
        <w:t xml:space="preserve">теоретическим обоснованием занимались ученые </w:t>
      </w:r>
      <w:proofErr w:type="spellStart"/>
      <w:r>
        <w:rPr>
          <w:rFonts w:ascii="Times New Roman" w:hAnsi="Times New Roman"/>
        </w:rPr>
        <w:t>К.С.Оспанов</w:t>
      </w:r>
      <w:proofErr w:type="spellEnd"/>
      <w:r>
        <w:rPr>
          <w:rFonts w:ascii="Times New Roman" w:hAnsi="Times New Roman"/>
        </w:rPr>
        <w:t xml:space="preserve">, </w:t>
      </w:r>
      <w:proofErr w:type="spellStart"/>
      <w:r>
        <w:rPr>
          <w:rFonts w:ascii="Times New Roman" w:hAnsi="Times New Roman"/>
        </w:rPr>
        <w:t>К.Остемиров</w:t>
      </w:r>
      <w:proofErr w:type="spellEnd"/>
      <w:r>
        <w:rPr>
          <w:rFonts w:ascii="Times New Roman" w:hAnsi="Times New Roman"/>
        </w:rPr>
        <w:t xml:space="preserve"> и др. В научных трудах </w:t>
      </w:r>
      <w:proofErr w:type="spellStart"/>
      <w:r>
        <w:rPr>
          <w:rFonts w:ascii="Times New Roman" w:hAnsi="Times New Roman"/>
        </w:rPr>
        <w:t>А.К.Кагазбаевой</w:t>
      </w:r>
      <w:proofErr w:type="spellEnd"/>
      <w:r>
        <w:rPr>
          <w:rFonts w:ascii="Times New Roman" w:hAnsi="Times New Roman"/>
        </w:rPr>
        <w:t xml:space="preserve"> рассматриваются направления совершенствования профессиональной компетентности педагогов математики и вопросы формирования функциональной грамотности учителей</w:t>
      </w:r>
      <w:r w:rsidR="00AA3843">
        <w:rPr>
          <w:rFonts w:ascii="Times New Roman" w:hAnsi="Times New Roman"/>
        </w:rPr>
        <w:t>–</w:t>
      </w:r>
      <w:r>
        <w:rPr>
          <w:rFonts w:ascii="Times New Roman" w:hAnsi="Times New Roman"/>
        </w:rPr>
        <w:t>предметников в системе повышения квалификации педагогических кадров. Кроме того, труды ученого направлены на современные требования к педагогическим работникам в технических вузах и пути формирования функциональной компетентности учителя</w:t>
      </w:r>
      <w:r w:rsidR="00AA3843">
        <w:rPr>
          <w:rFonts w:ascii="Times New Roman" w:hAnsi="Times New Roman"/>
        </w:rPr>
        <w:t>–</w:t>
      </w:r>
      <w:r>
        <w:rPr>
          <w:rFonts w:ascii="Times New Roman" w:hAnsi="Times New Roman"/>
        </w:rPr>
        <w:t xml:space="preserve">предметника в целом, в частности учителя </w:t>
      </w:r>
      <w:r w:rsidRPr="00D47FE3">
        <w:rPr>
          <w:rFonts w:ascii="Times New Roman" w:hAnsi="Times New Roman"/>
        </w:rPr>
        <w:t xml:space="preserve">математики </w:t>
      </w:r>
      <w:r w:rsidR="00632301" w:rsidRPr="00D47FE3">
        <w:rPr>
          <w:rFonts w:ascii="Times New Roman" w:hAnsi="Times New Roman"/>
          <w:color w:val="000000"/>
        </w:rPr>
        <w:t>[1</w:t>
      </w:r>
      <w:r w:rsidR="007B31DE" w:rsidRPr="00D47FE3">
        <w:rPr>
          <w:rFonts w:ascii="Times New Roman" w:hAnsi="Times New Roman"/>
          <w:color w:val="000000"/>
        </w:rPr>
        <w:t>8</w:t>
      </w:r>
      <w:r w:rsidR="00632301" w:rsidRPr="00D47FE3">
        <w:rPr>
          <w:rFonts w:ascii="Times New Roman" w:hAnsi="Times New Roman"/>
          <w:color w:val="000000"/>
        </w:rPr>
        <w:t xml:space="preserve">, </w:t>
      </w:r>
      <w:r w:rsidR="00C8231E" w:rsidRPr="00D47FE3">
        <w:rPr>
          <w:rFonts w:ascii="Times New Roman" w:hAnsi="Times New Roman"/>
          <w:color w:val="000000"/>
        </w:rPr>
        <w:t>c</w:t>
      </w:r>
      <w:r w:rsidR="00C8231E">
        <w:rPr>
          <w:rFonts w:ascii="Times New Roman" w:hAnsi="Times New Roman"/>
          <w:color w:val="000000"/>
        </w:rPr>
        <w:t>.</w:t>
      </w:r>
      <w:r w:rsidR="00632301" w:rsidRPr="00D47FE3">
        <w:rPr>
          <w:rFonts w:ascii="Times New Roman" w:hAnsi="Times New Roman"/>
          <w:color w:val="000000"/>
        </w:rPr>
        <w:t>22].</w:t>
      </w:r>
    </w:p>
    <w:p w14:paraId="0516EE01" w14:textId="78B73191"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Теоретическую основу исследовательской работы </w:t>
      </w:r>
      <w:proofErr w:type="spellStart"/>
      <w:r w:rsidRPr="002C34F5">
        <w:rPr>
          <w:rFonts w:ascii="Times New Roman" w:hAnsi="Times New Roman"/>
        </w:rPr>
        <w:t>Л.У.Жадраевой</w:t>
      </w:r>
      <w:proofErr w:type="spellEnd"/>
      <w:r w:rsidRPr="002C34F5">
        <w:rPr>
          <w:rFonts w:ascii="Times New Roman" w:hAnsi="Times New Roman"/>
        </w:rPr>
        <w:t xml:space="preserve"> составляют повышение качества содержания курса математики, реализация модульного обучения в создании учебного материала профессиональной подготовки, реализация профессионально</w:t>
      </w:r>
      <w:r w:rsidR="00AA3843">
        <w:rPr>
          <w:rFonts w:ascii="Times New Roman" w:hAnsi="Times New Roman"/>
        </w:rPr>
        <w:t>–</w:t>
      </w:r>
      <w:r w:rsidRPr="002C34F5">
        <w:rPr>
          <w:rFonts w:ascii="Times New Roman" w:hAnsi="Times New Roman"/>
        </w:rPr>
        <w:t>педагогического направления преподавания математических дисциплин в вузах, повышение теоретического уровня содержания курса математики [51].</w:t>
      </w:r>
    </w:p>
    <w:p w14:paraId="5BB5493E"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Следует отметить, что в теории обучения отсутствуют единые дидактические требования к методическим системам, направленным на развитие профессиональной направленности обучающихся. Важность профессионального обучения математике в технических областях объясняется необходимостью разработки новой системы образования и ее методического обеспечения</w:t>
      </w:r>
      <w:r w:rsidR="007B31DE" w:rsidRPr="002C34F5">
        <w:rPr>
          <w:rFonts w:ascii="Times New Roman" w:hAnsi="Times New Roman"/>
        </w:rPr>
        <w:t>.</w:t>
      </w:r>
    </w:p>
    <w:p w14:paraId="54C7C828" w14:textId="77777777" w:rsidR="00CD532B" w:rsidRDefault="00CD532B" w:rsidP="00217B0A">
      <w:pPr>
        <w:spacing w:after="0" w:line="240" w:lineRule="auto"/>
        <w:ind w:firstLine="567"/>
        <w:jc w:val="both"/>
        <w:rPr>
          <w:rFonts w:ascii="Times New Roman" w:hAnsi="Times New Roman"/>
        </w:rPr>
      </w:pPr>
      <w:r>
        <w:rPr>
          <w:rFonts w:ascii="Times New Roman" w:hAnsi="Times New Roman"/>
        </w:rPr>
        <w:lastRenderedPageBreak/>
        <w:t xml:space="preserve">В нашем диссертационном исследовании реализовано оптимальное сочетание методов фундаментального и профессионального обучения лекциям с математическими знаниями, внутри предметными связями, а также </w:t>
      </w:r>
      <w:proofErr w:type="spellStart"/>
      <w:r>
        <w:rPr>
          <w:rFonts w:ascii="Times New Roman" w:hAnsi="Times New Roman"/>
        </w:rPr>
        <w:t>выявлени</w:t>
      </w:r>
      <w:proofErr w:type="spellEnd"/>
      <w:r>
        <w:rPr>
          <w:rFonts w:ascii="Times New Roman" w:hAnsi="Times New Roman"/>
          <w:lang w:val="kk-KZ"/>
        </w:rPr>
        <w:t>е</w:t>
      </w:r>
      <w:r>
        <w:rPr>
          <w:rFonts w:ascii="Times New Roman" w:hAnsi="Times New Roman"/>
        </w:rPr>
        <w:t xml:space="preserve"> и актуализация межпредметных связей, в том числе подходов, приближающих эти понятия к математическому аппарату, и внедрения новых концепций на лекционных занятиях, позволяющих применять совокупность методических принципов: этот подход, прежде всего, является фундаментальным и способствует гармонизации обучения в профессиональной сфере, актуализирует внутри предметные и междисциплинарные связи, способствует реализации принципа оптимизации учебного процесса.</w:t>
      </w:r>
    </w:p>
    <w:p w14:paraId="0F56914F" w14:textId="77777777" w:rsidR="00CD532B" w:rsidRDefault="00CD532B" w:rsidP="00217B0A">
      <w:pPr>
        <w:spacing w:after="0" w:line="240" w:lineRule="auto"/>
        <w:ind w:firstLine="567"/>
        <w:jc w:val="both"/>
        <w:rPr>
          <w:rFonts w:ascii="Times New Roman" w:hAnsi="Times New Roman"/>
        </w:rPr>
      </w:pPr>
      <w:r>
        <w:rPr>
          <w:rFonts w:ascii="Times New Roman" w:hAnsi="Times New Roman"/>
        </w:rPr>
        <w:t xml:space="preserve">Мы представляем еще одно важное направление этой научной работы, которое также связано с предпосылками будущего использования математического аппарата. Поскольку изменения в профессиональной сфере происходят часто, знания, полученные выпускниками технических вузов, очень быстро устаревают, поэтому для получения профессионального спроса специалисты должны постоянно совершенствовать свой уровень, в том числе большое значение имеет изучение новых, эффективных математических методов, используемых при решении производственных задач, но не включенных в математические программы на этапе обучения будущего специалиста. Возможности приблизить процесс обучения математике к профессиональным потребностям специалистов проявляются в прогнозировании предпосылок будущего применения математического аппарата и дополнении математических программ новыми пунктами. Реализация передовой образовательной функции в реальном учебном процессе позволит усилить реализацию элементов комплекса методических принципов обучения в профессиональной ориентации и основательности. При таком подходе данные современной математической науки проходят определенную педагогическую обработку и находят отражение в процессе обучения будущих специалистов. </w:t>
      </w:r>
    </w:p>
    <w:p w14:paraId="071130F6" w14:textId="3782BCE4" w:rsidR="00CD532B" w:rsidRDefault="00CD532B" w:rsidP="00217B0A">
      <w:pPr>
        <w:spacing w:after="0" w:line="240" w:lineRule="auto"/>
        <w:ind w:firstLine="567"/>
        <w:jc w:val="both"/>
        <w:rPr>
          <w:rFonts w:ascii="Times New Roman" w:hAnsi="Times New Roman"/>
        </w:rPr>
      </w:pPr>
      <w:r>
        <w:rPr>
          <w:rFonts w:ascii="Times New Roman" w:hAnsi="Times New Roman"/>
        </w:rPr>
        <w:t>В связи с быстрым ростом информационного потока и увеличением количества изучаемых дисциплин постепенное реформирование системы высшего образования, основанное на глубоких социально</w:t>
      </w:r>
      <w:r w:rsidR="00AA3843">
        <w:rPr>
          <w:rFonts w:ascii="Times New Roman" w:hAnsi="Times New Roman"/>
        </w:rPr>
        <w:t>–</w:t>
      </w:r>
      <w:r>
        <w:rPr>
          <w:rFonts w:ascii="Times New Roman" w:hAnsi="Times New Roman"/>
        </w:rPr>
        <w:t>экономических и общественно</w:t>
      </w:r>
      <w:r w:rsidR="00AA3843">
        <w:rPr>
          <w:rFonts w:ascii="Times New Roman" w:hAnsi="Times New Roman"/>
        </w:rPr>
        <w:t>–</w:t>
      </w:r>
      <w:r>
        <w:rPr>
          <w:rFonts w:ascii="Times New Roman" w:hAnsi="Times New Roman"/>
        </w:rPr>
        <w:t>политических изменениях в жизни общества, поставило перед обществом новые задачи в процессе подготовки специалистов в высших учебных заведениях. Это привело к переходу подготовки студентов на более высокий, чем когда</w:t>
      </w:r>
      <w:r w:rsidR="00AA3843">
        <w:rPr>
          <w:rFonts w:ascii="Times New Roman" w:hAnsi="Times New Roman"/>
        </w:rPr>
        <w:t>–</w:t>
      </w:r>
      <w:r>
        <w:rPr>
          <w:rFonts w:ascii="Times New Roman" w:hAnsi="Times New Roman"/>
        </w:rPr>
        <w:t xml:space="preserve">либо, современный уровень с учетом повышения качества образования и требований к уровню профессиональных компетенций выпускников, а также в соответствии с новыми юридически установленными стандартами системы образования. Система высшего образования любой страны является отражением основных тенденций, условий и перспектив развития общества, оказывающих на нее существенное влияние. Это связано с тем, что существует тесная связь между системой высшего образования и различными сферами общественной жизни. Поэтому, поскольку математика считается основой всех точных наук, необходимых для достижения значительного прогресса в государстве и обществе, особое внимание следует уделять преподаванию математики в высших учебных заведениях. </w:t>
      </w:r>
    </w:p>
    <w:p w14:paraId="398FF5C1" w14:textId="77777777" w:rsidR="00CD532B" w:rsidRDefault="00CD532B" w:rsidP="00217B0A">
      <w:pPr>
        <w:spacing w:after="0" w:line="240" w:lineRule="auto"/>
        <w:ind w:firstLine="567"/>
        <w:jc w:val="both"/>
        <w:rPr>
          <w:rFonts w:ascii="Times New Roman" w:hAnsi="Times New Roman"/>
        </w:rPr>
      </w:pPr>
      <w:r>
        <w:rPr>
          <w:rFonts w:ascii="Times New Roman" w:hAnsi="Times New Roman"/>
        </w:rPr>
        <w:lastRenderedPageBreak/>
        <w:t xml:space="preserve">Совершенствование методологии обучения математике способствует повышению качества профессиональной ориентации обучения, а также повышению уровня подготовки будущих специалистов, в обязательную профессиональную компетенцию которых входит освоение знаний по точным наукам. Профессиональная ориентация современного образования и его фундаментальность предполагают поддержание логического баланса между некоторыми взаимоисключающими аспектами. Таким образом, при освоении программных дисциплин подготовка будущего специалиста не должна отклоняться от потребностей полученных специальностей. С другой стороны, содержание курса математики должно определяться не только с точки зрения необходимости, но и с точки зрения фундаментальности, определяемой уровнем знаний, полученных студентом в рамках будущей профессии. Следует помнить, что помимо математики существуют и другие дисциплины, влияющие на формирование профессиональных компетенций будущих специалистов. Последовательная интеграция всех этих дисциплин с высшей математикой способствует дальнейшему развитию теоретических основ преподавания высшей математики в высших учебных заведениях, а также повышению профессиональной компетентности выпускников с точки зрения повышения общего уровня знаний. </w:t>
      </w:r>
    </w:p>
    <w:p w14:paraId="62D3C347" w14:textId="2AC88411" w:rsidR="00CD532B" w:rsidRDefault="00CD532B" w:rsidP="00217B0A">
      <w:pPr>
        <w:spacing w:after="0" w:line="240" w:lineRule="auto"/>
        <w:ind w:firstLine="567"/>
        <w:jc w:val="both"/>
        <w:rPr>
          <w:rFonts w:ascii="Times New Roman" w:hAnsi="Times New Roman"/>
        </w:rPr>
      </w:pPr>
      <w:r>
        <w:rPr>
          <w:rFonts w:ascii="Times New Roman" w:hAnsi="Times New Roman"/>
        </w:rPr>
        <w:t>Система воспитания поступающих в вузы студентов в отношении патриотических и морально</w:t>
      </w:r>
      <w:r w:rsidR="00AA3843">
        <w:rPr>
          <w:rFonts w:ascii="Times New Roman" w:hAnsi="Times New Roman"/>
        </w:rPr>
        <w:t>–</w:t>
      </w:r>
      <w:r>
        <w:rPr>
          <w:rFonts w:ascii="Times New Roman" w:hAnsi="Times New Roman"/>
        </w:rPr>
        <w:t>этических ценностей оказывает некоторое положительное влияние на формирование у них профессиональной компетенции необходимого уровня, способствует развитию у молодежи умения выполнять практические задания, логического мышления, с которыми они сталкиваются в ходе повседневной профессиональной деятельности. С одной стороны, этому способствует и преподавание истории развития отечественной науки с указанием степени влияния конкретных исторических личностей на историческое развитие математики. В этом контексте ученые</w:t>
      </w:r>
      <w:r w:rsidR="00AA3843">
        <w:rPr>
          <w:rFonts w:ascii="Times New Roman" w:hAnsi="Times New Roman"/>
        </w:rPr>
        <w:t>–</w:t>
      </w:r>
      <w:r>
        <w:rPr>
          <w:rFonts w:ascii="Times New Roman" w:hAnsi="Times New Roman"/>
        </w:rPr>
        <w:t xml:space="preserve">математики утверждают, что до сих пор в мире не разработана системная методика преподавания истории математики, которая может способствовать развитию и расширению теоретических основ профессиональной ориентации при обучении математике в высших учебных заведениях [52]. </w:t>
      </w:r>
    </w:p>
    <w:p w14:paraId="70F776A6" w14:textId="77777777" w:rsidR="00CD532B" w:rsidRDefault="00CD532B" w:rsidP="00217B0A">
      <w:pPr>
        <w:spacing w:after="0" w:line="240" w:lineRule="auto"/>
        <w:ind w:firstLine="567"/>
        <w:jc w:val="both"/>
        <w:rPr>
          <w:rFonts w:ascii="Times New Roman" w:hAnsi="Times New Roman"/>
        </w:rPr>
      </w:pPr>
      <w:r>
        <w:rPr>
          <w:rFonts w:ascii="Times New Roman" w:hAnsi="Times New Roman"/>
        </w:rPr>
        <w:t xml:space="preserve">Реализация требований сохранения профориентации курса высшей математики предусматривает также непосредственный контакт преподавателей высшей математики с преподавателями других специальных дисциплин. Полноценное и всестороннее математическое образование требует, чтобы курсы обучения этим предметам ставились последовательно в соответствии со спецификой преподавания курса высшей математики в конкретном вузе. В этот курс обязательно входит изучение природных явлений, анализ их основных закономерностей с использованием фундаментальных математических законов, а также изучение и анализ основных технологических процессов, в которых применяются математические законы. Соблюдение такой последовательности в обучении влияет на возникновение у студентов комплексного понимания изучаемых природных явлений и сущности их связи с математикой. Это, в свою </w:t>
      </w:r>
      <w:r>
        <w:rPr>
          <w:rFonts w:ascii="Times New Roman" w:hAnsi="Times New Roman"/>
        </w:rPr>
        <w:lastRenderedPageBreak/>
        <w:t xml:space="preserve">очередь, способствует формированию у них профессионального мировоззрения и компетенций, необходимых для будущей профессиональной деятельности. </w:t>
      </w:r>
    </w:p>
    <w:p w14:paraId="608FA1CF" w14:textId="63921C20" w:rsidR="00CD532B" w:rsidRDefault="00CD532B" w:rsidP="00217B0A">
      <w:pPr>
        <w:spacing w:after="0" w:line="240" w:lineRule="auto"/>
        <w:ind w:firstLine="567"/>
        <w:jc w:val="both"/>
        <w:rPr>
          <w:rFonts w:ascii="Times New Roman" w:hAnsi="Times New Roman"/>
        </w:rPr>
      </w:pPr>
      <w:r>
        <w:rPr>
          <w:rFonts w:ascii="Times New Roman" w:hAnsi="Times New Roman"/>
        </w:rPr>
        <w:t xml:space="preserve">В ряде случаев преподавание отдельных инженерных дисциплин может проводиться на высоком качественном уровне. Однако, если необходимые математические доказательства не приводятся, их целостность нарушается. В целом, это не влияет на формирование у студентов необходимого уровня профессиональной компетентности. Это связано с тем, что он не учитывает профессиональную ориентацию процесса обучения, поскольку не может исключить методы обучения. С этой точки зрения, поскольку сохранение познавательной активности </w:t>
      </w:r>
      <w:proofErr w:type="spellStart"/>
      <w:r w:rsidR="00AA3843">
        <w:rPr>
          <w:rFonts w:ascii="Times New Roman" w:hAnsi="Times New Roman"/>
          <w:lang w:val="kk-KZ"/>
        </w:rPr>
        <w:t>студентов</w:t>
      </w:r>
      <w:proofErr w:type="spellEnd"/>
      <w:r>
        <w:rPr>
          <w:rFonts w:ascii="Times New Roman" w:hAnsi="Times New Roman"/>
        </w:rPr>
        <w:t xml:space="preserve"> на всех этапах учебного процесса напрямую влияет на его эффективность, особое значение имеет интерес обучающихся к изучению математики. </w:t>
      </w:r>
    </w:p>
    <w:p w14:paraId="013F646F" w14:textId="258AD185" w:rsidR="00CD532B" w:rsidRDefault="00CD532B" w:rsidP="00217B0A">
      <w:pPr>
        <w:spacing w:after="0" w:line="240" w:lineRule="auto"/>
        <w:ind w:firstLine="567"/>
        <w:jc w:val="both"/>
        <w:rPr>
          <w:rFonts w:ascii="Times New Roman" w:hAnsi="Times New Roman"/>
        </w:rPr>
      </w:pPr>
      <w:r>
        <w:rPr>
          <w:rFonts w:ascii="Times New Roman" w:hAnsi="Times New Roman"/>
        </w:rPr>
        <w:t xml:space="preserve">Кроме того, еще одной причиной недостаточной способности выпускников технических специальностей овладевать математическим аппаратом может быть недостаток практического опыта в применении математических методов и инструментов. Математика </w:t>
      </w:r>
      <w:r w:rsidR="00D47FE3">
        <w:rPr>
          <w:rFonts w:ascii="Times New Roman" w:hAnsi="Times New Roman"/>
        </w:rPr>
        <w:t>— это</w:t>
      </w:r>
      <w:r>
        <w:rPr>
          <w:rFonts w:ascii="Times New Roman" w:hAnsi="Times New Roman"/>
        </w:rPr>
        <w:t xml:space="preserve"> инструмент, который может быть эффективным только в том случае, если он используется в правильном контексте и в сочетании с другими инструментами и знаниями. Поэтому, чтобы студенты могли эффективно применять математику в производственной деятельности, необходимо обеспечить им возможность получать практический опыт работы с математическими методами и инструментами, на примере реальных производственных задач.</w:t>
      </w:r>
    </w:p>
    <w:p w14:paraId="77FCAED1" w14:textId="77777777" w:rsidR="00CD532B" w:rsidRDefault="00CD532B" w:rsidP="00217B0A">
      <w:pPr>
        <w:spacing w:after="0" w:line="240" w:lineRule="auto"/>
        <w:ind w:firstLine="567"/>
        <w:jc w:val="both"/>
        <w:rPr>
          <w:rFonts w:ascii="Times New Roman" w:hAnsi="Times New Roman"/>
        </w:rPr>
      </w:pPr>
      <w:r>
        <w:rPr>
          <w:rFonts w:ascii="Times New Roman" w:hAnsi="Times New Roman"/>
        </w:rPr>
        <w:t>Еще одним фактором, который может влиять на недостаточную способность выпускников технических специальностей овладевать математическим аппаратом, может быть отсутствие мотивации у студентов. Математика является дисциплиной, требующей от студентов высокой степени абстрактного мышления и умения работать с абстрактными понятиями. Некоторые студенты могут испытывать трудности в овладении этими навыками, что может приводить к отсутствию мотивации и интереса к математике. В этом случае преподаватели и учебные заведения могут помочь студентам, создавая для них интересные и практически значимые задания, которые позволят им овладеть математическими навыками, необходимыми для производственной деятельности.</w:t>
      </w:r>
    </w:p>
    <w:p w14:paraId="33CB867B" w14:textId="525A4368" w:rsidR="00CD532B" w:rsidRDefault="00CD532B" w:rsidP="00217B0A">
      <w:pPr>
        <w:spacing w:after="0" w:line="240" w:lineRule="auto"/>
        <w:ind w:firstLine="567"/>
        <w:jc w:val="both"/>
        <w:rPr>
          <w:rFonts w:ascii="Times New Roman" w:hAnsi="Times New Roman"/>
        </w:rPr>
      </w:pPr>
      <w:r>
        <w:rPr>
          <w:rFonts w:ascii="Times New Roman" w:hAnsi="Times New Roman"/>
        </w:rPr>
        <w:t xml:space="preserve">Основы профессионального развития технического специалиста осваиваются на начальном этапе обучения в вузе при изучении специальных, общих профессиональных, образовательных и естественнонаучных дисциплин. Математика входит в цикл общих дисциплин технических и естественных наук и является основой инженерного образования. Он открывает широкие возможности для формирования профессиональных качеств </w:t>
      </w:r>
      <w:proofErr w:type="spellStart"/>
      <w:r>
        <w:rPr>
          <w:rFonts w:ascii="Times New Roman" w:hAnsi="Times New Roman"/>
        </w:rPr>
        <w:t>инженерно</w:t>
      </w:r>
      <w:proofErr w:type="spellEnd"/>
      <w:r w:rsidR="00AA3843">
        <w:rPr>
          <w:rFonts w:ascii="Times New Roman" w:hAnsi="Times New Roman"/>
        </w:rPr>
        <w:t>–</w:t>
      </w:r>
      <w:r>
        <w:rPr>
          <w:rFonts w:ascii="Times New Roman" w:hAnsi="Times New Roman"/>
        </w:rPr>
        <w:t>строительного специалиста.</w:t>
      </w:r>
    </w:p>
    <w:p w14:paraId="21F2FA1F" w14:textId="6B41CDB0" w:rsidR="00CD532B" w:rsidRDefault="00CD532B" w:rsidP="00217B0A">
      <w:pPr>
        <w:spacing w:after="0" w:line="240" w:lineRule="auto"/>
        <w:ind w:firstLine="567"/>
        <w:jc w:val="both"/>
        <w:rPr>
          <w:rFonts w:ascii="Times New Roman" w:hAnsi="Times New Roman"/>
        </w:rPr>
      </w:pPr>
      <w:r>
        <w:rPr>
          <w:rFonts w:ascii="Times New Roman" w:hAnsi="Times New Roman"/>
        </w:rPr>
        <w:t>Профессиональные особенности личности инженера</w:t>
      </w:r>
      <w:r w:rsidR="00AA3843">
        <w:rPr>
          <w:rFonts w:ascii="Times New Roman" w:hAnsi="Times New Roman"/>
        </w:rPr>
        <w:t>–</w:t>
      </w:r>
      <w:r>
        <w:rPr>
          <w:rFonts w:ascii="Times New Roman" w:hAnsi="Times New Roman"/>
        </w:rPr>
        <w:t xml:space="preserve">строителя, сформировавшиеся в ходе математического обучения, определяются требованиями к математической подготовке этого специалиста, связанными с профессиональной </w:t>
      </w:r>
      <w:proofErr w:type="spellStart"/>
      <w:r w:rsidR="00B37F03">
        <w:rPr>
          <w:rFonts w:ascii="Times New Roman" w:hAnsi="Times New Roman"/>
        </w:rPr>
        <w:t>деятельностью.</w:t>
      </w:r>
      <w:r w:rsidR="00B37F03">
        <w:t></w:t>
      </w:r>
      <w:r w:rsidR="00B37F03">
        <w:rPr>
          <w:rFonts w:ascii="Times New Roman" w:hAnsi="Times New Roman"/>
        </w:rPr>
        <w:t>Об</w:t>
      </w:r>
      <w:proofErr w:type="spellEnd"/>
      <w:r>
        <w:rPr>
          <w:rFonts w:ascii="Times New Roman" w:hAnsi="Times New Roman"/>
        </w:rPr>
        <w:t xml:space="preserve"> этом говорится в образовательных программах вузов, готовящих технические специальности.</w:t>
      </w:r>
    </w:p>
    <w:p w14:paraId="4495C838" w14:textId="09C647B6" w:rsidR="002426C8" w:rsidRDefault="00CD532B" w:rsidP="00217B0A">
      <w:pPr>
        <w:spacing w:after="0" w:line="240" w:lineRule="auto"/>
        <w:ind w:firstLine="567"/>
        <w:jc w:val="both"/>
        <w:rPr>
          <w:rFonts w:ascii="Times New Roman" w:hAnsi="Times New Roman"/>
        </w:rPr>
      </w:pPr>
      <w:r>
        <w:rPr>
          <w:rFonts w:ascii="Times New Roman" w:hAnsi="Times New Roman"/>
        </w:rPr>
        <w:lastRenderedPageBreak/>
        <w:t>В результате анализа образовательных программ требования к математической подготовке будущих инженеров можно проиллюстрировать на рисунке ниже (рис</w:t>
      </w:r>
      <w:r w:rsidR="00C8231E">
        <w:rPr>
          <w:rFonts w:ascii="Times New Roman" w:hAnsi="Times New Roman"/>
        </w:rPr>
        <w:t xml:space="preserve">унок </w:t>
      </w:r>
      <w:r>
        <w:rPr>
          <w:rFonts w:ascii="Times New Roman" w:hAnsi="Times New Roman"/>
        </w:rPr>
        <w:t>6).</w:t>
      </w:r>
    </w:p>
    <w:p w14:paraId="6C0CD584" w14:textId="77777777" w:rsidR="000B4ED9" w:rsidRPr="002C34F5" w:rsidRDefault="000B4ED9" w:rsidP="00217B0A">
      <w:pPr>
        <w:spacing w:after="0" w:line="240" w:lineRule="auto"/>
        <w:ind w:firstLine="567"/>
        <w:jc w:val="both"/>
        <w:rPr>
          <w:rFonts w:ascii="Times New Roman" w:hAnsi="Times New Roman"/>
        </w:rPr>
      </w:pPr>
    </w:p>
    <w:p w14:paraId="6745C5F3" w14:textId="77777777" w:rsidR="00632301" w:rsidRPr="002C34F5" w:rsidRDefault="00107090" w:rsidP="00217B0A">
      <w:pPr>
        <w:spacing w:after="0" w:line="240" w:lineRule="auto"/>
        <w:jc w:val="both"/>
        <w:rPr>
          <w:rFonts w:ascii="Times New Roman" w:hAnsi="Times New Roman"/>
        </w:rPr>
      </w:pPr>
      <w:r w:rsidRPr="002C34F5">
        <w:rPr>
          <w:noProof/>
        </w:rPr>
        <mc:AlternateContent>
          <mc:Choice Requires="wpg">
            <w:drawing>
              <wp:anchor distT="0" distB="0" distL="114300" distR="114300" simplePos="0" relativeHeight="251658752" behindDoc="0" locked="0" layoutInCell="1" allowOverlap="1" wp14:anchorId="1E2A9DFE" wp14:editId="109C099A">
                <wp:simplePos x="0" y="0"/>
                <wp:positionH relativeFrom="column">
                  <wp:posOffset>551815</wp:posOffset>
                </wp:positionH>
                <wp:positionV relativeFrom="paragraph">
                  <wp:posOffset>48260</wp:posOffset>
                </wp:positionV>
                <wp:extent cx="5110485" cy="3163187"/>
                <wp:effectExtent l="0" t="0" r="7620" b="1206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0485" cy="3163187"/>
                          <a:chOff x="-50805" y="0"/>
                          <a:chExt cx="5110485" cy="2924810"/>
                        </a:xfrm>
                      </wpg:grpSpPr>
                      <wpg:grpSp>
                        <wpg:cNvPr id="2828" name="Группа 174"/>
                        <wpg:cNvGrpSpPr>
                          <a:grpSpLocks/>
                        </wpg:cNvGrpSpPr>
                        <wpg:grpSpPr>
                          <a:xfrm>
                            <a:off x="-50805" y="0"/>
                            <a:ext cx="5110485" cy="2924810"/>
                            <a:chOff x="-50810" y="0"/>
                            <a:chExt cx="5110956" cy="2200786"/>
                          </a:xfrm>
                        </wpg:grpSpPr>
                        <wpg:grpSp>
                          <wpg:cNvPr id="2829" name="Группа 175"/>
                          <wpg:cNvGrpSpPr>
                            <a:grpSpLocks/>
                          </wpg:cNvGrpSpPr>
                          <wpg:grpSpPr>
                            <a:xfrm>
                              <a:off x="-50810" y="0"/>
                              <a:ext cx="5110956" cy="2200786"/>
                              <a:chOff x="-50810" y="0"/>
                              <a:chExt cx="5110956" cy="2200786"/>
                            </a:xfrm>
                          </wpg:grpSpPr>
                          <wps:wsp>
                            <wps:cNvPr id="2830" name="Скругленный прямоугольник 176"/>
                            <wps:cNvSpPr>
                              <a:spLocks noChangeArrowheads="1"/>
                            </wps:cNvSpPr>
                            <wps:spPr>
                              <a:xfrm>
                                <a:off x="0" y="1"/>
                                <a:ext cx="1932345" cy="867533"/>
                              </a:xfrm>
                              <a:prstGeom prst="roundRect">
                                <a:avLst/>
                              </a:prstGeom>
                              <a:noFill/>
                              <a:ln w="12700" cap="flat" cmpd="sng" algn="ctr">
                                <a:solidFill>
                                  <a:sysClr val="windowText" lastClr="000000"/>
                                </a:solidFill>
                                <a:prstDash val="solid"/>
                                <a:miter lim="800000"/>
                              </a:ln>
                              <a:effectLst/>
                            </wps:spPr>
                            <wps:txbx>
                              <w:txbxContent>
                                <w:p w14:paraId="2A95C2CF" w14:textId="77777777" w:rsidR="00256A3C" w:rsidRPr="00A00896" w:rsidRDefault="00256A3C" w:rsidP="00632301">
                                  <w:pPr>
                                    <w:spacing w:after="0" w:line="240" w:lineRule="auto"/>
                                    <w:jc w:val="both"/>
                                    <w:rPr>
                                      <w:rFonts w:ascii="Times New Roman" w:hAnsi="Times New Roman"/>
                                      <w:color w:val="000000"/>
                                      <w:sz w:val="24"/>
                                      <w:szCs w:val="24"/>
                                      <w:lang w:val="kk-KZ"/>
                                    </w:rPr>
                                  </w:pPr>
                                  <w:r w:rsidRPr="00A00896">
                                    <w:rPr>
                                      <w:rFonts w:ascii="Times New Roman" w:hAnsi="Times New Roman"/>
                                      <w:color w:val="000000"/>
                                      <w:sz w:val="24"/>
                                      <w:szCs w:val="24"/>
                                    </w:rPr>
                                    <w:t>твердое усвоение фундаментальных понятий</w:t>
                                  </w:r>
                                  <w:r w:rsidRPr="00A00896">
                                    <w:rPr>
                                      <w:rFonts w:ascii="Times New Roman" w:hAnsi="Times New Roman"/>
                                      <w:color w:val="000000"/>
                                      <w:sz w:val="24"/>
                                      <w:szCs w:val="24"/>
                                      <w:lang w:val="kk-KZ"/>
                                    </w:rPr>
                                    <w:t xml:space="preserve"> и </w:t>
                                  </w:r>
                                  <w:r w:rsidRPr="00A00896">
                                    <w:rPr>
                                      <w:rFonts w:ascii="Times New Roman" w:hAnsi="Times New Roman"/>
                                      <w:color w:val="000000"/>
                                      <w:sz w:val="24"/>
                                      <w:szCs w:val="24"/>
                                    </w:rPr>
                                    <w:t>понимание приводимых в курсе математики доказательств</w:t>
                                  </w:r>
                                </w:p>
                                <w:p w14:paraId="4E5F4436" w14:textId="77777777" w:rsidR="00256A3C" w:rsidRPr="00A00896" w:rsidRDefault="00256A3C" w:rsidP="00632301">
                                  <w:pPr>
                                    <w:jc w:val="both"/>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 name="Скругленный прямоугольник 177"/>
                            <wps:cNvSpPr>
                              <a:spLocks noChangeArrowheads="1"/>
                            </wps:cNvSpPr>
                            <wps:spPr>
                              <a:xfrm>
                                <a:off x="3172702" y="0"/>
                                <a:ext cx="1875021" cy="867426"/>
                              </a:xfrm>
                              <a:prstGeom prst="roundRect">
                                <a:avLst/>
                              </a:prstGeom>
                              <a:noFill/>
                              <a:ln w="12700" cap="flat" cmpd="sng" algn="ctr">
                                <a:solidFill>
                                  <a:sysClr val="windowText" lastClr="000000"/>
                                </a:solidFill>
                                <a:prstDash val="solid"/>
                                <a:miter lim="800000"/>
                              </a:ln>
                              <a:effectLst/>
                            </wps:spPr>
                            <wps:txbx>
                              <w:txbxContent>
                                <w:p w14:paraId="26DF526B" w14:textId="77777777" w:rsidR="00256A3C" w:rsidRPr="00A00896" w:rsidRDefault="00256A3C" w:rsidP="00632301">
                                  <w:pPr>
                                    <w:jc w:val="both"/>
                                    <w:rPr>
                                      <w:rFonts w:ascii="Times New Roman" w:hAnsi="Times New Roman"/>
                                      <w:color w:val="000000"/>
                                    </w:rPr>
                                  </w:pPr>
                                  <w:r w:rsidRPr="00A00896">
                                    <w:rPr>
                                      <w:rFonts w:ascii="Times New Roman" w:hAnsi="Times New Roman"/>
                                      <w:color w:val="000000"/>
                                    </w:rPr>
                                    <w:t>усвоение основных математических фактов, формул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2" name="Скругленный прямоугольник 178"/>
                            <wps:cNvSpPr>
                              <a:spLocks noChangeArrowheads="1"/>
                            </wps:cNvSpPr>
                            <wps:spPr>
                              <a:xfrm>
                                <a:off x="-50810" y="1396548"/>
                                <a:ext cx="1982890" cy="803853"/>
                              </a:xfrm>
                              <a:prstGeom prst="roundRect">
                                <a:avLst/>
                              </a:prstGeom>
                              <a:noFill/>
                              <a:ln w="12700" cap="flat" cmpd="sng" algn="ctr">
                                <a:solidFill>
                                  <a:sysClr val="windowText" lastClr="000000"/>
                                </a:solidFill>
                                <a:prstDash val="solid"/>
                                <a:miter lim="800000"/>
                              </a:ln>
                              <a:effectLst/>
                            </wps:spPr>
                            <wps:txbx>
                              <w:txbxContent>
                                <w:p w14:paraId="51195388" w14:textId="77777777" w:rsidR="00256A3C" w:rsidRPr="00A00896" w:rsidRDefault="00256A3C" w:rsidP="00632301">
                                  <w:pPr>
                                    <w:spacing w:after="0" w:line="240" w:lineRule="auto"/>
                                    <w:jc w:val="both"/>
                                    <w:rPr>
                                      <w:rFonts w:ascii="Times New Roman" w:hAnsi="Times New Roman"/>
                                      <w:color w:val="000000"/>
                                      <w:sz w:val="24"/>
                                      <w:szCs w:val="24"/>
                                      <w:lang w:val="kk-KZ"/>
                                    </w:rPr>
                                  </w:pPr>
                                  <w:r w:rsidRPr="00A00896">
                                    <w:rPr>
                                      <w:rFonts w:ascii="Times New Roman" w:hAnsi="Times New Roman"/>
                                      <w:color w:val="000000"/>
                                      <w:sz w:val="24"/>
                                      <w:szCs w:val="24"/>
                                    </w:rPr>
                                    <w:t>понимание связи математических моделей с моделируемыми материальными явлени</w:t>
                                  </w:r>
                                  <w:r w:rsidRPr="00A00896">
                                    <w:rPr>
                                      <w:rFonts w:ascii="Times New Roman" w:hAnsi="Times New Roman"/>
                                      <w:color w:val="000000"/>
                                      <w:sz w:val="24"/>
                                      <w:szCs w:val="24"/>
                                      <w:lang w:val="kk-KZ"/>
                                    </w:rPr>
                                    <w:t>ями</w:t>
                                  </w:r>
                                </w:p>
                                <w:p w14:paraId="53A6598D" w14:textId="77777777" w:rsidR="00256A3C" w:rsidRPr="00A00896" w:rsidRDefault="00256A3C" w:rsidP="00632301">
                                  <w:pPr>
                                    <w:jc w:val="both"/>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3" name="Скругленный прямоугольник 179"/>
                            <wps:cNvSpPr>
                              <a:spLocks noChangeArrowheads="1"/>
                            </wps:cNvSpPr>
                            <wps:spPr>
                              <a:xfrm>
                                <a:off x="3172542" y="1397191"/>
                                <a:ext cx="1887604" cy="803595"/>
                              </a:xfrm>
                              <a:prstGeom prst="roundRect">
                                <a:avLst/>
                              </a:prstGeom>
                              <a:noFill/>
                              <a:ln w="12700" cap="flat" cmpd="sng" algn="ctr">
                                <a:solidFill>
                                  <a:sysClr val="windowText" lastClr="000000"/>
                                </a:solidFill>
                                <a:prstDash val="solid"/>
                                <a:miter lim="800000"/>
                              </a:ln>
                              <a:effectLst/>
                            </wps:spPr>
                            <wps:txbx>
                              <w:txbxContent>
                                <w:p w14:paraId="6A193805" w14:textId="77777777" w:rsidR="00256A3C" w:rsidRPr="00A00896" w:rsidRDefault="00256A3C" w:rsidP="00AD2D9E">
                                  <w:pPr>
                                    <w:jc w:val="both"/>
                                    <w:rPr>
                                      <w:rFonts w:ascii="Times New Roman" w:hAnsi="Times New Roman"/>
                                      <w:color w:val="000000"/>
                                      <w:sz w:val="26"/>
                                      <w:szCs w:val="26"/>
                                    </w:rPr>
                                  </w:pPr>
                                  <w:r w:rsidRPr="00A00896">
                                    <w:rPr>
                                      <w:rFonts w:ascii="Times New Roman" w:hAnsi="Times New Roman"/>
                                      <w:color w:val="000000"/>
                                    </w:rPr>
                                    <w:t>усвоение навыков решения математических задач, в</w:t>
                                  </w:r>
                                  <w:r w:rsidRPr="00A00896">
                                    <w:rPr>
                                      <w:rFonts w:ascii="Times New Roman" w:hAnsi="Times New Roman"/>
                                      <w:color w:val="000000"/>
                                      <w:lang w:val="kk-KZ"/>
                                    </w:rPr>
                                    <w:t xml:space="preserve"> </w:t>
                                  </w:r>
                                  <w:r w:rsidRPr="00A00896">
                                    <w:rPr>
                                      <w:rFonts w:ascii="Times New Roman" w:hAnsi="Times New Roman"/>
                                      <w:color w:val="000000"/>
                                    </w:rPr>
                                    <w:t>частности навыков приближенных вычислений</w:t>
                                  </w:r>
                                </w:p>
                                <w:p w14:paraId="6487074F" w14:textId="77777777" w:rsidR="00256A3C" w:rsidRPr="00A00896" w:rsidRDefault="00256A3C" w:rsidP="00AD2D9E">
                                  <w:pPr>
                                    <w:jc w:val="both"/>
                                    <w:rPr>
                                      <w:rFonts w:ascii="Times New Roman" w:hAnsi="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4" name="Прямая со стрелкой 180"/>
                          <wps:cNvCnPr>
                            <a:cxnSpLocks noChangeArrowheads="1"/>
                          </wps:cNvCnPr>
                          <wps:spPr>
                            <a:xfrm flipV="1">
                              <a:off x="1932296" y="403745"/>
                              <a:ext cx="1240326" cy="54"/>
                            </a:xfrm>
                            <a:prstGeom prst="straightConnector1">
                              <a:avLst/>
                            </a:prstGeom>
                            <a:noFill/>
                            <a:ln w="6350" cap="flat" cmpd="sng" algn="ctr">
                              <a:solidFill>
                                <a:sysClr val="windowText" lastClr="000000"/>
                              </a:solidFill>
                              <a:prstDash val="solid"/>
                              <a:miter lim="800000"/>
                              <a:tailEnd type="triangle"/>
                            </a:ln>
                            <a:effectLst/>
                          </wps:spPr>
                          <wps:bodyPr/>
                        </wps:wsp>
                        <wps:wsp>
                          <wps:cNvPr id="2835" name="Прямая со стрелкой 181"/>
                          <wps:cNvCnPr>
                            <a:cxnSpLocks noChangeArrowheads="1"/>
                          </wps:cNvCnPr>
                          <wps:spPr>
                            <a:xfrm>
                              <a:off x="4110213" y="867387"/>
                              <a:ext cx="6132" cy="529741"/>
                            </a:xfrm>
                            <a:prstGeom prst="straightConnector1">
                              <a:avLst/>
                            </a:prstGeom>
                            <a:noFill/>
                            <a:ln w="6350" cap="flat" cmpd="sng" algn="ctr">
                              <a:solidFill>
                                <a:sysClr val="windowText" lastClr="000000"/>
                              </a:solidFill>
                              <a:prstDash val="solid"/>
                              <a:miter lim="800000"/>
                              <a:tailEnd type="triangle"/>
                            </a:ln>
                            <a:effectLst/>
                          </wps:spPr>
                          <wps:bodyPr/>
                        </wps:wsp>
                        <wps:wsp>
                          <wps:cNvPr id="2836" name="Прямая со стрелкой 182"/>
                          <wps:cNvCnPr>
                            <a:cxnSpLocks noChangeArrowheads="1"/>
                          </wps:cNvCnPr>
                          <wps:spPr>
                            <a:xfrm flipH="1">
                              <a:off x="1932247" y="1858728"/>
                              <a:ext cx="1240295" cy="114"/>
                            </a:xfrm>
                            <a:prstGeom prst="straightConnector1">
                              <a:avLst/>
                            </a:prstGeom>
                            <a:noFill/>
                            <a:ln w="6350" cap="flat" cmpd="sng" algn="ctr">
                              <a:solidFill>
                                <a:sysClr val="windowText" lastClr="000000"/>
                              </a:solidFill>
                              <a:prstDash val="solid"/>
                              <a:miter lim="800000"/>
                              <a:tailEnd type="triangle"/>
                            </a:ln>
                            <a:effectLst/>
                          </wps:spPr>
                          <wps:bodyPr/>
                        </wps:wsp>
                        <wps:wsp>
                          <wps:cNvPr id="2837" name="Прямая со стрелкой 183"/>
                          <wps:cNvCnPr>
                            <a:cxnSpLocks noChangeArrowheads="1"/>
                          </wps:cNvCnPr>
                          <wps:spPr>
                            <a:xfrm flipH="1" flipV="1">
                              <a:off x="966173" y="867495"/>
                              <a:ext cx="95" cy="529763"/>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906" name="Ромб 184"/>
                        <wps:cNvSpPr>
                          <a:spLocks noChangeArrowheads="1"/>
                        </wps:cNvSpPr>
                        <wps:spPr>
                          <a:xfrm>
                            <a:off x="1197444" y="537486"/>
                            <a:ext cx="2682793" cy="1919467"/>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7606DC2E" w14:textId="77777777" w:rsidR="00256A3C" w:rsidRPr="00841F34" w:rsidRDefault="00256A3C" w:rsidP="00AD2D9E">
                              <w:pPr>
                                <w:spacing w:after="0" w:line="240" w:lineRule="auto"/>
                                <w:jc w:val="center"/>
                                <w:rPr>
                                  <w:color w:val="000000"/>
                                  <w:sz w:val="24"/>
                                  <w:szCs w:val="24"/>
                                </w:rPr>
                              </w:pPr>
                              <w:r w:rsidRPr="00841F34">
                                <w:rPr>
                                  <w:rFonts w:ascii="Times New Roman" w:hAnsi="Times New Roman"/>
                                  <w:color w:val="000000"/>
                                  <w:sz w:val="24"/>
                                  <w:szCs w:val="24"/>
                                </w:rPr>
                                <w:t>требования к математической подготовке будущих инженеров</w:t>
                              </w:r>
                            </w:p>
                            <w:p w14:paraId="0039BE7C" w14:textId="77777777" w:rsidR="00256A3C" w:rsidRPr="00A00896" w:rsidRDefault="00256A3C" w:rsidP="00632301">
                              <w:pPr>
                                <w:spacing w:after="0" w:line="240" w:lineRule="auto"/>
                                <w:jc w:val="center"/>
                                <w:rPr>
                                  <w:color w:val="000000"/>
                                  <w:sz w:val="24"/>
                                  <w:szCs w:val="24"/>
                                  <w:lang w:val="kk-KZ"/>
                                </w:rPr>
                              </w:pPr>
                              <w:r w:rsidRPr="00A00896">
                                <w:rPr>
                                  <w:rFonts w:ascii="Times New Roman" w:hAnsi="Times New Roman"/>
                                  <w:color w:val="000000"/>
                                  <w:sz w:val="24"/>
                                  <w:szCs w:val="24"/>
                                  <w:lang w:val="kk-KZ"/>
                                </w:rPr>
                                <w:t>ематической подготоке будущих инженеров</w:t>
                              </w:r>
                            </w:p>
                            <w:p w14:paraId="424D5292" w14:textId="77777777" w:rsidR="00256A3C" w:rsidRPr="00A00896" w:rsidRDefault="00256A3C" w:rsidP="0063230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2A9DFE" id="Группа 19" o:spid="_x0000_s1058" style="position:absolute;left:0;text-align:left;margin-left:43.45pt;margin-top:3.8pt;width:402.4pt;height:249.05pt;z-index:251658752" coordorigin="-508" coordsize="51104,29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">
                <v:group id="Группа 174" o:spid="_x0000_s1059" style="position:absolute;left:-508;width:51104;height:29248" coordorigin="-508" coordsize="51109,22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">
                  <v:group id="Группа 175" o:spid="_x0000_s1060" style="position:absolute;left:-508;width:51109;height:22007" coordorigin="-508" coordsize="51109,22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">
                    <v:roundrect id="Скругленный прямоугольник 176" o:spid="_x0000_s1061" style="position:absolute;width:19323;height:86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" filled="f" strokecolor="windowText" strokeweight="1pt">
                      <v:stroke joinstyle="miter"/>
                      <v:textbox>
                        <w:txbxContent>
                          <w:p w14:paraId="2A95C2CF" w14:textId="77777777" w:rsidR="00256A3C" w:rsidRPr="00A00896" w:rsidRDefault="00256A3C" w:rsidP="00632301">
                            <w:pPr>
                              <w:spacing w:after="0" w:line="240" w:lineRule="auto"/>
                              <w:jc w:val="both"/>
                              <w:rPr>
                                <w:rFonts w:ascii="Times New Roman" w:hAnsi="Times New Roman"/>
                                <w:color w:val="000000"/>
                                <w:sz w:val="24"/>
                                <w:szCs w:val="24"/>
                                <w:lang w:val="kk-KZ"/>
                              </w:rPr>
                            </w:pPr>
                            <w:r w:rsidRPr="00A00896">
                              <w:rPr>
                                <w:rFonts w:ascii="Times New Roman" w:hAnsi="Times New Roman"/>
                                <w:color w:val="000000"/>
                                <w:sz w:val="24"/>
                                <w:szCs w:val="24"/>
                              </w:rPr>
                              <w:t>твердое усвоение фундаментальных понятий</w:t>
                            </w:r>
                            <w:r w:rsidRPr="00A00896">
                              <w:rPr>
                                <w:rFonts w:ascii="Times New Roman" w:hAnsi="Times New Roman"/>
                                <w:color w:val="000000"/>
                                <w:sz w:val="24"/>
                                <w:szCs w:val="24"/>
                                <w:lang w:val="kk-KZ"/>
                              </w:rPr>
                              <w:t xml:space="preserve"> и </w:t>
                            </w:r>
                            <w:r w:rsidRPr="00A00896">
                              <w:rPr>
                                <w:rFonts w:ascii="Times New Roman" w:hAnsi="Times New Roman"/>
                                <w:color w:val="000000"/>
                                <w:sz w:val="24"/>
                                <w:szCs w:val="24"/>
                              </w:rPr>
                              <w:t>понимание приводимых в курсе математики доказательств</w:t>
                            </w:r>
                          </w:p>
                          <w:p w14:paraId="4E5F4436" w14:textId="77777777" w:rsidR="00256A3C" w:rsidRPr="00A00896" w:rsidRDefault="00256A3C" w:rsidP="00632301">
                            <w:pPr>
                              <w:jc w:val="both"/>
                              <w:rPr>
                                <w:rFonts w:ascii="Times New Roman" w:hAnsi="Times New Roman"/>
                                <w:color w:val="000000"/>
                                <w:sz w:val="24"/>
                                <w:szCs w:val="24"/>
                              </w:rPr>
                            </w:pPr>
                          </w:p>
                        </w:txbxContent>
                      </v:textbox>
                    </v:roundrect>
                    <v:roundrect id="Скругленный прямоугольник 177" o:spid="_x0000_s1062" style="position:absolute;left:31727;width:18750;height:86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" filled="f" strokecolor="windowText" strokeweight="1pt">
                      <v:stroke joinstyle="miter"/>
                      <v:textbox>
                        <w:txbxContent>
                          <w:p w14:paraId="26DF526B" w14:textId="77777777" w:rsidR="00256A3C" w:rsidRPr="00A00896" w:rsidRDefault="00256A3C" w:rsidP="00632301">
                            <w:pPr>
                              <w:jc w:val="both"/>
                              <w:rPr>
                                <w:rFonts w:ascii="Times New Roman" w:hAnsi="Times New Roman"/>
                                <w:color w:val="000000"/>
                              </w:rPr>
                            </w:pPr>
                            <w:r w:rsidRPr="00A00896">
                              <w:rPr>
                                <w:rFonts w:ascii="Times New Roman" w:hAnsi="Times New Roman"/>
                                <w:color w:val="000000"/>
                              </w:rPr>
                              <w:t>усвоение основных математических фактов, формул</w:t>
                            </w:r>
                          </w:p>
                        </w:txbxContent>
                      </v:textbox>
                    </v:roundrect>
                    <v:roundrect id="Скругленный прямоугольник 178" o:spid="_x0000_s1063" style="position:absolute;left:-508;top:13965;width:19828;height:80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" filled="f" strokecolor="windowText" strokeweight="1pt">
                      <v:stroke joinstyle="miter"/>
                      <v:textbox>
                        <w:txbxContent>
                          <w:p w14:paraId="51195388" w14:textId="77777777" w:rsidR="00256A3C" w:rsidRPr="00A00896" w:rsidRDefault="00256A3C" w:rsidP="00632301">
                            <w:pPr>
                              <w:spacing w:after="0" w:line="240" w:lineRule="auto"/>
                              <w:jc w:val="both"/>
                              <w:rPr>
                                <w:rFonts w:ascii="Times New Roman" w:hAnsi="Times New Roman"/>
                                <w:color w:val="000000"/>
                                <w:sz w:val="24"/>
                                <w:szCs w:val="24"/>
                                <w:lang w:val="kk-KZ"/>
                              </w:rPr>
                            </w:pPr>
                            <w:r w:rsidRPr="00A00896">
                              <w:rPr>
                                <w:rFonts w:ascii="Times New Roman" w:hAnsi="Times New Roman"/>
                                <w:color w:val="000000"/>
                                <w:sz w:val="24"/>
                                <w:szCs w:val="24"/>
                              </w:rPr>
                              <w:t>понимание связи математических моделей с моделируемыми материальными явлени</w:t>
                            </w:r>
                            <w:r w:rsidRPr="00A00896">
                              <w:rPr>
                                <w:rFonts w:ascii="Times New Roman" w:hAnsi="Times New Roman"/>
                                <w:color w:val="000000"/>
                                <w:sz w:val="24"/>
                                <w:szCs w:val="24"/>
                                <w:lang w:val="kk-KZ"/>
                              </w:rPr>
                              <w:t>ями</w:t>
                            </w:r>
                          </w:p>
                          <w:p w14:paraId="53A6598D" w14:textId="77777777" w:rsidR="00256A3C" w:rsidRPr="00A00896" w:rsidRDefault="00256A3C" w:rsidP="00632301">
                            <w:pPr>
                              <w:jc w:val="both"/>
                              <w:rPr>
                                <w:rFonts w:ascii="Times New Roman" w:hAnsi="Times New Roman"/>
                                <w:color w:val="000000"/>
                                <w:sz w:val="24"/>
                                <w:szCs w:val="24"/>
                              </w:rPr>
                            </w:pPr>
                          </w:p>
                        </w:txbxContent>
                      </v:textbox>
                    </v:roundrect>
                    <v:roundrect id="Скругленный прямоугольник 179" o:spid="_x0000_s1064" style="position:absolute;left:31725;top:13971;width:18876;height:80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" filled="f" strokecolor="windowText" strokeweight="1pt">
                      <v:stroke joinstyle="miter"/>
                      <v:textbox>
                        <w:txbxContent>
                          <w:p w14:paraId="6A193805" w14:textId="77777777" w:rsidR="00256A3C" w:rsidRPr="00A00896" w:rsidRDefault="00256A3C" w:rsidP="00AD2D9E">
                            <w:pPr>
                              <w:jc w:val="both"/>
                              <w:rPr>
                                <w:rFonts w:ascii="Times New Roman" w:hAnsi="Times New Roman"/>
                                <w:color w:val="000000"/>
                                <w:sz w:val="26"/>
                                <w:szCs w:val="26"/>
                              </w:rPr>
                            </w:pPr>
                            <w:r w:rsidRPr="00A00896">
                              <w:rPr>
                                <w:rFonts w:ascii="Times New Roman" w:hAnsi="Times New Roman"/>
                                <w:color w:val="000000"/>
                              </w:rPr>
                              <w:t>усвоение навыков решения математических задач, в</w:t>
                            </w:r>
                            <w:r w:rsidRPr="00A00896">
                              <w:rPr>
                                <w:rFonts w:ascii="Times New Roman" w:hAnsi="Times New Roman"/>
                                <w:color w:val="000000"/>
                                <w:lang w:val="kk-KZ"/>
                              </w:rPr>
                              <w:t xml:space="preserve"> </w:t>
                            </w:r>
                            <w:r w:rsidRPr="00A00896">
                              <w:rPr>
                                <w:rFonts w:ascii="Times New Roman" w:hAnsi="Times New Roman"/>
                                <w:color w:val="000000"/>
                              </w:rPr>
                              <w:t>частности навыков приближенных вычислений</w:t>
                            </w:r>
                          </w:p>
                          <w:p w14:paraId="6487074F" w14:textId="77777777" w:rsidR="00256A3C" w:rsidRPr="00A00896" w:rsidRDefault="00256A3C" w:rsidP="00AD2D9E">
                            <w:pPr>
                              <w:jc w:val="both"/>
                              <w:rPr>
                                <w:rFonts w:ascii="Times New Roman" w:hAnsi="Times New Roman"/>
                                <w:color w:val="000000"/>
                                <w:sz w:val="24"/>
                                <w:szCs w:val="24"/>
                              </w:rPr>
                            </w:pPr>
                          </w:p>
                        </w:txbxContent>
                      </v:textbox>
                    </v:roundrect>
                  </v:group>
                  <v:shape id="Прямая со стрелкой 180" o:spid="_x0000_s1065" type="#_x0000_t32" style="position:absolute;left:19322;top:4037;width:1240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" strokecolor="windowText" strokeweight=".5pt">
                    <v:stroke endarrow="block" joinstyle="miter"/>
                    <v:path arrowok="f"/>
                    <o:lock v:ext="edit" shapetype="f"/>
                  </v:shape>
                  <v:shape id="Прямая со стрелкой 181" o:spid="_x0000_s1066" type="#_x0000_t32" style="position:absolute;left:41102;top:8673;width:61;height:52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" strokecolor="windowText" strokeweight=".5pt">
                    <v:stroke endarrow="block" joinstyle="miter"/>
                    <v:path arrowok="f"/>
                    <o:lock v:ext="edit" shapetype="f"/>
                  </v:shape>
                  <v:shape id="Прямая со стрелкой 182" o:spid="_x0000_s1067" type="#_x0000_t32" style="position:absolute;left:19322;top:18587;width:12403;height: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" strokecolor="windowText" strokeweight=".5pt">
                    <v:stroke endarrow="block" joinstyle="miter"/>
                    <v:path arrowok="f"/>
                    <o:lock v:ext="edit" shapetype="f"/>
                  </v:shape>
                  <v:shape id="Прямая со стрелкой 183" o:spid="_x0000_s1068" type="#_x0000_t32" style="position:absolute;left:9661;top:8674;width:1;height:529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" strokecolor="windowText" strokeweight=".5pt">
                    <v:stroke endarrow="block" joinstyle="miter"/>
                    <v:path arrowok="f"/>
                    <o:lock v:ext="edit" shapetype="f"/>
                  </v:shape>
                </v:group>
                <v:shapetype id="_x0000_t4" coordsize="21600,21600" o:spt="4" path="m10800,l,10800,10800,21600,21600,10800xe">
                  <v:stroke joinstyle="miter"/>
                  <v:path gradientshapeok="t" o:connecttype="rect" textboxrect="5400,5400,16200,16200"/>
                </v:shapetype>
                <v:shape id="Ромб 184" o:spid="_x0000_s1069" type="#_x0000_t4" style="position:absolute;left:11974;top:5374;width:26828;height:19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" fillcolor="window" strokecolor="windowText" strokeweight="1pt">
                  <v:textbox>
                    <w:txbxContent>
                      <w:p w14:paraId="7606DC2E" w14:textId="77777777" w:rsidR="00256A3C" w:rsidRPr="00841F34" w:rsidRDefault="00256A3C" w:rsidP="00AD2D9E">
                        <w:pPr>
                          <w:spacing w:after="0" w:line="240" w:lineRule="auto"/>
                          <w:jc w:val="center"/>
                          <w:rPr>
                            <w:color w:val="000000"/>
                            <w:sz w:val="24"/>
                            <w:szCs w:val="24"/>
                          </w:rPr>
                        </w:pPr>
                        <w:r w:rsidRPr="00841F34">
                          <w:rPr>
                            <w:rFonts w:ascii="Times New Roman" w:hAnsi="Times New Roman"/>
                            <w:color w:val="000000"/>
                            <w:sz w:val="24"/>
                            <w:szCs w:val="24"/>
                          </w:rPr>
                          <w:t>требования к математической подготовке будущих инженеров</w:t>
                        </w:r>
                      </w:p>
                      <w:p w14:paraId="0039BE7C" w14:textId="77777777" w:rsidR="00256A3C" w:rsidRPr="00A00896" w:rsidRDefault="00256A3C" w:rsidP="00632301">
                        <w:pPr>
                          <w:spacing w:after="0" w:line="240" w:lineRule="auto"/>
                          <w:jc w:val="center"/>
                          <w:rPr>
                            <w:color w:val="000000"/>
                            <w:sz w:val="24"/>
                            <w:szCs w:val="24"/>
                            <w:lang w:val="kk-KZ"/>
                          </w:rPr>
                        </w:pPr>
                        <w:r w:rsidRPr="00A00896">
                          <w:rPr>
                            <w:rFonts w:ascii="Times New Roman" w:hAnsi="Times New Roman"/>
                            <w:color w:val="000000"/>
                            <w:sz w:val="24"/>
                            <w:szCs w:val="24"/>
                            <w:lang w:val="kk-KZ"/>
                          </w:rPr>
                          <w:t>ематической подготоке будущих инженеров</w:t>
                        </w:r>
                      </w:p>
                      <w:p w14:paraId="424D5292" w14:textId="77777777" w:rsidR="00256A3C" w:rsidRPr="00A00896" w:rsidRDefault="00256A3C" w:rsidP="00632301">
                        <w:pPr>
                          <w:jc w:val="center"/>
                          <w:rPr>
                            <w:color w:val="000000"/>
                            <w:sz w:val="24"/>
                            <w:szCs w:val="24"/>
                          </w:rPr>
                        </w:pPr>
                      </w:p>
                    </w:txbxContent>
                  </v:textbox>
                </v:shape>
              </v:group>
            </w:pict>
          </mc:Fallback>
        </mc:AlternateContent>
      </w:r>
    </w:p>
    <w:p w14:paraId="7AC7E94E" w14:textId="77777777" w:rsidR="00632301" w:rsidRPr="002C34F5" w:rsidRDefault="00632301" w:rsidP="00217B0A">
      <w:pPr>
        <w:spacing w:after="0" w:line="240" w:lineRule="auto"/>
        <w:ind w:firstLine="567"/>
        <w:jc w:val="both"/>
        <w:rPr>
          <w:rFonts w:ascii="Times New Roman" w:hAnsi="Times New Roman"/>
        </w:rPr>
      </w:pPr>
    </w:p>
    <w:p w14:paraId="624E5EC1" w14:textId="77777777" w:rsidR="00632301" w:rsidRPr="002C34F5" w:rsidRDefault="00632301" w:rsidP="00217B0A">
      <w:pPr>
        <w:spacing w:after="0" w:line="240" w:lineRule="auto"/>
        <w:ind w:firstLine="567"/>
        <w:jc w:val="both"/>
        <w:rPr>
          <w:rFonts w:ascii="Times New Roman" w:hAnsi="Times New Roman"/>
        </w:rPr>
      </w:pPr>
    </w:p>
    <w:p w14:paraId="7395F10B" w14:textId="77777777" w:rsidR="00632301" w:rsidRPr="002C34F5" w:rsidRDefault="00632301" w:rsidP="00217B0A">
      <w:pPr>
        <w:spacing w:after="0" w:line="240" w:lineRule="auto"/>
        <w:ind w:firstLine="567"/>
        <w:jc w:val="both"/>
        <w:rPr>
          <w:rFonts w:ascii="Times New Roman" w:hAnsi="Times New Roman"/>
        </w:rPr>
      </w:pPr>
    </w:p>
    <w:p w14:paraId="5A4D3884" w14:textId="77777777" w:rsidR="00632301" w:rsidRPr="002C34F5" w:rsidRDefault="00632301" w:rsidP="00217B0A">
      <w:pPr>
        <w:spacing w:after="0" w:line="240" w:lineRule="auto"/>
        <w:ind w:firstLine="567"/>
        <w:jc w:val="both"/>
        <w:rPr>
          <w:rFonts w:ascii="Times New Roman" w:hAnsi="Times New Roman"/>
        </w:rPr>
      </w:pPr>
    </w:p>
    <w:p w14:paraId="5F7E142A" w14:textId="77777777" w:rsidR="00632301" w:rsidRPr="002C34F5" w:rsidRDefault="00632301" w:rsidP="00217B0A">
      <w:pPr>
        <w:spacing w:after="0" w:line="240" w:lineRule="auto"/>
        <w:ind w:firstLine="567"/>
        <w:jc w:val="both"/>
        <w:rPr>
          <w:rFonts w:ascii="Times New Roman" w:hAnsi="Times New Roman"/>
        </w:rPr>
      </w:pPr>
    </w:p>
    <w:p w14:paraId="02D884E6" w14:textId="77777777" w:rsidR="00632301" w:rsidRPr="002C34F5" w:rsidRDefault="00632301" w:rsidP="00217B0A">
      <w:pPr>
        <w:spacing w:after="0" w:line="240" w:lineRule="auto"/>
        <w:ind w:firstLine="567"/>
        <w:jc w:val="both"/>
        <w:rPr>
          <w:rFonts w:ascii="Times New Roman" w:hAnsi="Times New Roman"/>
        </w:rPr>
      </w:pPr>
    </w:p>
    <w:p w14:paraId="476F25C6" w14:textId="77777777" w:rsidR="00632301" w:rsidRPr="002C34F5" w:rsidRDefault="00632301" w:rsidP="00217B0A">
      <w:pPr>
        <w:spacing w:after="0" w:line="240" w:lineRule="auto"/>
        <w:ind w:firstLine="567"/>
        <w:jc w:val="both"/>
        <w:rPr>
          <w:rFonts w:ascii="Times New Roman" w:hAnsi="Times New Roman"/>
        </w:rPr>
      </w:pPr>
    </w:p>
    <w:p w14:paraId="0E08FBF2" w14:textId="77777777" w:rsidR="00632301" w:rsidRPr="002C34F5" w:rsidRDefault="00632301" w:rsidP="00217B0A">
      <w:pPr>
        <w:spacing w:after="0" w:line="240" w:lineRule="auto"/>
        <w:ind w:firstLine="567"/>
        <w:jc w:val="both"/>
        <w:rPr>
          <w:rFonts w:ascii="Times New Roman" w:hAnsi="Times New Roman"/>
        </w:rPr>
      </w:pPr>
    </w:p>
    <w:p w14:paraId="09B62352" w14:textId="77777777" w:rsidR="00632301" w:rsidRPr="002C34F5" w:rsidRDefault="00632301" w:rsidP="00217B0A">
      <w:pPr>
        <w:spacing w:after="0" w:line="240" w:lineRule="auto"/>
        <w:ind w:firstLine="567"/>
        <w:jc w:val="both"/>
        <w:rPr>
          <w:rFonts w:ascii="Times New Roman" w:hAnsi="Times New Roman"/>
        </w:rPr>
      </w:pPr>
    </w:p>
    <w:p w14:paraId="2B75C14E" w14:textId="77777777" w:rsidR="00632301" w:rsidRPr="002C34F5" w:rsidRDefault="00632301" w:rsidP="00217B0A">
      <w:pPr>
        <w:spacing w:after="0" w:line="240" w:lineRule="auto"/>
        <w:ind w:firstLine="567"/>
        <w:jc w:val="both"/>
        <w:rPr>
          <w:rFonts w:ascii="Times New Roman" w:hAnsi="Times New Roman"/>
        </w:rPr>
      </w:pPr>
    </w:p>
    <w:p w14:paraId="5F858FDF" w14:textId="77777777" w:rsidR="00632301" w:rsidRPr="002C34F5" w:rsidRDefault="00632301" w:rsidP="00217B0A">
      <w:pPr>
        <w:spacing w:after="0" w:line="240" w:lineRule="auto"/>
        <w:ind w:firstLine="567"/>
        <w:jc w:val="both"/>
        <w:rPr>
          <w:rFonts w:ascii="Times New Roman" w:hAnsi="Times New Roman"/>
        </w:rPr>
      </w:pPr>
    </w:p>
    <w:p w14:paraId="21ED433E" w14:textId="77777777" w:rsidR="00632301" w:rsidRPr="002C34F5" w:rsidRDefault="00632301" w:rsidP="00217B0A">
      <w:pPr>
        <w:spacing w:after="0" w:line="240" w:lineRule="auto"/>
        <w:ind w:firstLine="567"/>
        <w:jc w:val="both"/>
        <w:rPr>
          <w:rFonts w:ascii="Times New Roman" w:hAnsi="Times New Roman"/>
        </w:rPr>
      </w:pPr>
    </w:p>
    <w:p w14:paraId="26396436" w14:textId="77777777" w:rsidR="00632301" w:rsidRPr="002C34F5" w:rsidRDefault="00632301" w:rsidP="00217B0A">
      <w:pPr>
        <w:spacing w:after="0" w:line="240" w:lineRule="auto"/>
        <w:ind w:firstLine="567"/>
        <w:jc w:val="both"/>
        <w:rPr>
          <w:rFonts w:ascii="Times New Roman" w:hAnsi="Times New Roman"/>
        </w:rPr>
      </w:pPr>
    </w:p>
    <w:p w14:paraId="02C6386C" w14:textId="77777777" w:rsidR="00632301" w:rsidRPr="002C34F5" w:rsidRDefault="00632301" w:rsidP="00217B0A">
      <w:pPr>
        <w:spacing w:after="0" w:line="240" w:lineRule="auto"/>
        <w:ind w:firstLine="567"/>
        <w:jc w:val="both"/>
        <w:rPr>
          <w:rFonts w:ascii="Times New Roman" w:hAnsi="Times New Roman"/>
        </w:rPr>
      </w:pPr>
    </w:p>
    <w:p w14:paraId="096F41AF" w14:textId="77777777" w:rsidR="00632301" w:rsidRPr="002C34F5" w:rsidRDefault="00632301" w:rsidP="00217B0A">
      <w:pPr>
        <w:spacing w:after="0" w:line="240" w:lineRule="auto"/>
        <w:jc w:val="both"/>
        <w:rPr>
          <w:rFonts w:ascii="Times New Roman" w:hAnsi="Times New Roman"/>
        </w:rPr>
      </w:pPr>
    </w:p>
    <w:p w14:paraId="2F89BE28" w14:textId="77777777" w:rsidR="00FA528F" w:rsidRDefault="00FA528F" w:rsidP="00217B0A">
      <w:pPr>
        <w:spacing w:after="0" w:line="240" w:lineRule="auto"/>
        <w:jc w:val="center"/>
        <w:rPr>
          <w:rFonts w:ascii="Times New Roman" w:hAnsi="Times New Roman"/>
        </w:rPr>
      </w:pPr>
    </w:p>
    <w:p w14:paraId="0C377DC4" w14:textId="6003354E" w:rsidR="00632301" w:rsidRDefault="00632301" w:rsidP="00217B0A">
      <w:pPr>
        <w:spacing w:after="0" w:line="240" w:lineRule="auto"/>
        <w:jc w:val="center"/>
        <w:rPr>
          <w:rFonts w:ascii="Times New Roman" w:hAnsi="Times New Roman"/>
        </w:rPr>
      </w:pPr>
      <w:r w:rsidRPr="002C34F5">
        <w:rPr>
          <w:rFonts w:ascii="Times New Roman" w:hAnsi="Times New Roman"/>
        </w:rPr>
        <w:t>Рис</w:t>
      </w:r>
      <w:r w:rsidR="00C8231E">
        <w:rPr>
          <w:rFonts w:ascii="Times New Roman" w:hAnsi="Times New Roman"/>
        </w:rPr>
        <w:t xml:space="preserve">унок </w:t>
      </w:r>
      <w:r w:rsidR="00B41151" w:rsidRPr="002C34F5">
        <w:rPr>
          <w:rFonts w:ascii="Times New Roman" w:hAnsi="Times New Roman"/>
        </w:rPr>
        <w:t>6</w:t>
      </w:r>
      <w:r w:rsidRPr="002C34F5">
        <w:rPr>
          <w:rFonts w:ascii="Times New Roman" w:hAnsi="Times New Roman"/>
        </w:rPr>
        <w:t xml:space="preserve"> </w:t>
      </w:r>
      <w:r w:rsidR="00C8231E">
        <w:rPr>
          <w:rFonts w:ascii="Times New Roman" w:hAnsi="Times New Roman"/>
        </w:rPr>
        <w:t xml:space="preserve">- </w:t>
      </w:r>
      <w:r w:rsidRPr="002C34F5">
        <w:rPr>
          <w:rFonts w:ascii="Times New Roman" w:hAnsi="Times New Roman"/>
        </w:rPr>
        <w:t>Требования к математической подготовке будущих инженеров</w:t>
      </w:r>
    </w:p>
    <w:p w14:paraId="16C0DE60" w14:textId="77777777" w:rsidR="00AE0F35" w:rsidRPr="002C34F5" w:rsidRDefault="00AE0F35" w:rsidP="00217B0A">
      <w:pPr>
        <w:spacing w:after="0" w:line="240" w:lineRule="auto"/>
        <w:jc w:val="center"/>
      </w:pPr>
    </w:p>
    <w:p w14:paraId="6B38A433" w14:textId="77777777" w:rsidR="00AE0F35" w:rsidRPr="002C34F5" w:rsidRDefault="00AE0F35" w:rsidP="00217B0A">
      <w:pPr>
        <w:spacing w:after="0" w:line="240" w:lineRule="auto"/>
        <w:ind w:firstLine="567"/>
        <w:jc w:val="both"/>
        <w:rPr>
          <w:rFonts w:ascii="Times New Roman" w:hAnsi="Times New Roman"/>
        </w:rPr>
      </w:pPr>
      <w:r w:rsidRPr="002C34F5">
        <w:rPr>
          <w:rFonts w:ascii="Times New Roman" w:hAnsi="Times New Roman"/>
        </w:rPr>
        <w:t>Кроме того, для инженерных специальностей математика является основным предметом изучения всех предметов профессионального цикла, поэтому необходимо найти методы и приемы обучения, которые позволяют учащимся сформировать необходимые математические навыки. Овладение высшим курсом математики в вузе невозможно без знания школьником методов получения и обработки информации, без знания школьной математики. В связи с этим особое внимание уделяется организации преподавательской деятельности в вузе, направленной на освоение этих методов на начальном этапе обучения.</w:t>
      </w:r>
      <w:r>
        <w:rPr>
          <w:rFonts w:ascii="Times New Roman" w:hAnsi="Times New Roman"/>
        </w:rPr>
        <w:t xml:space="preserve"> </w:t>
      </w:r>
    </w:p>
    <w:p w14:paraId="47E09299" w14:textId="001FCF76" w:rsidR="00632301" w:rsidRPr="002C34F5" w:rsidRDefault="00AE0F35" w:rsidP="00217B0A">
      <w:pPr>
        <w:spacing w:after="0" w:line="240" w:lineRule="auto"/>
        <w:ind w:firstLine="567"/>
        <w:jc w:val="both"/>
        <w:rPr>
          <w:rFonts w:ascii="Times New Roman" w:hAnsi="Times New Roman"/>
        </w:rPr>
      </w:pPr>
      <w:r w:rsidRPr="002C34F5">
        <w:rPr>
          <w:rFonts w:ascii="Times New Roman" w:hAnsi="Times New Roman"/>
        </w:rPr>
        <w:t>Рассматривая хорошую математическую подготовку как неотъемлемую часть полного инженерного образования, мы считаем, что «математическое образование — это не только предоставление информации о различных областях математики, знакомство с ее результатами, концепциями и методами исследования, но и формирование научного мировоззрения». Для обучения математике необходимо: продвигать знания о законах окружающего мира, а не в целом, чтобы студенты четко понимали происхождение основных понятий и процесс научного прогресса; чтобы студенты могли одновременно овладеть навыками практического применения теории, что является естественным условием развития теоретических знаний; учить таким образом, чтобы полученные знания не были бесполезным бременем, а постоянно применялись на практике.</w:t>
      </w:r>
    </w:p>
    <w:p w14:paraId="6F98E3CE" w14:textId="5B58860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При преподавании специальных инженерных дисциплин важно в полной мере использовать математические знания, которые уже накоплены учащимися. </w:t>
      </w:r>
      <w:r w:rsidRPr="002C34F5">
        <w:rPr>
          <w:rFonts w:ascii="Times New Roman" w:hAnsi="Times New Roman"/>
        </w:rPr>
        <w:lastRenderedPageBreak/>
        <w:t>Желание обойтись без математики способствует формированию ошибочного представления о том, что студенты могут заниматься приблизительными рассуждениями и не полными логическими выводами, которые в</w:t>
      </w:r>
      <w:r w:rsidR="002426C8" w:rsidRPr="00116F17">
        <w:rPr>
          <w:rFonts w:ascii="Times New Roman" w:hAnsi="Times New Roman"/>
        </w:rPr>
        <w:t xml:space="preserve"> </w:t>
      </w:r>
      <w:r w:rsidRPr="002C34F5">
        <w:rPr>
          <w:rFonts w:ascii="Times New Roman" w:hAnsi="Times New Roman"/>
        </w:rPr>
        <w:t xml:space="preserve">значительной степени игнорируют математические методы в современных инженерных исследованиях, проблемах управления производственными процессами и решении производственных и экономических задач. </w:t>
      </w:r>
    </w:p>
    <w:p w14:paraId="57684601" w14:textId="25E0272E" w:rsidR="00632301" w:rsidRDefault="00632301" w:rsidP="00217B0A">
      <w:pPr>
        <w:spacing w:after="0" w:line="240" w:lineRule="auto"/>
        <w:ind w:firstLine="567"/>
        <w:jc w:val="both"/>
        <w:rPr>
          <w:rFonts w:ascii="Times New Roman" w:hAnsi="Times New Roman"/>
        </w:rPr>
      </w:pPr>
      <w:r w:rsidRPr="002C34F5">
        <w:rPr>
          <w:rFonts w:ascii="Times New Roman" w:hAnsi="Times New Roman"/>
        </w:rPr>
        <w:t>Место и особенности преподавания математики в профессиональной подготовке обучающихся по техническим специальностям можно посмотреть в таблице ниже (таблица</w:t>
      </w:r>
      <w:r w:rsidR="00B37F03">
        <w:rPr>
          <w:rFonts w:ascii="Times New Roman" w:hAnsi="Times New Roman"/>
          <w:lang w:val="kk-KZ"/>
        </w:rPr>
        <w:t xml:space="preserve"> </w:t>
      </w:r>
      <w:r w:rsidRPr="002C34F5">
        <w:rPr>
          <w:rFonts w:ascii="Times New Roman" w:hAnsi="Times New Roman"/>
        </w:rPr>
        <w:t>5).</w:t>
      </w:r>
    </w:p>
    <w:p w14:paraId="234BE5CE" w14:textId="77777777" w:rsidR="00B37F03" w:rsidRPr="002C34F5" w:rsidRDefault="00B37F03" w:rsidP="00217B0A">
      <w:pPr>
        <w:spacing w:after="0" w:line="240" w:lineRule="auto"/>
        <w:ind w:firstLine="567"/>
        <w:jc w:val="both"/>
        <w:rPr>
          <w:rFonts w:ascii="Times New Roman" w:hAnsi="Times New Roman"/>
        </w:rPr>
      </w:pPr>
    </w:p>
    <w:p w14:paraId="1D28184C" w14:textId="4F03DF14" w:rsidR="00632301" w:rsidRPr="002C34F5" w:rsidRDefault="00632301" w:rsidP="00217B0A">
      <w:pPr>
        <w:spacing w:after="0" w:line="240" w:lineRule="auto"/>
        <w:jc w:val="both"/>
        <w:rPr>
          <w:rFonts w:ascii="Times New Roman" w:hAnsi="Times New Roman"/>
        </w:rPr>
      </w:pPr>
      <w:r w:rsidRPr="002C34F5">
        <w:rPr>
          <w:rFonts w:ascii="Times New Roman" w:hAnsi="Times New Roman"/>
        </w:rPr>
        <w:t xml:space="preserve">Таблица 5 </w:t>
      </w:r>
      <w:r w:rsidR="00AA3843">
        <w:rPr>
          <w:rFonts w:ascii="Times New Roman" w:hAnsi="Times New Roman"/>
        </w:rPr>
        <w:t>–</w:t>
      </w:r>
      <w:r w:rsidRPr="002C34F5">
        <w:rPr>
          <w:rFonts w:ascii="Times New Roman" w:hAnsi="Times New Roman"/>
        </w:rPr>
        <w:t xml:space="preserve"> Место и особенности преподавания математики в профессиональной подготовке обучающихся по техническим специальностям </w:t>
      </w:r>
    </w:p>
    <w:p w14:paraId="2638DA1A" w14:textId="77777777" w:rsidR="00632301" w:rsidRPr="002C34F5" w:rsidRDefault="00632301" w:rsidP="00217B0A">
      <w:pPr>
        <w:spacing w:after="0" w:line="240" w:lineRule="auto"/>
        <w:ind w:firstLine="567"/>
        <w:jc w:val="both"/>
        <w:rPr>
          <w:rFonts w:ascii="Times New Roman" w:hAnsi="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982"/>
      </w:tblGrid>
      <w:tr w:rsidR="00632301" w:rsidRPr="002C34F5" w14:paraId="0B2B3114" w14:textId="77777777" w:rsidTr="00B42663">
        <w:tc>
          <w:tcPr>
            <w:tcW w:w="9634" w:type="dxa"/>
            <w:gridSpan w:val="2"/>
            <w:shd w:val="clear" w:color="auto" w:fill="auto"/>
          </w:tcPr>
          <w:p w14:paraId="6E13DDA7" w14:textId="77777777" w:rsidR="00632301" w:rsidRPr="002C34F5" w:rsidRDefault="00632301" w:rsidP="00217B0A">
            <w:pPr>
              <w:spacing w:after="0" w:line="240" w:lineRule="auto"/>
              <w:ind w:firstLine="567"/>
              <w:jc w:val="center"/>
              <w:rPr>
                <w:rFonts w:ascii="Times New Roman" w:hAnsi="Times New Roman"/>
                <w:b/>
                <w:sz w:val="24"/>
                <w:szCs w:val="24"/>
              </w:rPr>
            </w:pPr>
            <w:r w:rsidRPr="002C34F5">
              <w:rPr>
                <w:rFonts w:ascii="Times New Roman" w:hAnsi="Times New Roman"/>
                <w:sz w:val="24"/>
                <w:szCs w:val="24"/>
              </w:rPr>
              <w:t>Место и особенности преподавания математики</w:t>
            </w:r>
            <w:r w:rsidRPr="002C34F5">
              <w:rPr>
                <w:rFonts w:ascii="Times New Roman" w:hAnsi="Times New Roman"/>
                <w:b/>
                <w:sz w:val="24"/>
                <w:szCs w:val="24"/>
              </w:rPr>
              <w:t xml:space="preserve"> </w:t>
            </w:r>
          </w:p>
        </w:tc>
      </w:tr>
      <w:tr w:rsidR="00632301" w:rsidRPr="002C34F5" w14:paraId="61B43F9E" w14:textId="77777777" w:rsidTr="00B42663">
        <w:tc>
          <w:tcPr>
            <w:tcW w:w="3652" w:type="dxa"/>
            <w:vMerge w:val="restart"/>
            <w:shd w:val="clear" w:color="auto" w:fill="auto"/>
          </w:tcPr>
          <w:p w14:paraId="130684D7" w14:textId="77777777" w:rsidR="00632301" w:rsidRPr="002C34F5" w:rsidRDefault="00632301"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Место и особенности преподавания математики в профессиональной подготовке обучающихся по техническим специальностям</w:t>
            </w:r>
          </w:p>
        </w:tc>
        <w:tc>
          <w:tcPr>
            <w:tcW w:w="5982" w:type="dxa"/>
            <w:shd w:val="clear" w:color="auto" w:fill="auto"/>
          </w:tcPr>
          <w:p w14:paraId="7C22E4E6" w14:textId="10E98728" w:rsidR="00632301" w:rsidRPr="002C34F5" w:rsidRDefault="00AA3843" w:rsidP="00217B0A">
            <w:pPr>
              <w:spacing w:after="0" w:line="240" w:lineRule="auto"/>
              <w:jc w:val="both"/>
              <w:rPr>
                <w:rFonts w:ascii="Times New Roman" w:hAnsi="Times New Roman"/>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развивает логическое и математическое мышление будущих технических специалистов. </w:t>
            </w:r>
          </w:p>
        </w:tc>
      </w:tr>
      <w:tr w:rsidR="00632301" w:rsidRPr="002C34F5" w14:paraId="7AC3EF6E" w14:textId="77777777" w:rsidTr="00B42663">
        <w:tc>
          <w:tcPr>
            <w:tcW w:w="3652" w:type="dxa"/>
            <w:vMerge/>
            <w:shd w:val="clear" w:color="auto" w:fill="auto"/>
          </w:tcPr>
          <w:p w14:paraId="5AF9782C"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2F841FC7" w14:textId="209A43C8" w:rsidR="00632301" w:rsidRPr="002C34F5" w:rsidRDefault="00AA3843" w:rsidP="00217B0A">
            <w:pPr>
              <w:spacing w:after="0" w:line="240" w:lineRule="auto"/>
              <w:jc w:val="both"/>
              <w:rPr>
                <w:rFonts w:ascii="Times New Roman" w:hAnsi="Times New Roman"/>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развивает логическое и математическое мышление будущих технических специалистов.</w:t>
            </w:r>
          </w:p>
        </w:tc>
      </w:tr>
      <w:tr w:rsidR="00632301" w:rsidRPr="002C34F5" w14:paraId="0D1077D2" w14:textId="77777777" w:rsidTr="00B42663">
        <w:tc>
          <w:tcPr>
            <w:tcW w:w="3652" w:type="dxa"/>
            <w:vMerge/>
            <w:shd w:val="clear" w:color="auto" w:fill="auto"/>
          </w:tcPr>
          <w:p w14:paraId="49C53C81"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2EAF1048" w14:textId="48934251" w:rsidR="00632301" w:rsidRPr="002C34F5" w:rsidRDefault="00AA3843" w:rsidP="00217B0A">
            <w:pPr>
              <w:spacing w:after="0" w:line="240" w:lineRule="auto"/>
              <w:jc w:val="both"/>
              <w:rPr>
                <w:rFonts w:ascii="Times New Roman" w:hAnsi="Times New Roman"/>
                <w:noProof/>
                <w:color w:val="000000"/>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тренирует выполнение математических операций и преобразований, раскрывает количественные и качественные значения технических объектов и экспериментов. </w:t>
            </w:r>
          </w:p>
        </w:tc>
      </w:tr>
      <w:tr w:rsidR="00632301" w:rsidRPr="002C34F5" w14:paraId="297FB1EC" w14:textId="77777777" w:rsidTr="00B42663">
        <w:tc>
          <w:tcPr>
            <w:tcW w:w="3652" w:type="dxa"/>
            <w:vMerge/>
            <w:shd w:val="clear" w:color="auto" w:fill="auto"/>
          </w:tcPr>
          <w:p w14:paraId="4BD168B6"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3BAAFB83" w14:textId="1A6DB93D" w:rsidR="00632301" w:rsidRPr="002C34F5" w:rsidRDefault="00AA3843" w:rsidP="00217B0A">
            <w:pPr>
              <w:spacing w:after="0" w:line="240" w:lineRule="auto"/>
              <w:jc w:val="both"/>
              <w:rPr>
                <w:rFonts w:ascii="Times New Roman" w:hAnsi="Times New Roman"/>
                <w:noProof/>
                <w:color w:val="000000"/>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понимает практическое значение и связь математических знаний с жизнью. </w:t>
            </w:r>
          </w:p>
        </w:tc>
      </w:tr>
      <w:tr w:rsidR="00632301" w:rsidRPr="002C34F5" w14:paraId="4D4AD406" w14:textId="77777777" w:rsidTr="00B42663">
        <w:tc>
          <w:tcPr>
            <w:tcW w:w="3652" w:type="dxa"/>
            <w:vMerge/>
            <w:shd w:val="clear" w:color="auto" w:fill="auto"/>
          </w:tcPr>
          <w:p w14:paraId="22D982B4"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0D77F050" w14:textId="7BE4366A" w:rsidR="00632301" w:rsidRPr="002C34F5" w:rsidRDefault="00AA3843" w:rsidP="00217B0A">
            <w:pPr>
              <w:spacing w:after="0" w:line="240" w:lineRule="auto"/>
              <w:jc w:val="both"/>
              <w:rPr>
                <w:rFonts w:ascii="Times New Roman" w:hAnsi="Times New Roman"/>
                <w:noProof/>
                <w:color w:val="000000"/>
                <w:sz w:val="24"/>
                <w:szCs w:val="24"/>
              </w:rPr>
            </w:pPr>
            <w:r>
              <w:rPr>
                <w:rFonts w:ascii="Times New Roman" w:hAnsi="Times New Roman"/>
                <w:sz w:val="24"/>
                <w:szCs w:val="24"/>
              </w:rPr>
              <w:t>–</w:t>
            </w:r>
            <w:r w:rsidR="00632301" w:rsidRPr="002C34F5">
              <w:rPr>
                <w:rFonts w:ascii="Times New Roman" w:hAnsi="Times New Roman"/>
                <w:sz w:val="24"/>
                <w:szCs w:val="24"/>
              </w:rPr>
              <w:t xml:space="preserve"> обучает будущих специалистов техники самостоятельной работе, трудолюбию, стойкости к преодолению трудностей. </w:t>
            </w:r>
          </w:p>
        </w:tc>
      </w:tr>
      <w:tr w:rsidR="00632301" w:rsidRPr="002C34F5" w14:paraId="3B051C6F" w14:textId="77777777" w:rsidTr="00B42663">
        <w:tc>
          <w:tcPr>
            <w:tcW w:w="3652" w:type="dxa"/>
            <w:vMerge/>
            <w:shd w:val="clear" w:color="auto" w:fill="auto"/>
          </w:tcPr>
          <w:p w14:paraId="4AB4D567"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166BA77D" w14:textId="487E2C0A" w:rsidR="00632301" w:rsidRPr="002C34F5" w:rsidRDefault="00AA3843" w:rsidP="00217B0A">
            <w:pPr>
              <w:spacing w:after="0" w:line="240" w:lineRule="auto"/>
              <w:jc w:val="both"/>
              <w:rPr>
                <w:rFonts w:ascii="Times New Roman" w:hAnsi="Times New Roman"/>
                <w:noProof/>
                <w:color w:val="000000"/>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формирует математические понятия. </w:t>
            </w:r>
          </w:p>
        </w:tc>
      </w:tr>
      <w:tr w:rsidR="00632301" w:rsidRPr="002C34F5" w14:paraId="63BBBBED" w14:textId="77777777" w:rsidTr="00B42663">
        <w:tc>
          <w:tcPr>
            <w:tcW w:w="3652" w:type="dxa"/>
            <w:vMerge/>
            <w:shd w:val="clear" w:color="auto" w:fill="auto"/>
          </w:tcPr>
          <w:p w14:paraId="4E20A6BD"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55A98763" w14:textId="75B05948" w:rsidR="00632301" w:rsidRPr="002C34F5" w:rsidRDefault="00AA3843" w:rsidP="00217B0A">
            <w:pPr>
              <w:spacing w:after="0" w:line="240" w:lineRule="auto"/>
              <w:jc w:val="both"/>
              <w:rPr>
                <w:rFonts w:ascii="Times New Roman" w:hAnsi="Times New Roman"/>
                <w:noProof/>
                <w:color w:val="000000"/>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во время занятий ставит проблемную ситуацию в области техники и помогает ее решить. </w:t>
            </w:r>
          </w:p>
        </w:tc>
      </w:tr>
      <w:tr w:rsidR="00632301" w:rsidRPr="002C34F5" w14:paraId="440B84AA" w14:textId="77777777" w:rsidTr="00B42663">
        <w:tc>
          <w:tcPr>
            <w:tcW w:w="3652" w:type="dxa"/>
            <w:vMerge/>
            <w:shd w:val="clear" w:color="auto" w:fill="auto"/>
          </w:tcPr>
          <w:p w14:paraId="34256092" w14:textId="77777777" w:rsidR="00632301" w:rsidRPr="002C34F5" w:rsidRDefault="00632301" w:rsidP="00217B0A">
            <w:pPr>
              <w:spacing w:after="0" w:line="240" w:lineRule="auto"/>
              <w:ind w:firstLine="567"/>
              <w:jc w:val="both"/>
              <w:rPr>
                <w:rFonts w:ascii="Times New Roman" w:hAnsi="Times New Roman"/>
                <w:sz w:val="24"/>
                <w:szCs w:val="24"/>
              </w:rPr>
            </w:pPr>
          </w:p>
        </w:tc>
        <w:tc>
          <w:tcPr>
            <w:tcW w:w="5982" w:type="dxa"/>
            <w:shd w:val="clear" w:color="auto" w:fill="auto"/>
          </w:tcPr>
          <w:p w14:paraId="18F682FB" w14:textId="7A1127BC" w:rsidR="00632301" w:rsidRPr="002C34F5" w:rsidRDefault="00AA3843" w:rsidP="00217B0A">
            <w:pPr>
              <w:spacing w:after="0" w:line="240" w:lineRule="auto"/>
              <w:jc w:val="both"/>
              <w:rPr>
                <w:rFonts w:ascii="Times New Roman" w:hAnsi="Times New Roman"/>
                <w:noProof/>
                <w:color w:val="000000"/>
                <w:sz w:val="24"/>
                <w:szCs w:val="24"/>
              </w:rPr>
            </w:pPr>
            <w:r>
              <w:rPr>
                <w:rFonts w:ascii="Times New Roman" w:hAnsi="Times New Roman"/>
                <w:noProof/>
                <w:color w:val="000000"/>
                <w:sz w:val="24"/>
                <w:szCs w:val="24"/>
              </w:rPr>
              <w:t>–</w:t>
            </w:r>
            <w:r w:rsidR="00632301" w:rsidRPr="002C34F5">
              <w:rPr>
                <w:rFonts w:ascii="Times New Roman" w:hAnsi="Times New Roman"/>
                <w:noProof/>
                <w:color w:val="000000"/>
                <w:sz w:val="24"/>
                <w:szCs w:val="24"/>
              </w:rPr>
              <w:t xml:space="preserve"> способствует усилению межпредметных связей. </w:t>
            </w:r>
          </w:p>
        </w:tc>
      </w:tr>
    </w:tbl>
    <w:p w14:paraId="08ED516B" w14:textId="77777777" w:rsidR="00632301" w:rsidRPr="002C34F5" w:rsidRDefault="00632301" w:rsidP="00217B0A">
      <w:pPr>
        <w:spacing w:after="0" w:line="240" w:lineRule="auto"/>
        <w:rPr>
          <w:rFonts w:ascii="Times New Roman" w:hAnsi="Times New Roman"/>
        </w:rPr>
      </w:pPr>
    </w:p>
    <w:p w14:paraId="4DEAB7BD" w14:textId="6E22ED56" w:rsidR="00AE0F35" w:rsidRDefault="00AE0F35" w:rsidP="00217B0A">
      <w:pPr>
        <w:spacing w:after="0" w:line="240" w:lineRule="auto"/>
        <w:ind w:firstLine="567"/>
        <w:jc w:val="both"/>
        <w:rPr>
          <w:rFonts w:ascii="Times New Roman" w:hAnsi="Times New Roman"/>
        </w:rPr>
      </w:pPr>
      <w:r w:rsidRPr="002C34F5">
        <w:rPr>
          <w:rFonts w:ascii="Times New Roman" w:hAnsi="Times New Roman"/>
        </w:rPr>
        <w:t>Вопрос осуществления профессиональной направленности обучения математике в технических вузах широко рассматривается в современной научно</w:t>
      </w:r>
      <w:r w:rsidR="00AA3843">
        <w:rPr>
          <w:rFonts w:ascii="Times New Roman" w:hAnsi="Times New Roman"/>
        </w:rPr>
        <w:t>–</w:t>
      </w:r>
      <w:r w:rsidRPr="002C34F5">
        <w:rPr>
          <w:rFonts w:ascii="Times New Roman" w:hAnsi="Times New Roman"/>
        </w:rPr>
        <w:t xml:space="preserve">методической и </w:t>
      </w:r>
      <w:proofErr w:type="spellStart"/>
      <w:r w:rsidRPr="002C34F5">
        <w:rPr>
          <w:rFonts w:ascii="Times New Roman" w:hAnsi="Times New Roman"/>
        </w:rPr>
        <w:t>психолого</w:t>
      </w:r>
      <w:proofErr w:type="spellEnd"/>
      <w:r w:rsidR="00AA3843">
        <w:rPr>
          <w:rFonts w:ascii="Times New Roman" w:hAnsi="Times New Roman"/>
        </w:rPr>
        <w:t>–</w:t>
      </w:r>
      <w:r w:rsidRPr="002C34F5">
        <w:rPr>
          <w:rFonts w:ascii="Times New Roman" w:hAnsi="Times New Roman"/>
        </w:rPr>
        <w:t xml:space="preserve">педагогической литературе. Выделяются различные направления в исследовании данной проблемы. </w:t>
      </w:r>
    </w:p>
    <w:p w14:paraId="40979C2F" w14:textId="77777777" w:rsidR="00AE0F35" w:rsidRPr="002C34F5" w:rsidRDefault="00AE0F35" w:rsidP="00217B0A">
      <w:pPr>
        <w:spacing w:after="0" w:line="240" w:lineRule="auto"/>
        <w:ind w:firstLine="567"/>
        <w:jc w:val="both"/>
        <w:rPr>
          <w:rFonts w:ascii="Times New Roman" w:hAnsi="Times New Roman"/>
        </w:rPr>
      </w:pPr>
      <w:r w:rsidRPr="002C34F5">
        <w:rPr>
          <w:rFonts w:ascii="Times New Roman" w:hAnsi="Times New Roman"/>
        </w:rPr>
        <w:t>В результате анализа большого количества научной литературы, учебных пособий мы определили пути эффективной реализации обучения математике в технических вузах.</w:t>
      </w:r>
    </w:p>
    <w:p w14:paraId="134F9EB4" w14:textId="54CE082A" w:rsidR="00AE0F35" w:rsidRPr="002C34F5" w:rsidRDefault="00B37F03" w:rsidP="00217B0A">
      <w:pPr>
        <w:numPr>
          <w:ilvl w:val="0"/>
          <w:numId w:val="80"/>
        </w:numPr>
        <w:spacing w:after="0" w:line="240" w:lineRule="auto"/>
        <w:ind w:left="0" w:firstLine="567"/>
        <w:jc w:val="both"/>
        <w:rPr>
          <w:rFonts w:ascii="Times New Roman" w:hAnsi="Times New Roman"/>
        </w:rPr>
      </w:pPr>
      <w:r>
        <w:rPr>
          <w:rFonts w:ascii="Times New Roman" w:hAnsi="Times New Roman"/>
          <w:lang w:val="kk-KZ"/>
        </w:rPr>
        <w:t xml:space="preserve"> </w:t>
      </w:r>
      <w:r w:rsidR="00AE0F35" w:rsidRPr="002C34F5">
        <w:rPr>
          <w:rFonts w:ascii="Times New Roman" w:hAnsi="Times New Roman"/>
        </w:rPr>
        <w:t xml:space="preserve">пользование профессионально направленной математического материала при формировании понятий по математике; </w:t>
      </w:r>
    </w:p>
    <w:p w14:paraId="70881AE2" w14:textId="7F1C1AA8" w:rsidR="00AE0F35" w:rsidRPr="002C34F5" w:rsidRDefault="00B37F03" w:rsidP="00217B0A">
      <w:pPr>
        <w:numPr>
          <w:ilvl w:val="0"/>
          <w:numId w:val="80"/>
        </w:numPr>
        <w:spacing w:after="0" w:line="240" w:lineRule="auto"/>
        <w:ind w:left="0" w:firstLine="567"/>
        <w:jc w:val="both"/>
        <w:rPr>
          <w:rFonts w:ascii="Times New Roman" w:hAnsi="Times New Roman"/>
        </w:rPr>
      </w:pPr>
      <w:r>
        <w:rPr>
          <w:rFonts w:ascii="Times New Roman" w:hAnsi="Times New Roman"/>
          <w:lang w:val="kk-KZ"/>
        </w:rPr>
        <w:t xml:space="preserve"> </w:t>
      </w:r>
      <w:r w:rsidR="00AE0F35" w:rsidRPr="002C34F5">
        <w:rPr>
          <w:rFonts w:ascii="Times New Roman" w:hAnsi="Times New Roman"/>
        </w:rPr>
        <w:t>решение профессионально направленной математической задачи;</w:t>
      </w:r>
    </w:p>
    <w:p w14:paraId="307C327C" w14:textId="7437A0BB" w:rsidR="00AE0F35" w:rsidRPr="002C34F5" w:rsidRDefault="00B37F03" w:rsidP="00217B0A">
      <w:pPr>
        <w:numPr>
          <w:ilvl w:val="0"/>
          <w:numId w:val="80"/>
        </w:numPr>
        <w:spacing w:after="0" w:line="240" w:lineRule="auto"/>
        <w:ind w:left="0" w:firstLine="567"/>
        <w:jc w:val="both"/>
        <w:rPr>
          <w:rFonts w:ascii="Times New Roman" w:hAnsi="Times New Roman"/>
        </w:rPr>
      </w:pPr>
      <w:r>
        <w:rPr>
          <w:rFonts w:ascii="Times New Roman" w:hAnsi="Times New Roman"/>
          <w:lang w:val="kk-KZ"/>
        </w:rPr>
        <w:t xml:space="preserve"> </w:t>
      </w:r>
      <w:r w:rsidR="00AE0F35" w:rsidRPr="002C34F5">
        <w:rPr>
          <w:rFonts w:ascii="Times New Roman" w:hAnsi="Times New Roman"/>
        </w:rPr>
        <w:t xml:space="preserve">применение на уроках математики учебной </w:t>
      </w:r>
      <w:proofErr w:type="spellStart"/>
      <w:r w:rsidR="00AE0F35" w:rsidRPr="002C34F5">
        <w:rPr>
          <w:rFonts w:ascii="Times New Roman" w:hAnsi="Times New Roman"/>
        </w:rPr>
        <w:t>инструкционно</w:t>
      </w:r>
      <w:proofErr w:type="spellEnd"/>
      <w:r w:rsidR="00AA3843">
        <w:rPr>
          <w:rFonts w:ascii="Times New Roman" w:hAnsi="Times New Roman"/>
        </w:rPr>
        <w:t>–</w:t>
      </w:r>
      <w:r w:rsidR="00AE0F35" w:rsidRPr="002C34F5">
        <w:rPr>
          <w:rFonts w:ascii="Times New Roman" w:hAnsi="Times New Roman"/>
        </w:rPr>
        <w:t>технологической документации;</w:t>
      </w:r>
    </w:p>
    <w:p w14:paraId="2519E238" w14:textId="77777777" w:rsidR="00B37F03" w:rsidRDefault="00B37F03" w:rsidP="00217B0A">
      <w:pPr>
        <w:numPr>
          <w:ilvl w:val="0"/>
          <w:numId w:val="80"/>
        </w:numPr>
        <w:spacing w:after="0" w:line="240" w:lineRule="auto"/>
        <w:ind w:left="0" w:firstLine="567"/>
        <w:jc w:val="both"/>
        <w:rPr>
          <w:rFonts w:ascii="Times New Roman" w:hAnsi="Times New Roman"/>
        </w:rPr>
      </w:pPr>
      <w:r>
        <w:rPr>
          <w:rFonts w:ascii="Times New Roman" w:hAnsi="Times New Roman"/>
          <w:lang w:val="kk-KZ"/>
        </w:rPr>
        <w:t xml:space="preserve"> </w:t>
      </w:r>
      <w:r w:rsidR="00AE0F35" w:rsidRPr="002C34F5">
        <w:rPr>
          <w:rFonts w:ascii="Times New Roman" w:hAnsi="Times New Roman"/>
        </w:rPr>
        <w:t>применение проектных работ по математике производственного характера</w:t>
      </w:r>
      <w:r w:rsidR="00AE0F35" w:rsidRPr="00116F17">
        <w:rPr>
          <w:rFonts w:ascii="Times New Roman" w:hAnsi="Times New Roman"/>
        </w:rPr>
        <w:t>;</w:t>
      </w:r>
      <w:r w:rsidR="00AE0F35" w:rsidRPr="002C34F5">
        <w:rPr>
          <w:rFonts w:ascii="Times New Roman" w:hAnsi="Times New Roman"/>
        </w:rPr>
        <w:t xml:space="preserve"> </w:t>
      </w:r>
    </w:p>
    <w:p w14:paraId="2D756F81" w14:textId="6D085568" w:rsidR="00AE0F35" w:rsidRPr="00B37F03" w:rsidRDefault="00B37F03" w:rsidP="00217B0A">
      <w:pPr>
        <w:numPr>
          <w:ilvl w:val="0"/>
          <w:numId w:val="80"/>
        </w:numPr>
        <w:spacing w:after="0" w:line="240" w:lineRule="auto"/>
        <w:ind w:left="0" w:firstLine="567"/>
        <w:jc w:val="both"/>
        <w:rPr>
          <w:rFonts w:ascii="Times New Roman" w:hAnsi="Times New Roman"/>
        </w:rPr>
      </w:pPr>
      <w:r>
        <w:rPr>
          <w:rFonts w:ascii="Times New Roman" w:hAnsi="Times New Roman"/>
          <w:lang w:val="kk-KZ"/>
        </w:rPr>
        <w:lastRenderedPageBreak/>
        <w:t xml:space="preserve"> </w:t>
      </w:r>
      <w:r w:rsidR="00AE0F35" w:rsidRPr="00B37F03">
        <w:rPr>
          <w:rFonts w:ascii="Times New Roman" w:hAnsi="Times New Roman"/>
        </w:rPr>
        <w:t>работа учащихся по заданию учителя со справочной и технической литературой для выполнения расчетных работ, связанных с их профессией [53].</w:t>
      </w:r>
    </w:p>
    <w:p w14:paraId="0504C0E3"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Содержание профессионально направленной математической задачи определяет пропедевтический этап изучения понятий специальных дисциплин. Решение задач должно обеспечивать профессиональное развитие личности технической отрасли. </w:t>
      </w:r>
    </w:p>
    <w:p w14:paraId="22687B3D"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Важное место в обучении математике в вузах по направлению техническим направления занимает решение задач, особенно профориентационных. Целью обучения в профориентационных </w:t>
      </w:r>
      <w:r w:rsidR="00CD532B">
        <w:rPr>
          <w:rFonts w:ascii="Times New Roman" w:hAnsi="Times New Roman"/>
        </w:rPr>
        <w:t>задачах будет овладение будущих технических специалистов</w:t>
      </w:r>
      <w:r w:rsidRPr="002C34F5">
        <w:rPr>
          <w:rFonts w:ascii="Times New Roman" w:hAnsi="Times New Roman"/>
        </w:rPr>
        <w:t xml:space="preserve"> методами и приемами решения определенной системы задач, овладение закономерностями и формулами в курсе математики и их эффективное применение в будущей профессиональной сфере, на объектах инженерного строительства. </w:t>
      </w:r>
    </w:p>
    <w:p w14:paraId="1D4CA489" w14:textId="75BF5C6A"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Следовательно, математическое образование, несомненно, играет большую роль в подготовке специалистов технической отрасли. Кроме того, обязательными требованиями к его реализации должны быть: фундаментальность математической подготовки, </w:t>
      </w:r>
      <w:proofErr w:type="spellStart"/>
      <w:r w:rsidRPr="002C34F5">
        <w:rPr>
          <w:rFonts w:ascii="Times New Roman" w:hAnsi="Times New Roman"/>
        </w:rPr>
        <w:t>практико</w:t>
      </w:r>
      <w:proofErr w:type="spellEnd"/>
      <w:r w:rsidR="00AA3843">
        <w:rPr>
          <w:rFonts w:ascii="Times New Roman" w:hAnsi="Times New Roman"/>
        </w:rPr>
        <w:t>–</w:t>
      </w:r>
      <w:r w:rsidRPr="002C34F5">
        <w:rPr>
          <w:rFonts w:ascii="Times New Roman" w:hAnsi="Times New Roman"/>
        </w:rPr>
        <w:t xml:space="preserve">направленность курса математики, эквивалентность математической подготовки для всех специальностей инженерной сферы, преемственность математических знаний на всех этапах обучения. </w:t>
      </w:r>
    </w:p>
    <w:p w14:paraId="2050D94A" w14:textId="0C84D4BF"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В качестве профессионально направленной задачи мы понимаем задачу, содержание которой носит профессиональный характер и решение</w:t>
      </w:r>
      <w:r w:rsidR="00CD532B">
        <w:rPr>
          <w:rFonts w:ascii="Times New Roman" w:hAnsi="Times New Roman"/>
        </w:rPr>
        <w:t>,</w:t>
      </w:r>
      <w:r w:rsidRPr="002C34F5">
        <w:rPr>
          <w:rFonts w:ascii="Times New Roman" w:hAnsi="Times New Roman"/>
        </w:rPr>
        <w:t xml:space="preserve"> которой осуществляется математическими </w:t>
      </w:r>
      <w:r w:rsidRPr="00D47FE3">
        <w:rPr>
          <w:rFonts w:ascii="Times New Roman" w:hAnsi="Times New Roman"/>
          <w:color w:val="000000" w:themeColor="text1"/>
        </w:rPr>
        <w:t xml:space="preserve">методами [53, </w:t>
      </w:r>
      <w:r w:rsidR="00C8231E" w:rsidRPr="00D47FE3">
        <w:rPr>
          <w:rFonts w:ascii="Times New Roman" w:hAnsi="Times New Roman"/>
          <w:color w:val="000000" w:themeColor="text1"/>
        </w:rPr>
        <w:t>с</w:t>
      </w:r>
      <w:r w:rsidR="00C8231E">
        <w:rPr>
          <w:rFonts w:ascii="Times New Roman" w:hAnsi="Times New Roman"/>
          <w:color w:val="000000" w:themeColor="text1"/>
        </w:rPr>
        <w:t>.</w:t>
      </w:r>
      <w:r w:rsidRPr="00D47FE3">
        <w:rPr>
          <w:rFonts w:ascii="Times New Roman" w:hAnsi="Times New Roman"/>
          <w:color w:val="000000" w:themeColor="text1"/>
        </w:rPr>
        <w:t>5].</w:t>
      </w:r>
    </w:p>
    <w:p w14:paraId="58ACA43A" w14:textId="35507FD9"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Научными трудами </w:t>
      </w:r>
      <w:proofErr w:type="spellStart"/>
      <w:r w:rsidRPr="002C34F5">
        <w:rPr>
          <w:rFonts w:ascii="Times New Roman" w:hAnsi="Times New Roman"/>
        </w:rPr>
        <w:t>Д.Брунера</w:t>
      </w:r>
      <w:proofErr w:type="spellEnd"/>
      <w:r w:rsidRPr="002C34F5">
        <w:rPr>
          <w:rFonts w:ascii="Times New Roman" w:hAnsi="Times New Roman"/>
        </w:rPr>
        <w:t xml:space="preserve">, </w:t>
      </w:r>
      <w:proofErr w:type="spellStart"/>
      <w:r w:rsidRPr="002C34F5">
        <w:rPr>
          <w:rFonts w:ascii="Times New Roman" w:hAnsi="Times New Roman"/>
        </w:rPr>
        <w:t>Е.Ефимова</w:t>
      </w:r>
      <w:proofErr w:type="spellEnd"/>
      <w:r w:rsidRPr="002C34F5">
        <w:rPr>
          <w:rFonts w:ascii="Times New Roman" w:hAnsi="Times New Roman"/>
        </w:rPr>
        <w:t xml:space="preserve">, </w:t>
      </w:r>
      <w:proofErr w:type="spellStart"/>
      <w:r w:rsidRPr="002C34F5">
        <w:rPr>
          <w:rFonts w:ascii="Times New Roman" w:hAnsi="Times New Roman"/>
        </w:rPr>
        <w:t>В.Зийнченко</w:t>
      </w:r>
      <w:proofErr w:type="spellEnd"/>
      <w:r w:rsidRPr="002C34F5">
        <w:rPr>
          <w:rFonts w:ascii="Times New Roman" w:hAnsi="Times New Roman"/>
        </w:rPr>
        <w:t xml:space="preserve">, </w:t>
      </w:r>
      <w:proofErr w:type="spellStart"/>
      <w:r w:rsidRPr="002C34F5">
        <w:rPr>
          <w:rFonts w:ascii="Times New Roman" w:hAnsi="Times New Roman"/>
        </w:rPr>
        <w:t>Н.Нилсона</w:t>
      </w:r>
      <w:proofErr w:type="spellEnd"/>
      <w:r w:rsidRPr="002C34F5">
        <w:rPr>
          <w:rFonts w:ascii="Times New Roman" w:hAnsi="Times New Roman"/>
        </w:rPr>
        <w:t xml:space="preserve"> определены системы математических задач и решения задач. Профессиональная направленность, условия и требования, </w:t>
      </w:r>
      <w:proofErr w:type="spellStart"/>
      <w:r w:rsidRPr="002C34F5">
        <w:rPr>
          <w:rFonts w:ascii="Times New Roman" w:hAnsi="Times New Roman"/>
        </w:rPr>
        <w:t>алгоритмико</w:t>
      </w:r>
      <w:proofErr w:type="spellEnd"/>
      <w:r w:rsidR="00AA3843">
        <w:rPr>
          <w:rFonts w:ascii="Times New Roman" w:hAnsi="Times New Roman"/>
        </w:rPr>
        <w:t>–</w:t>
      </w:r>
      <w:r w:rsidRPr="002C34F5">
        <w:rPr>
          <w:rFonts w:ascii="Times New Roman" w:hAnsi="Times New Roman"/>
        </w:rPr>
        <w:t xml:space="preserve">эвристическое положение при решении задач, переданных в систему вывода отчетов. </w:t>
      </w:r>
    </w:p>
    <w:p w14:paraId="722535AF" w14:textId="25102F32"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При решении профориентационных задач знания должны развивать структурные элементы деятельности учащихся. При проектировании данной проблемы опираемся на системный и структурный анализ деятельности. Это подробно описано в работах </w:t>
      </w:r>
      <w:proofErr w:type="spellStart"/>
      <w:r w:rsidRPr="002C34F5">
        <w:rPr>
          <w:rFonts w:ascii="Times New Roman" w:hAnsi="Times New Roman"/>
        </w:rPr>
        <w:t>А.Леонтева</w:t>
      </w:r>
      <w:proofErr w:type="spellEnd"/>
      <w:r w:rsidRPr="002C34F5">
        <w:rPr>
          <w:rFonts w:ascii="Times New Roman" w:hAnsi="Times New Roman"/>
        </w:rPr>
        <w:t xml:space="preserve">, </w:t>
      </w:r>
      <w:proofErr w:type="spellStart"/>
      <w:r w:rsidRPr="002C34F5">
        <w:rPr>
          <w:rFonts w:ascii="Times New Roman" w:hAnsi="Times New Roman"/>
        </w:rPr>
        <w:t>П.Гальперина</w:t>
      </w:r>
      <w:proofErr w:type="spellEnd"/>
      <w:r w:rsidRPr="002C34F5">
        <w:rPr>
          <w:rFonts w:ascii="Times New Roman" w:hAnsi="Times New Roman"/>
        </w:rPr>
        <w:t xml:space="preserve">, </w:t>
      </w:r>
      <w:proofErr w:type="spellStart"/>
      <w:r w:rsidRPr="002C34F5">
        <w:rPr>
          <w:rFonts w:ascii="Times New Roman" w:hAnsi="Times New Roman"/>
        </w:rPr>
        <w:t>Н.Тальзиной</w:t>
      </w:r>
      <w:proofErr w:type="spellEnd"/>
      <w:r w:rsidRPr="002C34F5">
        <w:rPr>
          <w:rFonts w:ascii="Times New Roman" w:hAnsi="Times New Roman"/>
        </w:rPr>
        <w:t xml:space="preserve">. По их мнению, действие, принимает в себя определенную систему приемов. </w:t>
      </w:r>
      <w:proofErr w:type="spellStart"/>
      <w:r w:rsidRPr="002C34F5">
        <w:rPr>
          <w:rFonts w:ascii="Times New Roman" w:hAnsi="Times New Roman"/>
        </w:rPr>
        <w:t>П.Гальперин</w:t>
      </w:r>
      <w:proofErr w:type="spellEnd"/>
      <w:r w:rsidRPr="002C34F5">
        <w:rPr>
          <w:rFonts w:ascii="Times New Roman" w:hAnsi="Times New Roman"/>
        </w:rPr>
        <w:t xml:space="preserve"> определяет направляющих и исполнителей, наблюдателей и составных частей каждого действия.</w:t>
      </w:r>
    </w:p>
    <w:p w14:paraId="18897B01" w14:textId="58BAFC7D"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Суть прагматической функции заключается в том, что решение профориентационных задач позволяет рассматривать решения проблемных ситуаций, встречающихся на практике, и решать задачи. </w:t>
      </w:r>
      <w:r w:rsidRPr="002C34F5">
        <w:rPr>
          <w:rFonts w:ascii="Times New Roman" w:hAnsi="Times New Roman"/>
          <w:noProof/>
        </w:rPr>
        <w:t>Решение профессионально</w:t>
      </w:r>
      <w:r w:rsidR="00AA3843">
        <w:rPr>
          <w:rFonts w:ascii="Times New Roman" w:hAnsi="Times New Roman"/>
          <w:noProof/>
        </w:rPr>
        <w:t>–</w:t>
      </w:r>
      <w:r w:rsidRPr="002C34F5">
        <w:rPr>
          <w:rFonts w:ascii="Times New Roman" w:hAnsi="Times New Roman"/>
          <w:noProof/>
        </w:rPr>
        <w:t>направленных задач является неотъемлемой частью процесса обучения математике, так как встречается на всех видах и этапах уроков математики и внеаудиторной работы. Используется в разностороннем смысле как решение профессионально</w:t>
      </w:r>
      <w:r w:rsidR="00AA3843">
        <w:rPr>
          <w:rFonts w:ascii="Times New Roman" w:hAnsi="Times New Roman"/>
          <w:noProof/>
        </w:rPr>
        <w:t>–</w:t>
      </w:r>
      <w:r w:rsidRPr="002C34F5">
        <w:rPr>
          <w:rFonts w:ascii="Times New Roman" w:hAnsi="Times New Roman"/>
          <w:noProof/>
        </w:rPr>
        <w:t>направленных задач, методы и приемы обучения математике</w:t>
      </w:r>
      <w:r w:rsidRPr="002C34F5">
        <w:rPr>
          <w:rFonts w:ascii="Times New Roman" w:hAnsi="Times New Roman"/>
          <w:noProof/>
          <w:color w:val="000000"/>
        </w:rPr>
        <w:t xml:space="preserve">. </w:t>
      </w:r>
    </w:p>
    <w:p w14:paraId="6D4095B9"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Следовательно, на основе приведенных к этим понятиям определений студенты по направлению «технические специальности» применяют математические знания в выборе объекта проектирования, установлении </w:t>
      </w:r>
      <w:r w:rsidRPr="002C34F5">
        <w:rPr>
          <w:rFonts w:ascii="Times New Roman" w:hAnsi="Times New Roman"/>
        </w:rPr>
        <w:lastRenderedPageBreak/>
        <w:t xml:space="preserve">эксплуатационных характеристик объекта, установлении нормативных значений свойств объекта в соответствии с нормами и правилами техники, в действиях по отражению геометрических параметров проектируемого объекта с учетом условий его эксплуатации, сопоставлении расчетного значения с условиями и требованиями использования и т.д. уметь пользоваться. </w:t>
      </w:r>
    </w:p>
    <w:p w14:paraId="61BCDB88"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Одним из методов эффективной реализации таких потребностей в образовательном процессе является метод проектирования. Американский философ и педагог Джон Дьюи и его ученик Уильям </w:t>
      </w:r>
      <w:proofErr w:type="spellStart"/>
      <w:r w:rsidRPr="002C34F5">
        <w:rPr>
          <w:rFonts w:ascii="Times New Roman" w:hAnsi="Times New Roman"/>
        </w:rPr>
        <w:t>Херд</w:t>
      </w:r>
      <w:proofErr w:type="spellEnd"/>
      <w:r w:rsidRPr="002C34F5">
        <w:rPr>
          <w:rFonts w:ascii="Times New Roman" w:hAnsi="Times New Roman"/>
        </w:rPr>
        <w:t xml:space="preserve"> </w:t>
      </w:r>
      <w:proofErr w:type="spellStart"/>
      <w:r w:rsidRPr="002C34F5">
        <w:rPr>
          <w:rFonts w:ascii="Times New Roman" w:hAnsi="Times New Roman"/>
        </w:rPr>
        <w:t>Килпатрик</w:t>
      </w:r>
      <w:proofErr w:type="spellEnd"/>
      <w:r w:rsidRPr="002C34F5">
        <w:rPr>
          <w:rFonts w:ascii="Times New Roman" w:hAnsi="Times New Roman"/>
        </w:rPr>
        <w:t xml:space="preserve"> являются основателями «метода проекта». </w:t>
      </w:r>
    </w:p>
    <w:p w14:paraId="253EDE07" w14:textId="6201F4FA" w:rsidR="00632301" w:rsidRPr="002C34F5" w:rsidRDefault="00632301" w:rsidP="00217B0A">
      <w:pPr>
        <w:spacing w:after="0" w:line="240" w:lineRule="auto"/>
        <w:ind w:firstLine="567"/>
        <w:jc w:val="both"/>
        <w:rPr>
          <w:rFonts w:ascii="Times New Roman" w:hAnsi="Times New Roman"/>
          <w:color w:val="000000"/>
        </w:rPr>
      </w:pPr>
      <w:r w:rsidRPr="002C34F5">
        <w:rPr>
          <w:rFonts w:ascii="Times New Roman" w:hAnsi="Times New Roman"/>
          <w:color w:val="000000"/>
        </w:rPr>
        <w:t xml:space="preserve">Для определения содержания </w:t>
      </w:r>
      <w:proofErr w:type="spellStart"/>
      <w:r w:rsidRPr="002C34F5">
        <w:rPr>
          <w:rFonts w:ascii="Times New Roman" w:hAnsi="Times New Roman"/>
          <w:color w:val="000000"/>
        </w:rPr>
        <w:t>проектно</w:t>
      </w:r>
      <w:proofErr w:type="spellEnd"/>
      <w:r w:rsidR="00AA3843">
        <w:rPr>
          <w:rFonts w:ascii="Times New Roman" w:hAnsi="Times New Roman"/>
          <w:color w:val="000000"/>
        </w:rPr>
        <w:t>–</w:t>
      </w:r>
      <w:r w:rsidRPr="002C34F5">
        <w:rPr>
          <w:rFonts w:ascii="Times New Roman" w:hAnsi="Times New Roman"/>
          <w:color w:val="000000"/>
        </w:rPr>
        <w:t xml:space="preserve">технологической деятельности уточнены следующие понятия: </w:t>
      </w:r>
    </w:p>
    <w:p w14:paraId="77D8826A" w14:textId="6A3DEC69" w:rsidR="00632301" w:rsidRPr="002C34F5" w:rsidRDefault="00632301" w:rsidP="00217B0A">
      <w:pPr>
        <w:pStyle w:val="a6"/>
        <w:numPr>
          <w:ilvl w:val="0"/>
          <w:numId w:val="5"/>
        </w:numPr>
        <w:ind w:left="0" w:firstLine="567"/>
        <w:jc w:val="both"/>
        <w:rPr>
          <w:rFonts w:ascii="Times New Roman" w:hAnsi="Times New Roman"/>
          <w:color w:val="000000"/>
        </w:rPr>
      </w:pPr>
      <w:r w:rsidRPr="002C34F5">
        <w:rPr>
          <w:rFonts w:ascii="Times New Roman" w:hAnsi="Times New Roman"/>
          <w:color w:val="000000"/>
        </w:rPr>
        <w:t xml:space="preserve">«проектирование» </w:t>
      </w:r>
      <w:r w:rsidR="00AA3843">
        <w:rPr>
          <w:rFonts w:ascii="Times New Roman" w:hAnsi="Times New Roman"/>
          <w:color w:val="000000"/>
        </w:rPr>
        <w:t>–</w:t>
      </w:r>
      <w:r w:rsidRPr="002C34F5">
        <w:rPr>
          <w:rFonts w:ascii="Times New Roman" w:hAnsi="Times New Roman"/>
          <w:color w:val="000000"/>
        </w:rPr>
        <w:t xml:space="preserve"> целевая система действий по созданию прогнозируемого объекта, состоящая из отдельных этапов, выполняемых на основе конкретных специальных предметных знаний; </w:t>
      </w:r>
    </w:p>
    <w:p w14:paraId="48100E79" w14:textId="6C0B0862" w:rsidR="00632301" w:rsidRPr="002C34F5" w:rsidRDefault="00632301" w:rsidP="00217B0A">
      <w:pPr>
        <w:pStyle w:val="a6"/>
        <w:numPr>
          <w:ilvl w:val="0"/>
          <w:numId w:val="5"/>
        </w:numPr>
        <w:ind w:left="0" w:firstLine="567"/>
        <w:jc w:val="both"/>
        <w:rPr>
          <w:rFonts w:ascii="Times New Roman" w:hAnsi="Times New Roman"/>
          <w:color w:val="000000"/>
        </w:rPr>
      </w:pPr>
      <w:r w:rsidRPr="002C34F5">
        <w:rPr>
          <w:rFonts w:ascii="Times New Roman" w:hAnsi="Times New Roman"/>
          <w:color w:val="000000"/>
        </w:rPr>
        <w:t xml:space="preserve">«проектная деятельность» </w:t>
      </w:r>
      <w:r w:rsidR="00AA3843">
        <w:rPr>
          <w:rFonts w:ascii="Times New Roman" w:hAnsi="Times New Roman"/>
          <w:color w:val="000000"/>
        </w:rPr>
        <w:t>–</w:t>
      </w:r>
      <w:r w:rsidRPr="002C34F5">
        <w:rPr>
          <w:rFonts w:ascii="Times New Roman" w:hAnsi="Times New Roman"/>
          <w:color w:val="000000"/>
        </w:rPr>
        <w:t xml:space="preserve"> система действий по выполнению отдельных этапов проектирования.</w:t>
      </w:r>
    </w:p>
    <w:p w14:paraId="2B081C70" w14:textId="7EA38F96" w:rsidR="00632301" w:rsidRPr="002C34F5" w:rsidRDefault="00632301" w:rsidP="00217B0A">
      <w:pPr>
        <w:pStyle w:val="a6"/>
        <w:numPr>
          <w:ilvl w:val="0"/>
          <w:numId w:val="5"/>
        </w:numPr>
        <w:ind w:left="0" w:firstLine="567"/>
        <w:jc w:val="both"/>
        <w:rPr>
          <w:rFonts w:ascii="Times New Roman" w:hAnsi="Times New Roman"/>
          <w:color w:val="000000"/>
        </w:rPr>
      </w:pPr>
      <w:r w:rsidRPr="002C34F5">
        <w:rPr>
          <w:rFonts w:ascii="Times New Roman" w:hAnsi="Times New Roman"/>
          <w:bCs/>
          <w:color w:val="000000"/>
        </w:rPr>
        <w:t xml:space="preserve">«технологическая деятельность» </w:t>
      </w:r>
      <w:r w:rsidR="00AA3843">
        <w:rPr>
          <w:rFonts w:ascii="Times New Roman" w:hAnsi="Times New Roman"/>
          <w:bCs/>
          <w:color w:val="000000"/>
        </w:rPr>
        <w:t>–</w:t>
      </w:r>
      <w:r w:rsidRPr="002C34F5">
        <w:rPr>
          <w:rFonts w:ascii="Times New Roman" w:hAnsi="Times New Roman"/>
          <w:bCs/>
          <w:color w:val="000000"/>
        </w:rPr>
        <w:t xml:space="preserve"> </w:t>
      </w:r>
      <w:r w:rsidRPr="002C34F5">
        <w:rPr>
          <w:rFonts w:ascii="Times New Roman" w:hAnsi="Times New Roman"/>
          <w:color w:val="000000"/>
        </w:rPr>
        <w:t xml:space="preserve">система применения практических навыков при выполнении деятельности, навыков организации производства, технологической цепочки в своей профессиональной сфере. </w:t>
      </w:r>
    </w:p>
    <w:p w14:paraId="7137BE6A"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По утверждению В. Брина, проект — это проявление творческой активности человеческого сознания. Через проект осуществляется активный переход от бытия к бытию в культуре. Философ придает проекту большую роль как своеобразной форме сознания, создающей каждый рабочий процесс. </w:t>
      </w:r>
    </w:p>
    <w:p w14:paraId="0290DE86" w14:textId="78EF5858"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Аль</w:t>
      </w:r>
      <w:r w:rsidR="00AA3843">
        <w:rPr>
          <w:rFonts w:ascii="Times New Roman" w:hAnsi="Times New Roman"/>
        </w:rPr>
        <w:t>–</w:t>
      </w:r>
      <w:proofErr w:type="spellStart"/>
      <w:r w:rsidRPr="002C34F5">
        <w:rPr>
          <w:rFonts w:ascii="Times New Roman" w:hAnsi="Times New Roman"/>
        </w:rPr>
        <w:t>Набайе</w:t>
      </w:r>
      <w:proofErr w:type="spellEnd"/>
      <w:r w:rsidRPr="002C34F5">
        <w:rPr>
          <w:rFonts w:ascii="Times New Roman" w:hAnsi="Times New Roman"/>
        </w:rPr>
        <w:t xml:space="preserve"> и </w:t>
      </w:r>
      <w:proofErr w:type="spellStart"/>
      <w:r w:rsidRPr="002C34F5">
        <w:rPr>
          <w:rFonts w:ascii="Times New Roman" w:hAnsi="Times New Roman"/>
        </w:rPr>
        <w:t>Д.Саммани</w:t>
      </w:r>
      <w:proofErr w:type="spellEnd"/>
      <w:r w:rsidRPr="002C34F5">
        <w:rPr>
          <w:rFonts w:ascii="Times New Roman" w:hAnsi="Times New Roman"/>
        </w:rPr>
        <w:t xml:space="preserve"> в своих работах – утверждают, что проекты выступают средством пополнения в образовательном процессе, они направлены на изменение денежного положения дел [54]. В соответствии со структурным содержанием проектирование занимает важное место в формировании существующих объектов в новой форме. Проектная деятельность</w:t>
      </w:r>
      <w:r w:rsidR="00AA3843">
        <w:rPr>
          <w:rFonts w:ascii="Times New Roman" w:hAnsi="Times New Roman"/>
        </w:rPr>
        <w:t>–</w:t>
      </w:r>
      <w:r w:rsidRPr="002C34F5">
        <w:rPr>
          <w:rFonts w:ascii="Times New Roman" w:hAnsi="Times New Roman"/>
        </w:rPr>
        <w:t>совместное обучение обучающихся с общей целью, согласованными методами, способами деятельности</w:t>
      </w:r>
      <w:r w:rsidR="00AA3843">
        <w:rPr>
          <w:rFonts w:ascii="Times New Roman" w:hAnsi="Times New Roman"/>
        </w:rPr>
        <w:t>–</w:t>
      </w:r>
      <w:r w:rsidRPr="002C34F5">
        <w:rPr>
          <w:rFonts w:ascii="Times New Roman" w:hAnsi="Times New Roman"/>
        </w:rPr>
        <w:t xml:space="preserve">представляет собой познавательную, творческую или игровую деятельность. Проект занимает определенные этапы внутри себя: </w:t>
      </w:r>
    </w:p>
    <w:p w14:paraId="0AB57175" w14:textId="77777777" w:rsidR="00632301" w:rsidRPr="002C34F5" w:rsidRDefault="00632301" w:rsidP="00217B0A">
      <w:pPr>
        <w:pStyle w:val="a6"/>
        <w:numPr>
          <w:ilvl w:val="0"/>
          <w:numId w:val="4"/>
        </w:numPr>
        <w:ind w:left="0" w:firstLine="567"/>
        <w:jc w:val="both"/>
        <w:rPr>
          <w:rFonts w:ascii="Times New Roman" w:hAnsi="Times New Roman"/>
        </w:rPr>
      </w:pPr>
      <w:r w:rsidRPr="002C34F5">
        <w:rPr>
          <w:rFonts w:ascii="Times New Roman" w:hAnsi="Times New Roman"/>
        </w:rPr>
        <w:t>разработка концепции;</w:t>
      </w:r>
    </w:p>
    <w:p w14:paraId="6DCE4083" w14:textId="77777777" w:rsidR="00632301" w:rsidRPr="002C34F5" w:rsidRDefault="00632301" w:rsidP="00217B0A">
      <w:pPr>
        <w:pStyle w:val="a6"/>
        <w:numPr>
          <w:ilvl w:val="0"/>
          <w:numId w:val="4"/>
        </w:numPr>
        <w:ind w:left="0" w:firstLine="567"/>
        <w:jc w:val="both"/>
        <w:rPr>
          <w:rFonts w:ascii="Times New Roman" w:hAnsi="Times New Roman"/>
        </w:rPr>
      </w:pPr>
      <w:r w:rsidRPr="002C34F5">
        <w:rPr>
          <w:rFonts w:ascii="Times New Roman" w:hAnsi="Times New Roman"/>
        </w:rPr>
        <w:t xml:space="preserve">цели и задачи; </w:t>
      </w:r>
    </w:p>
    <w:p w14:paraId="1C8DDC77" w14:textId="77777777" w:rsidR="00632301" w:rsidRPr="002C34F5" w:rsidRDefault="00632301" w:rsidP="00217B0A">
      <w:pPr>
        <w:pStyle w:val="a6"/>
        <w:numPr>
          <w:ilvl w:val="0"/>
          <w:numId w:val="4"/>
        </w:numPr>
        <w:ind w:left="0" w:firstLine="567"/>
        <w:jc w:val="both"/>
        <w:rPr>
          <w:rFonts w:ascii="Times New Roman" w:hAnsi="Times New Roman"/>
        </w:rPr>
      </w:pPr>
      <w:r w:rsidRPr="002C34F5">
        <w:rPr>
          <w:rFonts w:ascii="Times New Roman" w:hAnsi="Times New Roman"/>
        </w:rPr>
        <w:t>определение доступных и оптимальных ресурсов обслуживания;</w:t>
      </w:r>
    </w:p>
    <w:p w14:paraId="094F87BE" w14:textId="77777777" w:rsidR="00632301" w:rsidRPr="002C34F5" w:rsidRDefault="00632301" w:rsidP="00217B0A">
      <w:pPr>
        <w:pStyle w:val="a6"/>
        <w:numPr>
          <w:ilvl w:val="0"/>
          <w:numId w:val="4"/>
        </w:numPr>
        <w:ind w:left="0" w:firstLine="567"/>
        <w:jc w:val="both"/>
        <w:rPr>
          <w:rFonts w:ascii="Times New Roman" w:hAnsi="Times New Roman"/>
        </w:rPr>
      </w:pPr>
      <w:r w:rsidRPr="002C34F5">
        <w:rPr>
          <w:rFonts w:ascii="Times New Roman" w:hAnsi="Times New Roman"/>
        </w:rPr>
        <w:t xml:space="preserve">составление плана, организация работы по реализации проекта. </w:t>
      </w:r>
    </w:p>
    <w:p w14:paraId="4B173494" w14:textId="5C193892"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Следовательно, метод проекта — это способ достижения цели путем детального изучения проблемы, который требует завершения с конкретным практическим результатом. Это трактуется как совокупность исследовательских, поисковых, проблемных и творческих методов. Обучающиеся образовательной программы «по техническим специальностям» для достижения профессиональной цели должны использовать совокупность приемов и действий, принятых в определенной последовательности. Метод, разработанный в виде личностно значимого и конкретного конечного продукта для обучающихся, способствует овладению методикой организации индивидуальных исследований обучающихся. Метод проекта</w:t>
      </w:r>
      <w:r w:rsidR="00AA3843">
        <w:rPr>
          <w:rFonts w:ascii="Times New Roman" w:hAnsi="Times New Roman"/>
        </w:rPr>
        <w:t>–</w:t>
      </w:r>
      <w:r w:rsidRPr="002C34F5">
        <w:rPr>
          <w:rFonts w:ascii="Times New Roman" w:hAnsi="Times New Roman"/>
        </w:rPr>
        <w:t xml:space="preserve">технология </w:t>
      </w:r>
      <w:r w:rsidRPr="002C34F5">
        <w:rPr>
          <w:rFonts w:ascii="Times New Roman" w:hAnsi="Times New Roman"/>
        </w:rPr>
        <w:lastRenderedPageBreak/>
        <w:t xml:space="preserve">дополнительного образования, при которой гибкие образовательные программы создаются в соответствии с конкретными выполняемыми задачами и способностями обучающихся. </w:t>
      </w:r>
    </w:p>
    <w:p w14:paraId="5448E037" w14:textId="54C0D115"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Несмотря на то, что существует педагогическая литература по методу проекта и понятиям «проектная деятельность», в соответствии с темой нашего исследования, будущих специалистов технической области мотивирует отсутствие исследований в области формирования их </w:t>
      </w:r>
      <w:proofErr w:type="spellStart"/>
      <w:r w:rsidRPr="002C34F5">
        <w:rPr>
          <w:rFonts w:ascii="Times New Roman" w:hAnsi="Times New Roman"/>
        </w:rPr>
        <w:t>проектно</w:t>
      </w:r>
      <w:proofErr w:type="spellEnd"/>
      <w:r w:rsidR="00AA3843">
        <w:rPr>
          <w:rFonts w:ascii="Times New Roman" w:hAnsi="Times New Roman"/>
        </w:rPr>
        <w:t>–</w:t>
      </w:r>
      <w:r w:rsidRPr="002C34F5">
        <w:rPr>
          <w:rFonts w:ascii="Times New Roman" w:hAnsi="Times New Roman"/>
        </w:rPr>
        <w:t>технологической деятельности с использованием метода проекта на основе математики. Это определяет актуальность темы нашего исследования</w:t>
      </w:r>
    </w:p>
    <w:p w14:paraId="0ACE7EA4" w14:textId="627A2BBF"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В научно</w:t>
      </w:r>
      <w:r w:rsidR="00AA3843">
        <w:rPr>
          <w:rFonts w:ascii="Times New Roman" w:hAnsi="Times New Roman"/>
        </w:rPr>
        <w:t>–</w:t>
      </w:r>
      <w:r w:rsidRPr="002C34F5">
        <w:rPr>
          <w:rFonts w:ascii="Times New Roman" w:hAnsi="Times New Roman"/>
        </w:rPr>
        <w:t xml:space="preserve">педагогической и методической литературе в связи с </w:t>
      </w:r>
      <w:proofErr w:type="spellStart"/>
      <w:r w:rsidRPr="002C34F5">
        <w:rPr>
          <w:rFonts w:ascii="Times New Roman" w:hAnsi="Times New Roman"/>
        </w:rPr>
        <w:t>проектно</w:t>
      </w:r>
      <w:proofErr w:type="spellEnd"/>
      <w:r w:rsidR="00AA3843">
        <w:rPr>
          <w:rFonts w:ascii="Times New Roman" w:hAnsi="Times New Roman"/>
        </w:rPr>
        <w:t>–</w:t>
      </w:r>
      <w:r w:rsidRPr="002C34F5">
        <w:rPr>
          <w:rFonts w:ascii="Times New Roman" w:hAnsi="Times New Roman"/>
        </w:rPr>
        <w:t>технологической деятельностью студентов могут быть использованы следующие понятия: «проект», «проектный метод», «</w:t>
      </w:r>
      <w:r w:rsidR="00B37F03">
        <w:rPr>
          <w:rFonts w:ascii="Times New Roman" w:hAnsi="Times New Roman"/>
          <w:lang w:val="kk-KZ"/>
        </w:rPr>
        <w:t>п</w:t>
      </w:r>
      <w:proofErr w:type="spellStart"/>
      <w:r w:rsidRPr="002C34F5">
        <w:rPr>
          <w:rFonts w:ascii="Times New Roman" w:hAnsi="Times New Roman"/>
        </w:rPr>
        <w:t>роектные</w:t>
      </w:r>
      <w:proofErr w:type="spellEnd"/>
      <w:r w:rsidRPr="002C34F5">
        <w:rPr>
          <w:rFonts w:ascii="Times New Roman" w:hAnsi="Times New Roman"/>
        </w:rPr>
        <w:t xml:space="preserve"> технологии», «проектная деятельность»,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проектная деятельность», «</w:t>
      </w:r>
      <w:proofErr w:type="spellStart"/>
      <w:r w:rsidRPr="002C34F5">
        <w:rPr>
          <w:rFonts w:ascii="Times New Roman" w:hAnsi="Times New Roman"/>
        </w:rPr>
        <w:t>проектно</w:t>
      </w:r>
      <w:proofErr w:type="spellEnd"/>
      <w:r w:rsidR="00AA3843">
        <w:rPr>
          <w:rFonts w:ascii="Times New Roman" w:hAnsi="Times New Roman"/>
        </w:rPr>
        <w:t>–</w:t>
      </w:r>
      <w:r w:rsidRPr="002C34F5">
        <w:rPr>
          <w:rFonts w:ascii="Times New Roman" w:hAnsi="Times New Roman"/>
        </w:rPr>
        <w:t xml:space="preserve">исследовательская работа» и др. кроме того, интерпретация этих понятий разными авторами сильно различается в зависимости от проблемы, объекта и смены акцентов в зависимости от предмета </w:t>
      </w:r>
      <w:r w:rsidR="00C8231E" w:rsidRPr="002C34F5">
        <w:rPr>
          <w:rFonts w:ascii="Times New Roman" w:hAnsi="Times New Roman"/>
        </w:rPr>
        <w:t>исследования [</w:t>
      </w:r>
      <w:r w:rsidRPr="002C34F5">
        <w:rPr>
          <w:rFonts w:ascii="Times New Roman" w:hAnsi="Times New Roman"/>
        </w:rPr>
        <w:t xml:space="preserve">55]. </w:t>
      </w:r>
    </w:p>
    <w:p w14:paraId="2EDD1932" w14:textId="61D34DA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Для определения позиции отдельного исследования нами были уточнены понятия, используемые в научно</w:t>
      </w:r>
      <w:r w:rsidR="00AA3843">
        <w:rPr>
          <w:rFonts w:ascii="Times New Roman" w:hAnsi="Times New Roman"/>
        </w:rPr>
        <w:t>–</w:t>
      </w:r>
      <w:r w:rsidRPr="002C34F5">
        <w:rPr>
          <w:rFonts w:ascii="Times New Roman" w:hAnsi="Times New Roman"/>
        </w:rPr>
        <w:t xml:space="preserve">педагогической и методической литературе. Одним из наиболее обобщенных объяснений понятия «проект» являются подходы, которые расширяют понимание проекта как всего, что было запланировано или задумано (от латинского «проект» </w:t>
      </w:r>
      <w:r w:rsidR="00AA3843">
        <w:rPr>
          <w:rFonts w:ascii="Times New Roman" w:hAnsi="Times New Roman"/>
        </w:rPr>
        <w:t>–</w:t>
      </w:r>
      <w:r w:rsidRPr="002C34F5">
        <w:rPr>
          <w:rFonts w:ascii="Times New Roman" w:hAnsi="Times New Roman"/>
        </w:rPr>
        <w:t xml:space="preserve"> вперед). Как специалист в области техники </w:t>
      </w:r>
      <w:proofErr w:type="spellStart"/>
      <w:r w:rsidRPr="002C34F5">
        <w:rPr>
          <w:rFonts w:ascii="Times New Roman" w:hAnsi="Times New Roman"/>
        </w:rPr>
        <w:t>Дж.Джонс</w:t>
      </w:r>
      <w:proofErr w:type="spellEnd"/>
      <w:r w:rsidRPr="002C34F5">
        <w:rPr>
          <w:rFonts w:ascii="Times New Roman" w:hAnsi="Times New Roman"/>
        </w:rPr>
        <w:t xml:space="preserve"> определяет проект как «вдохновенное стремление от текущих фактов к возможностям будущего», то есть как прототип объекта. В. Овечкин в исследованиях по теории и методике преподавания математики с анализом целей, задач и содержания проектной деятельности в области техники </w:t>
      </w:r>
      <w:proofErr w:type="spellStart"/>
      <w:r w:rsidRPr="002C34F5">
        <w:rPr>
          <w:rFonts w:ascii="Times New Roman" w:hAnsi="Times New Roman"/>
        </w:rPr>
        <w:t>Дж.Джонс</w:t>
      </w:r>
      <w:proofErr w:type="spellEnd"/>
      <w:r w:rsidRPr="002C34F5">
        <w:rPr>
          <w:rFonts w:ascii="Times New Roman" w:hAnsi="Times New Roman"/>
        </w:rPr>
        <w:t xml:space="preserve"> «проявляется в виде мысли, идеи, образа мысли, описания (текста), обоснования, расчета, чертежей и других материалов». </w:t>
      </w:r>
      <w:proofErr w:type="spellStart"/>
      <w:r w:rsidRPr="002C34F5">
        <w:rPr>
          <w:rFonts w:ascii="Times New Roman" w:hAnsi="Times New Roman"/>
        </w:rPr>
        <w:t>A.Новикова</w:t>
      </w:r>
      <w:proofErr w:type="spellEnd"/>
      <w:r w:rsidRPr="002C34F5">
        <w:rPr>
          <w:rFonts w:ascii="Times New Roman" w:hAnsi="Times New Roman"/>
        </w:rPr>
        <w:t xml:space="preserve">, рассматривает проект с точки зрения системного подхода. В частности, он утверждает, что «ограниченное по времени целенаправленное изменение индивидуальной системы с установленными требованиями к качеству результатов, возможному кругу расходования средств и ресурсов и конкретной организации». </w:t>
      </w:r>
    </w:p>
    <w:p w14:paraId="731C4ECE" w14:textId="470EF800"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В учебном процессе проектный метод является дополнением к традиционным методам обучения математике. В системе традиционных методов акцент делается на усвоении готовых знаний, а самообучение осуществляется с использованием памяти. А «метод проекта» развивает интеллект обучающегося, его способность планировать и контролировать выполняемые действия, усваивает знания и применяет их в практической деятельности. </w:t>
      </w:r>
    </w:p>
    <w:p w14:paraId="20082528"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Исходя из вышеизложенных методов и методических основ, можно выделить следующие этапы организации проекта:</w:t>
      </w:r>
    </w:p>
    <w:p w14:paraId="73862DCB"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b/>
        </w:rPr>
        <w:t>Подготовка или введение (к проекту</w:t>
      </w:r>
      <w:r w:rsidRPr="002C34F5">
        <w:rPr>
          <w:rFonts w:ascii="Times New Roman" w:hAnsi="Times New Roman"/>
        </w:rPr>
        <w:t xml:space="preserve">): выбор темы и ее уточнение (определение жанра проекта); определение цели, Постановка задач; установление процедур и критериев оценки проекта и формы его представления; </w:t>
      </w:r>
    </w:p>
    <w:p w14:paraId="7D97C2C6" w14:textId="59A978F9" w:rsidR="00632301" w:rsidRPr="002C34F5" w:rsidRDefault="00632301" w:rsidP="00217B0A">
      <w:pPr>
        <w:spacing w:after="0" w:line="240" w:lineRule="auto"/>
        <w:ind w:firstLine="567"/>
        <w:jc w:val="both"/>
        <w:rPr>
          <w:rFonts w:ascii="Times New Roman" w:hAnsi="Times New Roman"/>
        </w:rPr>
      </w:pPr>
      <w:proofErr w:type="spellStart"/>
      <w:r w:rsidRPr="002C34F5">
        <w:rPr>
          <w:rFonts w:ascii="Times New Roman" w:hAnsi="Times New Roman"/>
          <w:b/>
        </w:rPr>
        <w:t>Поисково</w:t>
      </w:r>
      <w:proofErr w:type="spellEnd"/>
      <w:r w:rsidR="00AA3843">
        <w:rPr>
          <w:rFonts w:ascii="Times New Roman" w:hAnsi="Times New Roman"/>
          <w:b/>
        </w:rPr>
        <w:t>–</w:t>
      </w:r>
      <w:r w:rsidRPr="002C34F5">
        <w:rPr>
          <w:rFonts w:ascii="Times New Roman" w:hAnsi="Times New Roman"/>
          <w:b/>
        </w:rPr>
        <w:t xml:space="preserve">исследовательский этап: </w:t>
      </w:r>
      <w:r w:rsidRPr="002C34F5">
        <w:rPr>
          <w:rFonts w:ascii="Times New Roman" w:hAnsi="Times New Roman"/>
        </w:rPr>
        <w:t xml:space="preserve">выявление источников информации; планирование способов сбора и анализа информации; подготовка к </w:t>
      </w:r>
      <w:r w:rsidRPr="002C34F5">
        <w:rPr>
          <w:rFonts w:ascii="Times New Roman" w:hAnsi="Times New Roman"/>
        </w:rPr>
        <w:lastRenderedPageBreak/>
        <w:t xml:space="preserve">исследованию и его планирование; проведение исследования; сбор и систематизация материалов (фактов, результатов) в соответствии с целью и жанром работы, подбор иллюстраций. </w:t>
      </w:r>
    </w:p>
    <w:p w14:paraId="421813DA" w14:textId="7D84C021" w:rsidR="00632301" w:rsidRPr="002C34F5" w:rsidRDefault="00632301" w:rsidP="00217B0A">
      <w:pPr>
        <w:spacing w:after="0" w:line="240" w:lineRule="auto"/>
        <w:ind w:firstLine="567"/>
        <w:jc w:val="both"/>
        <w:rPr>
          <w:rFonts w:ascii="Times New Roman" w:hAnsi="Times New Roman"/>
        </w:rPr>
      </w:pPr>
      <w:proofErr w:type="spellStart"/>
      <w:r w:rsidRPr="002C34F5">
        <w:rPr>
          <w:rFonts w:ascii="Times New Roman" w:hAnsi="Times New Roman"/>
          <w:b/>
        </w:rPr>
        <w:t>Трансляционно</w:t>
      </w:r>
      <w:proofErr w:type="spellEnd"/>
      <w:r w:rsidR="00AA3843">
        <w:rPr>
          <w:rFonts w:ascii="Times New Roman" w:hAnsi="Times New Roman"/>
          <w:b/>
        </w:rPr>
        <w:t>–</w:t>
      </w:r>
      <w:r w:rsidRPr="002C34F5">
        <w:rPr>
          <w:rFonts w:ascii="Times New Roman" w:hAnsi="Times New Roman"/>
          <w:b/>
        </w:rPr>
        <w:t xml:space="preserve">оформительский этап: </w:t>
      </w:r>
      <w:r w:rsidRPr="002C34F5">
        <w:rPr>
          <w:rFonts w:ascii="Times New Roman" w:hAnsi="Times New Roman"/>
        </w:rPr>
        <w:t xml:space="preserve">Предварительная защита проекта; доработка проекта с учетом замечаний и предложений; подготовка к публичной защите проекта; определение даты и места защиты. </w:t>
      </w:r>
    </w:p>
    <w:p w14:paraId="30BE57A8" w14:textId="77777777" w:rsidR="00632301" w:rsidRPr="002C34F5" w:rsidRDefault="00632301" w:rsidP="00217B0A">
      <w:pPr>
        <w:spacing w:after="0" w:line="240" w:lineRule="auto"/>
        <w:ind w:firstLine="567"/>
        <w:jc w:val="both"/>
        <w:rPr>
          <w:rFonts w:ascii="Times New Roman" w:hAnsi="Times New Roman"/>
          <w:b/>
        </w:rPr>
      </w:pPr>
      <w:r w:rsidRPr="002C34F5">
        <w:rPr>
          <w:rFonts w:ascii="Times New Roman" w:hAnsi="Times New Roman"/>
          <w:b/>
        </w:rPr>
        <w:t xml:space="preserve">Заключительный этап: </w:t>
      </w:r>
      <w:r w:rsidRPr="002C34F5">
        <w:rPr>
          <w:rFonts w:ascii="Times New Roman" w:hAnsi="Times New Roman"/>
        </w:rPr>
        <w:t>публичная защита проекта; подведение итогов, конструктивный анализ выполненной работы.</w:t>
      </w:r>
    </w:p>
    <w:p w14:paraId="11358A1F" w14:textId="1A831CBF" w:rsidR="00632301" w:rsidRPr="002C34F5" w:rsidRDefault="00632301" w:rsidP="00217B0A">
      <w:pPr>
        <w:pStyle w:val="a6"/>
        <w:ind w:left="0" w:firstLine="567"/>
        <w:jc w:val="both"/>
        <w:rPr>
          <w:rFonts w:ascii="Times New Roman" w:hAnsi="Times New Roman"/>
        </w:rPr>
      </w:pPr>
      <w:r w:rsidRPr="002C34F5">
        <w:rPr>
          <w:rFonts w:ascii="Times New Roman" w:hAnsi="Times New Roman"/>
        </w:rPr>
        <w:t xml:space="preserve">Проектирование </w:t>
      </w:r>
      <w:r w:rsidR="00AA3843">
        <w:rPr>
          <w:rFonts w:ascii="Times New Roman" w:hAnsi="Times New Roman"/>
        </w:rPr>
        <w:t>–</w:t>
      </w:r>
      <w:r w:rsidRPr="002C34F5">
        <w:rPr>
          <w:rFonts w:ascii="Times New Roman" w:hAnsi="Times New Roman"/>
        </w:rPr>
        <w:t xml:space="preserve"> исследовательская работа наиболее эффективной из планов формирования ключевых компетенций, в том числе </w:t>
      </w:r>
      <w:proofErr w:type="spellStart"/>
      <w:r w:rsidRPr="002C34F5">
        <w:rPr>
          <w:rFonts w:ascii="Times New Roman" w:hAnsi="Times New Roman"/>
        </w:rPr>
        <w:t>проектно</w:t>
      </w:r>
      <w:proofErr w:type="spellEnd"/>
      <w:r w:rsidR="00AA3843">
        <w:rPr>
          <w:rFonts w:ascii="Times New Roman" w:hAnsi="Times New Roman"/>
        </w:rPr>
        <w:t>–</w:t>
      </w:r>
      <w:r w:rsidRPr="002C34F5">
        <w:rPr>
          <w:rFonts w:ascii="Times New Roman" w:hAnsi="Times New Roman"/>
        </w:rPr>
        <w:t xml:space="preserve">исследовательской, </w:t>
      </w:r>
      <w:proofErr w:type="spellStart"/>
      <w:r w:rsidRPr="002C34F5">
        <w:rPr>
          <w:rFonts w:ascii="Times New Roman" w:hAnsi="Times New Roman"/>
        </w:rPr>
        <w:t>проектно</w:t>
      </w:r>
      <w:proofErr w:type="spellEnd"/>
      <w:r w:rsidR="00AA3843">
        <w:rPr>
          <w:rFonts w:ascii="Times New Roman" w:hAnsi="Times New Roman"/>
        </w:rPr>
        <w:t>–</w:t>
      </w:r>
      <w:r w:rsidRPr="002C34F5">
        <w:rPr>
          <w:rFonts w:ascii="Times New Roman" w:hAnsi="Times New Roman"/>
        </w:rPr>
        <w:t>технологической деятельности, у студентов, обучающихся в области техники, является проектная исследовательская работа. Способствует освоению работ по проектированию собственного исследования, предлагающих выделить цели и задачи, выделить принципы выбора методик, спланировать ход исследования, определить ожидаемые результаты, оценить реализацию исследовательской работы, определить необходимые источники.</w:t>
      </w:r>
    </w:p>
    <w:p w14:paraId="4E0082AE"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При изучении раздела «интеграл» на основе математики в образовательных программах технических специальностей одной из тем проектов может быть «определенный интеграл и его применение при решении физических, экономических задач». Предполагаемым продуктом реализации проектной деятельности может быть набор прикладных задач, полезных при обучении не только математике, но и физике, экономике, а также другим предметам. При изучении ряда разделов высшей математики можно использовать и проектный метод, так как в данном случае понимание задачи; планирование деятельности; происходит формирование таких сложных умений, как самостоятельное поиск, реализация нескольких вариантов решения проблемы и оценка результатов их деятельности являются эффективными. Кроме того, взаимосвязаны предметные знания, навыки обучающихся. Является показателем формирования профессиональных качеств обучающегося.</w:t>
      </w:r>
    </w:p>
    <w:p w14:paraId="04A228A1" w14:textId="1D3027FE"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Итак, изучение высшей математики в вузе дает в распоряжение будущих инженеров не только определенные знания, но и развивает способность ставить, исследовать и решать самые разнообразные задачи, в том числе и профессиональные. Полученные студентами математические знания являются фундаментом для дисциплин естественнонаучного, общепрофессионального и специального циклов. Универсальность математических методов позволяет обнаруживать существующие взаимосвязи разных дисциплин. Надо отметить, что государственные образовательные стандарты лишь перечисляют разделы математики, обязательные для изучения студентами, а также профессиональные задачи, к решению которых должны быть готовы выпускники. Анализ этих профессиональных задач, характеризующих компетентность выпускников, показывает, что для их успешного решения требуются как фундаментальные знания по математике, так и навыки применения этих знаний на практике. Таким образом, образовательные стандарты задают начальные и конечные параметры математической подготовки. Формирование же содержания этой подготовки, способствующего повышению компетентности будущих инженеров, является </w:t>
      </w:r>
      <w:r w:rsidRPr="002C34F5">
        <w:rPr>
          <w:rFonts w:ascii="Times New Roman" w:hAnsi="Times New Roman"/>
        </w:rPr>
        <w:lastRenderedPageBreak/>
        <w:t>актуальной и непростой научно</w:t>
      </w:r>
      <w:r w:rsidR="00AA3843">
        <w:rPr>
          <w:rFonts w:ascii="Times New Roman" w:hAnsi="Times New Roman"/>
        </w:rPr>
        <w:t>–</w:t>
      </w:r>
      <w:r w:rsidRPr="002C34F5">
        <w:rPr>
          <w:rFonts w:ascii="Times New Roman" w:hAnsi="Times New Roman"/>
        </w:rPr>
        <w:t xml:space="preserve">методической задачей, при решении которой важно установить баланс фундаментальности с профессиональной направленностью математической подготовки, без которого невозможно достичь высокого качества обучения. </w:t>
      </w:r>
    </w:p>
    <w:p w14:paraId="5BFD4CAD" w14:textId="7F5FED7F" w:rsidR="00D07AD4" w:rsidRDefault="00D07AD4" w:rsidP="00217B0A">
      <w:pPr>
        <w:spacing w:after="0" w:line="240" w:lineRule="auto"/>
        <w:ind w:firstLine="567"/>
        <w:jc w:val="both"/>
        <w:rPr>
          <w:rFonts w:ascii="Times New Roman" w:hAnsi="Times New Roman"/>
          <w:lang w:val="kk-KZ"/>
        </w:rPr>
      </w:pPr>
      <w:r>
        <w:rPr>
          <w:rFonts w:ascii="Times New Roman" w:hAnsi="Times New Roman"/>
        </w:rPr>
        <w:t>В заключение, хотелось бы подчеркнуть, что для моделирования математического аспекта</w:t>
      </w:r>
      <w:r>
        <w:rPr>
          <w:rFonts w:ascii="Times New Roman" w:hAnsi="Times New Roman"/>
          <w:lang w:val="kk-KZ"/>
        </w:rPr>
        <w:t xml:space="preserve"> </w:t>
      </w:r>
      <w:proofErr w:type="spellStart"/>
      <w:r>
        <w:rPr>
          <w:rFonts w:ascii="Times New Roman" w:hAnsi="Times New Roman"/>
          <w:lang w:val="kk-KZ"/>
        </w:rPr>
        <w:t>про</w:t>
      </w:r>
      <w:r>
        <w:rPr>
          <w:rFonts w:ascii="Times New Roman" w:hAnsi="Times New Roman"/>
        </w:rPr>
        <w:t>фессиона</w:t>
      </w:r>
      <w:r>
        <w:rPr>
          <w:rFonts w:ascii="Times New Roman" w:hAnsi="Times New Roman"/>
          <w:lang w:val="kk-KZ"/>
        </w:rPr>
        <w:t>льной</w:t>
      </w:r>
      <w:proofErr w:type="spellEnd"/>
      <w:r>
        <w:rPr>
          <w:rFonts w:ascii="Times New Roman" w:hAnsi="Times New Roman"/>
          <w:lang w:val="kk-KZ"/>
        </w:rPr>
        <w:t xml:space="preserve"> де</w:t>
      </w:r>
      <w:proofErr w:type="spellStart"/>
      <w:r>
        <w:rPr>
          <w:rFonts w:ascii="Times New Roman" w:hAnsi="Times New Roman"/>
        </w:rPr>
        <w:t>ят</w:t>
      </w:r>
      <w:r>
        <w:rPr>
          <w:rFonts w:ascii="Times New Roman" w:hAnsi="Times New Roman"/>
          <w:lang w:val="kk-KZ"/>
        </w:rPr>
        <w:t>ельн</w:t>
      </w:r>
      <w:proofErr w:type="spellEnd"/>
      <w:r>
        <w:rPr>
          <w:rFonts w:ascii="Times New Roman" w:hAnsi="Times New Roman"/>
        </w:rPr>
        <w:t xml:space="preserve">ости </w:t>
      </w:r>
      <w:proofErr w:type="spellStart"/>
      <w:r>
        <w:rPr>
          <w:rFonts w:ascii="Times New Roman" w:hAnsi="Times New Roman"/>
        </w:rPr>
        <w:t>инжен</w:t>
      </w:r>
      <w:r>
        <w:rPr>
          <w:rFonts w:ascii="Times New Roman" w:hAnsi="Times New Roman"/>
          <w:lang w:val="kk-KZ"/>
        </w:rPr>
        <w:t>ера</w:t>
      </w:r>
      <w:proofErr w:type="spellEnd"/>
      <w:r>
        <w:rPr>
          <w:rFonts w:ascii="Times New Roman" w:hAnsi="Times New Roman"/>
        </w:rPr>
        <w:t xml:space="preserve"> наиболее важным средством является решение профессионально</w:t>
      </w:r>
      <w:r w:rsidR="00AA3843">
        <w:rPr>
          <w:rFonts w:ascii="Times New Roman" w:hAnsi="Times New Roman"/>
        </w:rPr>
        <w:t>–</w:t>
      </w:r>
      <w:r>
        <w:rPr>
          <w:rFonts w:ascii="Times New Roman" w:hAnsi="Times New Roman"/>
        </w:rPr>
        <w:t>направленных математических задач. Мы считаем, что разработка комплекса таких задач на протяжении всего курса математики для использования на лекциях, практических занятиях и в самостоятельной работе студентов, в сочетании с традиционными математическими задачами, позволит сформировать содержание профессионально</w:t>
      </w:r>
      <w:r w:rsidR="00AA3843">
        <w:rPr>
          <w:rFonts w:ascii="Times New Roman" w:hAnsi="Times New Roman"/>
        </w:rPr>
        <w:t>–</w:t>
      </w:r>
      <w:r>
        <w:rPr>
          <w:rFonts w:ascii="Times New Roman" w:hAnsi="Times New Roman"/>
        </w:rPr>
        <w:t>направленного обучения математике. Это один из путей, который может привести к успешному формированию знаний и навыков, необходимых для эффективной профессиональной деятельности будущих инженеров</w:t>
      </w:r>
      <w:r>
        <w:rPr>
          <w:rFonts w:ascii="Times New Roman" w:hAnsi="Times New Roman"/>
          <w:lang w:val="kk-KZ"/>
        </w:rPr>
        <w:t xml:space="preserve"> </w:t>
      </w:r>
    </w:p>
    <w:p w14:paraId="1F737EC9"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Результаты исследования и рекомендации по первому разделу могут быть использованы в формировании познавательной активности обучающихся в средних и высших учебных заведениях, повышении качества учебного процесса в области инженерии, техники и в институтах, общеобразовательных школах, колледжах, где совершенствуются профессиональные знания специалистов.</w:t>
      </w:r>
    </w:p>
    <w:p w14:paraId="2CD3BB1D" w14:textId="77777777" w:rsidR="00B41151" w:rsidRPr="002C34F5" w:rsidRDefault="00B41151" w:rsidP="00217B0A">
      <w:pPr>
        <w:spacing w:after="0" w:line="240" w:lineRule="auto"/>
        <w:jc w:val="both"/>
        <w:rPr>
          <w:rFonts w:ascii="Times New Roman" w:hAnsi="Times New Roman"/>
          <w:b/>
        </w:rPr>
      </w:pPr>
    </w:p>
    <w:p w14:paraId="51BE160F" w14:textId="77777777" w:rsidR="00632301" w:rsidRPr="002C34F5" w:rsidRDefault="00632301" w:rsidP="00217B0A">
      <w:pPr>
        <w:spacing w:after="0" w:line="240" w:lineRule="auto"/>
        <w:ind w:firstLine="567"/>
        <w:jc w:val="both"/>
        <w:rPr>
          <w:rFonts w:ascii="Times New Roman" w:hAnsi="Times New Roman"/>
          <w:b/>
        </w:rPr>
      </w:pPr>
      <w:r w:rsidRPr="002C34F5">
        <w:rPr>
          <w:rFonts w:ascii="Times New Roman" w:hAnsi="Times New Roman"/>
          <w:b/>
        </w:rPr>
        <w:t>Выводы по первой главе</w:t>
      </w:r>
    </w:p>
    <w:p w14:paraId="04612514" w14:textId="77777777" w:rsidR="00632301" w:rsidRPr="002C34F5" w:rsidRDefault="00632301" w:rsidP="00217B0A">
      <w:pPr>
        <w:spacing w:after="0" w:line="240" w:lineRule="auto"/>
        <w:ind w:firstLine="567"/>
        <w:jc w:val="both"/>
        <w:rPr>
          <w:rFonts w:ascii="Times New Roman" w:hAnsi="Times New Roman"/>
        </w:rPr>
      </w:pPr>
    </w:p>
    <w:p w14:paraId="1DD82BC3" w14:textId="77777777" w:rsidR="00632301" w:rsidRPr="002C34F5" w:rsidRDefault="00632301" w:rsidP="00217B0A">
      <w:pPr>
        <w:spacing w:after="0" w:line="240" w:lineRule="auto"/>
        <w:ind w:firstLine="567"/>
        <w:jc w:val="both"/>
        <w:rPr>
          <w:rFonts w:ascii="Times New Roman" w:hAnsi="Times New Roman"/>
        </w:rPr>
      </w:pPr>
      <w:r w:rsidRPr="002C34F5">
        <w:rPr>
          <w:rFonts w:ascii="Times New Roman" w:hAnsi="Times New Roman"/>
        </w:rPr>
        <w:t xml:space="preserve">Стремительное развитие науки и техники связанно с математизацией отраслей знаний, в связи с чем предъявляются повышенные требования к подготовке выпускников технических вузов по математическим дисциплинам. </w:t>
      </w:r>
    </w:p>
    <w:p w14:paraId="091393DC" w14:textId="5B17BC4E" w:rsidR="00D07AD4" w:rsidRDefault="00D07AD4" w:rsidP="00217B0A">
      <w:pPr>
        <w:spacing w:after="0" w:line="240" w:lineRule="auto"/>
        <w:ind w:firstLine="567"/>
        <w:jc w:val="both"/>
        <w:rPr>
          <w:rFonts w:ascii="Times New Roman" w:hAnsi="Times New Roman"/>
        </w:rPr>
      </w:pPr>
      <w:r>
        <w:rPr>
          <w:rFonts w:ascii="Times New Roman" w:hAnsi="Times New Roman"/>
        </w:rPr>
        <w:t>Анализируя в перво</w:t>
      </w:r>
      <w:r>
        <w:rPr>
          <w:rFonts w:ascii="Times New Roman" w:hAnsi="Times New Roman"/>
          <w:lang w:val="kk-KZ"/>
        </w:rPr>
        <w:t>й</w:t>
      </w:r>
      <w:r>
        <w:rPr>
          <w:rFonts w:ascii="Times New Roman" w:hAnsi="Times New Roman"/>
        </w:rPr>
        <w:t xml:space="preserve"> главе профессиональную подготовку в казахстанских и зарубежных вузах, необходимо отметить, что высшая инженерная школа имеет свои принципиальные особенности. При подготовке специалистов в техническом вузе по традиции делается акцент на математическом и техническом образовании, то есть на развитии профессиональных компетенций будущих специалистов. Профессионально</w:t>
      </w:r>
      <w:r w:rsidR="00AA3843">
        <w:rPr>
          <w:rFonts w:ascii="Times New Roman" w:hAnsi="Times New Roman"/>
        </w:rPr>
        <w:t>–</w:t>
      </w:r>
      <w:r>
        <w:rPr>
          <w:rFonts w:ascii="Times New Roman" w:hAnsi="Times New Roman"/>
        </w:rPr>
        <w:t xml:space="preserve">математическая компетентность студентов в сфере технической подготовки рассматривается нами как интегральная характеристика, определяющая способность и готовность будущих бакалавров к решению задач, возникающих в области инженерной деятельности, на основе полученных ими в техническом вузе фундаментальных математических знаний. </w:t>
      </w:r>
    </w:p>
    <w:p w14:paraId="4F1C255B" w14:textId="77777777" w:rsidR="00D07AD4" w:rsidRDefault="00D07AD4" w:rsidP="00217B0A">
      <w:pPr>
        <w:spacing w:after="0" w:line="240" w:lineRule="auto"/>
        <w:ind w:firstLine="567"/>
        <w:jc w:val="both"/>
        <w:rPr>
          <w:rFonts w:ascii="Times New Roman" w:hAnsi="Times New Roman"/>
        </w:rPr>
      </w:pPr>
      <w:r>
        <w:rPr>
          <w:rFonts w:ascii="Times New Roman" w:hAnsi="Times New Roman"/>
        </w:rPr>
        <w:t>Из проведенного анализа современного состояния подготовки студентов технических вузов к профессиональной деятельности возникли мнения о важности формирования компетенций, освоения общих механизмов профессиональной инженерной деятельности в инженерном образовании. Кроме того, на основе теоретических</w:t>
      </w:r>
      <w:r>
        <w:rPr>
          <w:rFonts w:ascii="Times New Roman" w:hAnsi="Times New Roman"/>
          <w:lang w:val="kk-KZ"/>
        </w:rPr>
        <w:t xml:space="preserve"> и</w:t>
      </w:r>
      <w:r>
        <w:rPr>
          <w:rFonts w:ascii="Times New Roman" w:hAnsi="Times New Roman"/>
        </w:rPr>
        <w:t xml:space="preserve"> аналитических работ в первой главе определены этапы формирования компетенций в образовании, соотношение степени готовности профессиональной компетентности в соответствии с программой TUNING, направления профессиональной подготовки по научной работе </w:t>
      </w:r>
      <w:r>
        <w:rPr>
          <w:rFonts w:ascii="Times New Roman" w:hAnsi="Times New Roman"/>
        </w:rPr>
        <w:lastRenderedPageBreak/>
        <w:t>ученых, важнейшие компоненты обучения для специалиста различного профиля. Эти работы послужили нам поводом обосновать требования к выпускникам технических вузов в соответствии с темой нашего исследования, характеристику изменений в профессиональной подготовке студентов.</w:t>
      </w:r>
    </w:p>
    <w:p w14:paraId="05D1E403" w14:textId="67192BD2" w:rsidR="00D07AD4" w:rsidRDefault="00D07AD4" w:rsidP="00217B0A">
      <w:pPr>
        <w:spacing w:after="0" w:line="240" w:lineRule="auto"/>
        <w:ind w:firstLine="567"/>
        <w:jc w:val="both"/>
        <w:rPr>
          <w:rFonts w:ascii="Times New Roman" w:hAnsi="Times New Roman"/>
        </w:rPr>
      </w:pPr>
      <w:r>
        <w:rPr>
          <w:rFonts w:ascii="Times New Roman" w:hAnsi="Times New Roman"/>
        </w:rPr>
        <w:t xml:space="preserve">Результаты исследования позволили охарактеризовать сущность понятия «профессиональная подготовка», объяснить понятие «профессиональная подготовка» в науке, определить значимость профессионального обучения и методического обеспечения математики в технических областях. Требования к математической подготовке будущих инженеров </w:t>
      </w:r>
      <w:r w:rsidR="00AA3843">
        <w:rPr>
          <w:rFonts w:ascii="Times New Roman" w:hAnsi="Times New Roman"/>
        </w:rPr>
        <w:t>–</w:t>
      </w:r>
      <w:r>
        <w:rPr>
          <w:rFonts w:ascii="Times New Roman" w:hAnsi="Times New Roman"/>
        </w:rPr>
        <w:t xml:space="preserve"> создали условия для определения места и особенностей преподавания математики в профессиональной подготовке обучающихся по техническим специальностям.</w:t>
      </w:r>
    </w:p>
    <w:p w14:paraId="6024F34C" w14:textId="78FEBA12" w:rsidR="00632301" w:rsidRPr="002C34F5" w:rsidRDefault="00D07AD4" w:rsidP="00217B0A">
      <w:pPr>
        <w:spacing w:after="0" w:line="240" w:lineRule="auto"/>
        <w:ind w:firstLine="567"/>
        <w:jc w:val="both"/>
        <w:rPr>
          <w:rFonts w:ascii="Times New Roman" w:hAnsi="Times New Roman"/>
        </w:rPr>
      </w:pPr>
      <w:proofErr w:type="spellStart"/>
      <w:r>
        <w:rPr>
          <w:rFonts w:ascii="Times New Roman" w:hAnsi="Times New Roman"/>
        </w:rPr>
        <w:t>Тaким</w:t>
      </w:r>
      <w:proofErr w:type="spellEnd"/>
      <w:r>
        <w:rPr>
          <w:rFonts w:ascii="Times New Roman" w:hAnsi="Times New Roman"/>
        </w:rPr>
        <w:t xml:space="preserve"> образом, мы п</w:t>
      </w:r>
      <w:proofErr w:type="spellStart"/>
      <w:r>
        <w:rPr>
          <w:rFonts w:ascii="Times New Roman" w:hAnsi="Times New Roman"/>
          <w:lang w:val="kk-KZ"/>
        </w:rPr>
        <w:t>оказали</w:t>
      </w:r>
      <w:proofErr w:type="spellEnd"/>
      <w:r>
        <w:rPr>
          <w:rFonts w:ascii="Times New Roman" w:hAnsi="Times New Roman"/>
        </w:rPr>
        <w:t>, что компетентностный и профессионально</w:t>
      </w:r>
      <w:r w:rsidR="00AA3843">
        <w:rPr>
          <w:rFonts w:ascii="Times New Roman" w:hAnsi="Times New Roman"/>
        </w:rPr>
        <w:t>–</w:t>
      </w:r>
      <w:r>
        <w:rPr>
          <w:rFonts w:ascii="Times New Roman" w:hAnsi="Times New Roman"/>
        </w:rPr>
        <w:t xml:space="preserve">направленный </w:t>
      </w:r>
      <w:proofErr w:type="spellStart"/>
      <w:r>
        <w:rPr>
          <w:rFonts w:ascii="Times New Roman" w:hAnsi="Times New Roman"/>
        </w:rPr>
        <w:t>пoдходы</w:t>
      </w:r>
      <w:proofErr w:type="spellEnd"/>
      <w:r>
        <w:rPr>
          <w:rFonts w:ascii="Times New Roman" w:hAnsi="Times New Roman"/>
        </w:rPr>
        <w:t xml:space="preserve"> к </w:t>
      </w:r>
      <w:proofErr w:type="spellStart"/>
      <w:r>
        <w:rPr>
          <w:rFonts w:ascii="Times New Roman" w:hAnsi="Times New Roman"/>
        </w:rPr>
        <w:t>oбучению</w:t>
      </w:r>
      <w:proofErr w:type="spellEnd"/>
      <w:r>
        <w:rPr>
          <w:rFonts w:ascii="Times New Roman" w:hAnsi="Times New Roman"/>
        </w:rPr>
        <w:t xml:space="preserve"> математике в </w:t>
      </w:r>
      <w:proofErr w:type="spellStart"/>
      <w:r>
        <w:rPr>
          <w:rFonts w:ascii="Times New Roman" w:hAnsi="Times New Roman"/>
        </w:rPr>
        <w:t>тeхническом</w:t>
      </w:r>
      <w:proofErr w:type="spellEnd"/>
      <w:r>
        <w:rPr>
          <w:rFonts w:ascii="Times New Roman" w:hAnsi="Times New Roman"/>
        </w:rPr>
        <w:t xml:space="preserve"> вузе неотъемлемо дополняют друг друга, </w:t>
      </w:r>
      <w:r>
        <w:rPr>
          <w:rFonts w:ascii="Times New Roman" w:hAnsi="Times New Roman"/>
          <w:lang w:val="kk-KZ"/>
        </w:rPr>
        <w:t xml:space="preserve">а </w:t>
      </w:r>
      <w:proofErr w:type="spellStart"/>
      <w:r>
        <w:rPr>
          <w:rFonts w:ascii="Times New Roman" w:hAnsi="Times New Roman"/>
          <w:lang w:val="kk-KZ"/>
        </w:rPr>
        <w:t>также</w:t>
      </w:r>
      <w:proofErr w:type="spellEnd"/>
      <w:r>
        <w:rPr>
          <w:rFonts w:ascii="Times New Roman" w:hAnsi="Times New Roman"/>
        </w:rPr>
        <w:t xml:space="preserve"> способствуют </w:t>
      </w:r>
      <w:proofErr w:type="spellStart"/>
      <w:r>
        <w:rPr>
          <w:rFonts w:ascii="Times New Roman" w:hAnsi="Times New Roman"/>
        </w:rPr>
        <w:t>реализаци</w:t>
      </w:r>
      <w:proofErr w:type="spellEnd"/>
      <w:r>
        <w:rPr>
          <w:rFonts w:ascii="Times New Roman" w:hAnsi="Times New Roman"/>
          <w:lang w:val="kk-KZ"/>
        </w:rPr>
        <w:t>и</w:t>
      </w:r>
      <w:r>
        <w:rPr>
          <w:rFonts w:ascii="Times New Roman" w:hAnsi="Times New Roman"/>
        </w:rPr>
        <w:t xml:space="preserve"> </w:t>
      </w:r>
      <w:proofErr w:type="spellStart"/>
      <w:r>
        <w:rPr>
          <w:rFonts w:ascii="Times New Roman" w:hAnsi="Times New Roman"/>
        </w:rPr>
        <w:t>фундаментализации</w:t>
      </w:r>
      <w:proofErr w:type="spellEnd"/>
      <w:r>
        <w:rPr>
          <w:rFonts w:ascii="Times New Roman" w:hAnsi="Times New Roman"/>
        </w:rPr>
        <w:t xml:space="preserve"> и </w:t>
      </w:r>
      <w:proofErr w:type="spellStart"/>
      <w:r>
        <w:rPr>
          <w:rFonts w:ascii="Times New Roman" w:hAnsi="Times New Roman"/>
        </w:rPr>
        <w:t>прaктико</w:t>
      </w:r>
      <w:proofErr w:type="spellEnd"/>
      <w:r w:rsidR="00AA3843">
        <w:rPr>
          <w:rFonts w:ascii="Times New Roman" w:hAnsi="Times New Roman"/>
        </w:rPr>
        <w:t>–</w:t>
      </w:r>
      <w:proofErr w:type="spellStart"/>
      <w:r>
        <w:rPr>
          <w:rFonts w:ascii="Times New Roman" w:hAnsi="Times New Roman"/>
        </w:rPr>
        <w:t>ориентированнoсти</w:t>
      </w:r>
      <w:proofErr w:type="spellEnd"/>
      <w:r>
        <w:rPr>
          <w:rFonts w:ascii="Times New Roman" w:hAnsi="Times New Roman"/>
        </w:rPr>
        <w:t xml:space="preserve"> – ведущих тенденций </w:t>
      </w:r>
      <w:proofErr w:type="spellStart"/>
      <w:r>
        <w:rPr>
          <w:rFonts w:ascii="Times New Roman" w:hAnsi="Times New Roman"/>
        </w:rPr>
        <w:t>рaзвития</w:t>
      </w:r>
      <w:proofErr w:type="spellEnd"/>
      <w:r>
        <w:rPr>
          <w:rFonts w:ascii="Times New Roman" w:hAnsi="Times New Roman"/>
        </w:rPr>
        <w:t xml:space="preserve"> </w:t>
      </w:r>
      <w:proofErr w:type="spellStart"/>
      <w:r>
        <w:rPr>
          <w:rFonts w:ascii="Times New Roman" w:hAnsi="Times New Roman"/>
        </w:rPr>
        <w:t>высшeго</w:t>
      </w:r>
      <w:proofErr w:type="spellEnd"/>
      <w:r>
        <w:rPr>
          <w:rFonts w:ascii="Times New Roman" w:hAnsi="Times New Roman"/>
        </w:rPr>
        <w:t xml:space="preserve"> </w:t>
      </w:r>
      <w:proofErr w:type="spellStart"/>
      <w:r>
        <w:rPr>
          <w:rFonts w:ascii="Times New Roman" w:hAnsi="Times New Roman"/>
        </w:rPr>
        <w:t>тeхнического</w:t>
      </w:r>
      <w:proofErr w:type="spellEnd"/>
      <w:r>
        <w:rPr>
          <w:rFonts w:ascii="Times New Roman" w:hAnsi="Times New Roman"/>
        </w:rPr>
        <w:t xml:space="preserve"> </w:t>
      </w:r>
      <w:proofErr w:type="spellStart"/>
      <w:r>
        <w:rPr>
          <w:rFonts w:ascii="Times New Roman" w:hAnsi="Times New Roman"/>
        </w:rPr>
        <w:t>образoвания</w:t>
      </w:r>
      <w:proofErr w:type="spellEnd"/>
      <w:r>
        <w:rPr>
          <w:rFonts w:ascii="Times New Roman" w:hAnsi="Times New Roman"/>
        </w:rPr>
        <w:t xml:space="preserve">. </w:t>
      </w:r>
      <w:r>
        <w:rPr>
          <w:rFonts w:ascii="Times New Roman" w:hAnsi="Times New Roman"/>
          <w:lang w:val="kk-KZ"/>
        </w:rPr>
        <w:t xml:space="preserve">В </w:t>
      </w:r>
      <w:proofErr w:type="spellStart"/>
      <w:r>
        <w:rPr>
          <w:rFonts w:ascii="Times New Roman" w:hAnsi="Times New Roman"/>
          <w:lang w:val="kk-KZ"/>
        </w:rPr>
        <w:t>процессе</w:t>
      </w:r>
      <w:proofErr w:type="spellEnd"/>
      <w:r>
        <w:rPr>
          <w:rFonts w:ascii="Times New Roman" w:hAnsi="Times New Roman"/>
          <w:lang w:val="kk-KZ"/>
        </w:rPr>
        <w:t xml:space="preserve"> </w:t>
      </w:r>
      <w:proofErr w:type="spellStart"/>
      <w:r>
        <w:rPr>
          <w:rFonts w:ascii="Times New Roman" w:hAnsi="Times New Roman"/>
        </w:rPr>
        <w:t>рaссм</w:t>
      </w:r>
      <w:proofErr w:type="spellEnd"/>
      <w:r>
        <w:rPr>
          <w:rFonts w:ascii="Times New Roman" w:hAnsi="Times New Roman"/>
          <w:lang w:val="kk-KZ"/>
        </w:rPr>
        <w:t>о</w:t>
      </w:r>
      <w:proofErr w:type="spellStart"/>
      <w:r>
        <w:rPr>
          <w:rFonts w:ascii="Times New Roman" w:hAnsi="Times New Roman"/>
        </w:rPr>
        <w:t>тр</w:t>
      </w:r>
      <w:r>
        <w:rPr>
          <w:rFonts w:ascii="Times New Roman" w:hAnsi="Times New Roman"/>
          <w:lang w:val="kk-KZ"/>
        </w:rPr>
        <w:t>ения</w:t>
      </w:r>
      <w:proofErr w:type="spellEnd"/>
      <w:r>
        <w:rPr>
          <w:rFonts w:ascii="Times New Roman" w:hAnsi="Times New Roman"/>
          <w:lang w:val="kk-KZ"/>
        </w:rPr>
        <w:t xml:space="preserve"> </w:t>
      </w:r>
      <w:proofErr w:type="spellStart"/>
      <w:r>
        <w:rPr>
          <w:rFonts w:ascii="Times New Roman" w:hAnsi="Times New Roman"/>
        </w:rPr>
        <w:t>учeбн</w:t>
      </w:r>
      <w:proofErr w:type="spellEnd"/>
      <w:r>
        <w:rPr>
          <w:rFonts w:ascii="Times New Roman" w:hAnsi="Times New Roman"/>
          <w:lang w:val="kk-KZ"/>
        </w:rPr>
        <w:t>ой</w:t>
      </w:r>
      <w:r>
        <w:rPr>
          <w:rFonts w:ascii="Times New Roman" w:hAnsi="Times New Roman"/>
        </w:rPr>
        <w:t xml:space="preserve"> </w:t>
      </w:r>
      <w:proofErr w:type="spellStart"/>
      <w:r>
        <w:rPr>
          <w:rFonts w:ascii="Times New Roman" w:hAnsi="Times New Roman"/>
        </w:rPr>
        <w:t>деятельност</w:t>
      </w:r>
      <w:proofErr w:type="spellEnd"/>
      <w:r>
        <w:rPr>
          <w:rFonts w:ascii="Times New Roman" w:hAnsi="Times New Roman"/>
          <w:lang w:val="kk-KZ"/>
        </w:rPr>
        <w:t>и</w:t>
      </w:r>
      <w:r>
        <w:rPr>
          <w:rFonts w:ascii="Times New Roman" w:hAnsi="Times New Roman"/>
        </w:rPr>
        <w:t xml:space="preserve"> студентов в процессе обучения математике в </w:t>
      </w:r>
      <w:proofErr w:type="spellStart"/>
      <w:r>
        <w:rPr>
          <w:rFonts w:ascii="Times New Roman" w:hAnsi="Times New Roman"/>
        </w:rPr>
        <w:t>тeхническом</w:t>
      </w:r>
      <w:proofErr w:type="spellEnd"/>
      <w:r>
        <w:rPr>
          <w:rFonts w:ascii="Times New Roman" w:hAnsi="Times New Roman"/>
        </w:rPr>
        <w:t xml:space="preserve"> вузе, мы</w:t>
      </w:r>
      <w:r>
        <w:rPr>
          <w:rFonts w:ascii="Times New Roman" w:hAnsi="Times New Roman"/>
          <w:lang w:val="kk-KZ"/>
        </w:rPr>
        <w:t xml:space="preserve"> </w:t>
      </w:r>
      <w:r>
        <w:rPr>
          <w:rFonts w:ascii="Times New Roman" w:hAnsi="Times New Roman"/>
        </w:rPr>
        <w:t xml:space="preserve">выделяем </w:t>
      </w:r>
      <w:proofErr w:type="spellStart"/>
      <w:r>
        <w:rPr>
          <w:rFonts w:ascii="Times New Roman" w:hAnsi="Times New Roman"/>
          <w:lang w:val="kk-KZ"/>
        </w:rPr>
        <w:t>следующие</w:t>
      </w:r>
      <w:proofErr w:type="spellEnd"/>
      <w:r>
        <w:rPr>
          <w:rFonts w:ascii="Times New Roman" w:hAnsi="Times New Roman"/>
        </w:rPr>
        <w:t xml:space="preserve"> аспекты</w:t>
      </w:r>
      <w:r>
        <w:rPr>
          <w:rFonts w:ascii="Times New Roman" w:hAnsi="Times New Roman"/>
          <w:lang w:val="kk-KZ"/>
        </w:rPr>
        <w:t xml:space="preserve">: </w:t>
      </w:r>
      <w:r>
        <w:rPr>
          <w:rFonts w:ascii="Times New Roman" w:hAnsi="Times New Roman"/>
        </w:rPr>
        <w:t>методы обучения,</w:t>
      </w:r>
      <w:r>
        <w:rPr>
          <w:rFonts w:ascii="Times New Roman" w:hAnsi="Times New Roman"/>
          <w:lang w:val="kk-KZ"/>
        </w:rPr>
        <w:t xml:space="preserve"> </w:t>
      </w:r>
      <w:proofErr w:type="spellStart"/>
      <w:r>
        <w:rPr>
          <w:rFonts w:ascii="Times New Roman" w:hAnsi="Times New Roman"/>
          <w:lang w:val="kk-KZ"/>
        </w:rPr>
        <w:t>которые</w:t>
      </w:r>
      <w:proofErr w:type="spellEnd"/>
      <w:r>
        <w:rPr>
          <w:rFonts w:ascii="Times New Roman" w:hAnsi="Times New Roman"/>
        </w:rPr>
        <w:t xml:space="preserve"> направлен</w:t>
      </w:r>
      <w:r>
        <w:rPr>
          <w:rFonts w:ascii="Times New Roman" w:hAnsi="Times New Roman"/>
          <w:lang w:val="kk-KZ"/>
        </w:rPr>
        <w:t>ы</w:t>
      </w:r>
      <w:r>
        <w:rPr>
          <w:rFonts w:ascii="Times New Roman" w:hAnsi="Times New Roman"/>
        </w:rPr>
        <w:t xml:space="preserve"> на </w:t>
      </w:r>
      <w:proofErr w:type="spellStart"/>
      <w:r>
        <w:rPr>
          <w:rFonts w:ascii="Times New Roman" w:hAnsi="Times New Roman"/>
        </w:rPr>
        <w:t>профeссиональнoе</w:t>
      </w:r>
      <w:proofErr w:type="spellEnd"/>
      <w:r>
        <w:rPr>
          <w:rFonts w:ascii="Times New Roman" w:hAnsi="Times New Roman"/>
        </w:rPr>
        <w:t xml:space="preserve"> </w:t>
      </w:r>
      <w:proofErr w:type="spellStart"/>
      <w:r>
        <w:rPr>
          <w:rFonts w:ascii="Times New Roman" w:hAnsi="Times New Roman"/>
        </w:rPr>
        <w:t>обучениe</w:t>
      </w:r>
      <w:proofErr w:type="spellEnd"/>
      <w:r w:rsidR="00632301" w:rsidRPr="002C34F5">
        <w:rPr>
          <w:rFonts w:ascii="Times New Roman" w:hAnsi="Times New Roman"/>
        </w:rPr>
        <w:t>.</w:t>
      </w:r>
    </w:p>
    <w:p w14:paraId="04968AE5" w14:textId="77777777" w:rsidR="007D7441" w:rsidRDefault="007D7441" w:rsidP="00217B0A">
      <w:pPr>
        <w:spacing w:after="0" w:line="240" w:lineRule="auto"/>
        <w:ind w:firstLine="567"/>
        <w:jc w:val="both"/>
        <w:rPr>
          <w:rFonts w:ascii="Times New Roman" w:hAnsi="Times New Roman"/>
          <w:b/>
        </w:rPr>
      </w:pPr>
    </w:p>
    <w:p w14:paraId="1E5B3654" w14:textId="77777777" w:rsidR="00D07AD4" w:rsidRDefault="00D07AD4" w:rsidP="00217B0A">
      <w:pPr>
        <w:spacing w:after="0" w:line="240" w:lineRule="auto"/>
        <w:ind w:firstLine="567"/>
        <w:jc w:val="both"/>
        <w:rPr>
          <w:rFonts w:ascii="Times New Roman" w:hAnsi="Times New Roman"/>
          <w:b/>
        </w:rPr>
      </w:pPr>
    </w:p>
    <w:p w14:paraId="2C4004C4" w14:textId="5994AEDC" w:rsidR="00D07AD4" w:rsidRDefault="00D07AD4" w:rsidP="00217B0A">
      <w:pPr>
        <w:spacing w:after="0" w:line="240" w:lineRule="auto"/>
        <w:ind w:firstLine="567"/>
        <w:jc w:val="both"/>
        <w:rPr>
          <w:rFonts w:ascii="Times New Roman" w:hAnsi="Times New Roman"/>
          <w:b/>
        </w:rPr>
      </w:pPr>
    </w:p>
    <w:p w14:paraId="38051C11" w14:textId="37129277" w:rsidR="00D47FE3" w:rsidRDefault="00D47FE3" w:rsidP="00217B0A">
      <w:pPr>
        <w:spacing w:after="0" w:line="240" w:lineRule="auto"/>
        <w:ind w:firstLine="567"/>
        <w:jc w:val="both"/>
        <w:rPr>
          <w:rFonts w:ascii="Times New Roman" w:hAnsi="Times New Roman"/>
          <w:b/>
        </w:rPr>
      </w:pPr>
    </w:p>
    <w:p w14:paraId="6E9E2940" w14:textId="77777777" w:rsidR="00D47FE3" w:rsidRPr="002C34F5" w:rsidRDefault="00D47FE3" w:rsidP="00217B0A">
      <w:pPr>
        <w:spacing w:after="0" w:line="240" w:lineRule="auto"/>
        <w:jc w:val="both"/>
        <w:rPr>
          <w:rFonts w:ascii="Times New Roman" w:hAnsi="Times New Roman"/>
          <w:b/>
        </w:rPr>
      </w:pPr>
    </w:p>
    <w:p w14:paraId="243A6A0A" w14:textId="77777777" w:rsidR="008B464E" w:rsidRDefault="008B464E" w:rsidP="00217B0A">
      <w:pPr>
        <w:spacing w:after="0" w:line="240" w:lineRule="auto"/>
        <w:jc w:val="both"/>
        <w:rPr>
          <w:rFonts w:ascii="Times New Roman" w:hAnsi="Times New Roman"/>
          <w:b/>
        </w:rPr>
      </w:pPr>
    </w:p>
    <w:p w14:paraId="25C9C8D5" w14:textId="77777777" w:rsidR="000B4ED9" w:rsidRDefault="000B4ED9" w:rsidP="00217B0A">
      <w:pPr>
        <w:spacing w:after="0" w:line="240" w:lineRule="auto"/>
        <w:jc w:val="both"/>
        <w:rPr>
          <w:rFonts w:ascii="Times New Roman" w:hAnsi="Times New Roman"/>
          <w:b/>
        </w:rPr>
      </w:pPr>
    </w:p>
    <w:p w14:paraId="492A5398" w14:textId="77777777" w:rsidR="000B4ED9" w:rsidRDefault="000B4ED9" w:rsidP="00217B0A">
      <w:pPr>
        <w:spacing w:after="0" w:line="240" w:lineRule="auto"/>
        <w:jc w:val="both"/>
        <w:rPr>
          <w:rFonts w:ascii="Times New Roman" w:hAnsi="Times New Roman"/>
          <w:b/>
        </w:rPr>
      </w:pPr>
    </w:p>
    <w:p w14:paraId="77D5BB3E" w14:textId="77777777" w:rsidR="000B4ED9" w:rsidRDefault="000B4ED9" w:rsidP="00217B0A">
      <w:pPr>
        <w:spacing w:after="0" w:line="240" w:lineRule="auto"/>
        <w:jc w:val="both"/>
        <w:rPr>
          <w:rFonts w:ascii="Times New Roman" w:hAnsi="Times New Roman"/>
          <w:b/>
        </w:rPr>
      </w:pPr>
    </w:p>
    <w:p w14:paraId="5D7D2F3C" w14:textId="77777777" w:rsidR="000B4ED9" w:rsidRDefault="000B4ED9" w:rsidP="00217B0A">
      <w:pPr>
        <w:spacing w:after="0" w:line="240" w:lineRule="auto"/>
        <w:jc w:val="both"/>
        <w:rPr>
          <w:rFonts w:ascii="Times New Roman" w:hAnsi="Times New Roman"/>
          <w:b/>
        </w:rPr>
      </w:pPr>
    </w:p>
    <w:p w14:paraId="2689F86D" w14:textId="77777777" w:rsidR="000B4ED9" w:rsidRDefault="000B4ED9" w:rsidP="00217B0A">
      <w:pPr>
        <w:spacing w:after="0" w:line="240" w:lineRule="auto"/>
        <w:jc w:val="both"/>
        <w:rPr>
          <w:rFonts w:ascii="Times New Roman" w:hAnsi="Times New Roman"/>
          <w:b/>
        </w:rPr>
      </w:pPr>
    </w:p>
    <w:p w14:paraId="160C2918" w14:textId="77777777" w:rsidR="000B4ED9" w:rsidRDefault="000B4ED9" w:rsidP="00217B0A">
      <w:pPr>
        <w:spacing w:after="0" w:line="240" w:lineRule="auto"/>
        <w:jc w:val="both"/>
        <w:rPr>
          <w:rFonts w:ascii="Times New Roman" w:hAnsi="Times New Roman"/>
          <w:b/>
        </w:rPr>
      </w:pPr>
    </w:p>
    <w:p w14:paraId="6B9139BC" w14:textId="77777777" w:rsidR="000B4ED9" w:rsidRDefault="000B4ED9" w:rsidP="00217B0A">
      <w:pPr>
        <w:spacing w:after="0" w:line="240" w:lineRule="auto"/>
        <w:jc w:val="both"/>
        <w:rPr>
          <w:rFonts w:ascii="Times New Roman" w:hAnsi="Times New Roman"/>
          <w:b/>
        </w:rPr>
      </w:pPr>
    </w:p>
    <w:p w14:paraId="3D60CE18" w14:textId="77777777" w:rsidR="000B4ED9" w:rsidRDefault="000B4ED9" w:rsidP="00217B0A">
      <w:pPr>
        <w:spacing w:after="0" w:line="240" w:lineRule="auto"/>
        <w:jc w:val="both"/>
        <w:rPr>
          <w:rFonts w:ascii="Times New Roman" w:hAnsi="Times New Roman"/>
          <w:b/>
        </w:rPr>
      </w:pPr>
    </w:p>
    <w:p w14:paraId="198E2062" w14:textId="701EBBB8" w:rsidR="000B4ED9" w:rsidRDefault="000B4ED9" w:rsidP="00217B0A">
      <w:pPr>
        <w:spacing w:after="0" w:line="240" w:lineRule="auto"/>
        <w:jc w:val="both"/>
        <w:rPr>
          <w:rFonts w:ascii="Times New Roman" w:hAnsi="Times New Roman"/>
          <w:b/>
        </w:rPr>
      </w:pPr>
    </w:p>
    <w:p w14:paraId="661467D2" w14:textId="77777777" w:rsidR="00AE0F35" w:rsidRDefault="00AE0F35" w:rsidP="00217B0A">
      <w:pPr>
        <w:spacing w:after="0" w:line="240" w:lineRule="auto"/>
        <w:jc w:val="both"/>
        <w:rPr>
          <w:rFonts w:ascii="Times New Roman" w:hAnsi="Times New Roman"/>
          <w:b/>
        </w:rPr>
      </w:pPr>
    </w:p>
    <w:p w14:paraId="54282743" w14:textId="244D0087" w:rsidR="000B4ED9" w:rsidRDefault="000B4ED9" w:rsidP="00217B0A">
      <w:pPr>
        <w:spacing w:after="0" w:line="240" w:lineRule="auto"/>
        <w:jc w:val="both"/>
        <w:rPr>
          <w:rFonts w:ascii="Times New Roman" w:hAnsi="Times New Roman"/>
          <w:b/>
        </w:rPr>
      </w:pPr>
    </w:p>
    <w:p w14:paraId="3919FD6E" w14:textId="351C3C41" w:rsidR="00B37F03" w:rsidRDefault="00B37F03" w:rsidP="00217B0A">
      <w:pPr>
        <w:spacing w:after="0" w:line="240" w:lineRule="auto"/>
        <w:jc w:val="both"/>
        <w:rPr>
          <w:rFonts w:ascii="Times New Roman" w:hAnsi="Times New Roman"/>
          <w:b/>
        </w:rPr>
      </w:pPr>
    </w:p>
    <w:p w14:paraId="1740548B" w14:textId="19F8248D" w:rsidR="00B37F03" w:rsidRDefault="00B37F03" w:rsidP="00217B0A">
      <w:pPr>
        <w:spacing w:after="0" w:line="240" w:lineRule="auto"/>
        <w:jc w:val="both"/>
        <w:rPr>
          <w:rFonts w:ascii="Times New Roman" w:hAnsi="Times New Roman"/>
          <w:b/>
        </w:rPr>
      </w:pPr>
    </w:p>
    <w:p w14:paraId="5F9EF6B5" w14:textId="706B7483" w:rsidR="00B37F03" w:rsidRDefault="00B37F03" w:rsidP="00217B0A">
      <w:pPr>
        <w:spacing w:after="0" w:line="240" w:lineRule="auto"/>
        <w:jc w:val="both"/>
        <w:rPr>
          <w:rFonts w:ascii="Times New Roman" w:hAnsi="Times New Roman"/>
          <w:b/>
        </w:rPr>
      </w:pPr>
    </w:p>
    <w:p w14:paraId="6561C1F8" w14:textId="725B3503" w:rsidR="00B37F03" w:rsidRDefault="00B37F03" w:rsidP="00217B0A">
      <w:pPr>
        <w:spacing w:after="0" w:line="240" w:lineRule="auto"/>
        <w:jc w:val="both"/>
        <w:rPr>
          <w:rFonts w:ascii="Times New Roman" w:hAnsi="Times New Roman"/>
          <w:b/>
        </w:rPr>
      </w:pPr>
    </w:p>
    <w:p w14:paraId="300D9FD7" w14:textId="15B9B660" w:rsidR="00B37F03" w:rsidRDefault="00B37F03" w:rsidP="00217B0A">
      <w:pPr>
        <w:spacing w:after="0" w:line="240" w:lineRule="auto"/>
        <w:jc w:val="both"/>
        <w:rPr>
          <w:rFonts w:ascii="Times New Roman" w:hAnsi="Times New Roman"/>
          <w:b/>
        </w:rPr>
      </w:pPr>
    </w:p>
    <w:p w14:paraId="10964E5B" w14:textId="7148A57D" w:rsidR="00B37F03" w:rsidRDefault="00B37F03" w:rsidP="00217B0A">
      <w:pPr>
        <w:spacing w:after="0" w:line="240" w:lineRule="auto"/>
        <w:jc w:val="both"/>
        <w:rPr>
          <w:rFonts w:ascii="Times New Roman" w:hAnsi="Times New Roman"/>
          <w:b/>
        </w:rPr>
      </w:pPr>
    </w:p>
    <w:p w14:paraId="0B01A19A" w14:textId="58A147B7" w:rsidR="00B37F03" w:rsidRDefault="00B37F03" w:rsidP="00217B0A">
      <w:pPr>
        <w:spacing w:after="0" w:line="240" w:lineRule="auto"/>
        <w:jc w:val="both"/>
        <w:rPr>
          <w:rFonts w:ascii="Times New Roman" w:hAnsi="Times New Roman"/>
          <w:b/>
        </w:rPr>
      </w:pPr>
    </w:p>
    <w:p w14:paraId="3E492F37" w14:textId="77777777" w:rsidR="00B37F03" w:rsidRPr="002C34F5" w:rsidRDefault="00B37F03" w:rsidP="00217B0A">
      <w:pPr>
        <w:spacing w:after="0" w:line="240" w:lineRule="auto"/>
        <w:jc w:val="both"/>
        <w:rPr>
          <w:rFonts w:ascii="Times New Roman" w:hAnsi="Times New Roman"/>
          <w:b/>
        </w:rPr>
      </w:pPr>
    </w:p>
    <w:p w14:paraId="7002C8D0" w14:textId="19AF1DF1" w:rsidR="008B464E" w:rsidRPr="002C34F5" w:rsidRDefault="008B464E" w:rsidP="00217B0A">
      <w:pPr>
        <w:spacing w:after="0" w:line="240" w:lineRule="auto"/>
        <w:ind w:firstLine="567"/>
        <w:jc w:val="both"/>
        <w:rPr>
          <w:rFonts w:ascii="Times New Roman" w:hAnsi="Times New Roman"/>
          <w:b/>
        </w:rPr>
      </w:pPr>
      <w:r w:rsidRPr="002C34F5">
        <w:rPr>
          <w:rFonts w:ascii="Times New Roman" w:hAnsi="Times New Roman"/>
          <w:b/>
        </w:rPr>
        <w:lastRenderedPageBreak/>
        <w:t xml:space="preserve">2 МЕТОДИКА ПРОФЕССИОНАЛЬНО </w:t>
      </w:r>
      <w:r w:rsidR="00AA3843">
        <w:rPr>
          <w:rFonts w:ascii="Times New Roman" w:hAnsi="Times New Roman"/>
          <w:b/>
        </w:rPr>
        <w:t>–</w:t>
      </w:r>
      <w:r w:rsidRPr="002C34F5">
        <w:rPr>
          <w:rFonts w:ascii="Times New Roman" w:hAnsi="Times New Roman"/>
          <w:b/>
        </w:rPr>
        <w:t xml:space="preserve"> НАПРАВЛЕННОГО ОБУЧЕНИЯ МАТЕМАТИКЕ СТУДЕНТОВ ТЕХНИЧЕСКИХ ВУЗОВ</w:t>
      </w:r>
    </w:p>
    <w:p w14:paraId="35DEC2D5" w14:textId="77777777" w:rsidR="008B464E" w:rsidRPr="002C34F5" w:rsidRDefault="008B464E" w:rsidP="00217B0A">
      <w:pPr>
        <w:spacing w:after="0" w:line="240" w:lineRule="auto"/>
        <w:ind w:firstLine="567"/>
        <w:jc w:val="both"/>
        <w:rPr>
          <w:rFonts w:ascii="Times New Roman" w:hAnsi="Times New Roman"/>
          <w:b/>
        </w:rPr>
      </w:pPr>
    </w:p>
    <w:p w14:paraId="1D35EA59" w14:textId="2CE80254" w:rsidR="008B464E" w:rsidRPr="00B37F03" w:rsidRDefault="008B464E" w:rsidP="00217B0A">
      <w:pPr>
        <w:numPr>
          <w:ilvl w:val="1"/>
          <w:numId w:val="6"/>
        </w:numPr>
        <w:spacing w:after="0" w:line="240" w:lineRule="auto"/>
        <w:ind w:left="0" w:firstLine="567"/>
        <w:jc w:val="both"/>
        <w:rPr>
          <w:rFonts w:ascii="Times New Roman" w:hAnsi="Times New Roman"/>
          <w:b/>
        </w:rPr>
      </w:pPr>
      <w:r w:rsidRPr="002C34F5">
        <w:rPr>
          <w:rFonts w:ascii="Times New Roman" w:hAnsi="Times New Roman"/>
          <w:b/>
        </w:rPr>
        <w:t xml:space="preserve"> Структура и содержания обучения математике студентов технических вузов</w:t>
      </w:r>
    </w:p>
    <w:p w14:paraId="386C1A7F" w14:textId="54290883"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Важность математической подготовки студентов в технических вузах не может быть переоценена. Это приоритетный компонент профессиональной подготовки, который способствует формированию профессионально</w:t>
      </w:r>
      <w:r w:rsidR="00AA3843">
        <w:rPr>
          <w:rFonts w:ascii="Times New Roman" w:hAnsi="Times New Roman"/>
          <w:bCs/>
        </w:rPr>
        <w:t>–</w:t>
      </w:r>
      <w:r w:rsidRPr="002C34F5">
        <w:rPr>
          <w:rFonts w:ascii="Times New Roman" w:hAnsi="Times New Roman"/>
          <w:bCs/>
        </w:rPr>
        <w:t>математической компетентности выпускников.</w:t>
      </w:r>
    </w:p>
    <w:p w14:paraId="26413C86"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Математика является универсальным языком для описания различных процессов и явлений. Без владения математической подготовкой невозможно качественно подготовиться и эффективно работать в качестве специалиста.</w:t>
      </w:r>
    </w:p>
    <w:p w14:paraId="2FBBB7F9"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Математическая подготовка необходима для понимания принципов устройства и использования современной техники, а также для восприятия научных и технических понятий и идей. Математика позволяет моделировать, изучать и прогнозировать многие явления и процессы, происходящие в природе и обществе.</w:t>
      </w:r>
    </w:p>
    <w:p w14:paraId="4F8D9662"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Таким образом, математика играет ключевую роль в профессиональной подготовке студентов технических вузов и является необходимым инструментом для успешной карьеры в инженерной области [56].</w:t>
      </w:r>
    </w:p>
    <w:p w14:paraId="05CF2005" w14:textId="39F2545D" w:rsidR="008B464E" w:rsidRPr="002C34F5" w:rsidRDefault="00B37F03" w:rsidP="00217B0A">
      <w:pPr>
        <w:spacing w:after="0" w:line="240" w:lineRule="auto"/>
        <w:ind w:firstLine="567"/>
        <w:jc w:val="both"/>
        <w:rPr>
          <w:rFonts w:ascii="Times New Roman" w:hAnsi="Times New Roman"/>
          <w:bCs/>
        </w:rPr>
      </w:pPr>
      <w:r>
        <w:rPr>
          <w:rFonts w:ascii="Times New Roman" w:hAnsi="Times New Roman"/>
          <w:bCs/>
          <w:lang w:val="kk-KZ"/>
        </w:rPr>
        <w:t>М.И.</w:t>
      </w:r>
      <w:proofErr w:type="spellStart"/>
      <w:r w:rsidR="008B464E" w:rsidRPr="002C34F5">
        <w:rPr>
          <w:rFonts w:ascii="Times New Roman" w:hAnsi="Times New Roman"/>
          <w:bCs/>
        </w:rPr>
        <w:t>Махмутов</w:t>
      </w:r>
      <w:proofErr w:type="spellEnd"/>
      <w:r w:rsidR="008B464E" w:rsidRPr="002C34F5">
        <w:rPr>
          <w:rFonts w:ascii="Times New Roman" w:hAnsi="Times New Roman"/>
          <w:bCs/>
        </w:rPr>
        <w:t xml:space="preserve"> пишет, что принцип профессиональной</w:t>
      </w:r>
      <w:r w:rsidR="007865CC" w:rsidRPr="002C34F5">
        <w:rPr>
          <w:rFonts w:ascii="Times New Roman" w:hAnsi="Times New Roman"/>
          <w:bCs/>
        </w:rPr>
        <w:t xml:space="preserve"> направленности обучения </w:t>
      </w:r>
      <w:r w:rsidR="00632301" w:rsidRPr="002C34F5">
        <w:rPr>
          <w:rFonts w:ascii="Times New Roman" w:hAnsi="Times New Roman"/>
          <w:bCs/>
        </w:rPr>
        <w:t>— это</w:t>
      </w:r>
      <w:r w:rsidR="007865CC" w:rsidRPr="002C34F5">
        <w:rPr>
          <w:rFonts w:ascii="Times New Roman" w:hAnsi="Times New Roman"/>
          <w:bCs/>
        </w:rPr>
        <w:t xml:space="preserve"> «</w:t>
      </w:r>
      <w:r w:rsidR="008B464E" w:rsidRPr="002C34F5">
        <w:rPr>
          <w:rFonts w:ascii="Times New Roman" w:hAnsi="Times New Roman"/>
          <w:bCs/>
        </w:rPr>
        <w:t xml:space="preserve">своеобразное использование педагогических средств, которые обеспечивают усвоение учащимися знаний, умений и навыков, предусмотренных программами, и в то же время успешно пробуждают интерес к данной профессии, ценностное отношение к ней, профессиональные качества личности о будущем работнике. Педагогическими средствами, которые служат для применения профессиональной направленности обучения, являются элементы учебного материала и характер иллюстративного материала для раскрытия тематики программы, методы ее создания и некоторые компоненты </w:t>
      </w:r>
      <w:r w:rsidR="007865CC" w:rsidRPr="002C34F5">
        <w:rPr>
          <w:rFonts w:ascii="Times New Roman" w:hAnsi="Times New Roman"/>
          <w:bCs/>
        </w:rPr>
        <w:t>методов, техник и форм обучения»</w:t>
      </w:r>
      <w:r w:rsidR="008B464E" w:rsidRPr="002C34F5">
        <w:rPr>
          <w:rFonts w:ascii="Times New Roman" w:hAnsi="Times New Roman"/>
          <w:bCs/>
        </w:rPr>
        <w:t xml:space="preserve"> [57]. </w:t>
      </w:r>
      <w:r>
        <w:rPr>
          <w:rFonts w:ascii="Times New Roman" w:hAnsi="Times New Roman"/>
          <w:bCs/>
          <w:lang w:val="kk-KZ"/>
        </w:rPr>
        <w:t>Г.И.</w:t>
      </w:r>
      <w:r w:rsidR="008B464E" w:rsidRPr="002C34F5">
        <w:rPr>
          <w:rFonts w:ascii="Times New Roman" w:hAnsi="Times New Roman"/>
          <w:bCs/>
        </w:rPr>
        <w:t>Худякова рассматривает принципы профориентации в единстве двух аспектов об</w:t>
      </w:r>
      <w:r w:rsidR="00EC09E3">
        <w:rPr>
          <w:rFonts w:ascii="Times New Roman" w:hAnsi="Times New Roman"/>
          <w:bCs/>
        </w:rPr>
        <w:t>учения: базового и процессуального</w:t>
      </w:r>
      <w:r w:rsidR="008B464E" w:rsidRPr="002C34F5">
        <w:rPr>
          <w:rFonts w:ascii="Times New Roman" w:hAnsi="Times New Roman"/>
          <w:bCs/>
        </w:rPr>
        <w:t xml:space="preserve">. </w:t>
      </w:r>
    </w:p>
    <w:p w14:paraId="760C214D"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Материальный аспект профориентации обучения предполагает подбор материалов, которые учитывают специфику будущей профессиональной деятельности учащихся и имеют прикладную ориентацию.</w:t>
      </w:r>
    </w:p>
    <w:p w14:paraId="4A667DBC"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Процессуальный аспект профессиональной направленности обучения подразумевает применение комплекса методических средств, которые позволяют студентам систематически использовать полученные математические знания и навыки при изучении специальных дисциплин и в будущей профессиональной деятельности [58]. Эти два аспекта реализуется образовательными программами соответствующий специальности, которые разрабатываются на основе государственного общеобязательного стандарта высшего образования.</w:t>
      </w:r>
    </w:p>
    <w:p w14:paraId="58F26B63" w14:textId="1F5C83DC" w:rsidR="008B464E" w:rsidRPr="002C34F5" w:rsidRDefault="007865CC" w:rsidP="00217B0A">
      <w:pPr>
        <w:spacing w:after="0" w:line="240" w:lineRule="auto"/>
        <w:ind w:firstLine="567"/>
        <w:jc w:val="both"/>
        <w:rPr>
          <w:rFonts w:ascii="Times New Roman" w:hAnsi="Times New Roman"/>
          <w:bCs/>
        </w:rPr>
      </w:pPr>
      <w:r w:rsidRPr="002C34F5">
        <w:rPr>
          <w:rFonts w:ascii="Times New Roman" w:hAnsi="Times New Roman"/>
          <w:bCs/>
        </w:rPr>
        <w:t xml:space="preserve">Как и в Республиканском законе «Об образовании" </w:t>
      </w:r>
      <w:r w:rsidR="00AA3843">
        <w:rPr>
          <w:rFonts w:ascii="Times New Roman" w:hAnsi="Times New Roman"/>
          <w:bCs/>
        </w:rPr>
        <w:t>–</w:t>
      </w:r>
      <w:r w:rsidRPr="002C34F5">
        <w:rPr>
          <w:rFonts w:ascii="Times New Roman" w:hAnsi="Times New Roman"/>
          <w:bCs/>
        </w:rPr>
        <w:t xml:space="preserve"> по умолчанию» </w:t>
      </w:r>
      <w:r w:rsidR="008B464E" w:rsidRPr="002C34F5">
        <w:rPr>
          <w:rFonts w:ascii="Times New Roman" w:hAnsi="Times New Roman"/>
          <w:bCs/>
        </w:rPr>
        <w:t xml:space="preserve">в общем количестве общеобразовательных учреждений указаны основные </w:t>
      </w:r>
      <w:r w:rsidR="008B464E" w:rsidRPr="002C34F5">
        <w:rPr>
          <w:rFonts w:ascii="Times New Roman" w:hAnsi="Times New Roman"/>
          <w:bCs/>
        </w:rPr>
        <w:lastRenderedPageBreak/>
        <w:t>характеристики образования, включая цели, которые обеспечивают реализацию образовательных организаций и резул</w:t>
      </w:r>
      <w:r w:rsidRPr="002C34F5">
        <w:rPr>
          <w:rFonts w:ascii="Times New Roman" w:hAnsi="Times New Roman"/>
          <w:bCs/>
        </w:rPr>
        <w:t>ьтаты их работы»</w:t>
      </w:r>
      <w:r w:rsidR="008B464E" w:rsidRPr="002C34F5">
        <w:rPr>
          <w:rFonts w:ascii="Times New Roman" w:hAnsi="Times New Roman"/>
          <w:bCs/>
        </w:rPr>
        <w:t>. Крите</w:t>
      </w:r>
      <w:r w:rsidRPr="002C34F5">
        <w:rPr>
          <w:rFonts w:ascii="Times New Roman" w:hAnsi="Times New Roman"/>
          <w:bCs/>
        </w:rPr>
        <w:t>рии оценки результатов обучения»</w:t>
      </w:r>
      <w:r w:rsidR="00632301" w:rsidRPr="002C34F5">
        <w:rPr>
          <w:rFonts w:ascii="Times New Roman" w:hAnsi="Times New Roman"/>
          <w:bCs/>
        </w:rPr>
        <w:t xml:space="preserve"> </w:t>
      </w:r>
      <w:r w:rsidR="008B464E" w:rsidRPr="002C34F5">
        <w:rPr>
          <w:rFonts w:ascii="Times New Roman" w:hAnsi="Times New Roman"/>
          <w:bCs/>
        </w:rPr>
        <w:t>[59]. Таким образом, используя этот принцип, создаются технические средства преподавания в университете:</w:t>
      </w:r>
    </w:p>
    <w:p w14:paraId="670EA9DA"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 </w:t>
      </w:r>
      <w:proofErr w:type="spellStart"/>
      <w:r w:rsidRPr="002C34F5">
        <w:rPr>
          <w:rFonts w:ascii="Times New Roman" w:hAnsi="Times New Roman"/>
          <w:bCs/>
        </w:rPr>
        <w:t>cтруктур</w:t>
      </w:r>
      <w:r w:rsidR="00E2545C" w:rsidRPr="002C34F5">
        <w:rPr>
          <w:rFonts w:ascii="Times New Roman" w:hAnsi="Times New Roman"/>
          <w:bCs/>
        </w:rPr>
        <w:t>а</w:t>
      </w:r>
      <w:proofErr w:type="spellEnd"/>
      <w:r w:rsidRPr="002C34F5">
        <w:rPr>
          <w:rFonts w:ascii="Times New Roman" w:hAnsi="Times New Roman"/>
          <w:bCs/>
        </w:rPr>
        <w:t xml:space="preserve"> и содержание курса "математика" можно сделать достаточно гибкими и вариативными;</w:t>
      </w:r>
    </w:p>
    <w:p w14:paraId="3896F7D2"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творческая деятельность учащегося самостоятельно определяет формы организации занятий и занятий по математике.</w:t>
      </w:r>
    </w:p>
    <w:p w14:paraId="12AE1526"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Целью изучения математики в техническом университете является изучение и обобщение нормативных документов за последние несколько лет, включая работу по преподаванию и воспитанию:</w:t>
      </w:r>
    </w:p>
    <w:p w14:paraId="3B6E0ED3" w14:textId="6D68FDF6"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t>–</w:t>
      </w:r>
      <w:r w:rsidR="008B464E" w:rsidRPr="002C34F5">
        <w:rPr>
          <w:rFonts w:ascii="Times New Roman" w:hAnsi="Times New Roman"/>
          <w:bCs/>
        </w:rPr>
        <w:t xml:space="preserve"> повышение уровня математической культуры</w:t>
      </w:r>
      <w:r w:rsidR="00DE1B44" w:rsidRPr="002C34F5">
        <w:rPr>
          <w:rFonts w:ascii="Times New Roman" w:hAnsi="Times New Roman"/>
          <w:bCs/>
        </w:rPr>
        <w:t>,</w:t>
      </w:r>
      <w:r w:rsidR="008B464E" w:rsidRPr="002C34F5">
        <w:rPr>
          <w:rFonts w:ascii="Times New Roman" w:hAnsi="Times New Roman"/>
          <w:bCs/>
        </w:rPr>
        <w:t xml:space="preserve"> также развитие общих интеллектуальных навыков и важных профессиональных методов умственной деятельности;</w:t>
      </w:r>
    </w:p>
    <w:p w14:paraId="083B7B17" w14:textId="10BE5B5B"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t>–</w:t>
      </w:r>
      <w:r w:rsidR="008B464E" w:rsidRPr="002C34F5">
        <w:rPr>
          <w:rFonts w:ascii="Times New Roman" w:hAnsi="Times New Roman"/>
          <w:bCs/>
        </w:rPr>
        <w:t xml:space="preserve"> знакомство с моделью среди студентов, дает возможность решать задачи по математическим моделям и механизмам теории и практики профессий;</w:t>
      </w:r>
    </w:p>
    <w:p w14:paraId="6CEDCAF0" w14:textId="049FA8FB"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t>–</w:t>
      </w:r>
      <w:r w:rsidR="008B464E" w:rsidRPr="002C34F5">
        <w:rPr>
          <w:rFonts w:ascii="Times New Roman" w:hAnsi="Times New Roman"/>
          <w:bCs/>
        </w:rPr>
        <w:t xml:space="preserve"> навыки самообразования формируются в области математики и осознание необходимости совершенствования ее приложений и знаний</w:t>
      </w:r>
      <w:r w:rsidR="00A1667B">
        <w:rPr>
          <w:rFonts w:ascii="Times New Roman" w:hAnsi="Times New Roman"/>
          <w:bCs/>
          <w:lang w:val="kk-KZ"/>
        </w:rPr>
        <w:t xml:space="preserve"> </w:t>
      </w:r>
      <w:r w:rsidR="008B464E" w:rsidRPr="00C8231E">
        <w:rPr>
          <w:rFonts w:ascii="Times New Roman" w:hAnsi="Times New Roman"/>
          <w:bCs/>
        </w:rPr>
        <w:t>[</w:t>
      </w:r>
      <w:r w:rsidR="0025645F" w:rsidRPr="00C8231E">
        <w:rPr>
          <w:rFonts w:ascii="Times New Roman" w:hAnsi="Times New Roman"/>
          <w:bCs/>
        </w:rPr>
        <w:t xml:space="preserve">2, </w:t>
      </w:r>
      <w:r w:rsidR="00C61F32" w:rsidRPr="00C8231E">
        <w:rPr>
          <w:rFonts w:ascii="Times New Roman" w:hAnsi="Times New Roman"/>
          <w:bCs/>
        </w:rPr>
        <w:t>15</w:t>
      </w:r>
      <w:r w:rsidR="00C8231E" w:rsidRPr="00C8231E">
        <w:rPr>
          <w:rFonts w:ascii="Times New Roman" w:hAnsi="Times New Roman"/>
          <w:bCs/>
        </w:rPr>
        <w:t>]</w:t>
      </w:r>
      <w:r w:rsidR="00C8231E">
        <w:rPr>
          <w:rFonts w:ascii="Times New Roman" w:hAnsi="Times New Roman"/>
          <w:bCs/>
        </w:rPr>
        <w:t xml:space="preserve">, </w:t>
      </w:r>
      <w:r w:rsidR="00C8231E" w:rsidRPr="00C8231E">
        <w:rPr>
          <w:rFonts w:ascii="Times New Roman" w:hAnsi="Times New Roman"/>
          <w:bCs/>
        </w:rPr>
        <w:t>[</w:t>
      </w:r>
      <w:r w:rsidR="008B464E" w:rsidRPr="002C34F5">
        <w:rPr>
          <w:rFonts w:ascii="Times New Roman" w:hAnsi="Times New Roman"/>
          <w:bCs/>
        </w:rPr>
        <w:t>60</w:t>
      </w:r>
      <w:r w:rsidR="00C8231E">
        <w:rPr>
          <w:rFonts w:ascii="Times New Roman" w:hAnsi="Times New Roman"/>
          <w:bCs/>
        </w:rPr>
        <w:t>-</w:t>
      </w:r>
      <w:r w:rsidR="008B464E" w:rsidRPr="002C34F5">
        <w:rPr>
          <w:rFonts w:ascii="Times New Roman" w:hAnsi="Times New Roman"/>
          <w:bCs/>
        </w:rPr>
        <w:t>6</w:t>
      </w:r>
      <w:r w:rsidR="00415FE8" w:rsidRPr="00E26B75">
        <w:rPr>
          <w:rFonts w:ascii="Times New Roman" w:hAnsi="Times New Roman"/>
          <w:bCs/>
        </w:rPr>
        <w:t>3</w:t>
      </w:r>
      <w:r w:rsidR="008B464E" w:rsidRPr="002C34F5">
        <w:rPr>
          <w:rFonts w:ascii="Times New Roman" w:hAnsi="Times New Roman"/>
          <w:bCs/>
        </w:rPr>
        <w:t xml:space="preserve">]. </w:t>
      </w:r>
    </w:p>
    <w:p w14:paraId="798F521E" w14:textId="2CFE23E3"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Цели обучения математике в технических вузах должны быть специализированными и учитывать профессиональные особенности каждой конкретной специальности. Например, для студентов</w:t>
      </w:r>
      <w:r w:rsidR="00AA3843">
        <w:rPr>
          <w:rFonts w:ascii="Times New Roman" w:hAnsi="Times New Roman"/>
          <w:bCs/>
        </w:rPr>
        <w:t>–</w:t>
      </w:r>
      <w:r w:rsidRPr="002C34F5">
        <w:rPr>
          <w:rFonts w:ascii="Times New Roman" w:hAnsi="Times New Roman"/>
          <w:bCs/>
        </w:rPr>
        <w:t>инженеров целями обучения математике могут быть:</w:t>
      </w:r>
    </w:p>
    <w:p w14:paraId="0A4E4FB3" w14:textId="1CB6DF6F" w:rsidR="008B464E" w:rsidRPr="002C34F5" w:rsidRDefault="00B37F03" w:rsidP="00217B0A">
      <w:pPr>
        <w:numPr>
          <w:ilvl w:val="0"/>
          <w:numId w:val="81"/>
        </w:numPr>
        <w:spacing w:after="0" w:line="240" w:lineRule="auto"/>
        <w:ind w:left="0" w:firstLine="567"/>
        <w:jc w:val="both"/>
        <w:rPr>
          <w:rFonts w:ascii="Times New Roman" w:hAnsi="Times New Roman"/>
          <w:bCs/>
        </w:rPr>
      </w:pPr>
      <w:r>
        <w:rPr>
          <w:rFonts w:ascii="Times New Roman" w:hAnsi="Times New Roman"/>
          <w:bCs/>
          <w:lang w:val="kk-KZ"/>
        </w:rPr>
        <w:t xml:space="preserve"> о</w:t>
      </w:r>
      <w:r w:rsidR="008B464E" w:rsidRPr="002C34F5">
        <w:rPr>
          <w:rFonts w:ascii="Times New Roman" w:hAnsi="Times New Roman"/>
          <w:bCs/>
        </w:rPr>
        <w:t>владение математическим аппаратом, необходимым для анализа и проектирования технических систем.</w:t>
      </w:r>
    </w:p>
    <w:p w14:paraId="795430CF" w14:textId="1C80DE86" w:rsidR="008B464E" w:rsidRPr="002C34F5" w:rsidRDefault="00B37F03" w:rsidP="00217B0A">
      <w:pPr>
        <w:numPr>
          <w:ilvl w:val="0"/>
          <w:numId w:val="81"/>
        </w:numPr>
        <w:spacing w:after="0" w:line="240" w:lineRule="auto"/>
        <w:ind w:left="0" w:firstLine="567"/>
        <w:jc w:val="both"/>
        <w:rPr>
          <w:rFonts w:ascii="Times New Roman" w:hAnsi="Times New Roman"/>
          <w:bCs/>
        </w:rPr>
      </w:pPr>
      <w:r>
        <w:rPr>
          <w:rFonts w:ascii="Times New Roman" w:hAnsi="Times New Roman"/>
          <w:bCs/>
          <w:lang w:val="kk-KZ"/>
        </w:rPr>
        <w:t xml:space="preserve"> у</w:t>
      </w:r>
      <w:proofErr w:type="spellStart"/>
      <w:r w:rsidR="008B464E" w:rsidRPr="002C34F5">
        <w:rPr>
          <w:rFonts w:ascii="Times New Roman" w:hAnsi="Times New Roman"/>
          <w:bCs/>
        </w:rPr>
        <w:t>мение</w:t>
      </w:r>
      <w:proofErr w:type="spellEnd"/>
      <w:r w:rsidR="008B464E" w:rsidRPr="002C34F5">
        <w:rPr>
          <w:rFonts w:ascii="Times New Roman" w:hAnsi="Times New Roman"/>
          <w:bCs/>
        </w:rPr>
        <w:t xml:space="preserve"> применять математические методы в решении практических задач, возникающих при проектировании и эксплуатации технических систем.</w:t>
      </w:r>
    </w:p>
    <w:p w14:paraId="2DE16A8A" w14:textId="381FCC1B" w:rsidR="008B464E" w:rsidRPr="002C34F5" w:rsidRDefault="00B37F03" w:rsidP="00217B0A">
      <w:pPr>
        <w:numPr>
          <w:ilvl w:val="0"/>
          <w:numId w:val="81"/>
        </w:numPr>
        <w:spacing w:after="0" w:line="240" w:lineRule="auto"/>
        <w:ind w:left="0" w:firstLine="567"/>
        <w:jc w:val="both"/>
        <w:rPr>
          <w:rFonts w:ascii="Times New Roman" w:hAnsi="Times New Roman"/>
          <w:bCs/>
        </w:rPr>
      </w:pPr>
      <w:r>
        <w:rPr>
          <w:rFonts w:ascii="Times New Roman" w:hAnsi="Times New Roman"/>
          <w:bCs/>
          <w:lang w:val="kk-KZ"/>
        </w:rPr>
        <w:t xml:space="preserve"> р</w:t>
      </w:r>
      <w:proofErr w:type="spellStart"/>
      <w:r w:rsidR="008B464E" w:rsidRPr="002C34F5">
        <w:rPr>
          <w:rFonts w:ascii="Times New Roman" w:hAnsi="Times New Roman"/>
          <w:bCs/>
        </w:rPr>
        <w:t>азвитие</w:t>
      </w:r>
      <w:proofErr w:type="spellEnd"/>
      <w:r w:rsidR="008B464E" w:rsidRPr="002C34F5">
        <w:rPr>
          <w:rFonts w:ascii="Times New Roman" w:hAnsi="Times New Roman"/>
          <w:bCs/>
        </w:rPr>
        <w:t xml:space="preserve"> навыков моделирования технических процессов и систем с использованием математических методов.</w:t>
      </w:r>
    </w:p>
    <w:p w14:paraId="3BC0F4FE" w14:textId="7405C879" w:rsidR="008B464E" w:rsidRPr="002C34F5" w:rsidRDefault="00B37F03" w:rsidP="00217B0A">
      <w:pPr>
        <w:numPr>
          <w:ilvl w:val="0"/>
          <w:numId w:val="81"/>
        </w:numPr>
        <w:spacing w:after="0" w:line="240" w:lineRule="auto"/>
        <w:ind w:left="0" w:firstLine="567"/>
        <w:jc w:val="both"/>
        <w:rPr>
          <w:rFonts w:ascii="Times New Roman" w:hAnsi="Times New Roman"/>
          <w:bCs/>
        </w:rPr>
      </w:pPr>
      <w:r>
        <w:rPr>
          <w:rFonts w:ascii="Times New Roman" w:hAnsi="Times New Roman"/>
          <w:bCs/>
          <w:lang w:val="kk-KZ"/>
        </w:rPr>
        <w:t xml:space="preserve"> п</w:t>
      </w:r>
      <w:proofErr w:type="spellStart"/>
      <w:r w:rsidR="008B464E" w:rsidRPr="002C34F5">
        <w:rPr>
          <w:rFonts w:ascii="Times New Roman" w:hAnsi="Times New Roman"/>
          <w:bCs/>
        </w:rPr>
        <w:t>онимание</w:t>
      </w:r>
      <w:proofErr w:type="spellEnd"/>
      <w:r w:rsidR="008B464E" w:rsidRPr="002C34F5">
        <w:rPr>
          <w:rFonts w:ascii="Times New Roman" w:hAnsi="Times New Roman"/>
          <w:bCs/>
        </w:rPr>
        <w:t xml:space="preserve"> основных направлений приложения математики в инженерной области и умение применять математические методы в соответствии с требованиями конкретной специальности.</w:t>
      </w:r>
    </w:p>
    <w:p w14:paraId="74838B56" w14:textId="781F3E8A" w:rsidR="008B464E" w:rsidRPr="002C34F5" w:rsidRDefault="00B37F03" w:rsidP="00217B0A">
      <w:pPr>
        <w:numPr>
          <w:ilvl w:val="0"/>
          <w:numId w:val="81"/>
        </w:numPr>
        <w:spacing w:after="0" w:line="240" w:lineRule="auto"/>
        <w:ind w:left="0" w:firstLine="567"/>
        <w:jc w:val="both"/>
        <w:rPr>
          <w:rFonts w:ascii="Times New Roman" w:hAnsi="Times New Roman"/>
          <w:bCs/>
        </w:rPr>
      </w:pPr>
      <w:r>
        <w:rPr>
          <w:rFonts w:ascii="Times New Roman" w:hAnsi="Times New Roman"/>
          <w:bCs/>
          <w:lang w:val="kk-KZ"/>
        </w:rPr>
        <w:t xml:space="preserve"> р</w:t>
      </w:r>
      <w:proofErr w:type="spellStart"/>
      <w:r w:rsidR="008B464E" w:rsidRPr="002C34F5">
        <w:rPr>
          <w:rFonts w:ascii="Times New Roman" w:hAnsi="Times New Roman"/>
          <w:bCs/>
        </w:rPr>
        <w:t>азвитие</w:t>
      </w:r>
      <w:proofErr w:type="spellEnd"/>
      <w:r w:rsidR="008B464E" w:rsidRPr="002C34F5">
        <w:rPr>
          <w:rFonts w:ascii="Times New Roman" w:hAnsi="Times New Roman"/>
          <w:bCs/>
        </w:rPr>
        <w:t xml:space="preserve"> навыков самостоятельного изучения математических концепций и методов, необходимых для решения специальных задач, возникающих в профессиональной деятельности.</w:t>
      </w:r>
    </w:p>
    <w:p w14:paraId="758564FD"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Таким образом, для каждой специальности в технических вузах должны быть определены специальные цели обучения математике, которые учитывают профессиональные особенности и требования профессиональной подготовки студентов.</w:t>
      </w:r>
    </w:p>
    <w:p w14:paraId="19803CC4" w14:textId="527A3D4A" w:rsidR="00DE1B44" w:rsidRPr="002C34F5" w:rsidRDefault="008B464E" w:rsidP="00217B0A">
      <w:pPr>
        <w:spacing w:after="0" w:line="240" w:lineRule="auto"/>
        <w:ind w:firstLine="567"/>
        <w:jc w:val="both"/>
        <w:rPr>
          <w:bCs/>
        </w:rPr>
      </w:pPr>
      <w:r w:rsidRPr="002C34F5">
        <w:rPr>
          <w:rFonts w:ascii="Times New Roman" w:hAnsi="Times New Roman"/>
          <w:bCs/>
        </w:rPr>
        <w:t>Поскольку состав учебного материала является педагогическим отражением предложенных целей [6</w:t>
      </w:r>
      <w:r w:rsidR="00415FE8" w:rsidRPr="00E26B75">
        <w:rPr>
          <w:rFonts w:ascii="Times New Roman" w:hAnsi="Times New Roman"/>
          <w:bCs/>
        </w:rPr>
        <w:t>4</w:t>
      </w:r>
      <w:r w:rsidRPr="002C34F5">
        <w:rPr>
          <w:rFonts w:ascii="Times New Roman" w:hAnsi="Times New Roman"/>
          <w:bCs/>
        </w:rPr>
        <w:t xml:space="preserve">], </w:t>
      </w:r>
      <w:r w:rsidR="00DE1B44" w:rsidRPr="002C34F5">
        <w:rPr>
          <w:rFonts w:ascii="Times New Roman" w:hAnsi="Times New Roman"/>
          <w:bCs/>
        </w:rPr>
        <w:t xml:space="preserve">все вышесказанное позволяет сделать вывод о необходимости выделения в курсе математики технических вузов инварианта содержания, общего для всех специальностей, и вариативного компонента, отвечающего потребностям специальной и профессиональной подготовки для </w:t>
      </w:r>
      <w:proofErr w:type="spellStart"/>
      <w:r w:rsidR="00DE1B44" w:rsidRPr="002C34F5">
        <w:rPr>
          <w:rFonts w:ascii="Times New Roman" w:hAnsi="Times New Roman"/>
          <w:bCs/>
        </w:rPr>
        <w:t>определенных</w:t>
      </w:r>
      <w:r w:rsidR="00DE1B44" w:rsidRPr="002C34F5">
        <w:rPr>
          <w:bCs/>
        </w:rPr>
        <w:t></w:t>
      </w:r>
      <w:r w:rsidR="00DE1B44" w:rsidRPr="002C34F5">
        <w:rPr>
          <w:rFonts w:ascii="Times New Roman" w:hAnsi="Times New Roman"/>
          <w:bCs/>
        </w:rPr>
        <w:t>групп</w:t>
      </w:r>
      <w:proofErr w:type="spellEnd"/>
      <w:r w:rsidR="00DE1B44" w:rsidRPr="002C34F5">
        <w:rPr>
          <w:rFonts w:ascii="Times New Roman" w:hAnsi="Times New Roman"/>
          <w:bCs/>
        </w:rPr>
        <w:t xml:space="preserve"> специальностей.</w:t>
      </w:r>
    </w:p>
    <w:p w14:paraId="67A7F29C" w14:textId="723AC103" w:rsidR="00A4383E" w:rsidRPr="002C34F5" w:rsidRDefault="00A4383E" w:rsidP="00217B0A">
      <w:pPr>
        <w:spacing w:after="0" w:line="240" w:lineRule="auto"/>
        <w:ind w:firstLine="567"/>
        <w:jc w:val="both"/>
        <w:rPr>
          <w:rFonts w:ascii="Times New Roman" w:hAnsi="Times New Roman"/>
          <w:bCs/>
        </w:rPr>
      </w:pPr>
      <w:r w:rsidRPr="002C34F5">
        <w:rPr>
          <w:rFonts w:ascii="Times New Roman" w:hAnsi="Times New Roman"/>
          <w:bCs/>
        </w:rPr>
        <w:lastRenderedPageBreak/>
        <w:t xml:space="preserve">Инвариант курса математики для всех специальностей технического вуза можно </w:t>
      </w:r>
      <w:r w:rsidR="00C8231E" w:rsidRPr="002C34F5">
        <w:rPr>
          <w:rFonts w:ascii="Times New Roman" w:hAnsi="Times New Roman"/>
          <w:bCs/>
        </w:rPr>
        <w:t>представить,</w:t>
      </w:r>
      <w:r w:rsidRPr="002C34F5">
        <w:rPr>
          <w:rFonts w:ascii="Times New Roman" w:hAnsi="Times New Roman"/>
          <w:bCs/>
        </w:rPr>
        <w:t xml:space="preserve"> как совокупность разделов, образующих фундаментальную систему математических знаний инженеров любого профиля и используемых в специальной подготовке и решении профессиональных задач каждой специальности.</w:t>
      </w:r>
    </w:p>
    <w:p w14:paraId="3113287C" w14:textId="77777777" w:rsidR="00A4383E" w:rsidRPr="002C34F5" w:rsidRDefault="00A4383E" w:rsidP="00217B0A">
      <w:pPr>
        <w:spacing w:after="0" w:line="240" w:lineRule="auto"/>
        <w:ind w:firstLine="567"/>
        <w:jc w:val="both"/>
        <w:rPr>
          <w:rFonts w:ascii="Times New Roman" w:hAnsi="Times New Roman"/>
          <w:bCs/>
        </w:rPr>
      </w:pPr>
      <w:r w:rsidRPr="002C34F5">
        <w:rPr>
          <w:rFonts w:ascii="Times New Roman" w:hAnsi="Times New Roman"/>
          <w:bCs/>
        </w:rPr>
        <w:t xml:space="preserve">В инвариантную часть курса входят: </w:t>
      </w:r>
    </w:p>
    <w:p w14:paraId="4704E068"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аналитическая геометрия с векторной алгеброй; </w:t>
      </w:r>
    </w:p>
    <w:p w14:paraId="2121DAF0"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линейная алгебра; </w:t>
      </w:r>
    </w:p>
    <w:p w14:paraId="2AD8E4E8"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введение в математический анализ (теория пределов, непрерывность); </w:t>
      </w:r>
    </w:p>
    <w:p w14:paraId="5DD26934"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дифференциальное и интегральное исчисление функций одной переменной; </w:t>
      </w:r>
    </w:p>
    <w:p w14:paraId="6C1AD052"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дифференциальное и интегральное исчисление функций нескольких переменных; </w:t>
      </w:r>
    </w:p>
    <w:p w14:paraId="5BB6D139"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обыкновенные дифференциальные уравнения; </w:t>
      </w:r>
    </w:p>
    <w:p w14:paraId="0F85663B"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теория рядов; </w:t>
      </w:r>
    </w:p>
    <w:p w14:paraId="0BAF95D7" w14:textId="77777777" w:rsidR="00A4383E" w:rsidRPr="002C34F5" w:rsidRDefault="00A4383E"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теория вероятностей с элементами математической статистики. </w:t>
      </w:r>
    </w:p>
    <w:p w14:paraId="6A14199E" w14:textId="556C404C"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Название "курс математики" может быть использовано в разных программах по</w:t>
      </w:r>
      <w:r w:rsidR="00AA3843">
        <w:rPr>
          <w:rFonts w:ascii="Times New Roman" w:hAnsi="Times New Roman"/>
          <w:bCs/>
        </w:rPr>
        <w:t>–</w:t>
      </w:r>
      <w:r w:rsidRPr="002C34F5">
        <w:rPr>
          <w:rFonts w:ascii="Times New Roman" w:hAnsi="Times New Roman"/>
          <w:bCs/>
        </w:rPr>
        <w:t xml:space="preserve">разному: в некоторых программах это именно инвариант, в других </w:t>
      </w:r>
      <w:r w:rsidR="00AA3843">
        <w:rPr>
          <w:rFonts w:ascii="Times New Roman" w:hAnsi="Times New Roman"/>
          <w:bCs/>
        </w:rPr>
        <w:t>–</w:t>
      </w:r>
      <w:r w:rsidRPr="002C34F5">
        <w:rPr>
          <w:rFonts w:ascii="Times New Roman" w:hAnsi="Times New Roman"/>
          <w:bCs/>
        </w:rPr>
        <w:t xml:space="preserve"> он включает дополнительные разделы.</w:t>
      </w:r>
    </w:p>
    <w:p w14:paraId="2027AB4D" w14:textId="77777777" w:rsidR="00A4383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Мы считаем, что </w:t>
      </w:r>
      <w:r w:rsidR="00A4383E" w:rsidRPr="002C34F5">
        <w:rPr>
          <w:rFonts w:ascii="Times New Roman" w:hAnsi="Times New Roman"/>
          <w:bCs/>
        </w:rPr>
        <w:t xml:space="preserve">процесс подготовки учащихся к математике технических вузов должен отвечать </w:t>
      </w:r>
      <w:r w:rsidRPr="002C34F5">
        <w:rPr>
          <w:rFonts w:ascii="Times New Roman" w:hAnsi="Times New Roman"/>
          <w:bCs/>
        </w:rPr>
        <w:t>требовани</w:t>
      </w:r>
      <w:r w:rsidR="00A4383E" w:rsidRPr="002C34F5">
        <w:rPr>
          <w:rFonts w:ascii="Times New Roman" w:hAnsi="Times New Roman"/>
          <w:bCs/>
        </w:rPr>
        <w:t>ям</w:t>
      </w:r>
      <w:r w:rsidRPr="002C34F5">
        <w:rPr>
          <w:rFonts w:ascii="Times New Roman" w:hAnsi="Times New Roman"/>
          <w:bCs/>
        </w:rPr>
        <w:t xml:space="preserve"> </w:t>
      </w:r>
      <w:r w:rsidR="00A4383E" w:rsidRPr="002C34F5">
        <w:rPr>
          <w:rFonts w:ascii="Times New Roman" w:hAnsi="Times New Roman"/>
          <w:bCs/>
        </w:rPr>
        <w:t>системности, содержательной и методологической целостности, в нашем исследовании курс высшей математики рассматривается как совокупность его инвариантной и вариативной составляющих.</w:t>
      </w:r>
    </w:p>
    <w:p w14:paraId="2CE367D7" w14:textId="70C2627A" w:rsidR="008B464E" w:rsidRPr="002C34F5" w:rsidRDefault="00A4383E" w:rsidP="00217B0A">
      <w:pPr>
        <w:spacing w:after="0" w:line="240" w:lineRule="auto"/>
        <w:ind w:firstLine="567"/>
        <w:jc w:val="both"/>
        <w:rPr>
          <w:rFonts w:ascii="Times New Roman" w:hAnsi="Times New Roman"/>
          <w:bCs/>
        </w:rPr>
      </w:pPr>
      <w:r w:rsidRPr="002C34F5">
        <w:rPr>
          <w:rFonts w:ascii="Times New Roman" w:hAnsi="Times New Roman"/>
          <w:bCs/>
        </w:rPr>
        <w:t>Вариат</w:t>
      </w:r>
      <w:r w:rsidR="008B464E" w:rsidRPr="002C34F5">
        <w:rPr>
          <w:rFonts w:ascii="Times New Roman" w:hAnsi="Times New Roman"/>
          <w:bCs/>
        </w:rPr>
        <w:t>ивная</w:t>
      </w:r>
      <w:r w:rsidRPr="002C34F5">
        <w:rPr>
          <w:rFonts w:ascii="Times New Roman" w:hAnsi="Times New Roman"/>
          <w:bCs/>
        </w:rPr>
        <w:t xml:space="preserve"> </w:t>
      </w:r>
      <w:r w:rsidR="008B464E" w:rsidRPr="002C34F5">
        <w:rPr>
          <w:rFonts w:ascii="Times New Roman" w:hAnsi="Times New Roman"/>
          <w:bCs/>
        </w:rPr>
        <w:t>часть курса математики состоит из тем,</w:t>
      </w:r>
      <w:r w:rsidRPr="002C34F5">
        <w:rPr>
          <w:rFonts w:ascii="Times New Roman" w:hAnsi="Times New Roman"/>
          <w:bCs/>
        </w:rPr>
        <w:t xml:space="preserve"> </w:t>
      </w:r>
      <w:r w:rsidR="008B464E" w:rsidRPr="002C34F5">
        <w:rPr>
          <w:rFonts w:ascii="Times New Roman" w:hAnsi="Times New Roman"/>
          <w:bCs/>
        </w:rPr>
        <w:t>имею</w:t>
      </w:r>
      <w:r w:rsidRPr="002C34F5">
        <w:rPr>
          <w:rFonts w:ascii="Times New Roman" w:hAnsi="Times New Roman"/>
          <w:bCs/>
        </w:rPr>
        <w:t>щие</w:t>
      </w:r>
      <w:r w:rsidR="008B464E" w:rsidRPr="002C34F5">
        <w:rPr>
          <w:rFonts w:ascii="Times New Roman" w:hAnsi="Times New Roman"/>
          <w:bCs/>
        </w:rPr>
        <w:t xml:space="preserve"> профессиональное значение для определенной группы специальностей. Некоторые из этих тем и теорий важны для решения проблем и получения знаний в конкретной профессиональной области, но имеют мало практического применения в других областях. Например, операционные вычисления и гармонический анализ профессионально важны </w:t>
      </w:r>
      <w:r w:rsidRPr="002C34F5">
        <w:rPr>
          <w:rFonts w:ascii="Times New Roman" w:hAnsi="Times New Roman"/>
          <w:bCs/>
        </w:rPr>
        <w:t>для инженеров</w:t>
      </w:r>
      <w:r w:rsidR="00AA3843">
        <w:rPr>
          <w:rFonts w:ascii="Times New Roman" w:hAnsi="Times New Roman"/>
          <w:bCs/>
        </w:rPr>
        <w:t>–</w:t>
      </w:r>
      <w:r w:rsidRPr="002C34F5">
        <w:rPr>
          <w:rFonts w:ascii="Times New Roman" w:hAnsi="Times New Roman"/>
          <w:bCs/>
        </w:rPr>
        <w:t>связистов</w:t>
      </w:r>
      <w:r w:rsidR="008B464E" w:rsidRPr="002C34F5">
        <w:rPr>
          <w:rFonts w:ascii="Times New Roman" w:hAnsi="Times New Roman"/>
          <w:bCs/>
        </w:rPr>
        <w:t xml:space="preserve">, специалистов по электронике и радиоинженеров, но они не являются обязательными для </w:t>
      </w:r>
      <w:r w:rsidR="008B51F1" w:rsidRPr="002C34F5">
        <w:rPr>
          <w:rFonts w:ascii="Times New Roman" w:hAnsi="Times New Roman"/>
          <w:bCs/>
        </w:rPr>
        <w:t>инженеров</w:t>
      </w:r>
      <w:r w:rsidR="00AA3843">
        <w:rPr>
          <w:rFonts w:ascii="Times New Roman" w:hAnsi="Times New Roman"/>
          <w:bCs/>
        </w:rPr>
        <w:t>–</w:t>
      </w:r>
      <w:r w:rsidR="008B51F1" w:rsidRPr="002C34F5">
        <w:rPr>
          <w:rFonts w:ascii="Times New Roman" w:hAnsi="Times New Roman"/>
          <w:bCs/>
        </w:rPr>
        <w:t>экономистов.</w:t>
      </w:r>
      <w:r w:rsidR="008B464E" w:rsidRPr="002C34F5">
        <w:rPr>
          <w:rFonts w:ascii="Times New Roman" w:hAnsi="Times New Roman"/>
          <w:bCs/>
        </w:rPr>
        <w:t xml:space="preserve"> Дополнительные разделы математических курсов для других специальностей могут включать следующи</w:t>
      </w:r>
      <w:r w:rsidR="008B51F1" w:rsidRPr="002C34F5">
        <w:rPr>
          <w:rFonts w:ascii="Times New Roman" w:hAnsi="Times New Roman"/>
          <w:bCs/>
        </w:rPr>
        <w:t>й</w:t>
      </w:r>
      <w:r w:rsidR="008B464E" w:rsidRPr="002C34F5">
        <w:rPr>
          <w:rFonts w:ascii="Times New Roman" w:hAnsi="Times New Roman"/>
          <w:bCs/>
        </w:rPr>
        <w:t xml:space="preserve"> </w:t>
      </w:r>
      <w:r w:rsidR="008B51F1" w:rsidRPr="002C34F5">
        <w:rPr>
          <w:rFonts w:ascii="Times New Roman" w:hAnsi="Times New Roman"/>
          <w:bCs/>
        </w:rPr>
        <w:t>компонент</w:t>
      </w:r>
      <w:r w:rsidR="008B464E" w:rsidRPr="002C34F5">
        <w:rPr>
          <w:rFonts w:ascii="Times New Roman" w:hAnsi="Times New Roman"/>
          <w:bCs/>
        </w:rPr>
        <w:t xml:space="preserve">. </w:t>
      </w:r>
      <w:r w:rsidR="008B51F1" w:rsidRPr="002C34F5">
        <w:rPr>
          <w:rFonts w:ascii="Times New Roman" w:hAnsi="Times New Roman"/>
          <w:bCs/>
        </w:rPr>
        <w:t>В вариативный компонент курса математики различных специальностей могут включаться, помимо названных разделов, ТФКП; векторный анализ и теория поля; уравнения математической физики; численные методы; теория планирования эксперимента; методы оптимизации; исследование операций и др.</w:t>
      </w:r>
    </w:p>
    <w:p w14:paraId="2B1365CB"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В инвариантном компоненте главными содержательными линиями курса математики это матрицы и операции над ними, системы линейных алгебраических уравнений, функции, их свойства и графики, вектора, прямые и плоскости, кривые второго порядка, </w:t>
      </w:r>
      <w:r w:rsidR="008B51F1" w:rsidRPr="002C34F5">
        <w:rPr>
          <w:rFonts w:ascii="Times New Roman" w:hAnsi="Times New Roman"/>
          <w:bCs/>
        </w:rPr>
        <w:t xml:space="preserve">элементы </w:t>
      </w:r>
      <w:r w:rsidRPr="002C34F5">
        <w:rPr>
          <w:rFonts w:ascii="Times New Roman" w:hAnsi="Times New Roman"/>
          <w:bCs/>
        </w:rPr>
        <w:t>математического анализа, элементы математической статистики, дифференциальные уравнения, числовые ряды, функциональные ряды, события и их вероятности</w:t>
      </w:r>
      <w:r w:rsidR="008B51F1" w:rsidRPr="002C34F5">
        <w:rPr>
          <w:rFonts w:ascii="Times New Roman" w:hAnsi="Times New Roman"/>
          <w:bCs/>
        </w:rPr>
        <w:t>,</w:t>
      </w:r>
      <w:r w:rsidRPr="002C34F5">
        <w:rPr>
          <w:rFonts w:ascii="Times New Roman" w:hAnsi="Times New Roman"/>
          <w:bCs/>
        </w:rPr>
        <w:t xml:space="preserve"> случайные величины и основные понятия математической статистики.</w:t>
      </w:r>
    </w:p>
    <w:p w14:paraId="2234E98D" w14:textId="0B2D4C39"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lastRenderedPageBreak/>
        <w:t xml:space="preserve">Содержание курса математики в технических вузах </w:t>
      </w:r>
      <w:proofErr w:type="spellStart"/>
      <w:r w:rsidR="008B51F1" w:rsidRPr="002C34F5">
        <w:rPr>
          <w:rFonts w:ascii="Times New Roman" w:hAnsi="Times New Roman"/>
          <w:bCs/>
        </w:rPr>
        <w:t>построенно</w:t>
      </w:r>
      <w:proofErr w:type="spellEnd"/>
      <w:r w:rsidRPr="002C34F5">
        <w:rPr>
          <w:rFonts w:ascii="Times New Roman" w:hAnsi="Times New Roman"/>
          <w:bCs/>
        </w:rPr>
        <w:t>, учитывая преемственность и непрерывность образования</w:t>
      </w:r>
      <w:r w:rsidR="008B51F1" w:rsidRPr="002C34F5">
        <w:rPr>
          <w:rFonts w:ascii="Times New Roman" w:hAnsi="Times New Roman"/>
          <w:bCs/>
        </w:rPr>
        <w:t>, и</w:t>
      </w:r>
      <w:r w:rsidRPr="002C34F5">
        <w:rPr>
          <w:rFonts w:ascii="Times New Roman" w:hAnsi="Times New Roman"/>
          <w:bCs/>
        </w:rPr>
        <w:t>зучается в дисциплинах: «Математика</w:t>
      </w:r>
      <w:r w:rsidR="00AA3843">
        <w:rPr>
          <w:rFonts w:ascii="Times New Roman" w:hAnsi="Times New Roman"/>
          <w:bCs/>
        </w:rPr>
        <w:t>–</w:t>
      </w:r>
      <w:r w:rsidRPr="002C34F5">
        <w:rPr>
          <w:rFonts w:ascii="Times New Roman" w:hAnsi="Times New Roman"/>
          <w:bCs/>
        </w:rPr>
        <w:t xml:space="preserve">1» (1 курс </w:t>
      </w:r>
      <w:r w:rsidR="00AA3843">
        <w:rPr>
          <w:rFonts w:ascii="Times New Roman" w:hAnsi="Times New Roman"/>
          <w:bCs/>
        </w:rPr>
        <w:t>–</w:t>
      </w:r>
      <w:r w:rsidRPr="002C34F5">
        <w:rPr>
          <w:rFonts w:ascii="Times New Roman" w:hAnsi="Times New Roman"/>
          <w:bCs/>
        </w:rPr>
        <w:t xml:space="preserve"> 1 учебный семестр) и «М</w:t>
      </w:r>
      <w:r w:rsidRPr="002C34F5">
        <w:rPr>
          <w:rFonts w:ascii="Times New Roman" w:hAnsi="Times New Roman"/>
        </w:rPr>
        <w:t>атематика</w:t>
      </w:r>
      <w:r w:rsidR="00AA3843">
        <w:rPr>
          <w:rFonts w:ascii="Times New Roman" w:hAnsi="Times New Roman"/>
        </w:rPr>
        <w:t>–</w:t>
      </w:r>
      <w:r w:rsidRPr="002C34F5">
        <w:rPr>
          <w:rFonts w:ascii="Times New Roman" w:hAnsi="Times New Roman"/>
        </w:rPr>
        <w:t xml:space="preserve">2» (1 курс </w:t>
      </w:r>
      <w:r w:rsidR="00AA3843">
        <w:rPr>
          <w:rFonts w:ascii="Times New Roman" w:hAnsi="Times New Roman"/>
        </w:rPr>
        <w:t>–</w:t>
      </w:r>
      <w:r w:rsidRPr="002C34F5">
        <w:rPr>
          <w:rFonts w:ascii="Times New Roman" w:hAnsi="Times New Roman"/>
        </w:rPr>
        <w:t xml:space="preserve"> 2 учебный семестр) </w:t>
      </w:r>
      <w:r w:rsidRPr="002C34F5">
        <w:rPr>
          <w:rFonts w:ascii="Times New Roman" w:hAnsi="Times New Roman"/>
          <w:bCs/>
        </w:rPr>
        <w:t>для специальностей указанной в таблице 6.</w:t>
      </w:r>
    </w:p>
    <w:p w14:paraId="62F080AA" w14:textId="77777777" w:rsidR="008B51F1" w:rsidRPr="002C34F5" w:rsidRDefault="008B51F1" w:rsidP="00217B0A">
      <w:pPr>
        <w:spacing w:after="0" w:line="240" w:lineRule="auto"/>
        <w:ind w:firstLine="567"/>
        <w:jc w:val="both"/>
        <w:rPr>
          <w:rFonts w:ascii="Times New Roman" w:hAnsi="Times New Roman"/>
          <w:bCs/>
        </w:rPr>
      </w:pPr>
    </w:p>
    <w:p w14:paraId="3F84EDAC" w14:textId="77777777" w:rsidR="008B51F1" w:rsidRPr="002C34F5" w:rsidRDefault="008B51F1" w:rsidP="00217B0A">
      <w:pPr>
        <w:spacing w:after="0" w:line="240" w:lineRule="auto"/>
        <w:jc w:val="both"/>
        <w:rPr>
          <w:rFonts w:ascii="Times New Roman" w:hAnsi="Times New Roman"/>
          <w:bCs/>
        </w:rPr>
      </w:pPr>
      <w:r w:rsidRPr="002C34F5">
        <w:rPr>
          <w:rFonts w:ascii="Times New Roman" w:hAnsi="Times New Roman"/>
          <w:bCs/>
        </w:rPr>
        <w:t>Таблица 6 – Перечень специальностей технического вуза, изучающие курс математики</w:t>
      </w:r>
    </w:p>
    <w:p w14:paraId="699EB93F" w14:textId="77777777" w:rsidR="008B51F1" w:rsidRPr="002C34F5" w:rsidRDefault="008B51F1" w:rsidP="00217B0A">
      <w:pPr>
        <w:spacing w:after="0" w:line="240" w:lineRule="auto"/>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513"/>
        <w:gridCol w:w="6135"/>
      </w:tblGrid>
      <w:tr w:rsidR="008B51F1" w:rsidRPr="002C34F5" w14:paraId="4CB92917" w14:textId="77777777" w:rsidTr="00A1667B">
        <w:tc>
          <w:tcPr>
            <w:tcW w:w="1872" w:type="dxa"/>
            <w:shd w:val="clear" w:color="auto" w:fill="auto"/>
          </w:tcPr>
          <w:p w14:paraId="093596F5" w14:textId="77777777"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Дисциплина</w:t>
            </w:r>
          </w:p>
        </w:tc>
        <w:tc>
          <w:tcPr>
            <w:tcW w:w="1513" w:type="dxa"/>
            <w:shd w:val="clear" w:color="auto" w:fill="auto"/>
          </w:tcPr>
          <w:p w14:paraId="67ECEC26" w14:textId="77777777"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Период обучения</w:t>
            </w:r>
          </w:p>
        </w:tc>
        <w:tc>
          <w:tcPr>
            <w:tcW w:w="6135" w:type="dxa"/>
            <w:shd w:val="clear" w:color="auto" w:fill="auto"/>
          </w:tcPr>
          <w:p w14:paraId="072C6206" w14:textId="77777777"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Специальности</w:t>
            </w:r>
          </w:p>
        </w:tc>
      </w:tr>
      <w:tr w:rsidR="008B51F1" w:rsidRPr="002C34F5" w14:paraId="7EAAA744" w14:textId="77777777" w:rsidTr="00A1667B">
        <w:tc>
          <w:tcPr>
            <w:tcW w:w="1872" w:type="dxa"/>
            <w:shd w:val="clear" w:color="auto" w:fill="auto"/>
          </w:tcPr>
          <w:p w14:paraId="766A37EF" w14:textId="058684EC" w:rsidR="008B51F1" w:rsidRPr="002C34F5" w:rsidRDefault="008B51F1"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Математика</w:t>
            </w:r>
            <w:r w:rsidR="00AA3843">
              <w:rPr>
                <w:rFonts w:ascii="Times New Roman" w:hAnsi="Times New Roman"/>
                <w:sz w:val="24"/>
                <w:szCs w:val="24"/>
              </w:rPr>
              <w:t>–</w:t>
            </w:r>
            <w:r w:rsidRPr="002C34F5">
              <w:rPr>
                <w:rFonts w:ascii="Times New Roman" w:hAnsi="Times New Roman"/>
                <w:sz w:val="24"/>
                <w:szCs w:val="24"/>
              </w:rPr>
              <w:t>1</w:t>
            </w:r>
          </w:p>
        </w:tc>
        <w:tc>
          <w:tcPr>
            <w:tcW w:w="1513" w:type="dxa"/>
            <w:shd w:val="clear" w:color="auto" w:fill="auto"/>
          </w:tcPr>
          <w:p w14:paraId="63F0D132" w14:textId="77777777"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1 курс</w:t>
            </w:r>
          </w:p>
          <w:p w14:paraId="2896514B" w14:textId="3F2005EE"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r w:rsidR="00AA3843">
              <w:rPr>
                <w:rFonts w:ascii="Times New Roman" w:hAnsi="Times New Roman"/>
                <w:sz w:val="24"/>
                <w:szCs w:val="24"/>
              </w:rPr>
              <w:t>–</w:t>
            </w:r>
            <w:r w:rsidRPr="002C34F5">
              <w:rPr>
                <w:rFonts w:ascii="Times New Roman" w:hAnsi="Times New Roman"/>
                <w:sz w:val="24"/>
                <w:szCs w:val="24"/>
              </w:rPr>
              <w:t>й семестр)</w:t>
            </w:r>
          </w:p>
        </w:tc>
        <w:tc>
          <w:tcPr>
            <w:tcW w:w="6135" w:type="dxa"/>
            <w:shd w:val="clear" w:color="auto" w:fill="auto"/>
          </w:tcPr>
          <w:p w14:paraId="29B973D4" w14:textId="1C2B5369"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6В07311</w:t>
            </w:r>
            <w:r w:rsidR="00AA3843">
              <w:rPr>
                <w:rFonts w:ascii="Times New Roman" w:hAnsi="Times New Roman"/>
                <w:sz w:val="24"/>
                <w:szCs w:val="24"/>
              </w:rPr>
              <w:t>–</w:t>
            </w:r>
            <w:r w:rsidRPr="002C34F5">
              <w:rPr>
                <w:rFonts w:ascii="Times New Roman" w:hAnsi="Times New Roman"/>
                <w:sz w:val="24"/>
                <w:szCs w:val="24"/>
              </w:rPr>
              <w:t>Архитектура жилых и общественных зданий</w:t>
            </w:r>
          </w:p>
          <w:p w14:paraId="4A9D4DBA"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6В07312 – Градостроительство</w:t>
            </w:r>
          </w:p>
          <w:p w14:paraId="0FBBBDE0"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6В07321 – Расчет и проектирование зданий и сооружений</w:t>
            </w:r>
          </w:p>
          <w:p w14:paraId="30700408"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6В07322 – Технология промышленного и гражданского строительства</w:t>
            </w:r>
          </w:p>
          <w:p w14:paraId="54576F96"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6В07323 – Проектирование и монтаж металлических конструкций</w:t>
            </w:r>
          </w:p>
          <w:p w14:paraId="3960AEAD"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6В07324 – Экономика и менеджмент в строительстве</w:t>
            </w:r>
          </w:p>
          <w:p w14:paraId="4D19ECE0" w14:textId="33A2EA6B"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 xml:space="preserve">6В07352 </w:t>
            </w:r>
            <w:r w:rsidR="00AA3843">
              <w:rPr>
                <w:rFonts w:ascii="Times New Roman" w:hAnsi="Times New Roman"/>
                <w:sz w:val="24"/>
                <w:szCs w:val="24"/>
              </w:rPr>
              <w:t>–</w:t>
            </w:r>
            <w:r w:rsidRPr="002C34F5">
              <w:rPr>
                <w:rFonts w:ascii="Times New Roman" w:hAnsi="Times New Roman"/>
                <w:sz w:val="24"/>
                <w:szCs w:val="24"/>
              </w:rPr>
              <w:t>Водоснабжение и канализация</w:t>
            </w:r>
          </w:p>
          <w:p w14:paraId="76A138E5" w14:textId="24A779C2"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6В07351</w:t>
            </w:r>
            <w:r w:rsidR="00AA3843">
              <w:rPr>
                <w:rFonts w:ascii="Times New Roman" w:hAnsi="Times New Roman"/>
                <w:sz w:val="24"/>
                <w:szCs w:val="24"/>
              </w:rPr>
              <w:t>–</w:t>
            </w:r>
            <w:r w:rsidRPr="002C34F5">
              <w:rPr>
                <w:rFonts w:ascii="Times New Roman" w:hAnsi="Times New Roman"/>
                <w:sz w:val="24"/>
                <w:szCs w:val="24"/>
              </w:rPr>
              <w:t>Теплогазоснабжение и вентиляция</w:t>
            </w:r>
          </w:p>
          <w:p w14:paraId="22109C22"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6В07371 – Геодезия и картография</w:t>
            </w:r>
          </w:p>
          <w:p w14:paraId="72429067"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sz w:val="24"/>
                <w:szCs w:val="24"/>
              </w:rPr>
              <w:t>6В07501 – Кадастр</w:t>
            </w:r>
          </w:p>
        </w:tc>
      </w:tr>
      <w:tr w:rsidR="008B51F1" w:rsidRPr="002C34F5" w14:paraId="43426B9F" w14:textId="77777777" w:rsidTr="00A1667B">
        <w:tc>
          <w:tcPr>
            <w:tcW w:w="1872" w:type="dxa"/>
            <w:shd w:val="clear" w:color="auto" w:fill="auto"/>
          </w:tcPr>
          <w:p w14:paraId="73DFD29D" w14:textId="62D30D41" w:rsidR="008B51F1" w:rsidRPr="002C34F5" w:rsidRDefault="008B51F1"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Математика</w:t>
            </w:r>
            <w:r w:rsidR="00AA3843">
              <w:rPr>
                <w:rFonts w:ascii="Times New Roman" w:hAnsi="Times New Roman"/>
                <w:sz w:val="24"/>
                <w:szCs w:val="24"/>
              </w:rPr>
              <w:t>–</w:t>
            </w:r>
            <w:r w:rsidRPr="002C34F5">
              <w:rPr>
                <w:rFonts w:ascii="Times New Roman" w:hAnsi="Times New Roman"/>
                <w:sz w:val="24"/>
                <w:szCs w:val="24"/>
              </w:rPr>
              <w:t>2</w:t>
            </w:r>
          </w:p>
        </w:tc>
        <w:tc>
          <w:tcPr>
            <w:tcW w:w="1513" w:type="dxa"/>
            <w:shd w:val="clear" w:color="auto" w:fill="auto"/>
          </w:tcPr>
          <w:p w14:paraId="6C9FB510" w14:textId="77777777"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1 курс</w:t>
            </w:r>
          </w:p>
          <w:p w14:paraId="45F21389" w14:textId="6B301F99" w:rsidR="008B51F1" w:rsidRPr="002C34F5" w:rsidRDefault="008B51F1"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r w:rsidR="00AA3843">
              <w:rPr>
                <w:rFonts w:ascii="Times New Roman" w:hAnsi="Times New Roman"/>
                <w:sz w:val="24"/>
                <w:szCs w:val="24"/>
              </w:rPr>
              <w:t>–</w:t>
            </w:r>
            <w:r w:rsidRPr="002C34F5">
              <w:rPr>
                <w:rFonts w:ascii="Times New Roman" w:hAnsi="Times New Roman"/>
                <w:sz w:val="24"/>
                <w:szCs w:val="24"/>
              </w:rPr>
              <w:t>й семестр)</w:t>
            </w:r>
          </w:p>
        </w:tc>
        <w:tc>
          <w:tcPr>
            <w:tcW w:w="6135" w:type="dxa"/>
            <w:shd w:val="clear" w:color="auto" w:fill="auto"/>
          </w:tcPr>
          <w:p w14:paraId="72E437D2" w14:textId="77777777" w:rsidR="008B51F1" w:rsidRPr="002C34F5" w:rsidRDefault="008B51F1" w:rsidP="00217B0A">
            <w:pPr>
              <w:spacing w:after="0" w:line="240" w:lineRule="auto"/>
              <w:rPr>
                <w:rFonts w:ascii="Times New Roman" w:hAnsi="Times New Roman"/>
                <w:color w:val="000000"/>
                <w:sz w:val="24"/>
                <w:szCs w:val="24"/>
              </w:rPr>
            </w:pPr>
            <w:r w:rsidRPr="002C34F5">
              <w:rPr>
                <w:rFonts w:ascii="Times New Roman" w:hAnsi="Times New Roman"/>
                <w:color w:val="000000"/>
                <w:sz w:val="24"/>
                <w:szCs w:val="24"/>
              </w:rPr>
              <w:t>6В07321 – Расчет и проектирование зданий и сооружений</w:t>
            </w:r>
          </w:p>
          <w:p w14:paraId="383E7750" w14:textId="77777777" w:rsidR="008B51F1" w:rsidRPr="002C34F5" w:rsidRDefault="008B51F1" w:rsidP="00217B0A">
            <w:pPr>
              <w:spacing w:after="0" w:line="240" w:lineRule="auto"/>
              <w:rPr>
                <w:rFonts w:ascii="Times New Roman" w:hAnsi="Times New Roman"/>
                <w:color w:val="000000"/>
                <w:sz w:val="24"/>
                <w:szCs w:val="24"/>
              </w:rPr>
            </w:pPr>
            <w:r w:rsidRPr="002C34F5">
              <w:rPr>
                <w:rFonts w:ascii="Times New Roman" w:hAnsi="Times New Roman"/>
                <w:color w:val="000000"/>
                <w:sz w:val="24"/>
                <w:szCs w:val="24"/>
              </w:rPr>
              <w:t>6В07322 – Технология промышленного и гражданского строительства</w:t>
            </w:r>
          </w:p>
          <w:p w14:paraId="4F741400" w14:textId="77777777" w:rsidR="008B51F1" w:rsidRPr="002C34F5" w:rsidRDefault="008B51F1" w:rsidP="00217B0A">
            <w:pPr>
              <w:spacing w:after="0" w:line="240" w:lineRule="auto"/>
              <w:rPr>
                <w:rFonts w:ascii="Times New Roman" w:hAnsi="Times New Roman"/>
                <w:color w:val="000000"/>
                <w:sz w:val="24"/>
                <w:szCs w:val="24"/>
              </w:rPr>
            </w:pPr>
            <w:r w:rsidRPr="002C34F5">
              <w:rPr>
                <w:rFonts w:ascii="Times New Roman" w:hAnsi="Times New Roman"/>
                <w:color w:val="000000"/>
                <w:sz w:val="24"/>
                <w:szCs w:val="24"/>
              </w:rPr>
              <w:t>6В07323 – Проектирование и монтаж металлических конструкций</w:t>
            </w:r>
          </w:p>
          <w:p w14:paraId="333018F8" w14:textId="77777777" w:rsidR="008B51F1" w:rsidRPr="002C34F5" w:rsidRDefault="008B51F1" w:rsidP="00217B0A">
            <w:pPr>
              <w:spacing w:after="0" w:line="240" w:lineRule="auto"/>
              <w:rPr>
                <w:rFonts w:ascii="Times New Roman" w:hAnsi="Times New Roman"/>
                <w:color w:val="000000"/>
                <w:sz w:val="24"/>
                <w:szCs w:val="24"/>
              </w:rPr>
            </w:pPr>
            <w:r w:rsidRPr="002C34F5">
              <w:rPr>
                <w:rFonts w:ascii="Times New Roman" w:hAnsi="Times New Roman"/>
                <w:color w:val="000000"/>
                <w:sz w:val="24"/>
                <w:szCs w:val="24"/>
              </w:rPr>
              <w:t>6В07324 – Экономика и менеджмент в строительстве</w:t>
            </w:r>
          </w:p>
          <w:p w14:paraId="573ABB2F" w14:textId="77777777" w:rsidR="008B51F1" w:rsidRPr="002C34F5" w:rsidRDefault="008B51F1" w:rsidP="00217B0A">
            <w:pPr>
              <w:spacing w:after="0" w:line="240" w:lineRule="auto"/>
              <w:rPr>
                <w:rFonts w:ascii="Times New Roman" w:hAnsi="Times New Roman"/>
                <w:color w:val="000000"/>
                <w:sz w:val="24"/>
                <w:szCs w:val="24"/>
              </w:rPr>
            </w:pPr>
            <w:r w:rsidRPr="002C34F5">
              <w:rPr>
                <w:rFonts w:ascii="Times New Roman" w:hAnsi="Times New Roman"/>
                <w:color w:val="000000"/>
                <w:sz w:val="24"/>
                <w:szCs w:val="24"/>
              </w:rPr>
              <w:t>6В07352 – Водоснабжение и канализация</w:t>
            </w:r>
          </w:p>
          <w:p w14:paraId="032BD2CB" w14:textId="77777777" w:rsidR="008B51F1" w:rsidRPr="002C34F5" w:rsidRDefault="008B51F1" w:rsidP="00217B0A">
            <w:pPr>
              <w:spacing w:after="0" w:line="240" w:lineRule="auto"/>
              <w:rPr>
                <w:rFonts w:ascii="Times New Roman" w:hAnsi="Times New Roman"/>
                <w:sz w:val="24"/>
                <w:szCs w:val="24"/>
              </w:rPr>
            </w:pPr>
            <w:r w:rsidRPr="002C34F5">
              <w:rPr>
                <w:rFonts w:ascii="Times New Roman" w:hAnsi="Times New Roman"/>
                <w:color w:val="000000"/>
                <w:sz w:val="24"/>
                <w:szCs w:val="24"/>
              </w:rPr>
              <w:t>6В07351 – Теплогазоснабжение и вентиляция</w:t>
            </w:r>
          </w:p>
        </w:tc>
      </w:tr>
    </w:tbl>
    <w:p w14:paraId="66277D3E" w14:textId="77777777" w:rsidR="008B51F1" w:rsidRPr="002C34F5" w:rsidRDefault="008B51F1" w:rsidP="00217B0A">
      <w:pPr>
        <w:spacing w:after="0" w:line="240" w:lineRule="auto"/>
        <w:ind w:firstLine="567"/>
        <w:jc w:val="both"/>
        <w:rPr>
          <w:rFonts w:ascii="Times New Roman" w:hAnsi="Times New Roman"/>
          <w:bCs/>
        </w:rPr>
      </w:pPr>
    </w:p>
    <w:p w14:paraId="13FC9323" w14:textId="1C8D26B8"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Важным аспектом профессиональной подготовки будущих специалистов в технических вузах является определение содержания курса математики. Принцип непрерывности математичес</w:t>
      </w:r>
      <w:r w:rsidR="008B51F1" w:rsidRPr="002C34F5">
        <w:rPr>
          <w:rFonts w:ascii="Times New Roman" w:hAnsi="Times New Roman"/>
          <w:bCs/>
        </w:rPr>
        <w:t>кого образования</w:t>
      </w:r>
      <w:r w:rsidRPr="002C34F5">
        <w:rPr>
          <w:rFonts w:ascii="Times New Roman" w:hAnsi="Times New Roman"/>
          <w:bCs/>
        </w:rPr>
        <w:t xml:space="preserve"> может быть реализован через наличие в образовательных программах на 1</w:t>
      </w:r>
      <w:r w:rsidR="00AA3843">
        <w:rPr>
          <w:rFonts w:ascii="Times New Roman" w:hAnsi="Times New Roman"/>
          <w:bCs/>
        </w:rPr>
        <w:t>–</w:t>
      </w:r>
      <w:r w:rsidRPr="002C34F5">
        <w:rPr>
          <w:rFonts w:ascii="Times New Roman" w:hAnsi="Times New Roman"/>
          <w:bCs/>
        </w:rPr>
        <w:t>м курсе вуза программ математических и профессиональных циклов дисциплин, которые обеспечат преемственность обучения.</w:t>
      </w:r>
    </w:p>
    <w:p w14:paraId="5BA5507F"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Такие программы помогут студентам корректировать и обобщать свои базовые знания по математике на более высоком качественном уровне. Решение вопроса преемственности обучения является важным для того, чтобы обучение математике было системным и целостным, обеспечивая студентам непрерывное развитие и углубление их знаний в этой области.</w:t>
      </w:r>
    </w:p>
    <w:p w14:paraId="700E0D79"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Формирование содержания обучения и учебного материала по курсу математики осуществляется с учетом дидактических принципов и критериев отбора содержания обучения. Дидактические принципы </w:t>
      </w:r>
      <w:r w:rsidR="008B51F1" w:rsidRPr="002C34F5">
        <w:rPr>
          <w:rFonts w:ascii="Times New Roman" w:hAnsi="Times New Roman"/>
          <w:bCs/>
        </w:rPr>
        <w:t>— это</w:t>
      </w:r>
      <w:r w:rsidRPr="002C34F5">
        <w:rPr>
          <w:rFonts w:ascii="Times New Roman" w:hAnsi="Times New Roman"/>
          <w:bCs/>
        </w:rPr>
        <w:t xml:space="preserve"> всеобъемлющий набор принципов, которыми руководствуются при разработке и внедрении </w:t>
      </w:r>
      <w:r w:rsidRPr="002C34F5">
        <w:rPr>
          <w:rFonts w:ascii="Times New Roman" w:hAnsi="Times New Roman"/>
          <w:bCs/>
        </w:rPr>
        <w:lastRenderedPageBreak/>
        <w:t>учебного материала. Эти принципы включают научную строгость, доступность, систематическую и устойчивую организацию, наглядное пособие, устойчивость, развивающее обучение, активное участие студентов, интеграцию технологий и профессиональную значимость.</w:t>
      </w:r>
    </w:p>
    <w:p w14:paraId="6627C607" w14:textId="073DE033"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Каждый из этих принципов играет важную роль в формировании содержания обучения по курсу математики. Например, принцип научности обеспечивает использование научных методов и подходов при изучении математики, принцип доступности гарантирует, что материал будет представлен таким образом, чтобы его могли понять все студенты, принцип развивающего обучения направлен на развитие мышления и креативности студентов</w:t>
      </w:r>
      <w:r w:rsidR="007B31DE" w:rsidRPr="002C34F5">
        <w:rPr>
          <w:rFonts w:ascii="Times New Roman" w:hAnsi="Times New Roman"/>
          <w:bCs/>
        </w:rPr>
        <w:t xml:space="preserve"> [6</w:t>
      </w:r>
      <w:r w:rsidR="00415FE8" w:rsidRPr="00E26B75">
        <w:rPr>
          <w:rFonts w:ascii="Times New Roman" w:hAnsi="Times New Roman"/>
          <w:bCs/>
        </w:rPr>
        <w:t>5</w:t>
      </w:r>
      <w:r w:rsidR="007B31DE" w:rsidRPr="002C34F5">
        <w:rPr>
          <w:rFonts w:ascii="Times New Roman" w:hAnsi="Times New Roman"/>
          <w:bCs/>
        </w:rPr>
        <w:t>].</w:t>
      </w:r>
    </w:p>
    <w:p w14:paraId="1EE4EA1D"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Критерии отбора содержания обучения </w:t>
      </w:r>
      <w:r w:rsidR="008B51F1" w:rsidRPr="002C34F5">
        <w:rPr>
          <w:rFonts w:ascii="Times New Roman" w:hAnsi="Times New Roman"/>
          <w:bCs/>
        </w:rPr>
        <w:t>— это</w:t>
      </w:r>
      <w:r w:rsidRPr="002C34F5">
        <w:rPr>
          <w:rFonts w:ascii="Times New Roman" w:hAnsi="Times New Roman"/>
          <w:bCs/>
        </w:rPr>
        <w:t xml:space="preserve"> конкретные признаки, на основании которых проводится оценка содержания образования на соответствие этим признакам. Например, критерии системности и последовательности определяют порядок представления материала и его логическую структуру. Критерий профессиональной направленности гарантирует, что содержание математики будет соответствовать профессиональным потребностям студентов в их будущей работе.</w:t>
      </w:r>
    </w:p>
    <w:p w14:paraId="4EF61FC5"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Таким образом, формирование содержания обучения и учебного материала по курсу математики осуществляется с учетом дидактических принципов и критериев отбора содержания обучения, что позволяет обеспечить эффективное и качественное обучение математике</w:t>
      </w:r>
      <w:r w:rsidR="00C73890" w:rsidRPr="002C34F5">
        <w:rPr>
          <w:rFonts w:ascii="Times New Roman" w:hAnsi="Times New Roman"/>
          <w:bCs/>
        </w:rPr>
        <w:t xml:space="preserve"> [</w:t>
      </w:r>
      <w:r w:rsidR="00C73890" w:rsidRPr="00C8231E">
        <w:rPr>
          <w:rFonts w:ascii="Times New Roman" w:hAnsi="Times New Roman"/>
          <w:bCs/>
        </w:rPr>
        <w:t>52]</w:t>
      </w:r>
      <w:r w:rsidRPr="00C8231E">
        <w:rPr>
          <w:rFonts w:ascii="Times New Roman" w:hAnsi="Times New Roman"/>
          <w:bCs/>
        </w:rPr>
        <w:t>.</w:t>
      </w:r>
    </w:p>
    <w:p w14:paraId="532D9C1C" w14:textId="3DED1838"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В педагогической науке существует </w:t>
      </w:r>
      <w:proofErr w:type="spellStart"/>
      <w:r w:rsidRPr="002C34F5">
        <w:rPr>
          <w:rFonts w:ascii="Times New Roman" w:hAnsi="Times New Roman"/>
          <w:bCs/>
        </w:rPr>
        <w:t>общедидактическая</w:t>
      </w:r>
      <w:proofErr w:type="spellEnd"/>
      <w:r w:rsidRPr="002C34F5">
        <w:rPr>
          <w:rFonts w:ascii="Times New Roman" w:hAnsi="Times New Roman"/>
          <w:bCs/>
        </w:rPr>
        <w:t xml:space="preserve"> система критериев отбора содержания среднего образования, разработанная та</w:t>
      </w:r>
      <w:r w:rsidR="00356239">
        <w:rPr>
          <w:rFonts w:ascii="Times New Roman" w:hAnsi="Times New Roman"/>
          <w:bCs/>
        </w:rPr>
        <w:t>кими учеными, как Ю.</w:t>
      </w:r>
      <w:r w:rsidR="00A1667B">
        <w:rPr>
          <w:rFonts w:ascii="Times New Roman" w:hAnsi="Times New Roman"/>
          <w:bCs/>
          <w:lang w:val="kk-KZ"/>
        </w:rPr>
        <w:t>К.</w:t>
      </w:r>
      <w:r w:rsidR="00356239">
        <w:rPr>
          <w:rFonts w:ascii="Times New Roman" w:hAnsi="Times New Roman"/>
          <w:bCs/>
        </w:rPr>
        <w:t xml:space="preserve">Бабанский, </w:t>
      </w:r>
      <w:proofErr w:type="spellStart"/>
      <w:r w:rsidR="00356239">
        <w:rPr>
          <w:rFonts w:ascii="Times New Roman" w:hAnsi="Times New Roman"/>
          <w:bCs/>
        </w:rPr>
        <w:t>И</w:t>
      </w:r>
      <w:r w:rsidRPr="002C34F5">
        <w:rPr>
          <w:rFonts w:ascii="Times New Roman" w:hAnsi="Times New Roman"/>
          <w:bCs/>
        </w:rPr>
        <w:t>.Лерер</w:t>
      </w:r>
      <w:proofErr w:type="spellEnd"/>
      <w:r w:rsidRPr="002C34F5">
        <w:rPr>
          <w:rFonts w:ascii="Times New Roman" w:hAnsi="Times New Roman"/>
          <w:bCs/>
        </w:rPr>
        <w:t xml:space="preserve">, </w:t>
      </w:r>
      <w:proofErr w:type="spellStart"/>
      <w:r w:rsidRPr="002C34F5">
        <w:rPr>
          <w:rFonts w:ascii="Times New Roman" w:hAnsi="Times New Roman"/>
          <w:bCs/>
        </w:rPr>
        <w:t>М.Н.Скаткин</w:t>
      </w:r>
      <w:proofErr w:type="spellEnd"/>
      <w:r w:rsidRPr="002C34F5">
        <w:rPr>
          <w:rFonts w:ascii="Times New Roman" w:hAnsi="Times New Roman"/>
          <w:bCs/>
        </w:rPr>
        <w:t xml:space="preserve">, </w:t>
      </w:r>
      <w:proofErr w:type="spellStart"/>
      <w:r w:rsidRPr="002C34F5">
        <w:rPr>
          <w:rFonts w:ascii="Times New Roman" w:hAnsi="Times New Roman"/>
          <w:bCs/>
        </w:rPr>
        <w:t>А.Е.Абылкасымова</w:t>
      </w:r>
      <w:proofErr w:type="spellEnd"/>
      <w:r w:rsidRPr="002C34F5">
        <w:rPr>
          <w:rFonts w:ascii="Times New Roman" w:hAnsi="Times New Roman"/>
          <w:bCs/>
        </w:rPr>
        <w:t xml:space="preserve"> и </w:t>
      </w:r>
      <w:proofErr w:type="spellStart"/>
      <w:r w:rsidRPr="002C34F5">
        <w:rPr>
          <w:rFonts w:ascii="Times New Roman" w:hAnsi="Times New Roman"/>
          <w:bCs/>
        </w:rPr>
        <w:t>М.В.Рыжаков</w:t>
      </w:r>
      <w:proofErr w:type="spellEnd"/>
      <w:r w:rsidRPr="002C34F5">
        <w:rPr>
          <w:rFonts w:ascii="Times New Roman" w:hAnsi="Times New Roman"/>
          <w:bCs/>
        </w:rPr>
        <w:t>. Эта система включает в себя несколько критериев, которые позволяют определить соответствие содержания образования требованиям высокого качества обучения</w:t>
      </w:r>
      <w:r w:rsidR="006B3A4B" w:rsidRPr="002C34F5">
        <w:rPr>
          <w:rFonts w:ascii="Times New Roman" w:hAnsi="Times New Roman"/>
          <w:bCs/>
        </w:rPr>
        <w:t>:</w:t>
      </w:r>
    </w:p>
    <w:p w14:paraId="17CACC52" w14:textId="77777777" w:rsidR="006B3A4B" w:rsidRPr="002C34F5" w:rsidRDefault="006B3A4B"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критерий целостного отражения в содержании образования задач формирования творческого самостоятельно мыслящего человека;</w:t>
      </w:r>
    </w:p>
    <w:p w14:paraId="5A0D19B7" w14:textId="77777777" w:rsidR="006B3A4B" w:rsidRPr="002C34F5" w:rsidRDefault="006B3A4B"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критерии высокой научной и практической значимости содержания образовательного материала;</w:t>
      </w:r>
    </w:p>
    <w:p w14:paraId="43A05699" w14:textId="77777777" w:rsidR="006B3A4B" w:rsidRPr="002C34F5" w:rsidRDefault="006B3A4B"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критерий соответствия сложности содержания учебным возможностям учащихся данного возраста;</w:t>
      </w:r>
    </w:p>
    <w:p w14:paraId="7927129B" w14:textId="77777777" w:rsidR="006B3A4B" w:rsidRPr="002C34F5" w:rsidRDefault="006B3A4B"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критерий соответствия объема содержания имеющемуся времени на изучение предмета;</w:t>
      </w:r>
    </w:p>
    <w:p w14:paraId="6B01BB24" w14:textId="77777777" w:rsidR="006B3A4B" w:rsidRPr="002C34F5" w:rsidRDefault="006B3A4B"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критерий учета международного опыта построения содержания общего среднего образования;</w:t>
      </w:r>
    </w:p>
    <w:p w14:paraId="3C755794" w14:textId="6DA33816" w:rsidR="006B3A4B" w:rsidRPr="002C34F5" w:rsidRDefault="006B3A4B" w:rsidP="00217B0A">
      <w:pPr>
        <w:numPr>
          <w:ilvl w:val="0"/>
          <w:numId w:val="69"/>
        </w:numPr>
        <w:spacing w:after="0" w:line="240" w:lineRule="auto"/>
        <w:ind w:left="0" w:firstLine="567"/>
        <w:jc w:val="both"/>
        <w:rPr>
          <w:rFonts w:ascii="Times New Roman" w:hAnsi="Times New Roman"/>
          <w:bCs/>
        </w:rPr>
      </w:pPr>
      <w:r w:rsidRPr="002C34F5">
        <w:rPr>
          <w:rFonts w:ascii="Times New Roman" w:hAnsi="Times New Roman"/>
          <w:bCs/>
        </w:rPr>
        <w:t xml:space="preserve">критерий соответствия содержания имеющейся </w:t>
      </w:r>
      <w:proofErr w:type="spellStart"/>
      <w:r w:rsidRPr="002C34F5">
        <w:rPr>
          <w:rFonts w:ascii="Times New Roman" w:hAnsi="Times New Roman"/>
          <w:bCs/>
        </w:rPr>
        <w:t>учебно</w:t>
      </w:r>
      <w:proofErr w:type="spellEnd"/>
      <w:r w:rsidR="00AA3843">
        <w:rPr>
          <w:rFonts w:ascii="Times New Roman" w:hAnsi="Times New Roman"/>
          <w:bCs/>
        </w:rPr>
        <w:t>–</w:t>
      </w:r>
      <w:r w:rsidRPr="002C34F5">
        <w:rPr>
          <w:rFonts w:ascii="Times New Roman" w:hAnsi="Times New Roman"/>
          <w:bCs/>
        </w:rPr>
        <w:t>методической и материальной базе современной школы.</w:t>
      </w:r>
    </w:p>
    <w:p w14:paraId="7CAD9A36" w14:textId="38036CB5" w:rsidR="008B464E" w:rsidRPr="002C34F5" w:rsidRDefault="008B464E" w:rsidP="00217B0A">
      <w:pPr>
        <w:spacing w:after="0" w:line="240" w:lineRule="auto"/>
        <w:ind w:firstLine="567"/>
        <w:jc w:val="both"/>
        <w:rPr>
          <w:rFonts w:ascii="Times New Roman" w:hAnsi="Times New Roman"/>
          <w:bCs/>
          <w:lang w:eastAsia="en-US"/>
        </w:rPr>
      </w:pPr>
      <w:r w:rsidRPr="002C34F5">
        <w:rPr>
          <w:rFonts w:ascii="Times New Roman" w:hAnsi="Times New Roman"/>
          <w:bCs/>
        </w:rPr>
        <w:t>Таким образом, при составлении</w:t>
      </w:r>
      <w:r w:rsidRPr="002C34F5">
        <w:rPr>
          <w:rFonts w:ascii="Times New Roman" w:hAnsi="Times New Roman"/>
          <w:bCs/>
          <w:lang w:eastAsia="en-US"/>
        </w:rPr>
        <w:t xml:space="preserve"> образовательного материала необходимо учитывать не только научные и практические аспекты, но также соответствие содержания возможностям и потребностям учащихся, а также имеющееся время и ресурсы. Важно также учитывать международный опыт построения образовательного материала и наличие соответствующей </w:t>
      </w:r>
      <w:proofErr w:type="spellStart"/>
      <w:r w:rsidRPr="002C34F5">
        <w:rPr>
          <w:rFonts w:ascii="Times New Roman" w:hAnsi="Times New Roman"/>
          <w:bCs/>
          <w:lang w:eastAsia="en-US"/>
        </w:rPr>
        <w:t>учебно</w:t>
      </w:r>
      <w:proofErr w:type="spellEnd"/>
      <w:r w:rsidR="00AA3843">
        <w:rPr>
          <w:rFonts w:ascii="Times New Roman" w:hAnsi="Times New Roman"/>
          <w:bCs/>
          <w:lang w:eastAsia="en-US"/>
        </w:rPr>
        <w:t>–</w:t>
      </w:r>
      <w:r w:rsidRPr="002C34F5">
        <w:rPr>
          <w:rFonts w:ascii="Times New Roman" w:hAnsi="Times New Roman"/>
          <w:bCs/>
          <w:lang w:eastAsia="en-US"/>
        </w:rPr>
        <w:t>методической и материальной базы в современной школе.</w:t>
      </w:r>
    </w:p>
    <w:p w14:paraId="2B01F477" w14:textId="51FC0F84" w:rsidR="00356239" w:rsidRDefault="00A1667B" w:rsidP="00217B0A">
      <w:pPr>
        <w:spacing w:after="0" w:line="240" w:lineRule="auto"/>
        <w:ind w:firstLine="567"/>
        <w:jc w:val="both"/>
        <w:rPr>
          <w:rFonts w:ascii="Times New Roman" w:hAnsi="Times New Roman"/>
          <w:bCs/>
          <w:lang w:eastAsia="en-US"/>
        </w:rPr>
      </w:pPr>
      <w:r>
        <w:rPr>
          <w:rFonts w:ascii="Times New Roman" w:hAnsi="Times New Roman"/>
          <w:bCs/>
          <w:lang w:eastAsia="en-US"/>
        </w:rPr>
        <w:lastRenderedPageBreak/>
        <w:t>Из-за</w:t>
      </w:r>
      <w:r w:rsidR="00D47FE3">
        <w:rPr>
          <w:rFonts w:ascii="Times New Roman" w:hAnsi="Times New Roman"/>
          <w:bCs/>
          <w:lang w:eastAsia="en-US"/>
        </w:rPr>
        <w:t xml:space="preserve"> специфики обучения в вузе</w:t>
      </w:r>
      <w:r w:rsidR="00356239">
        <w:rPr>
          <w:rFonts w:ascii="Times New Roman" w:hAnsi="Times New Roman"/>
          <w:bCs/>
          <w:lang w:eastAsia="en-US"/>
        </w:rPr>
        <w:t xml:space="preserve"> содержание обучения математике должно соответствовать определенным критериям. Это поможет регулировать процесс разработки и усовершенствования образовательных программ и учебных пособий по математике. Использование такой системы критериев поможет обеспечить профессиональную направленность обучения, а также улучшить отбор содержания курса математики. </w:t>
      </w:r>
    </w:p>
    <w:p w14:paraId="050C53F9" w14:textId="77777777" w:rsidR="008B464E" w:rsidRPr="002C34F5" w:rsidRDefault="00356239" w:rsidP="00217B0A">
      <w:pPr>
        <w:spacing w:after="0" w:line="240" w:lineRule="auto"/>
        <w:ind w:firstLine="567"/>
        <w:jc w:val="both"/>
        <w:rPr>
          <w:rFonts w:ascii="Times New Roman" w:hAnsi="Times New Roman"/>
          <w:bCs/>
        </w:rPr>
      </w:pPr>
      <w:r w:rsidRPr="002C34F5">
        <w:rPr>
          <w:rFonts w:ascii="Times New Roman" w:hAnsi="Times New Roman"/>
          <w:bCs/>
        </w:rPr>
        <w:t xml:space="preserve"> </w:t>
      </w:r>
      <w:r w:rsidR="008B464E" w:rsidRPr="002C34F5">
        <w:rPr>
          <w:rFonts w:ascii="Times New Roman" w:hAnsi="Times New Roman"/>
          <w:bCs/>
        </w:rPr>
        <w:t>В нашей работе предлагается система критериев, которая облегчает выбор математических предметов в технических университетах в соответствии с дидактическими принципами, описанными выше (таблица 7).</w:t>
      </w:r>
    </w:p>
    <w:p w14:paraId="44FE29A9" w14:textId="77777777" w:rsidR="008B464E" w:rsidRPr="002C34F5" w:rsidRDefault="008B464E" w:rsidP="00217B0A">
      <w:pPr>
        <w:spacing w:after="0" w:line="240" w:lineRule="auto"/>
        <w:ind w:firstLine="567"/>
        <w:jc w:val="both"/>
        <w:rPr>
          <w:rFonts w:ascii="Times New Roman" w:hAnsi="Times New Roman"/>
          <w:bCs/>
        </w:rPr>
      </w:pPr>
    </w:p>
    <w:p w14:paraId="659106B1" w14:textId="77777777" w:rsidR="005E14C6" w:rsidRPr="002C34F5" w:rsidRDefault="008B464E" w:rsidP="00217B0A">
      <w:pPr>
        <w:spacing w:line="240" w:lineRule="auto"/>
        <w:jc w:val="both"/>
        <w:rPr>
          <w:rFonts w:ascii="Times New Roman" w:hAnsi="Times New Roman"/>
          <w:bCs/>
        </w:rPr>
      </w:pPr>
      <w:r w:rsidRPr="002C34F5">
        <w:rPr>
          <w:rFonts w:ascii="Times New Roman" w:hAnsi="Times New Roman"/>
          <w:bCs/>
        </w:rPr>
        <w:t>Таблица 7 – Система критериев отбора содержания курса математики в технических вузах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249"/>
        <w:gridCol w:w="6945"/>
      </w:tblGrid>
      <w:tr w:rsidR="008B464E" w:rsidRPr="002C34F5" w14:paraId="72D8C6DB" w14:textId="77777777" w:rsidTr="000B4ED9">
        <w:tc>
          <w:tcPr>
            <w:tcW w:w="445" w:type="dxa"/>
            <w:shd w:val="clear" w:color="auto" w:fill="auto"/>
          </w:tcPr>
          <w:p w14:paraId="07BAAD63"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w:t>
            </w:r>
          </w:p>
        </w:tc>
        <w:tc>
          <w:tcPr>
            <w:tcW w:w="2249" w:type="dxa"/>
            <w:shd w:val="clear" w:color="auto" w:fill="auto"/>
          </w:tcPr>
          <w:p w14:paraId="1F9A76D3"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Критерий</w:t>
            </w:r>
          </w:p>
        </w:tc>
        <w:tc>
          <w:tcPr>
            <w:tcW w:w="6945" w:type="dxa"/>
            <w:shd w:val="clear" w:color="auto" w:fill="auto"/>
          </w:tcPr>
          <w:p w14:paraId="03CD378D"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Определение</w:t>
            </w:r>
          </w:p>
        </w:tc>
      </w:tr>
      <w:tr w:rsidR="008B464E" w:rsidRPr="002C34F5" w14:paraId="28A3AACC" w14:textId="77777777" w:rsidTr="000B4ED9">
        <w:tc>
          <w:tcPr>
            <w:tcW w:w="445" w:type="dxa"/>
            <w:shd w:val="clear" w:color="auto" w:fill="auto"/>
          </w:tcPr>
          <w:p w14:paraId="0151A6F7"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1</w:t>
            </w:r>
          </w:p>
        </w:tc>
        <w:tc>
          <w:tcPr>
            <w:tcW w:w="2249" w:type="dxa"/>
            <w:shd w:val="clear" w:color="auto" w:fill="auto"/>
          </w:tcPr>
          <w:p w14:paraId="347EF852"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c>
          <w:tcPr>
            <w:tcW w:w="6945" w:type="dxa"/>
            <w:shd w:val="clear" w:color="auto" w:fill="auto"/>
          </w:tcPr>
          <w:p w14:paraId="06092A2D"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r>
      <w:tr w:rsidR="008B464E" w:rsidRPr="002C34F5" w14:paraId="387EA309" w14:textId="77777777" w:rsidTr="000B4ED9">
        <w:trPr>
          <w:trHeight w:val="1968"/>
        </w:trPr>
        <w:tc>
          <w:tcPr>
            <w:tcW w:w="445" w:type="dxa"/>
            <w:shd w:val="clear" w:color="auto" w:fill="auto"/>
          </w:tcPr>
          <w:p w14:paraId="29DC16E9"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1</w:t>
            </w:r>
          </w:p>
        </w:tc>
        <w:tc>
          <w:tcPr>
            <w:tcW w:w="2249" w:type="dxa"/>
            <w:shd w:val="clear" w:color="auto" w:fill="auto"/>
          </w:tcPr>
          <w:p w14:paraId="7B67ACB7" w14:textId="77777777" w:rsidR="008B464E" w:rsidRPr="00D00AB9" w:rsidRDefault="008B464E" w:rsidP="00217B0A">
            <w:pPr>
              <w:spacing w:after="0" w:line="240" w:lineRule="auto"/>
              <w:jc w:val="both"/>
              <w:rPr>
                <w:rFonts w:ascii="Times New Roman" w:hAnsi="Times New Roman"/>
                <w:bCs/>
                <w:sz w:val="24"/>
                <w:szCs w:val="24"/>
                <w:lang w:val="kk-KZ"/>
              </w:rPr>
            </w:pPr>
            <w:r w:rsidRPr="002C34F5">
              <w:rPr>
                <w:rFonts w:ascii="Times New Roman" w:hAnsi="Times New Roman"/>
                <w:bCs/>
                <w:sz w:val="24"/>
                <w:szCs w:val="24"/>
              </w:rPr>
              <w:t>Критерий многократного применения</w:t>
            </w:r>
          </w:p>
        </w:tc>
        <w:tc>
          <w:tcPr>
            <w:tcW w:w="6945" w:type="dxa"/>
            <w:shd w:val="clear" w:color="auto" w:fill="auto"/>
          </w:tcPr>
          <w:p w14:paraId="5359D649" w14:textId="77777777" w:rsidR="008B464E" w:rsidRPr="002C34F5" w:rsidRDefault="00FF4A5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Предполагает включение в содержание фундаментальных математических теории, важных с образовательной точки зрения, доступных студентам и обладающих научной и методологической значимостью для специалистов любой профессии. Выполнение этого критерия позволит обеспечить достаточно полный комплекс знаний по математике и овладение соответствующими способами математической деятельности.</w:t>
            </w:r>
          </w:p>
        </w:tc>
      </w:tr>
      <w:tr w:rsidR="008B464E" w:rsidRPr="002C34F5" w14:paraId="39AD051E" w14:textId="77777777" w:rsidTr="000B4ED9">
        <w:tc>
          <w:tcPr>
            <w:tcW w:w="445" w:type="dxa"/>
            <w:shd w:val="clear" w:color="auto" w:fill="auto"/>
          </w:tcPr>
          <w:p w14:paraId="6D41550D"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2</w:t>
            </w:r>
          </w:p>
        </w:tc>
        <w:tc>
          <w:tcPr>
            <w:tcW w:w="2249" w:type="dxa"/>
            <w:shd w:val="clear" w:color="auto" w:fill="auto"/>
          </w:tcPr>
          <w:p w14:paraId="7E68CA2E"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Критерии междисциплинарной целостности</w:t>
            </w:r>
          </w:p>
        </w:tc>
        <w:tc>
          <w:tcPr>
            <w:tcW w:w="6945" w:type="dxa"/>
            <w:shd w:val="clear" w:color="auto" w:fill="auto"/>
          </w:tcPr>
          <w:p w14:paraId="15214DA9" w14:textId="786C894B" w:rsidR="008B464E" w:rsidRPr="002C34F5" w:rsidRDefault="008B464E" w:rsidP="00217B0A">
            <w:pPr>
              <w:spacing w:after="0" w:line="240" w:lineRule="auto"/>
              <w:jc w:val="both"/>
              <w:rPr>
                <w:rFonts w:ascii="Times New Roman" w:hAnsi="Times New Roman"/>
                <w:bCs/>
                <w:sz w:val="24"/>
                <w:szCs w:val="24"/>
              </w:rPr>
            </w:pPr>
            <w:proofErr w:type="spellStart"/>
            <w:r w:rsidRPr="002C34F5">
              <w:rPr>
                <w:rFonts w:ascii="Times New Roman" w:hAnsi="Times New Roman"/>
                <w:bCs/>
                <w:sz w:val="24"/>
                <w:szCs w:val="24"/>
              </w:rPr>
              <w:t>Л.Д.Кудрявцев</w:t>
            </w:r>
            <w:proofErr w:type="spellEnd"/>
            <w:r w:rsidRPr="002C34F5">
              <w:rPr>
                <w:rFonts w:ascii="Times New Roman" w:hAnsi="Times New Roman"/>
                <w:bCs/>
                <w:sz w:val="24"/>
                <w:szCs w:val="24"/>
              </w:rPr>
              <w:t xml:space="preserve"> писал о необходимости сохранения «вертикальных» связей в учебных программах по математике технических вузов: «...содержание общего курса математики не может быть определено с чисто практической точки зрения, а только из его специфики, зависящей от будущей профессии студента без учета внутренней логической математики» [6</w:t>
            </w:r>
            <w:r w:rsidR="00415FE8" w:rsidRPr="00E26B75">
              <w:rPr>
                <w:rFonts w:ascii="Times New Roman" w:hAnsi="Times New Roman"/>
                <w:bCs/>
                <w:sz w:val="24"/>
                <w:szCs w:val="24"/>
              </w:rPr>
              <w:t>6</w:t>
            </w:r>
            <w:r w:rsidRPr="002C34F5">
              <w:rPr>
                <w:rFonts w:ascii="Times New Roman" w:hAnsi="Times New Roman"/>
                <w:bCs/>
                <w:sz w:val="24"/>
                <w:szCs w:val="24"/>
              </w:rPr>
              <w:t>]</w:t>
            </w:r>
            <w:r w:rsidR="006B3A4B" w:rsidRPr="002C34F5">
              <w:rPr>
                <w:rFonts w:ascii="Times New Roman" w:hAnsi="Times New Roman"/>
                <w:bCs/>
                <w:sz w:val="24"/>
                <w:szCs w:val="24"/>
              </w:rPr>
              <w:t xml:space="preserve">, </w:t>
            </w:r>
            <w:r w:rsidRPr="002C34F5">
              <w:rPr>
                <w:rFonts w:ascii="Times New Roman" w:hAnsi="Times New Roman"/>
                <w:bCs/>
                <w:sz w:val="24"/>
                <w:szCs w:val="24"/>
              </w:rPr>
              <w:t>т.</w:t>
            </w:r>
            <w:r w:rsidR="006B3A4B" w:rsidRPr="002C34F5">
              <w:rPr>
                <w:rFonts w:ascii="Times New Roman" w:hAnsi="Times New Roman"/>
                <w:bCs/>
                <w:sz w:val="24"/>
                <w:szCs w:val="24"/>
              </w:rPr>
              <w:t>е</w:t>
            </w:r>
            <w:r w:rsidRPr="002C34F5">
              <w:rPr>
                <w:rFonts w:ascii="Times New Roman" w:hAnsi="Times New Roman"/>
                <w:bCs/>
                <w:sz w:val="24"/>
                <w:szCs w:val="24"/>
              </w:rPr>
              <w:t>.</w:t>
            </w:r>
            <w:r w:rsidR="006B3A4B" w:rsidRPr="002C34F5">
              <w:rPr>
                <w:rFonts w:ascii="Times New Roman" w:hAnsi="Times New Roman"/>
                <w:bCs/>
                <w:sz w:val="24"/>
                <w:szCs w:val="24"/>
              </w:rPr>
              <w:t xml:space="preserve"> из курса математики не должны исключаться вопросы и разделы, не имеющие прямой профессиональной направленности, но обеспечивающие внутри предметные связи, логику дисциплины. Соответствие критерию внутри предметной целостности означает, что содержание курса математики не превратится в совокупность отрывочных сведений, нужных для специальной подготовки, а будет обладать необходимой полнотой, логической непротиворечивостью и последовательностью.</w:t>
            </w:r>
          </w:p>
        </w:tc>
      </w:tr>
      <w:tr w:rsidR="008B464E" w:rsidRPr="002C34F5" w14:paraId="74DED095" w14:textId="77777777" w:rsidTr="000B4ED9">
        <w:tc>
          <w:tcPr>
            <w:tcW w:w="445" w:type="dxa"/>
            <w:shd w:val="clear" w:color="auto" w:fill="auto"/>
          </w:tcPr>
          <w:p w14:paraId="3DAA16A2"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3</w:t>
            </w:r>
          </w:p>
        </w:tc>
        <w:tc>
          <w:tcPr>
            <w:tcW w:w="2249" w:type="dxa"/>
            <w:shd w:val="clear" w:color="auto" w:fill="auto"/>
          </w:tcPr>
          <w:p w14:paraId="41330A4F" w14:textId="77777777" w:rsidR="008B464E" w:rsidRPr="002C34F5" w:rsidRDefault="008B464E"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Критерий минимального значения</w:t>
            </w:r>
          </w:p>
        </w:tc>
        <w:tc>
          <w:tcPr>
            <w:tcW w:w="6945" w:type="dxa"/>
            <w:shd w:val="clear" w:color="auto" w:fill="auto"/>
          </w:tcPr>
          <w:p w14:paraId="5E1F6126" w14:textId="77777777" w:rsidR="008B464E" w:rsidRPr="002C34F5" w:rsidRDefault="00FF4A5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Согласно этому критерию совершенным является не то содержание учебного предмета, к которому нечего добавить, а то, из которого нечего изъять. Применение этого критерия обеспечит отбор учебного материала с точки зрения его информационной емкости, позволит дифференцировать глубину изложения отдельных вопросов в зависимости от их методологической и профессиональной значимости.</w:t>
            </w:r>
          </w:p>
        </w:tc>
      </w:tr>
      <w:tr w:rsidR="00356239" w:rsidRPr="002C34F5" w14:paraId="4AA9AD85" w14:textId="77777777" w:rsidTr="00C8231E">
        <w:trPr>
          <w:trHeight w:val="259"/>
        </w:trPr>
        <w:tc>
          <w:tcPr>
            <w:tcW w:w="445" w:type="dxa"/>
            <w:tcBorders>
              <w:bottom w:val="single" w:sz="4" w:space="0" w:color="auto"/>
            </w:tcBorders>
            <w:shd w:val="clear" w:color="auto" w:fill="auto"/>
          </w:tcPr>
          <w:p w14:paraId="22F4E5E8" w14:textId="77777777" w:rsidR="00356239" w:rsidRPr="002C34F5" w:rsidRDefault="00356239"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w:t>
            </w:r>
          </w:p>
        </w:tc>
        <w:tc>
          <w:tcPr>
            <w:tcW w:w="2249" w:type="dxa"/>
            <w:tcBorders>
              <w:bottom w:val="single" w:sz="4" w:space="0" w:color="auto"/>
            </w:tcBorders>
            <w:shd w:val="clear" w:color="auto" w:fill="auto"/>
          </w:tcPr>
          <w:p w14:paraId="2824BFD6" w14:textId="77777777" w:rsidR="00356239" w:rsidRPr="002C34F5" w:rsidRDefault="00356239" w:rsidP="00217B0A">
            <w:pPr>
              <w:spacing w:after="0" w:line="240" w:lineRule="auto"/>
              <w:rPr>
                <w:rFonts w:ascii="Times New Roman" w:hAnsi="Times New Roman"/>
                <w:bCs/>
                <w:sz w:val="24"/>
                <w:szCs w:val="24"/>
              </w:rPr>
            </w:pPr>
            <w:r w:rsidRPr="002C34F5">
              <w:rPr>
                <w:rFonts w:ascii="Times New Roman" w:hAnsi="Times New Roman"/>
                <w:bCs/>
                <w:sz w:val="24"/>
                <w:szCs w:val="24"/>
              </w:rPr>
              <w:t>Критерии по времени</w:t>
            </w:r>
          </w:p>
        </w:tc>
        <w:tc>
          <w:tcPr>
            <w:tcW w:w="6945" w:type="dxa"/>
            <w:tcBorders>
              <w:bottom w:val="single" w:sz="4" w:space="0" w:color="auto"/>
            </w:tcBorders>
            <w:shd w:val="clear" w:color="auto" w:fill="auto"/>
          </w:tcPr>
          <w:p w14:paraId="24E04451" w14:textId="77777777" w:rsidR="00356239" w:rsidRPr="002C34F5" w:rsidRDefault="00356239"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Соответствие содержанию учебной программы по математике и выполнение определенных соотношений в распределении времени между фиксированным и переменным компонентами учебной программы по математике.</w:t>
            </w:r>
          </w:p>
        </w:tc>
      </w:tr>
      <w:tr w:rsidR="00A1667B" w:rsidRPr="002C34F5" w14:paraId="01639E11" w14:textId="77777777" w:rsidTr="00C8231E">
        <w:trPr>
          <w:trHeight w:val="259"/>
        </w:trPr>
        <w:tc>
          <w:tcPr>
            <w:tcW w:w="445" w:type="dxa"/>
            <w:tcBorders>
              <w:bottom w:val="nil"/>
            </w:tcBorders>
            <w:shd w:val="clear" w:color="auto" w:fill="auto"/>
          </w:tcPr>
          <w:p w14:paraId="602DA0E5" w14:textId="462C1899" w:rsidR="00A1667B" w:rsidRPr="002C34F5" w:rsidRDefault="00A1667B"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5</w:t>
            </w:r>
          </w:p>
        </w:tc>
        <w:tc>
          <w:tcPr>
            <w:tcW w:w="2249" w:type="dxa"/>
            <w:tcBorders>
              <w:bottom w:val="nil"/>
            </w:tcBorders>
            <w:shd w:val="clear" w:color="auto" w:fill="auto"/>
          </w:tcPr>
          <w:p w14:paraId="518267E1" w14:textId="2385A5BA" w:rsidR="00A1667B" w:rsidRPr="002C34F5" w:rsidRDefault="00A1667B" w:rsidP="00217B0A">
            <w:pPr>
              <w:spacing w:after="0" w:line="240" w:lineRule="auto"/>
              <w:rPr>
                <w:rFonts w:ascii="Times New Roman" w:hAnsi="Times New Roman"/>
                <w:bCs/>
                <w:sz w:val="24"/>
                <w:szCs w:val="24"/>
              </w:rPr>
            </w:pPr>
            <w:proofErr w:type="spellStart"/>
            <w:r w:rsidRPr="002C34F5">
              <w:rPr>
                <w:rFonts w:ascii="Times New Roman" w:hAnsi="Times New Roman"/>
                <w:bCs/>
                <w:sz w:val="24"/>
                <w:szCs w:val="24"/>
              </w:rPr>
              <w:t>Психолого</w:t>
            </w:r>
            <w:proofErr w:type="spellEnd"/>
            <w:r>
              <w:rPr>
                <w:rFonts w:ascii="Times New Roman" w:hAnsi="Times New Roman"/>
                <w:bCs/>
                <w:sz w:val="24"/>
                <w:szCs w:val="24"/>
              </w:rPr>
              <w:t>–</w:t>
            </w:r>
            <w:r w:rsidRPr="002C34F5">
              <w:rPr>
                <w:rFonts w:ascii="Times New Roman" w:hAnsi="Times New Roman"/>
                <w:bCs/>
                <w:sz w:val="24"/>
                <w:szCs w:val="24"/>
              </w:rPr>
              <w:t>мотивационный критерий</w:t>
            </w:r>
          </w:p>
        </w:tc>
        <w:tc>
          <w:tcPr>
            <w:tcW w:w="6945" w:type="dxa"/>
            <w:tcBorders>
              <w:bottom w:val="nil"/>
            </w:tcBorders>
            <w:shd w:val="clear" w:color="auto" w:fill="auto"/>
          </w:tcPr>
          <w:p w14:paraId="12D7F1CA" w14:textId="59338DC9" w:rsidR="00A1667B" w:rsidRPr="002C34F5" w:rsidRDefault="00A1667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 xml:space="preserve">Психологические особенности студентов связаны с их будущей профессиональной деятельностью, и учета мотивационно </w:t>
            </w:r>
            <w:r>
              <w:rPr>
                <w:rFonts w:ascii="Times New Roman" w:hAnsi="Times New Roman"/>
                <w:bCs/>
                <w:sz w:val="24"/>
                <w:szCs w:val="24"/>
              </w:rPr>
              <w:t>–</w:t>
            </w:r>
            <w:r w:rsidRPr="002C34F5">
              <w:rPr>
                <w:rFonts w:ascii="Times New Roman" w:hAnsi="Times New Roman"/>
                <w:bCs/>
                <w:sz w:val="24"/>
                <w:szCs w:val="24"/>
              </w:rPr>
              <w:t xml:space="preserve"> целевой направленности путем отбора учебного материала.</w:t>
            </w:r>
          </w:p>
        </w:tc>
      </w:tr>
    </w:tbl>
    <w:p w14:paraId="6A7295D7" w14:textId="4D5112F6" w:rsidR="008B464E" w:rsidRPr="002C34F5" w:rsidRDefault="008B464E" w:rsidP="00C8231E">
      <w:r w:rsidRPr="002C34F5">
        <w:rPr>
          <w:rFonts w:ascii="Times New Roman" w:hAnsi="Times New Roman"/>
        </w:rPr>
        <w:lastRenderedPageBreak/>
        <w:t>Продолжение</w:t>
      </w:r>
      <w:r w:rsidRPr="002C34F5">
        <w:rPr>
          <w:rFonts w:ascii="Times New Roman" w:hAnsi="Times New Roman"/>
          <w:spacing w:val="-2"/>
        </w:rPr>
        <w:t xml:space="preserve"> </w:t>
      </w:r>
      <w:r w:rsidRPr="002C34F5">
        <w:rPr>
          <w:rFonts w:ascii="Times New Roman" w:hAnsi="Times New Roman"/>
        </w:rPr>
        <w:t>таблицы</w:t>
      </w:r>
      <w:r w:rsidRPr="002C34F5">
        <w:rPr>
          <w:rFonts w:ascii="Times New Roman" w:hAnsi="Times New Roman"/>
          <w:spacing w:val="-5"/>
        </w:rPr>
        <w:t xml:space="preserve"> </w:t>
      </w:r>
      <w:r w:rsidRPr="002C34F5">
        <w:rPr>
          <w:rFonts w:ascii="Times New Roman" w:hAnsi="Times New Roman"/>
        </w:rPr>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453"/>
        <w:gridCol w:w="6634"/>
      </w:tblGrid>
      <w:tr w:rsidR="008B464E" w:rsidRPr="002C34F5" w14:paraId="36E1EFA3" w14:textId="77777777" w:rsidTr="007F3ECE">
        <w:tc>
          <w:tcPr>
            <w:tcW w:w="552" w:type="dxa"/>
            <w:shd w:val="clear" w:color="auto" w:fill="auto"/>
          </w:tcPr>
          <w:p w14:paraId="48EB40BB" w14:textId="77777777" w:rsidR="008B464E" w:rsidRPr="002C34F5" w:rsidRDefault="00C956DF"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2453" w:type="dxa"/>
            <w:shd w:val="clear" w:color="auto" w:fill="auto"/>
          </w:tcPr>
          <w:p w14:paraId="041F27CB" w14:textId="77777777" w:rsidR="008B464E" w:rsidRPr="002C34F5" w:rsidRDefault="00C956DF"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c>
          <w:tcPr>
            <w:tcW w:w="6634" w:type="dxa"/>
            <w:shd w:val="clear" w:color="auto" w:fill="auto"/>
          </w:tcPr>
          <w:p w14:paraId="3A4652C4" w14:textId="77777777" w:rsidR="008B464E" w:rsidRPr="002C34F5" w:rsidRDefault="00C956DF"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r>
      <w:tr w:rsidR="006B3A4B" w:rsidRPr="002C34F5" w14:paraId="629678C7" w14:textId="77777777" w:rsidTr="007F3ECE">
        <w:tc>
          <w:tcPr>
            <w:tcW w:w="552" w:type="dxa"/>
            <w:shd w:val="clear" w:color="auto" w:fill="auto"/>
          </w:tcPr>
          <w:p w14:paraId="43D9296C" w14:textId="77777777" w:rsidR="006B3A4B" w:rsidRPr="002C34F5" w:rsidRDefault="006B3A4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6</w:t>
            </w:r>
          </w:p>
        </w:tc>
        <w:tc>
          <w:tcPr>
            <w:tcW w:w="2453" w:type="dxa"/>
            <w:shd w:val="clear" w:color="auto" w:fill="auto"/>
          </w:tcPr>
          <w:p w14:paraId="7D16DC50" w14:textId="77777777" w:rsidR="006B3A4B" w:rsidRPr="002C34F5" w:rsidRDefault="006B3A4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Критерий междисциплинарного обеспечения</w:t>
            </w:r>
          </w:p>
        </w:tc>
        <w:tc>
          <w:tcPr>
            <w:tcW w:w="6634" w:type="dxa"/>
            <w:shd w:val="clear" w:color="auto" w:fill="auto"/>
          </w:tcPr>
          <w:p w14:paraId="710EDF39" w14:textId="77777777" w:rsidR="006B3A4B" w:rsidRPr="002C34F5" w:rsidRDefault="006B3A4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 xml:space="preserve">Соответствие содержания курса математики требованиям специальной подготовки. Соответствие этому критерию подразумевает создание материалов, </w:t>
            </w:r>
            <w:r w:rsidR="00D33BF5" w:rsidRPr="002C34F5">
              <w:rPr>
                <w:rFonts w:ascii="Times New Roman" w:hAnsi="Times New Roman"/>
                <w:bCs/>
                <w:sz w:val="24"/>
                <w:szCs w:val="24"/>
              </w:rPr>
              <w:t>запас</w:t>
            </w:r>
            <w:r w:rsidRPr="002C34F5">
              <w:rPr>
                <w:rFonts w:ascii="Times New Roman" w:hAnsi="Times New Roman"/>
                <w:bCs/>
                <w:sz w:val="24"/>
                <w:szCs w:val="24"/>
              </w:rPr>
              <w:t>а математических моделей, обеспечивающих создание системы понятий в курсе математики, и методов исследования, используемых при изучении предметов всех циклов обучения. Необходим анализ потребности конкретных предметов в блоке «Математика», чтобы определить, соответствует ли выбранный учебный материал установленным критериям.</w:t>
            </w:r>
          </w:p>
        </w:tc>
      </w:tr>
      <w:tr w:rsidR="006B3A4B" w:rsidRPr="002C34F5" w14:paraId="7015FB10" w14:textId="77777777" w:rsidTr="007F3ECE">
        <w:tc>
          <w:tcPr>
            <w:tcW w:w="552" w:type="dxa"/>
            <w:shd w:val="clear" w:color="auto" w:fill="auto"/>
          </w:tcPr>
          <w:p w14:paraId="41A459DD" w14:textId="77777777" w:rsidR="006B3A4B" w:rsidRPr="002C34F5" w:rsidRDefault="006B3A4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7</w:t>
            </w:r>
          </w:p>
        </w:tc>
        <w:tc>
          <w:tcPr>
            <w:tcW w:w="2453" w:type="dxa"/>
            <w:shd w:val="clear" w:color="auto" w:fill="auto"/>
          </w:tcPr>
          <w:p w14:paraId="59183885" w14:textId="77777777" w:rsidR="006B3A4B" w:rsidRPr="002C34F5" w:rsidRDefault="006B3A4B"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Критерий профессиональной целесообразности</w:t>
            </w:r>
          </w:p>
        </w:tc>
        <w:tc>
          <w:tcPr>
            <w:tcW w:w="6634" w:type="dxa"/>
            <w:shd w:val="clear" w:color="auto" w:fill="auto"/>
          </w:tcPr>
          <w:p w14:paraId="113D19DD" w14:textId="77777777" w:rsidR="006B3A4B" w:rsidRPr="002C34F5" w:rsidRDefault="005E14C6" w:rsidP="00217B0A">
            <w:pPr>
              <w:spacing w:after="0" w:line="240" w:lineRule="auto"/>
              <w:jc w:val="both"/>
              <w:rPr>
                <w:rFonts w:ascii="Times New Roman" w:hAnsi="Times New Roman"/>
                <w:bCs/>
                <w:sz w:val="24"/>
                <w:szCs w:val="24"/>
              </w:rPr>
            </w:pPr>
            <w:r w:rsidRPr="002C34F5">
              <w:rPr>
                <w:rFonts w:ascii="Times New Roman" w:hAnsi="Times New Roman"/>
                <w:bCs/>
                <w:sz w:val="24"/>
                <w:szCs w:val="24"/>
              </w:rPr>
              <w:t>Содержание</w:t>
            </w:r>
            <w:r w:rsidR="006B3A4B" w:rsidRPr="002C34F5">
              <w:rPr>
                <w:rFonts w:ascii="Times New Roman" w:hAnsi="Times New Roman"/>
                <w:bCs/>
                <w:sz w:val="24"/>
                <w:szCs w:val="24"/>
              </w:rPr>
              <w:t xml:space="preserve"> математического курса</w:t>
            </w:r>
            <w:r w:rsidRPr="002C34F5">
              <w:rPr>
                <w:rFonts w:ascii="Times New Roman" w:hAnsi="Times New Roman"/>
                <w:bCs/>
                <w:sz w:val="24"/>
                <w:szCs w:val="24"/>
              </w:rPr>
              <w:t>,</w:t>
            </w:r>
            <w:r w:rsidR="006B3A4B" w:rsidRPr="002C34F5">
              <w:rPr>
                <w:rFonts w:ascii="Times New Roman" w:hAnsi="Times New Roman"/>
                <w:bCs/>
                <w:sz w:val="24"/>
                <w:szCs w:val="24"/>
              </w:rPr>
              <w:t xml:space="preserve"> связан</w:t>
            </w:r>
            <w:r w:rsidRPr="002C34F5">
              <w:rPr>
                <w:rFonts w:ascii="Times New Roman" w:hAnsi="Times New Roman"/>
                <w:bCs/>
                <w:sz w:val="24"/>
                <w:szCs w:val="24"/>
              </w:rPr>
              <w:t>н</w:t>
            </w:r>
            <w:r w:rsidR="006B3A4B" w:rsidRPr="002C34F5">
              <w:rPr>
                <w:rFonts w:ascii="Times New Roman" w:hAnsi="Times New Roman"/>
                <w:bCs/>
                <w:sz w:val="24"/>
                <w:szCs w:val="24"/>
              </w:rPr>
              <w:t>о</w:t>
            </w:r>
            <w:r w:rsidRPr="002C34F5">
              <w:rPr>
                <w:rFonts w:ascii="Times New Roman" w:hAnsi="Times New Roman"/>
                <w:bCs/>
                <w:sz w:val="24"/>
                <w:szCs w:val="24"/>
              </w:rPr>
              <w:t>е</w:t>
            </w:r>
            <w:r w:rsidR="006B3A4B" w:rsidRPr="002C34F5">
              <w:rPr>
                <w:rFonts w:ascii="Times New Roman" w:hAnsi="Times New Roman"/>
                <w:bCs/>
                <w:sz w:val="24"/>
                <w:szCs w:val="24"/>
              </w:rPr>
              <w:t xml:space="preserve"> с </w:t>
            </w:r>
            <w:r w:rsidRPr="002C34F5">
              <w:rPr>
                <w:rFonts w:ascii="Times New Roman" w:hAnsi="Times New Roman"/>
                <w:bCs/>
                <w:sz w:val="24"/>
                <w:szCs w:val="24"/>
              </w:rPr>
              <w:t xml:space="preserve">учебными </w:t>
            </w:r>
            <w:r w:rsidR="006B3A4B" w:rsidRPr="002C34F5">
              <w:rPr>
                <w:rFonts w:ascii="Times New Roman" w:hAnsi="Times New Roman"/>
                <w:bCs/>
                <w:sz w:val="24"/>
                <w:szCs w:val="24"/>
              </w:rPr>
              <w:t>целями специ</w:t>
            </w:r>
            <w:r w:rsidRPr="002C34F5">
              <w:rPr>
                <w:rFonts w:ascii="Times New Roman" w:hAnsi="Times New Roman"/>
                <w:bCs/>
                <w:sz w:val="24"/>
                <w:szCs w:val="24"/>
              </w:rPr>
              <w:t>альных дисциплин</w:t>
            </w:r>
            <w:r w:rsidR="00D33BF5" w:rsidRPr="002C34F5">
              <w:rPr>
                <w:rFonts w:ascii="Times New Roman" w:hAnsi="Times New Roman"/>
                <w:bCs/>
                <w:sz w:val="24"/>
                <w:szCs w:val="24"/>
              </w:rPr>
              <w:t xml:space="preserve">, </w:t>
            </w:r>
            <w:r w:rsidR="006B3A4B" w:rsidRPr="002C34F5">
              <w:rPr>
                <w:rFonts w:ascii="Times New Roman" w:hAnsi="Times New Roman"/>
                <w:bCs/>
                <w:sz w:val="24"/>
                <w:szCs w:val="24"/>
              </w:rPr>
              <w:t>использовани</w:t>
            </w:r>
            <w:r w:rsidR="00D33BF5" w:rsidRPr="002C34F5">
              <w:rPr>
                <w:rFonts w:ascii="Times New Roman" w:hAnsi="Times New Roman"/>
                <w:bCs/>
                <w:sz w:val="24"/>
                <w:szCs w:val="24"/>
              </w:rPr>
              <w:t>е</w:t>
            </w:r>
            <w:r w:rsidR="006B3A4B" w:rsidRPr="002C34F5">
              <w:rPr>
                <w:rFonts w:ascii="Times New Roman" w:hAnsi="Times New Roman"/>
                <w:bCs/>
                <w:sz w:val="24"/>
                <w:szCs w:val="24"/>
              </w:rPr>
              <w:t xml:space="preserve"> студентами полученных знаний </w:t>
            </w:r>
            <w:proofErr w:type="spellStart"/>
            <w:r w:rsidR="006B3A4B" w:rsidRPr="002C34F5">
              <w:rPr>
                <w:rFonts w:ascii="Times New Roman" w:hAnsi="Times New Roman"/>
                <w:bCs/>
                <w:sz w:val="24"/>
                <w:szCs w:val="24"/>
              </w:rPr>
              <w:t>в</w:t>
            </w:r>
            <w:r w:rsidR="00D33BF5" w:rsidRPr="002C34F5">
              <w:rPr>
                <w:bCs/>
              </w:rPr>
              <w:t></w:t>
            </w:r>
            <w:r w:rsidR="00D33BF5" w:rsidRPr="002C34F5">
              <w:rPr>
                <w:rFonts w:ascii="Times New Roman" w:hAnsi="Times New Roman"/>
                <w:bCs/>
                <w:sz w:val="24"/>
                <w:szCs w:val="24"/>
              </w:rPr>
              <w:t>профессиональной</w:t>
            </w:r>
            <w:proofErr w:type="spellEnd"/>
            <w:r w:rsidR="00D33BF5" w:rsidRPr="002C34F5">
              <w:rPr>
                <w:rFonts w:ascii="Times New Roman" w:hAnsi="Times New Roman"/>
                <w:bCs/>
                <w:sz w:val="24"/>
                <w:szCs w:val="24"/>
              </w:rPr>
              <w:t xml:space="preserve"> деятельности</w:t>
            </w:r>
            <w:r w:rsidR="006B3A4B" w:rsidRPr="002C34F5">
              <w:rPr>
                <w:rFonts w:ascii="Times New Roman" w:hAnsi="Times New Roman"/>
                <w:bCs/>
                <w:sz w:val="24"/>
                <w:szCs w:val="24"/>
              </w:rPr>
              <w:t>, что дает возможность для их совершенствования в процессе самообразования.</w:t>
            </w:r>
          </w:p>
        </w:tc>
      </w:tr>
    </w:tbl>
    <w:p w14:paraId="164D9578" w14:textId="77777777" w:rsidR="008B464E" w:rsidRPr="002C34F5" w:rsidRDefault="008B464E" w:rsidP="00217B0A">
      <w:pPr>
        <w:tabs>
          <w:tab w:val="left" w:pos="851"/>
        </w:tabs>
        <w:spacing w:after="0" w:line="240" w:lineRule="auto"/>
        <w:ind w:firstLine="567"/>
        <w:jc w:val="both"/>
        <w:rPr>
          <w:bCs/>
        </w:rPr>
      </w:pPr>
    </w:p>
    <w:p w14:paraId="396BCB6D"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В соответствии с разработанными критериями был осуществлен процесс отбора и структурирования содержания курса математики для технических вузов.</w:t>
      </w:r>
    </w:p>
    <w:p w14:paraId="7767DC3A"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 xml:space="preserve">Сначала составляется список разделов, которые являются частью схематического блока математического текста. Чтобы завершить этот список, мы руководствуемся следующими критериями, которые применимы к множественности, </w:t>
      </w:r>
      <w:proofErr w:type="spellStart"/>
      <w:r w:rsidRPr="002C34F5">
        <w:rPr>
          <w:rFonts w:ascii="Times New Roman" w:hAnsi="Times New Roman"/>
          <w:bCs/>
        </w:rPr>
        <w:t>внутри</w:t>
      </w:r>
      <w:r w:rsidR="005E14C6" w:rsidRPr="002C34F5">
        <w:rPr>
          <w:rFonts w:ascii="Times New Roman" w:hAnsi="Times New Roman"/>
          <w:bCs/>
        </w:rPr>
        <w:t>предмет</w:t>
      </w:r>
      <w:r w:rsidRPr="002C34F5">
        <w:rPr>
          <w:rFonts w:ascii="Times New Roman" w:hAnsi="Times New Roman"/>
          <w:bCs/>
        </w:rPr>
        <w:t>ной</w:t>
      </w:r>
      <w:proofErr w:type="spellEnd"/>
      <w:r w:rsidRPr="002C34F5">
        <w:rPr>
          <w:rFonts w:ascii="Times New Roman" w:hAnsi="Times New Roman"/>
          <w:bCs/>
        </w:rPr>
        <w:t xml:space="preserve"> целостности, минимуму и времени (таблица 8).</w:t>
      </w:r>
    </w:p>
    <w:p w14:paraId="66788FC9" w14:textId="77777777" w:rsidR="008B464E" w:rsidRPr="002C34F5" w:rsidRDefault="008B464E" w:rsidP="00217B0A">
      <w:pPr>
        <w:tabs>
          <w:tab w:val="left" w:pos="851"/>
        </w:tabs>
        <w:spacing w:after="0" w:line="240" w:lineRule="auto"/>
        <w:ind w:firstLine="567"/>
        <w:jc w:val="both"/>
        <w:rPr>
          <w:rFonts w:ascii="Times New Roman" w:hAnsi="Times New Roman"/>
          <w:bCs/>
        </w:rPr>
      </w:pPr>
    </w:p>
    <w:p w14:paraId="3A30EF75" w14:textId="77777777" w:rsidR="008B464E" w:rsidRPr="002C34F5" w:rsidRDefault="008B464E" w:rsidP="00217B0A">
      <w:pPr>
        <w:spacing w:after="0" w:line="240" w:lineRule="auto"/>
        <w:rPr>
          <w:rFonts w:ascii="Times New Roman" w:hAnsi="Times New Roman"/>
          <w:bCs/>
        </w:rPr>
      </w:pPr>
      <w:r w:rsidRPr="002C34F5">
        <w:rPr>
          <w:rFonts w:ascii="Times New Roman" w:hAnsi="Times New Roman"/>
          <w:bCs/>
        </w:rPr>
        <w:t>Таблица 8 – Структура курса математики для технических специальностей</w:t>
      </w:r>
    </w:p>
    <w:p w14:paraId="025F2264" w14:textId="77777777" w:rsidR="0089504A" w:rsidRPr="002C34F5" w:rsidRDefault="0089504A" w:rsidP="00217B0A">
      <w:pPr>
        <w:spacing w:after="0" w:line="240" w:lineRule="auto"/>
        <w:ind w:firstLine="567"/>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719"/>
      </w:tblGrid>
      <w:tr w:rsidR="008B464E" w:rsidRPr="002C34F5" w14:paraId="23BC5CFF" w14:textId="77777777" w:rsidTr="007F3ECE">
        <w:trPr>
          <w:cantSplit/>
          <w:trHeight w:val="325"/>
        </w:trPr>
        <w:tc>
          <w:tcPr>
            <w:tcW w:w="807" w:type="dxa"/>
            <w:vMerge w:val="restart"/>
            <w:vAlign w:val="center"/>
          </w:tcPr>
          <w:p w14:paraId="16B7035D"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М</w:t>
            </w:r>
          </w:p>
          <w:p w14:paraId="0608C0A3"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А</w:t>
            </w:r>
          </w:p>
          <w:p w14:paraId="18D2DA06"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Т</w:t>
            </w:r>
          </w:p>
          <w:p w14:paraId="6C02E37B"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Е</w:t>
            </w:r>
          </w:p>
          <w:p w14:paraId="45DDD494"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М</w:t>
            </w:r>
          </w:p>
          <w:p w14:paraId="6A310502"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А</w:t>
            </w:r>
          </w:p>
          <w:p w14:paraId="759A165C"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Т</w:t>
            </w:r>
          </w:p>
          <w:p w14:paraId="3358B232"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И</w:t>
            </w:r>
          </w:p>
          <w:p w14:paraId="6CB8FBDB"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К</w:t>
            </w:r>
          </w:p>
          <w:p w14:paraId="0FA2FCA5" w14:textId="77777777" w:rsidR="008B464E" w:rsidRPr="002C34F5" w:rsidRDefault="008B464E" w:rsidP="00217B0A">
            <w:pPr>
              <w:widowControl w:val="0"/>
              <w:spacing w:after="0" w:line="240" w:lineRule="auto"/>
              <w:jc w:val="center"/>
              <w:rPr>
                <w:rFonts w:ascii="Times New Roman" w:hAnsi="Times New Roman"/>
                <w:sz w:val="24"/>
                <w:szCs w:val="24"/>
              </w:rPr>
            </w:pPr>
            <w:r w:rsidRPr="002C34F5">
              <w:rPr>
                <w:rFonts w:ascii="Times New Roman" w:hAnsi="Times New Roman"/>
                <w:sz w:val="24"/>
                <w:szCs w:val="24"/>
              </w:rPr>
              <w:t>А</w:t>
            </w:r>
          </w:p>
        </w:tc>
        <w:tc>
          <w:tcPr>
            <w:tcW w:w="8832" w:type="dxa"/>
            <w:vAlign w:val="center"/>
          </w:tcPr>
          <w:p w14:paraId="7AC2F19F"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Элементарная математика</w:t>
            </w:r>
          </w:p>
        </w:tc>
      </w:tr>
      <w:tr w:rsidR="008B464E" w:rsidRPr="002C34F5" w14:paraId="61F15175" w14:textId="77777777" w:rsidTr="007F3ECE">
        <w:trPr>
          <w:cantSplit/>
          <w:trHeight w:val="259"/>
        </w:trPr>
        <w:tc>
          <w:tcPr>
            <w:tcW w:w="807" w:type="dxa"/>
            <w:vMerge/>
          </w:tcPr>
          <w:p w14:paraId="0C485C69" w14:textId="77777777" w:rsidR="008B464E" w:rsidRPr="002C34F5" w:rsidRDefault="008B464E" w:rsidP="00217B0A">
            <w:pPr>
              <w:widowControl w:val="0"/>
              <w:spacing w:after="0" w:line="240" w:lineRule="auto"/>
              <w:jc w:val="both"/>
              <w:rPr>
                <w:rFonts w:ascii="Times New Roman" w:hAnsi="Times New Roman"/>
                <w:sz w:val="24"/>
                <w:szCs w:val="24"/>
              </w:rPr>
            </w:pPr>
          </w:p>
        </w:tc>
        <w:tc>
          <w:tcPr>
            <w:tcW w:w="8832" w:type="dxa"/>
            <w:vAlign w:val="center"/>
          </w:tcPr>
          <w:p w14:paraId="4F0DDD58"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Линейная алгебра</w:t>
            </w:r>
          </w:p>
        </w:tc>
      </w:tr>
      <w:tr w:rsidR="008B464E" w:rsidRPr="002C34F5" w14:paraId="01D4EE00" w14:textId="77777777" w:rsidTr="007F3ECE">
        <w:trPr>
          <w:cantSplit/>
          <w:trHeight w:val="392"/>
        </w:trPr>
        <w:tc>
          <w:tcPr>
            <w:tcW w:w="807" w:type="dxa"/>
            <w:vMerge/>
          </w:tcPr>
          <w:p w14:paraId="01CEE334" w14:textId="77777777" w:rsidR="008B464E" w:rsidRPr="002C34F5" w:rsidRDefault="008B464E" w:rsidP="00217B0A">
            <w:pPr>
              <w:widowControl w:val="0"/>
              <w:spacing w:after="0" w:line="240" w:lineRule="auto"/>
              <w:rPr>
                <w:rFonts w:ascii="Times New Roman" w:hAnsi="Times New Roman"/>
                <w:sz w:val="24"/>
                <w:szCs w:val="24"/>
              </w:rPr>
            </w:pPr>
          </w:p>
        </w:tc>
        <w:tc>
          <w:tcPr>
            <w:tcW w:w="8832" w:type="dxa"/>
            <w:vAlign w:val="center"/>
          </w:tcPr>
          <w:p w14:paraId="78EEF25E"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Векторная алгебра</w:t>
            </w:r>
          </w:p>
        </w:tc>
      </w:tr>
      <w:tr w:rsidR="008B464E" w:rsidRPr="002C34F5" w14:paraId="4E794902" w14:textId="77777777" w:rsidTr="007F3ECE">
        <w:trPr>
          <w:cantSplit/>
          <w:trHeight w:val="283"/>
        </w:trPr>
        <w:tc>
          <w:tcPr>
            <w:tcW w:w="807" w:type="dxa"/>
            <w:vMerge/>
          </w:tcPr>
          <w:p w14:paraId="60BB2521" w14:textId="77777777" w:rsidR="008B464E" w:rsidRPr="002C34F5" w:rsidRDefault="008B464E" w:rsidP="00217B0A">
            <w:pPr>
              <w:widowControl w:val="0"/>
              <w:spacing w:after="0" w:line="240" w:lineRule="auto"/>
              <w:jc w:val="both"/>
              <w:rPr>
                <w:rFonts w:ascii="Times New Roman" w:hAnsi="Times New Roman"/>
                <w:sz w:val="24"/>
                <w:szCs w:val="24"/>
              </w:rPr>
            </w:pPr>
          </w:p>
        </w:tc>
        <w:tc>
          <w:tcPr>
            <w:tcW w:w="8832" w:type="dxa"/>
            <w:vAlign w:val="center"/>
          </w:tcPr>
          <w:p w14:paraId="068C4680"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Аналитическая геометрия</w:t>
            </w:r>
          </w:p>
        </w:tc>
      </w:tr>
      <w:tr w:rsidR="008B464E" w:rsidRPr="002C34F5" w14:paraId="155BF8A1" w14:textId="77777777" w:rsidTr="007F3ECE">
        <w:trPr>
          <w:cantSplit/>
          <w:trHeight w:val="274"/>
        </w:trPr>
        <w:tc>
          <w:tcPr>
            <w:tcW w:w="807" w:type="dxa"/>
            <w:vMerge/>
          </w:tcPr>
          <w:p w14:paraId="1DF2A786" w14:textId="77777777" w:rsidR="008B464E" w:rsidRPr="002C34F5" w:rsidRDefault="008B464E" w:rsidP="00217B0A">
            <w:pPr>
              <w:widowControl w:val="0"/>
              <w:spacing w:after="0" w:line="240" w:lineRule="auto"/>
              <w:rPr>
                <w:rFonts w:ascii="Times New Roman" w:hAnsi="Times New Roman"/>
                <w:sz w:val="24"/>
                <w:szCs w:val="24"/>
              </w:rPr>
            </w:pPr>
          </w:p>
        </w:tc>
        <w:tc>
          <w:tcPr>
            <w:tcW w:w="8832" w:type="dxa"/>
            <w:vAlign w:val="center"/>
          </w:tcPr>
          <w:p w14:paraId="01117256"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Введение в математический анализ</w:t>
            </w:r>
          </w:p>
        </w:tc>
      </w:tr>
      <w:tr w:rsidR="008B464E" w:rsidRPr="002C34F5" w14:paraId="76B86571" w14:textId="77777777" w:rsidTr="007F3ECE">
        <w:trPr>
          <w:cantSplit/>
          <w:trHeight w:val="419"/>
        </w:trPr>
        <w:tc>
          <w:tcPr>
            <w:tcW w:w="807" w:type="dxa"/>
            <w:vMerge/>
          </w:tcPr>
          <w:p w14:paraId="045DF27D" w14:textId="77777777" w:rsidR="008B464E" w:rsidRPr="002C34F5" w:rsidRDefault="008B464E" w:rsidP="00217B0A">
            <w:pPr>
              <w:widowControl w:val="0"/>
              <w:spacing w:after="0" w:line="240" w:lineRule="auto"/>
              <w:jc w:val="both"/>
              <w:rPr>
                <w:rFonts w:ascii="Times New Roman" w:hAnsi="Times New Roman"/>
                <w:sz w:val="24"/>
                <w:szCs w:val="24"/>
              </w:rPr>
            </w:pPr>
          </w:p>
        </w:tc>
        <w:tc>
          <w:tcPr>
            <w:tcW w:w="8832" w:type="dxa"/>
            <w:vAlign w:val="center"/>
          </w:tcPr>
          <w:p w14:paraId="232C54A8"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Дифференциальное и интегральное исчисление функций одной переменной</w:t>
            </w:r>
          </w:p>
        </w:tc>
      </w:tr>
      <w:tr w:rsidR="008B464E" w:rsidRPr="002C34F5" w14:paraId="0EB0FC7C" w14:textId="77777777" w:rsidTr="007F3ECE">
        <w:trPr>
          <w:cantSplit/>
          <w:trHeight w:val="411"/>
        </w:trPr>
        <w:tc>
          <w:tcPr>
            <w:tcW w:w="807" w:type="dxa"/>
            <w:vMerge/>
          </w:tcPr>
          <w:p w14:paraId="1B188F49" w14:textId="77777777" w:rsidR="008B464E" w:rsidRPr="002C34F5" w:rsidRDefault="008B464E" w:rsidP="00217B0A">
            <w:pPr>
              <w:widowControl w:val="0"/>
              <w:spacing w:after="0" w:line="240" w:lineRule="auto"/>
              <w:rPr>
                <w:rFonts w:ascii="Times New Roman" w:hAnsi="Times New Roman"/>
                <w:sz w:val="24"/>
                <w:szCs w:val="24"/>
              </w:rPr>
            </w:pPr>
          </w:p>
        </w:tc>
        <w:tc>
          <w:tcPr>
            <w:tcW w:w="8832" w:type="dxa"/>
            <w:vAlign w:val="center"/>
          </w:tcPr>
          <w:p w14:paraId="183D9CB1"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Дифференциальное и интегральное исчисление функций нескольких переменных</w:t>
            </w:r>
          </w:p>
        </w:tc>
      </w:tr>
      <w:tr w:rsidR="008B464E" w:rsidRPr="002C34F5" w14:paraId="717D1DEC" w14:textId="77777777" w:rsidTr="000076F1">
        <w:trPr>
          <w:cantSplit/>
          <w:trHeight w:val="291"/>
        </w:trPr>
        <w:tc>
          <w:tcPr>
            <w:tcW w:w="807" w:type="dxa"/>
            <w:vMerge/>
          </w:tcPr>
          <w:p w14:paraId="36D2CDC8" w14:textId="77777777" w:rsidR="008B464E" w:rsidRPr="002C34F5" w:rsidRDefault="008B464E" w:rsidP="00217B0A">
            <w:pPr>
              <w:widowControl w:val="0"/>
              <w:spacing w:after="0" w:line="240" w:lineRule="auto"/>
              <w:jc w:val="both"/>
              <w:rPr>
                <w:rFonts w:ascii="Times New Roman" w:hAnsi="Times New Roman"/>
                <w:sz w:val="24"/>
                <w:szCs w:val="24"/>
              </w:rPr>
            </w:pPr>
          </w:p>
        </w:tc>
        <w:tc>
          <w:tcPr>
            <w:tcW w:w="8832" w:type="dxa"/>
            <w:vAlign w:val="center"/>
          </w:tcPr>
          <w:p w14:paraId="502D35FD"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Дифференциальные уравнения</w:t>
            </w:r>
          </w:p>
        </w:tc>
      </w:tr>
      <w:tr w:rsidR="008B464E" w:rsidRPr="002C34F5" w14:paraId="77C35738" w14:textId="77777777" w:rsidTr="007F3ECE">
        <w:trPr>
          <w:cantSplit/>
          <w:trHeight w:val="423"/>
        </w:trPr>
        <w:tc>
          <w:tcPr>
            <w:tcW w:w="807" w:type="dxa"/>
            <w:vMerge/>
          </w:tcPr>
          <w:p w14:paraId="67F1DFF7" w14:textId="77777777" w:rsidR="008B464E" w:rsidRPr="002C34F5" w:rsidRDefault="008B464E" w:rsidP="00217B0A">
            <w:pPr>
              <w:widowControl w:val="0"/>
              <w:spacing w:after="0" w:line="240" w:lineRule="auto"/>
              <w:ind w:left="792" w:hanging="792"/>
              <w:jc w:val="both"/>
              <w:rPr>
                <w:rFonts w:ascii="Times New Roman" w:hAnsi="Times New Roman"/>
                <w:sz w:val="24"/>
                <w:szCs w:val="24"/>
              </w:rPr>
            </w:pPr>
          </w:p>
        </w:tc>
        <w:tc>
          <w:tcPr>
            <w:tcW w:w="8832" w:type="dxa"/>
            <w:vAlign w:val="center"/>
          </w:tcPr>
          <w:p w14:paraId="452A0309"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Ряды (числовые, функциональные)</w:t>
            </w:r>
          </w:p>
        </w:tc>
      </w:tr>
      <w:tr w:rsidR="008B464E" w:rsidRPr="002C34F5" w14:paraId="65254180" w14:textId="77777777" w:rsidTr="007F3ECE">
        <w:trPr>
          <w:cantSplit/>
          <w:trHeight w:val="401"/>
        </w:trPr>
        <w:tc>
          <w:tcPr>
            <w:tcW w:w="807" w:type="dxa"/>
            <w:vMerge/>
          </w:tcPr>
          <w:p w14:paraId="1BF5EF37" w14:textId="77777777" w:rsidR="008B464E" w:rsidRPr="002C34F5" w:rsidRDefault="008B464E" w:rsidP="00217B0A">
            <w:pPr>
              <w:widowControl w:val="0"/>
              <w:spacing w:after="0" w:line="240" w:lineRule="auto"/>
              <w:jc w:val="both"/>
              <w:rPr>
                <w:rFonts w:ascii="Times New Roman" w:hAnsi="Times New Roman"/>
                <w:sz w:val="24"/>
                <w:szCs w:val="24"/>
              </w:rPr>
            </w:pPr>
          </w:p>
        </w:tc>
        <w:tc>
          <w:tcPr>
            <w:tcW w:w="8832" w:type="dxa"/>
            <w:vAlign w:val="center"/>
          </w:tcPr>
          <w:p w14:paraId="44E6CBCD" w14:textId="77777777" w:rsidR="008B464E" w:rsidRPr="002C34F5" w:rsidRDefault="008B464E" w:rsidP="00217B0A">
            <w:pPr>
              <w:widowControl w:val="0"/>
              <w:spacing w:after="0" w:line="240" w:lineRule="auto"/>
              <w:rPr>
                <w:rFonts w:ascii="Times New Roman" w:hAnsi="Times New Roman"/>
                <w:sz w:val="24"/>
                <w:szCs w:val="24"/>
              </w:rPr>
            </w:pPr>
            <w:r w:rsidRPr="002C34F5">
              <w:rPr>
                <w:rFonts w:ascii="Times New Roman" w:hAnsi="Times New Roman"/>
                <w:sz w:val="24"/>
                <w:szCs w:val="24"/>
              </w:rPr>
              <w:t>Теория вероятностей с элементами математической статистики</w:t>
            </w:r>
          </w:p>
        </w:tc>
      </w:tr>
    </w:tbl>
    <w:p w14:paraId="614EB705" w14:textId="77777777" w:rsidR="008B464E" w:rsidRPr="002C34F5" w:rsidRDefault="008B464E" w:rsidP="00217B0A">
      <w:pPr>
        <w:spacing w:after="0" w:line="240" w:lineRule="auto"/>
        <w:ind w:firstLine="567"/>
        <w:jc w:val="both"/>
        <w:rPr>
          <w:bCs/>
        </w:rPr>
      </w:pPr>
    </w:p>
    <w:p w14:paraId="23D02DC2"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 </w:t>
      </w:r>
      <w:r w:rsidR="000076F1" w:rsidRPr="002C34F5">
        <w:rPr>
          <w:rFonts w:ascii="Times New Roman" w:hAnsi="Times New Roman"/>
        </w:rPr>
        <w:t>Большинство</w:t>
      </w:r>
      <w:r w:rsidRPr="002C34F5">
        <w:rPr>
          <w:rFonts w:ascii="Times New Roman" w:hAnsi="Times New Roman"/>
        </w:rPr>
        <w:t xml:space="preserve"> тем курса математики в средней школе и высшем учебном заведении тесно взаимосвязаны между собой.</w:t>
      </w:r>
    </w:p>
    <w:p w14:paraId="04783762"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Анализ учебных программ высших учебных заведений по математике показал, что все школьные математические разделы необходимы для изучения </w:t>
      </w:r>
      <w:r w:rsidRPr="002C34F5">
        <w:rPr>
          <w:rFonts w:ascii="Times New Roman" w:hAnsi="Times New Roman"/>
        </w:rPr>
        <w:lastRenderedPageBreak/>
        <w:t xml:space="preserve">новых математических разделов вузов (связи школьных математических разделов с вузовскими математическими разделами показаны на таблице </w:t>
      </w:r>
      <w:r w:rsidR="000076F1" w:rsidRPr="002C34F5">
        <w:rPr>
          <w:rFonts w:ascii="Times New Roman" w:hAnsi="Times New Roman"/>
        </w:rPr>
        <w:t>7</w:t>
      </w:r>
      <w:r w:rsidRPr="002C34F5">
        <w:rPr>
          <w:rFonts w:ascii="Times New Roman" w:hAnsi="Times New Roman"/>
        </w:rPr>
        <w:t>).</w:t>
      </w:r>
    </w:p>
    <w:p w14:paraId="12F15E2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программу школьного курса математики в качестве вводного курса включены основные понятия высшей математики. Характерной особенностью вводного курса является его простота и направленность на достижение следующих целей:</w:t>
      </w:r>
    </w:p>
    <w:p w14:paraId="50B5D6CF" w14:textId="2712E0D6"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Во</w:t>
      </w:r>
      <w:r w:rsidR="00AA3843">
        <w:rPr>
          <w:rFonts w:ascii="Times New Roman" w:hAnsi="Times New Roman"/>
        </w:rPr>
        <w:t>–</w:t>
      </w:r>
      <w:r w:rsidRPr="002C34F5">
        <w:rPr>
          <w:rFonts w:ascii="Times New Roman" w:hAnsi="Times New Roman"/>
        </w:rPr>
        <w:t xml:space="preserve">первых, </w:t>
      </w:r>
      <w:r w:rsidR="00DB58B1" w:rsidRPr="002C34F5">
        <w:rPr>
          <w:rFonts w:ascii="Times New Roman" w:hAnsi="Times New Roman"/>
        </w:rPr>
        <w:t>студенты</w:t>
      </w:r>
      <w:r w:rsidRPr="002C34F5">
        <w:rPr>
          <w:rFonts w:ascii="Times New Roman" w:hAnsi="Times New Roman"/>
        </w:rPr>
        <w:t xml:space="preserve"> должны ознакомиться с математикой переменных величин, то есть высшей математикой (по сути, </w:t>
      </w:r>
      <w:r w:rsidR="00DB58B1" w:rsidRPr="002C34F5">
        <w:rPr>
          <w:rFonts w:ascii="Times New Roman" w:hAnsi="Times New Roman"/>
        </w:rPr>
        <w:t>студенты</w:t>
      </w:r>
      <w:r w:rsidRPr="002C34F5">
        <w:rPr>
          <w:rFonts w:ascii="Times New Roman" w:hAnsi="Times New Roman"/>
        </w:rPr>
        <w:t xml:space="preserve"> знакомятся с элементарной математикой, объектом чтения которой являются переменные величины);</w:t>
      </w:r>
    </w:p>
    <w:p w14:paraId="6AFE9877" w14:textId="617A30F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Во</w:t>
      </w:r>
      <w:r w:rsidR="00AA3843">
        <w:rPr>
          <w:rFonts w:ascii="Times New Roman" w:hAnsi="Times New Roman"/>
        </w:rPr>
        <w:t>–</w:t>
      </w:r>
      <w:r w:rsidRPr="002C34F5">
        <w:rPr>
          <w:rFonts w:ascii="Times New Roman" w:hAnsi="Times New Roman"/>
        </w:rPr>
        <w:t xml:space="preserve">вторых, </w:t>
      </w:r>
      <w:r w:rsidR="00DB58B1" w:rsidRPr="002C34F5">
        <w:rPr>
          <w:rFonts w:ascii="Times New Roman" w:hAnsi="Times New Roman"/>
        </w:rPr>
        <w:t>студенты</w:t>
      </w:r>
      <w:r w:rsidRPr="002C34F5">
        <w:rPr>
          <w:rFonts w:ascii="Times New Roman" w:hAnsi="Times New Roman"/>
        </w:rPr>
        <w:t xml:space="preserve"> должны получить разъяснения о способах решения нестандартных задач, которые не могут быть решены способами элементарной математики;</w:t>
      </w:r>
    </w:p>
    <w:p w14:paraId="442C0232" w14:textId="729005E3"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w:t>
      </w:r>
      <w:r w:rsidR="00AA3843">
        <w:rPr>
          <w:rFonts w:ascii="Times New Roman" w:hAnsi="Times New Roman"/>
        </w:rPr>
        <w:t>–</w:t>
      </w:r>
      <w:r w:rsidRPr="002C34F5">
        <w:rPr>
          <w:rFonts w:ascii="Times New Roman" w:hAnsi="Times New Roman"/>
        </w:rPr>
        <w:t xml:space="preserve">третьих, </w:t>
      </w:r>
      <w:r w:rsidR="00DB58B1" w:rsidRPr="002C34F5">
        <w:rPr>
          <w:rFonts w:ascii="Times New Roman" w:hAnsi="Times New Roman"/>
        </w:rPr>
        <w:t>студенты</w:t>
      </w:r>
      <w:r w:rsidRPr="002C34F5">
        <w:rPr>
          <w:rFonts w:ascii="Times New Roman" w:hAnsi="Times New Roman"/>
        </w:rPr>
        <w:t xml:space="preserve"> должны уметь использовать элементы высшей математики при решении различных задач, связанных с изучением функций, физическими задачами и </w:t>
      </w:r>
      <w:proofErr w:type="gramStart"/>
      <w:r w:rsidRPr="002C34F5">
        <w:rPr>
          <w:rFonts w:ascii="Times New Roman" w:hAnsi="Times New Roman"/>
        </w:rPr>
        <w:t>т.д.</w:t>
      </w:r>
      <w:proofErr w:type="gramEnd"/>
      <w:r w:rsidRPr="002C34F5">
        <w:rPr>
          <w:rFonts w:ascii="Times New Roman" w:hAnsi="Times New Roman"/>
        </w:rPr>
        <w:t xml:space="preserve"> </w:t>
      </w:r>
      <w:r w:rsidRPr="002C34F5">
        <w:rPr>
          <w:rFonts w:ascii="Times New Roman" w:hAnsi="Times New Roman"/>
          <w:bCs/>
        </w:rPr>
        <w:t>[6</w:t>
      </w:r>
      <w:r w:rsidR="00415FE8" w:rsidRPr="00E26B75">
        <w:rPr>
          <w:rFonts w:ascii="Times New Roman" w:hAnsi="Times New Roman"/>
          <w:bCs/>
        </w:rPr>
        <w:t>7</w:t>
      </w:r>
      <w:r w:rsidRPr="002C34F5">
        <w:rPr>
          <w:rFonts w:ascii="Times New Roman" w:hAnsi="Times New Roman"/>
          <w:bCs/>
        </w:rPr>
        <w:t>]</w:t>
      </w:r>
      <w:r w:rsidRPr="002C34F5">
        <w:rPr>
          <w:rFonts w:ascii="Times New Roman" w:hAnsi="Times New Roman"/>
        </w:rPr>
        <w:t>.</w:t>
      </w:r>
    </w:p>
    <w:p w14:paraId="675D0078" w14:textId="12A92FEA"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Для обеспечения преемственности между школьным и высшим образованием по курсу математики мы решили включить раздел "Элементарная математика" в обучение вуза. В этом разделе будут рассмотрены основные понятия и методы элементарной математики.  Они нужны дальнейшему изучению высшей математики. </w:t>
      </w:r>
      <w:r w:rsidR="00E23723" w:rsidRPr="002C34F5">
        <w:rPr>
          <w:rFonts w:ascii="Times New Roman" w:hAnsi="Times New Roman"/>
        </w:rPr>
        <w:t>Например,</w:t>
      </w:r>
      <w:r w:rsidRPr="002C34F5">
        <w:rPr>
          <w:rFonts w:ascii="Times New Roman" w:hAnsi="Times New Roman"/>
        </w:rPr>
        <w:t xml:space="preserve"> "Элементарная математика" поможет студентам вспомнить и закрепить базовые знания по математике, полученные в школе, а также позволит им лучше понимать и успешнее изучать более сложные темы в высшей математике.</w:t>
      </w:r>
    </w:p>
    <w:p w14:paraId="75E7E04B" w14:textId="77777777" w:rsidR="008B464E" w:rsidRPr="002C34F5" w:rsidRDefault="008B464E" w:rsidP="00217B0A">
      <w:pPr>
        <w:spacing w:after="0" w:line="240" w:lineRule="auto"/>
        <w:ind w:firstLine="567"/>
        <w:jc w:val="both"/>
        <w:rPr>
          <w:rFonts w:ascii="Times New Roman" w:hAnsi="Times New Roman"/>
        </w:rPr>
      </w:pPr>
    </w:p>
    <w:p w14:paraId="5B94A23E" w14:textId="77777777" w:rsidR="008B464E" w:rsidRPr="002C34F5" w:rsidRDefault="00107090" w:rsidP="00217B0A">
      <w:pPr>
        <w:spacing w:line="240" w:lineRule="auto"/>
        <w:jc w:val="both"/>
      </w:pPr>
      <w:r w:rsidRPr="002C34F5">
        <w:rPr>
          <w:noProof/>
        </w:rPr>
        <w:lastRenderedPageBreak/>
        <mc:AlternateContent>
          <mc:Choice Requires="wpg">
            <w:drawing>
              <wp:inline distT="0" distB="0" distL="0" distR="0" wp14:anchorId="4D639980" wp14:editId="01049EC4">
                <wp:extent cx="5925185" cy="7882255"/>
                <wp:effectExtent l="0" t="0" r="0" b="4445"/>
                <wp:docPr id="18" name="Группа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25185" cy="7882255"/>
                          <a:chOff x="1598" y="1740"/>
                          <a:chExt cx="8820" cy="13072"/>
                        </a:xfrm>
                      </wpg:grpSpPr>
                      <wps:wsp>
                        <wps:cNvPr id="30625" name="Text Box 3"/>
                        <wps:cNvSpPr txBox="1">
                          <a:spLocks noChangeAspect="1" noChangeArrowheads="1"/>
                        </wps:cNvSpPr>
                        <wps:spPr bwMode="auto">
                          <a:xfrm>
                            <a:off x="1598" y="1778"/>
                            <a:ext cx="3600" cy="720"/>
                          </a:xfrm>
                          <a:prstGeom prst="rect">
                            <a:avLst/>
                          </a:prstGeom>
                          <a:solidFill>
                            <a:srgbClr val="FFFFFF"/>
                          </a:solidFill>
                          <a:ln w="12700">
                            <a:solidFill>
                              <a:srgbClr val="000000"/>
                            </a:solidFill>
                            <a:miter lim="800000"/>
                            <a:headEnd/>
                            <a:tailEnd/>
                          </a:ln>
                        </wps:spPr>
                        <wps:txbx>
                          <w:txbxContent>
                            <w:p w14:paraId="6E548690"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Тригонометрические выражения</w:t>
                              </w:r>
                            </w:p>
                          </w:txbxContent>
                        </wps:txbx>
                        <wps:bodyPr rot="0" vert="horz" wrap="square" lIns="91440" tIns="45720" rIns="91440" bIns="45720" anchor="t" anchorCtr="0" upright="1">
                          <a:noAutofit/>
                        </wps:bodyPr>
                      </wps:wsp>
                      <wps:wsp>
                        <wps:cNvPr id="30626" name="Text Box 4"/>
                        <wps:cNvSpPr txBox="1">
                          <a:spLocks noChangeAspect="1" noChangeArrowheads="1"/>
                        </wps:cNvSpPr>
                        <wps:spPr bwMode="auto">
                          <a:xfrm>
                            <a:off x="1598" y="2858"/>
                            <a:ext cx="3600" cy="720"/>
                          </a:xfrm>
                          <a:prstGeom prst="rect">
                            <a:avLst/>
                          </a:prstGeom>
                          <a:solidFill>
                            <a:srgbClr val="FFFFFF"/>
                          </a:solidFill>
                          <a:ln w="12700">
                            <a:solidFill>
                              <a:srgbClr val="000000"/>
                            </a:solidFill>
                            <a:miter lim="800000"/>
                            <a:headEnd/>
                            <a:tailEnd/>
                          </a:ln>
                        </wps:spPr>
                        <wps:txbx>
                          <w:txbxContent>
                            <w:p w14:paraId="1A862D2F"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Уравнения и неравенства</w:t>
                              </w:r>
                            </w:p>
                          </w:txbxContent>
                        </wps:txbx>
                        <wps:bodyPr rot="0" vert="horz" wrap="square" lIns="91440" tIns="45720" rIns="91440" bIns="45720" anchor="t" anchorCtr="0" upright="1">
                          <a:noAutofit/>
                        </wps:bodyPr>
                      </wps:wsp>
                      <wps:wsp>
                        <wps:cNvPr id="30627" name="Text Box 5"/>
                        <wps:cNvSpPr txBox="1">
                          <a:spLocks noChangeAspect="1" noChangeArrowheads="1"/>
                        </wps:cNvSpPr>
                        <wps:spPr bwMode="auto">
                          <a:xfrm>
                            <a:off x="1598" y="3938"/>
                            <a:ext cx="3600" cy="720"/>
                          </a:xfrm>
                          <a:prstGeom prst="rect">
                            <a:avLst/>
                          </a:prstGeom>
                          <a:solidFill>
                            <a:srgbClr val="FFFFFF"/>
                          </a:solidFill>
                          <a:ln w="12700">
                            <a:solidFill>
                              <a:srgbClr val="000000"/>
                            </a:solidFill>
                            <a:miter lim="800000"/>
                            <a:headEnd/>
                            <a:tailEnd/>
                          </a:ln>
                        </wps:spPr>
                        <wps:txbx>
                          <w:txbxContent>
                            <w:p w14:paraId="5459764D"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Функц</w:t>
                              </w:r>
                              <w:r w:rsidRPr="00841F34">
                                <w:rPr>
                                  <w:rFonts w:ascii="Times New Roman" w:hAnsi="Times New Roman"/>
                                  <w:color w:val="000000"/>
                                  <w:sz w:val="24"/>
                                  <w:szCs w:val="24"/>
                                </w:rPr>
                                <w:t>ии</w:t>
                              </w:r>
                            </w:p>
                          </w:txbxContent>
                        </wps:txbx>
                        <wps:bodyPr rot="0" vert="horz" wrap="square" lIns="91440" tIns="45720" rIns="91440" bIns="45720" anchor="t" anchorCtr="0" upright="1">
                          <a:noAutofit/>
                        </wps:bodyPr>
                      </wps:wsp>
                      <wps:wsp>
                        <wps:cNvPr id="30628" name="Text Box 6"/>
                        <wps:cNvSpPr txBox="1">
                          <a:spLocks noChangeAspect="1" noChangeArrowheads="1"/>
                        </wps:cNvSpPr>
                        <wps:spPr bwMode="auto">
                          <a:xfrm>
                            <a:off x="1598" y="4980"/>
                            <a:ext cx="3600" cy="720"/>
                          </a:xfrm>
                          <a:prstGeom prst="rect">
                            <a:avLst/>
                          </a:prstGeom>
                          <a:solidFill>
                            <a:srgbClr val="FFFFFF"/>
                          </a:solidFill>
                          <a:ln w="12700">
                            <a:solidFill>
                              <a:srgbClr val="000000"/>
                            </a:solidFill>
                            <a:miter lim="800000"/>
                            <a:headEnd/>
                            <a:tailEnd/>
                          </a:ln>
                        </wps:spPr>
                        <wps:txbx>
                          <w:txbxContent>
                            <w:p w14:paraId="61EA7C2C"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Производн</w:t>
                              </w:r>
                              <w:r w:rsidRPr="00841F34">
                                <w:rPr>
                                  <w:rFonts w:ascii="Times New Roman" w:hAnsi="Times New Roman"/>
                                  <w:color w:val="000000"/>
                                  <w:sz w:val="24"/>
                                  <w:szCs w:val="24"/>
                                  <w:lang w:val="kk-KZ"/>
                                </w:rPr>
                                <w:t>ые</w:t>
                              </w:r>
                            </w:p>
                          </w:txbxContent>
                        </wps:txbx>
                        <wps:bodyPr rot="0" vert="horz" wrap="square" lIns="91440" tIns="45720" rIns="91440" bIns="45720" anchor="t" anchorCtr="0" upright="1">
                          <a:noAutofit/>
                        </wps:bodyPr>
                      </wps:wsp>
                      <wps:wsp>
                        <wps:cNvPr id="30629" name="Text Box 7"/>
                        <wps:cNvSpPr txBox="1">
                          <a:spLocks noChangeAspect="1" noChangeArrowheads="1"/>
                        </wps:cNvSpPr>
                        <wps:spPr bwMode="auto">
                          <a:xfrm>
                            <a:off x="1598" y="6060"/>
                            <a:ext cx="3600" cy="720"/>
                          </a:xfrm>
                          <a:prstGeom prst="rect">
                            <a:avLst/>
                          </a:prstGeom>
                          <a:solidFill>
                            <a:srgbClr val="FFFFFF"/>
                          </a:solidFill>
                          <a:ln w="12700">
                            <a:solidFill>
                              <a:srgbClr val="000000"/>
                            </a:solidFill>
                            <a:miter lim="800000"/>
                            <a:headEnd/>
                            <a:tailEnd/>
                          </a:ln>
                        </wps:spPr>
                        <wps:txbx>
                          <w:txbxContent>
                            <w:p w14:paraId="5A1C519F"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 xml:space="preserve"> Применение</w:t>
                              </w:r>
                              <w:r w:rsidRPr="00841F34">
                                <w:rPr>
                                  <w:rFonts w:ascii="Times New Roman" w:hAnsi="Times New Roman"/>
                                  <w:color w:val="000000"/>
                                  <w:sz w:val="24"/>
                                  <w:szCs w:val="24"/>
                                  <w:lang w:val="kk-KZ"/>
                                </w:rPr>
                                <w:t xml:space="preserve"> производной</w:t>
                              </w:r>
                            </w:p>
                          </w:txbxContent>
                        </wps:txbx>
                        <wps:bodyPr rot="0" vert="horz" wrap="square" lIns="91440" tIns="45720" rIns="91440" bIns="45720" anchor="t" anchorCtr="0" upright="1">
                          <a:noAutofit/>
                        </wps:bodyPr>
                      </wps:wsp>
                      <wps:wsp>
                        <wps:cNvPr id="30630" name="Text Box 8"/>
                        <wps:cNvSpPr txBox="1">
                          <a:spLocks noChangeAspect="1" noChangeArrowheads="1"/>
                        </wps:cNvSpPr>
                        <wps:spPr bwMode="auto">
                          <a:xfrm>
                            <a:off x="1598" y="6960"/>
                            <a:ext cx="3600" cy="720"/>
                          </a:xfrm>
                          <a:prstGeom prst="rect">
                            <a:avLst/>
                          </a:prstGeom>
                          <a:solidFill>
                            <a:srgbClr val="FFFFFF"/>
                          </a:solidFill>
                          <a:ln w="12700">
                            <a:solidFill>
                              <a:srgbClr val="000000"/>
                            </a:solidFill>
                            <a:miter lim="800000"/>
                            <a:headEnd/>
                            <a:tailEnd/>
                          </a:ln>
                        </wps:spPr>
                        <wps:txbx>
                          <w:txbxContent>
                            <w:p w14:paraId="003E96D8"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Интеграл</w:t>
                              </w:r>
                            </w:p>
                          </w:txbxContent>
                        </wps:txbx>
                        <wps:bodyPr rot="0" vert="horz" wrap="square" lIns="91440" tIns="45720" rIns="91440" bIns="45720" anchor="t" anchorCtr="0" upright="1">
                          <a:noAutofit/>
                        </wps:bodyPr>
                      </wps:wsp>
                      <wps:wsp>
                        <wps:cNvPr id="30631" name="Text Box 9"/>
                        <wps:cNvSpPr txBox="1">
                          <a:spLocks noChangeAspect="1" noChangeArrowheads="1"/>
                        </wps:cNvSpPr>
                        <wps:spPr bwMode="auto">
                          <a:xfrm>
                            <a:off x="1598" y="9979"/>
                            <a:ext cx="3600" cy="799"/>
                          </a:xfrm>
                          <a:prstGeom prst="rect">
                            <a:avLst/>
                          </a:prstGeom>
                          <a:solidFill>
                            <a:srgbClr val="FFFFFF"/>
                          </a:solidFill>
                          <a:ln w="12700">
                            <a:solidFill>
                              <a:srgbClr val="000000"/>
                            </a:solidFill>
                            <a:miter lim="800000"/>
                            <a:headEnd/>
                            <a:tailEnd/>
                          </a:ln>
                        </wps:spPr>
                        <wps:txbx>
                          <w:txbxContent>
                            <w:p w14:paraId="7CF1F1D3"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В</w:t>
                              </w:r>
                              <w:r w:rsidRPr="00841F34">
                                <w:rPr>
                                  <w:rFonts w:ascii="Times New Roman" w:hAnsi="Times New Roman"/>
                                  <w:color w:val="000000"/>
                                  <w:sz w:val="24"/>
                                  <w:szCs w:val="24"/>
                                </w:rPr>
                                <w:t xml:space="preserve">заимное </w:t>
                              </w:r>
                              <w:r w:rsidRPr="00841F34">
                                <w:rPr>
                                  <w:rFonts w:ascii="Times New Roman" w:hAnsi="Times New Roman"/>
                                  <w:color w:val="000000"/>
                                  <w:sz w:val="24"/>
                                  <w:szCs w:val="24"/>
                                  <w:lang w:val="kk-KZ"/>
                                </w:rPr>
                                <w:t xml:space="preserve">расположение </w:t>
                              </w:r>
                              <w:r w:rsidRPr="00841F34">
                                <w:rPr>
                                  <w:rFonts w:ascii="Times New Roman" w:hAnsi="Times New Roman"/>
                                  <w:color w:val="000000"/>
                                  <w:sz w:val="24"/>
                                  <w:szCs w:val="24"/>
                                </w:rPr>
                                <w:t>прямой и плоскости</w:t>
                              </w:r>
                            </w:p>
                          </w:txbxContent>
                        </wps:txbx>
                        <wps:bodyPr rot="0" vert="horz" wrap="square" lIns="91440" tIns="45720" rIns="91440" bIns="45720" anchor="t" anchorCtr="0" upright="1">
                          <a:noAutofit/>
                        </wps:bodyPr>
                      </wps:wsp>
                      <wps:wsp>
                        <wps:cNvPr id="30632" name="Text Box 10"/>
                        <wps:cNvSpPr txBox="1">
                          <a:spLocks noChangeAspect="1" noChangeArrowheads="1"/>
                        </wps:cNvSpPr>
                        <wps:spPr bwMode="auto">
                          <a:xfrm>
                            <a:off x="1598" y="10958"/>
                            <a:ext cx="3600" cy="720"/>
                          </a:xfrm>
                          <a:prstGeom prst="rect">
                            <a:avLst/>
                          </a:prstGeom>
                          <a:solidFill>
                            <a:srgbClr val="FFFFFF"/>
                          </a:solidFill>
                          <a:ln w="12700">
                            <a:solidFill>
                              <a:srgbClr val="000000"/>
                            </a:solidFill>
                            <a:miter lim="800000"/>
                            <a:headEnd/>
                            <a:tailEnd/>
                          </a:ln>
                        </wps:spPr>
                        <wps:txbx>
                          <w:txbxContent>
                            <w:p w14:paraId="1E9B2643"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Многоугольники</w:t>
                              </w:r>
                            </w:p>
                          </w:txbxContent>
                        </wps:txbx>
                        <wps:bodyPr rot="0" vert="horz" wrap="square" lIns="91440" tIns="45720" rIns="91440" bIns="45720" anchor="t" anchorCtr="0" upright="1">
                          <a:noAutofit/>
                        </wps:bodyPr>
                      </wps:wsp>
                      <wps:wsp>
                        <wps:cNvPr id="30633" name="Text Box 11"/>
                        <wps:cNvSpPr txBox="1">
                          <a:spLocks noChangeAspect="1" noChangeArrowheads="1"/>
                        </wps:cNvSpPr>
                        <wps:spPr bwMode="auto">
                          <a:xfrm>
                            <a:off x="1598" y="11858"/>
                            <a:ext cx="3600" cy="720"/>
                          </a:xfrm>
                          <a:prstGeom prst="rect">
                            <a:avLst/>
                          </a:prstGeom>
                          <a:solidFill>
                            <a:srgbClr val="FFFFFF"/>
                          </a:solidFill>
                          <a:ln w="12700">
                            <a:solidFill>
                              <a:srgbClr val="000000"/>
                            </a:solidFill>
                            <a:miter lim="800000"/>
                            <a:headEnd/>
                            <a:tailEnd/>
                          </a:ln>
                        </wps:spPr>
                        <wps:txbx>
                          <w:txbxContent>
                            <w:p w14:paraId="3F8C8066"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 xml:space="preserve"> Тела вращения</w:t>
                              </w:r>
                            </w:p>
                          </w:txbxContent>
                        </wps:txbx>
                        <wps:bodyPr rot="0" vert="horz" wrap="square" lIns="91440" tIns="45720" rIns="91440" bIns="45720" anchor="t" anchorCtr="0" upright="1">
                          <a:noAutofit/>
                        </wps:bodyPr>
                      </wps:wsp>
                      <wps:wsp>
                        <wps:cNvPr id="30634" name="Text Box 12"/>
                        <wps:cNvSpPr txBox="1">
                          <a:spLocks noChangeAspect="1" noChangeArrowheads="1"/>
                        </wps:cNvSpPr>
                        <wps:spPr bwMode="auto">
                          <a:xfrm>
                            <a:off x="1598" y="12758"/>
                            <a:ext cx="3600" cy="1160"/>
                          </a:xfrm>
                          <a:prstGeom prst="rect">
                            <a:avLst/>
                          </a:prstGeom>
                          <a:solidFill>
                            <a:srgbClr val="FFFFFF"/>
                          </a:solidFill>
                          <a:ln w="12700">
                            <a:solidFill>
                              <a:srgbClr val="000000"/>
                            </a:solidFill>
                            <a:miter lim="800000"/>
                            <a:headEnd/>
                            <a:tailEnd/>
                          </a:ln>
                        </wps:spPr>
                        <wps:txbx>
                          <w:txbxContent>
                            <w:p w14:paraId="42329221"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Многоугольники и тела вращения</w:t>
                              </w:r>
                              <w:r w:rsidRPr="00841F34">
                                <w:rPr>
                                  <w:rFonts w:ascii="Times New Roman" w:hAnsi="Times New Roman"/>
                                  <w:color w:val="000000"/>
                                  <w:sz w:val="24"/>
                                  <w:szCs w:val="24"/>
                                  <w:lang w:val="kk-KZ"/>
                                </w:rPr>
                                <w:t>.</w:t>
                              </w:r>
                              <w:r w:rsidRPr="00841F34">
                                <w:rPr>
                                  <w:rFonts w:ascii="Times New Roman" w:hAnsi="Times New Roman"/>
                                  <w:color w:val="000000"/>
                                  <w:sz w:val="24"/>
                                  <w:szCs w:val="24"/>
                                </w:rPr>
                                <w:t xml:space="preserve"> </w:t>
                              </w:r>
                              <w:r w:rsidRPr="00841F34">
                                <w:rPr>
                                  <w:rFonts w:ascii="Times New Roman" w:hAnsi="Times New Roman"/>
                                  <w:color w:val="000000"/>
                                  <w:sz w:val="24"/>
                                  <w:szCs w:val="24"/>
                                  <w:lang w:val="kk-KZ"/>
                                </w:rPr>
                                <w:t>П</w:t>
                              </w:r>
                              <w:r w:rsidRPr="00841F34">
                                <w:rPr>
                                  <w:rFonts w:ascii="Times New Roman" w:hAnsi="Times New Roman"/>
                                  <w:color w:val="000000"/>
                                  <w:sz w:val="24"/>
                                  <w:szCs w:val="24"/>
                                </w:rPr>
                                <w:t>лощадь поверхностей</w:t>
                              </w:r>
                              <w:r w:rsidRPr="00841F34">
                                <w:rPr>
                                  <w:rFonts w:ascii="Times New Roman" w:hAnsi="Times New Roman"/>
                                  <w:color w:val="000000"/>
                                  <w:sz w:val="24"/>
                                  <w:szCs w:val="24"/>
                                  <w:lang w:val="kk-KZ"/>
                                </w:rPr>
                                <w:t>.</w:t>
                              </w:r>
                            </w:p>
                          </w:txbxContent>
                        </wps:txbx>
                        <wps:bodyPr rot="0" vert="horz" wrap="square" lIns="91440" tIns="45720" rIns="91440" bIns="45720" anchor="t" anchorCtr="0" upright="1">
                          <a:noAutofit/>
                        </wps:bodyPr>
                      </wps:wsp>
                      <wps:wsp>
                        <wps:cNvPr id="30635" name="Text Box 13"/>
                        <wps:cNvSpPr txBox="1">
                          <a:spLocks noChangeAspect="1" noChangeArrowheads="1"/>
                        </wps:cNvSpPr>
                        <wps:spPr bwMode="auto">
                          <a:xfrm>
                            <a:off x="1598" y="14018"/>
                            <a:ext cx="3600" cy="794"/>
                          </a:xfrm>
                          <a:prstGeom prst="rect">
                            <a:avLst/>
                          </a:prstGeom>
                          <a:solidFill>
                            <a:srgbClr val="FFFFFF"/>
                          </a:solidFill>
                          <a:ln w="12700">
                            <a:solidFill>
                              <a:srgbClr val="000000"/>
                            </a:solidFill>
                            <a:miter lim="800000"/>
                            <a:headEnd/>
                            <a:tailEnd/>
                          </a:ln>
                        </wps:spPr>
                        <wps:txbx>
                          <w:txbxContent>
                            <w:p w14:paraId="52AE52E7"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М</w:t>
                              </w:r>
                              <w:r w:rsidRPr="00841F34">
                                <w:rPr>
                                  <w:rFonts w:ascii="Times New Roman" w:hAnsi="Times New Roman"/>
                                  <w:color w:val="000000"/>
                                  <w:sz w:val="24"/>
                                  <w:szCs w:val="24"/>
                                </w:rPr>
                                <w:t>етод координат</w:t>
                              </w:r>
                              <w:r w:rsidRPr="00841F34">
                                <w:rPr>
                                  <w:rFonts w:ascii="Times New Roman" w:hAnsi="Times New Roman"/>
                                  <w:color w:val="000000"/>
                                  <w:sz w:val="24"/>
                                  <w:szCs w:val="24"/>
                                  <w:lang w:val="kk-KZ"/>
                                </w:rPr>
                                <w:t>.</w:t>
                              </w:r>
                              <w:r w:rsidRPr="00841F34">
                                <w:rPr>
                                  <w:rFonts w:ascii="Times New Roman" w:hAnsi="Times New Roman"/>
                                  <w:color w:val="000000"/>
                                  <w:sz w:val="24"/>
                                  <w:szCs w:val="24"/>
                                </w:rPr>
                                <w:t xml:space="preserve"> </w:t>
                              </w:r>
                              <w:r w:rsidRPr="00841F34">
                                <w:rPr>
                                  <w:rFonts w:ascii="Times New Roman" w:hAnsi="Times New Roman"/>
                                  <w:color w:val="000000"/>
                                  <w:sz w:val="24"/>
                                  <w:szCs w:val="24"/>
                                  <w:lang w:val="kk-KZ"/>
                                </w:rPr>
                                <w:t>В</w:t>
                              </w:r>
                              <w:r w:rsidRPr="00841F34">
                                <w:rPr>
                                  <w:rFonts w:ascii="Times New Roman" w:hAnsi="Times New Roman"/>
                                  <w:color w:val="000000"/>
                                  <w:sz w:val="24"/>
                                  <w:szCs w:val="24"/>
                                </w:rPr>
                                <w:t>екторы на плоскости</w:t>
                              </w:r>
                              <w:r w:rsidRPr="00841F34">
                                <w:rPr>
                                  <w:rFonts w:ascii="Times New Roman" w:hAnsi="Times New Roman"/>
                                  <w:color w:val="000000"/>
                                  <w:sz w:val="24"/>
                                  <w:szCs w:val="24"/>
                                  <w:lang w:val="kk-KZ"/>
                                </w:rPr>
                                <w:t xml:space="preserve"> и в пространстве</w:t>
                              </w:r>
                            </w:p>
                          </w:txbxContent>
                        </wps:txbx>
                        <wps:bodyPr rot="0" vert="horz" wrap="square" lIns="91440" tIns="45720" rIns="91440" bIns="45720" anchor="t" anchorCtr="0" upright="1">
                          <a:noAutofit/>
                        </wps:bodyPr>
                      </wps:wsp>
                      <wps:wsp>
                        <wps:cNvPr id="30636" name="Text Box 14"/>
                        <wps:cNvSpPr txBox="1">
                          <a:spLocks noChangeAspect="1" noChangeArrowheads="1"/>
                        </wps:cNvSpPr>
                        <wps:spPr bwMode="auto">
                          <a:xfrm>
                            <a:off x="1598" y="8798"/>
                            <a:ext cx="3600" cy="1080"/>
                          </a:xfrm>
                          <a:prstGeom prst="rect">
                            <a:avLst/>
                          </a:prstGeom>
                          <a:solidFill>
                            <a:srgbClr val="FFFFFF"/>
                          </a:solidFill>
                          <a:ln w="12700">
                            <a:solidFill>
                              <a:srgbClr val="000000"/>
                            </a:solidFill>
                            <a:miter lim="800000"/>
                            <a:headEnd/>
                            <a:tailEnd/>
                          </a:ln>
                        </wps:spPr>
                        <wps:txbx>
                          <w:txbxContent>
                            <w:p w14:paraId="528EA03E"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 xml:space="preserve">Теория вероятностей и элементы математической статистики </w:t>
                              </w:r>
                            </w:p>
                          </w:txbxContent>
                        </wps:txbx>
                        <wps:bodyPr rot="0" vert="horz" wrap="square" lIns="91440" tIns="45720" rIns="91440" bIns="45720" anchor="t" anchorCtr="0" upright="1">
                          <a:noAutofit/>
                        </wps:bodyPr>
                      </wps:wsp>
                      <wps:wsp>
                        <wps:cNvPr id="30637" name="Text Box 15"/>
                        <wps:cNvSpPr txBox="1">
                          <a:spLocks noChangeAspect="1" noChangeArrowheads="1"/>
                        </wps:cNvSpPr>
                        <wps:spPr bwMode="auto">
                          <a:xfrm>
                            <a:off x="1598" y="7860"/>
                            <a:ext cx="3600" cy="837"/>
                          </a:xfrm>
                          <a:prstGeom prst="rect">
                            <a:avLst/>
                          </a:prstGeom>
                          <a:solidFill>
                            <a:srgbClr val="FFFFFF"/>
                          </a:solidFill>
                          <a:ln w="12700">
                            <a:solidFill>
                              <a:srgbClr val="000000"/>
                            </a:solidFill>
                            <a:miter lim="800000"/>
                            <a:headEnd/>
                            <a:tailEnd/>
                          </a:ln>
                        </wps:spPr>
                        <wps:txbx>
                          <w:txbxContent>
                            <w:p w14:paraId="3AF545CF" w14:textId="77777777" w:rsidR="00256A3C" w:rsidRPr="00841F34" w:rsidRDefault="00256A3C" w:rsidP="008B464E">
                              <w:pPr>
                                <w:jc w:val="center"/>
                                <w:rPr>
                                  <w:rFonts w:ascii="Times New Roman" w:hAnsi="Times New Roman"/>
                                  <w:color w:val="000000"/>
                                  <w:sz w:val="24"/>
                                  <w:szCs w:val="24"/>
                                </w:rPr>
                              </w:pPr>
                              <w:r w:rsidRPr="00841F34">
                                <w:rPr>
                                  <w:rFonts w:ascii="Times New Roman" w:hAnsi="Times New Roman"/>
                                  <w:color w:val="000000"/>
                                  <w:sz w:val="24"/>
                                  <w:szCs w:val="24"/>
                                  <w:lang w:val="kk-KZ"/>
                                </w:rPr>
                                <w:t>Комбинаторика и Ньютон биномы</w:t>
                              </w:r>
                            </w:p>
                          </w:txbxContent>
                        </wps:txbx>
                        <wps:bodyPr rot="0" vert="horz" wrap="square" lIns="91440" tIns="45720" rIns="91440" bIns="45720" anchor="t" anchorCtr="0" upright="1">
                          <a:noAutofit/>
                        </wps:bodyPr>
                      </wps:wsp>
                      <wps:wsp>
                        <wps:cNvPr id="30638" name="Text Box 16"/>
                        <wps:cNvSpPr txBox="1">
                          <a:spLocks noChangeAspect="1" noChangeArrowheads="1"/>
                        </wps:cNvSpPr>
                        <wps:spPr bwMode="auto">
                          <a:xfrm>
                            <a:off x="6818" y="1740"/>
                            <a:ext cx="3600" cy="1118"/>
                          </a:xfrm>
                          <a:prstGeom prst="rect">
                            <a:avLst/>
                          </a:prstGeom>
                          <a:solidFill>
                            <a:srgbClr val="FFFFFF"/>
                          </a:solidFill>
                          <a:ln w="12700">
                            <a:solidFill>
                              <a:srgbClr val="000000"/>
                            </a:solidFill>
                            <a:miter lim="800000"/>
                            <a:headEnd/>
                            <a:tailEnd/>
                          </a:ln>
                        </wps:spPr>
                        <wps:txbx>
                          <w:txbxContent>
                            <w:p w14:paraId="568E21F3"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Линейная алгебра и элементы аналитической геометрии</w:t>
                              </w:r>
                              <w:r w:rsidRPr="00841F34">
                                <w:rPr>
                                  <w:rFonts w:ascii="Times New Roman" w:hAnsi="Times New Roman"/>
                                  <w:color w:val="000000"/>
                                  <w:sz w:val="24"/>
                                  <w:szCs w:val="24"/>
                                  <w:lang w:val="kk-KZ"/>
                                </w:rPr>
                                <w:t xml:space="preserve"> </w:t>
                              </w:r>
                            </w:p>
                          </w:txbxContent>
                        </wps:txbx>
                        <wps:bodyPr rot="0" vert="horz" wrap="square" lIns="91440" tIns="45720" rIns="91440" bIns="45720" anchor="t" anchorCtr="0" upright="1">
                          <a:noAutofit/>
                        </wps:bodyPr>
                      </wps:wsp>
                      <wps:wsp>
                        <wps:cNvPr id="30639" name="Text Box 17"/>
                        <wps:cNvSpPr txBox="1">
                          <a:spLocks noChangeAspect="1" noChangeArrowheads="1"/>
                        </wps:cNvSpPr>
                        <wps:spPr bwMode="auto">
                          <a:xfrm>
                            <a:off x="6818" y="3218"/>
                            <a:ext cx="3600" cy="720"/>
                          </a:xfrm>
                          <a:prstGeom prst="rect">
                            <a:avLst/>
                          </a:prstGeom>
                          <a:solidFill>
                            <a:srgbClr val="FFFFFF"/>
                          </a:solidFill>
                          <a:ln w="12700">
                            <a:solidFill>
                              <a:srgbClr val="000000"/>
                            </a:solidFill>
                            <a:miter lim="800000"/>
                            <a:headEnd/>
                            <a:tailEnd/>
                          </a:ln>
                        </wps:spPr>
                        <wps:txbx>
                          <w:txbxContent>
                            <w:p w14:paraId="520C0AA7"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Дифференциальные вычисления</w:t>
                              </w:r>
                            </w:p>
                          </w:txbxContent>
                        </wps:txbx>
                        <wps:bodyPr rot="0" vert="horz" wrap="square" lIns="91440" tIns="45720" rIns="91440" bIns="45720" anchor="t" anchorCtr="0" upright="1">
                          <a:noAutofit/>
                        </wps:bodyPr>
                      </wps:wsp>
                      <wps:wsp>
                        <wps:cNvPr id="30640" name="Text Box 18"/>
                        <wps:cNvSpPr txBox="1">
                          <a:spLocks noChangeAspect="1" noChangeArrowheads="1"/>
                        </wps:cNvSpPr>
                        <wps:spPr bwMode="auto">
                          <a:xfrm>
                            <a:off x="6818" y="4298"/>
                            <a:ext cx="3600" cy="720"/>
                          </a:xfrm>
                          <a:prstGeom prst="rect">
                            <a:avLst/>
                          </a:prstGeom>
                          <a:solidFill>
                            <a:srgbClr val="FFFFFF"/>
                          </a:solidFill>
                          <a:ln w="12700">
                            <a:solidFill>
                              <a:srgbClr val="000000"/>
                            </a:solidFill>
                            <a:miter lim="800000"/>
                            <a:headEnd/>
                            <a:tailEnd/>
                          </a:ln>
                        </wps:spPr>
                        <wps:txbx>
                          <w:txbxContent>
                            <w:p w14:paraId="5BE187EE"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Интегральные вычисления</w:t>
                              </w:r>
                            </w:p>
                          </w:txbxContent>
                        </wps:txbx>
                        <wps:bodyPr rot="0" vert="horz" wrap="square" lIns="91440" tIns="45720" rIns="91440" bIns="45720" anchor="t" anchorCtr="0" upright="1">
                          <a:noAutofit/>
                        </wps:bodyPr>
                      </wps:wsp>
                      <wps:wsp>
                        <wps:cNvPr id="30641" name="Text Box 19"/>
                        <wps:cNvSpPr txBox="1">
                          <a:spLocks noChangeAspect="1" noChangeArrowheads="1"/>
                        </wps:cNvSpPr>
                        <wps:spPr bwMode="auto">
                          <a:xfrm>
                            <a:off x="6818" y="5378"/>
                            <a:ext cx="3600" cy="720"/>
                          </a:xfrm>
                          <a:prstGeom prst="rect">
                            <a:avLst/>
                          </a:prstGeom>
                          <a:solidFill>
                            <a:srgbClr val="FFFFFF"/>
                          </a:solidFill>
                          <a:ln w="12700">
                            <a:solidFill>
                              <a:srgbClr val="000000"/>
                            </a:solidFill>
                            <a:miter lim="800000"/>
                            <a:headEnd/>
                            <a:tailEnd/>
                          </a:ln>
                        </wps:spPr>
                        <wps:txbx>
                          <w:txbxContent>
                            <w:p w14:paraId="11EDD685"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Дифференциальные уравнения</w:t>
                              </w:r>
                            </w:p>
                          </w:txbxContent>
                        </wps:txbx>
                        <wps:bodyPr rot="0" vert="horz" wrap="square" lIns="91440" tIns="45720" rIns="91440" bIns="45720" anchor="t" anchorCtr="0" upright="1">
                          <a:noAutofit/>
                        </wps:bodyPr>
                      </wps:wsp>
                      <wps:wsp>
                        <wps:cNvPr id="30642" name="Text Box 20"/>
                        <wps:cNvSpPr txBox="1">
                          <a:spLocks noChangeAspect="1" noChangeArrowheads="1"/>
                        </wps:cNvSpPr>
                        <wps:spPr bwMode="auto">
                          <a:xfrm>
                            <a:off x="6818" y="7718"/>
                            <a:ext cx="3600" cy="900"/>
                          </a:xfrm>
                          <a:prstGeom prst="rect">
                            <a:avLst/>
                          </a:prstGeom>
                          <a:solidFill>
                            <a:srgbClr val="FFFFFF"/>
                          </a:solidFill>
                          <a:ln w="12700">
                            <a:solidFill>
                              <a:srgbClr val="000000"/>
                            </a:solidFill>
                            <a:miter lim="800000"/>
                            <a:headEnd/>
                            <a:tailEnd/>
                          </a:ln>
                        </wps:spPr>
                        <wps:txbx>
                          <w:txbxContent>
                            <w:p w14:paraId="24C3281B"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 xml:space="preserve">Теория вероятностей и  математическая статистика </w:t>
                              </w:r>
                            </w:p>
                            <w:p w14:paraId="6DE665DA" w14:textId="77777777" w:rsidR="00256A3C" w:rsidRPr="00841F34" w:rsidRDefault="00256A3C" w:rsidP="008B464E">
                              <w:pPr>
                                <w:jc w:val="center"/>
                                <w:rPr>
                                  <w:rFonts w:ascii="Times New Roman" w:hAnsi="Times New Roman"/>
                                  <w:color w:val="000000"/>
                                  <w:sz w:val="24"/>
                                  <w:szCs w:val="24"/>
                                  <w:lang w:val="kk-KZ"/>
                                </w:rPr>
                              </w:pPr>
                            </w:p>
                          </w:txbxContent>
                        </wps:txbx>
                        <wps:bodyPr rot="0" vert="horz" wrap="square" lIns="91440" tIns="45720" rIns="91440" bIns="45720" anchor="t" anchorCtr="0" upright="1">
                          <a:noAutofit/>
                        </wps:bodyPr>
                      </wps:wsp>
                      <wps:wsp>
                        <wps:cNvPr id="30643" name="Text Box 21"/>
                        <wps:cNvSpPr txBox="1">
                          <a:spLocks noChangeAspect="1" noChangeArrowheads="1"/>
                        </wps:cNvSpPr>
                        <wps:spPr bwMode="auto">
                          <a:xfrm>
                            <a:off x="6818" y="6347"/>
                            <a:ext cx="3600" cy="1125"/>
                          </a:xfrm>
                          <a:prstGeom prst="rect">
                            <a:avLst/>
                          </a:prstGeom>
                          <a:solidFill>
                            <a:srgbClr val="FFFFFF"/>
                          </a:solidFill>
                          <a:ln w="12700">
                            <a:solidFill>
                              <a:srgbClr val="000000"/>
                            </a:solidFill>
                            <a:miter lim="800000"/>
                            <a:headEnd/>
                            <a:tailEnd/>
                          </a:ln>
                        </wps:spPr>
                        <wps:txbx>
                          <w:txbxContent>
                            <w:p w14:paraId="7EF32DBA"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 xml:space="preserve">Ряды </w:t>
                              </w:r>
                              <w:r w:rsidRPr="00841F34">
                                <w:rPr>
                                  <w:rFonts w:ascii="Times New Roman" w:hAnsi="Times New Roman"/>
                                  <w:color w:val="000000"/>
                                  <w:sz w:val="24"/>
                                  <w:szCs w:val="24"/>
                                  <w:lang w:val="en-US"/>
                                </w:rPr>
                                <w:t>(</w:t>
                              </w:r>
                              <w:r w:rsidRPr="00841F34">
                                <w:rPr>
                                  <w:rFonts w:ascii="Times New Roman" w:hAnsi="Times New Roman"/>
                                  <w:color w:val="000000"/>
                                  <w:sz w:val="24"/>
                                  <w:szCs w:val="24"/>
                                  <w:lang w:val="kk-KZ"/>
                                </w:rPr>
                                <w:t>числовые, функциональные, тригонометрические)</w:t>
                              </w:r>
                            </w:p>
                          </w:txbxContent>
                        </wps:txbx>
                        <wps:bodyPr rot="0" vert="horz" wrap="square" lIns="91440" tIns="45720" rIns="91440" bIns="45720" anchor="t" anchorCtr="0" upright="1">
                          <a:noAutofit/>
                        </wps:bodyPr>
                      </wps:wsp>
                      <wps:wsp>
                        <wps:cNvPr id="30644" name="Text Box 22"/>
                        <wps:cNvSpPr txBox="1">
                          <a:spLocks noChangeAspect="1" noChangeArrowheads="1"/>
                        </wps:cNvSpPr>
                        <wps:spPr bwMode="auto">
                          <a:xfrm>
                            <a:off x="6818" y="10058"/>
                            <a:ext cx="3600" cy="720"/>
                          </a:xfrm>
                          <a:prstGeom prst="rect">
                            <a:avLst/>
                          </a:prstGeom>
                          <a:solidFill>
                            <a:srgbClr val="FFFFFF"/>
                          </a:solidFill>
                          <a:ln w="12700">
                            <a:solidFill>
                              <a:srgbClr val="000000"/>
                            </a:solidFill>
                            <a:miter lim="800000"/>
                            <a:headEnd/>
                            <a:tailEnd/>
                          </a:ln>
                        </wps:spPr>
                        <wps:txbx>
                          <w:txbxContent>
                            <w:p w14:paraId="5286F2C7"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Математическое моделирование</w:t>
                              </w:r>
                            </w:p>
                          </w:txbxContent>
                        </wps:txbx>
                        <wps:bodyPr rot="0" vert="horz" wrap="square" lIns="91440" tIns="45720" rIns="91440" bIns="45720" anchor="t" anchorCtr="0" upright="1">
                          <a:noAutofit/>
                        </wps:bodyPr>
                      </wps:wsp>
                      <wps:wsp>
                        <wps:cNvPr id="30645" name="Text Box 23"/>
                        <wps:cNvSpPr txBox="1">
                          <a:spLocks noChangeAspect="1" noChangeArrowheads="1"/>
                        </wps:cNvSpPr>
                        <wps:spPr bwMode="auto">
                          <a:xfrm>
                            <a:off x="6818" y="8978"/>
                            <a:ext cx="3600" cy="720"/>
                          </a:xfrm>
                          <a:prstGeom prst="rect">
                            <a:avLst/>
                          </a:prstGeom>
                          <a:solidFill>
                            <a:srgbClr val="FFFFFF"/>
                          </a:solidFill>
                          <a:ln w="12700">
                            <a:solidFill>
                              <a:srgbClr val="000000"/>
                            </a:solidFill>
                            <a:miter lim="800000"/>
                            <a:headEnd/>
                            <a:tailEnd/>
                          </a:ln>
                        </wps:spPr>
                        <wps:txbx>
                          <w:txbxContent>
                            <w:p w14:paraId="49090FE9"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Функции</w:t>
                              </w:r>
                            </w:p>
                          </w:txbxContent>
                        </wps:txbx>
                        <wps:bodyPr rot="0" vert="horz" wrap="square" lIns="91440" tIns="45720" rIns="91440" bIns="45720" anchor="t" anchorCtr="0" upright="1">
                          <a:noAutofit/>
                        </wps:bodyPr>
                      </wps:wsp>
                      <wps:wsp>
                        <wps:cNvPr id="30646" name="Line 24"/>
                        <wps:cNvCnPr>
                          <a:cxnSpLocks noChangeAspect="1" noChangeArrowheads="1"/>
                        </wps:cNvCnPr>
                        <wps:spPr bwMode="auto">
                          <a:xfrm>
                            <a:off x="5198" y="2138"/>
                            <a:ext cx="1620" cy="4680"/>
                          </a:xfrm>
                          <a:prstGeom prst="line">
                            <a:avLst/>
                          </a:prstGeom>
                          <a:noFill/>
                          <a:ln w="12700">
                            <a:solidFill>
                              <a:srgbClr val="000000"/>
                            </a:solidFill>
                            <a:prstDash val="dash"/>
                            <a:round/>
                            <a:headEnd/>
                            <a:tailEnd type="triangle" w="med" len="med"/>
                          </a:ln>
                        </wps:spPr>
                        <wps:bodyPr/>
                      </wps:wsp>
                      <wps:wsp>
                        <wps:cNvPr id="30647" name="Line 25"/>
                        <wps:cNvCnPr>
                          <a:cxnSpLocks noChangeAspect="1" noChangeArrowheads="1"/>
                        </wps:cNvCnPr>
                        <wps:spPr bwMode="auto">
                          <a:xfrm>
                            <a:off x="5198" y="3218"/>
                            <a:ext cx="1620" cy="2520"/>
                          </a:xfrm>
                          <a:prstGeom prst="line">
                            <a:avLst/>
                          </a:prstGeom>
                          <a:noFill/>
                          <a:ln w="12700">
                            <a:solidFill>
                              <a:srgbClr val="000000"/>
                            </a:solidFill>
                            <a:prstDash val="dash"/>
                            <a:round/>
                            <a:headEnd/>
                            <a:tailEnd type="triangle" w="med" len="med"/>
                          </a:ln>
                        </wps:spPr>
                        <wps:bodyPr/>
                      </wps:wsp>
                      <wps:wsp>
                        <wps:cNvPr id="30648" name="Line 26"/>
                        <wps:cNvCnPr>
                          <a:cxnSpLocks noChangeAspect="1" noChangeArrowheads="1"/>
                        </wps:cNvCnPr>
                        <wps:spPr bwMode="auto">
                          <a:xfrm>
                            <a:off x="5198" y="3218"/>
                            <a:ext cx="1620" cy="7200"/>
                          </a:xfrm>
                          <a:prstGeom prst="line">
                            <a:avLst/>
                          </a:prstGeom>
                          <a:noFill/>
                          <a:ln w="12700">
                            <a:solidFill>
                              <a:srgbClr val="000000"/>
                            </a:solidFill>
                            <a:prstDash val="dash"/>
                            <a:round/>
                            <a:headEnd/>
                            <a:tailEnd type="triangle" w="med" len="med"/>
                          </a:ln>
                        </wps:spPr>
                        <wps:bodyPr/>
                      </wps:wsp>
                      <wps:wsp>
                        <wps:cNvPr id="30649" name="Line 27"/>
                        <wps:cNvCnPr>
                          <a:cxnSpLocks noChangeAspect="1" noChangeArrowheads="1"/>
                        </wps:cNvCnPr>
                        <wps:spPr bwMode="auto">
                          <a:xfrm>
                            <a:off x="5198" y="4298"/>
                            <a:ext cx="1620" cy="5040"/>
                          </a:xfrm>
                          <a:prstGeom prst="line">
                            <a:avLst/>
                          </a:prstGeom>
                          <a:noFill/>
                          <a:ln w="12700">
                            <a:solidFill>
                              <a:srgbClr val="000000"/>
                            </a:solidFill>
                            <a:round/>
                            <a:headEnd/>
                            <a:tailEnd type="triangle" w="med" len="med"/>
                          </a:ln>
                        </wps:spPr>
                        <wps:bodyPr/>
                      </wps:wsp>
                      <wps:wsp>
                        <wps:cNvPr id="30650" name="Line 28"/>
                        <wps:cNvCnPr>
                          <a:cxnSpLocks noChangeAspect="1" noChangeArrowheads="1"/>
                        </wps:cNvCnPr>
                        <wps:spPr bwMode="auto">
                          <a:xfrm>
                            <a:off x="5198" y="4298"/>
                            <a:ext cx="1620" cy="6300"/>
                          </a:xfrm>
                          <a:prstGeom prst="line">
                            <a:avLst/>
                          </a:prstGeom>
                          <a:noFill/>
                          <a:ln w="12700">
                            <a:solidFill>
                              <a:srgbClr val="000000"/>
                            </a:solidFill>
                            <a:prstDash val="dash"/>
                            <a:round/>
                            <a:headEnd/>
                            <a:tailEnd type="triangle" w="med" len="med"/>
                          </a:ln>
                        </wps:spPr>
                        <wps:bodyPr/>
                      </wps:wsp>
                      <wps:wsp>
                        <wps:cNvPr id="30651" name="Line 29"/>
                        <wps:cNvCnPr>
                          <a:cxnSpLocks noChangeAspect="1" noChangeArrowheads="1"/>
                        </wps:cNvCnPr>
                        <wps:spPr bwMode="auto">
                          <a:xfrm flipV="1">
                            <a:off x="5198" y="3578"/>
                            <a:ext cx="1620" cy="1800"/>
                          </a:xfrm>
                          <a:prstGeom prst="line">
                            <a:avLst/>
                          </a:prstGeom>
                          <a:noFill/>
                          <a:ln w="12700">
                            <a:solidFill>
                              <a:srgbClr val="000000"/>
                            </a:solidFill>
                            <a:round/>
                            <a:headEnd/>
                            <a:tailEnd type="triangle" w="med" len="med"/>
                          </a:ln>
                        </wps:spPr>
                        <wps:bodyPr/>
                      </wps:wsp>
                      <wps:wsp>
                        <wps:cNvPr id="30652" name="Line 30"/>
                        <wps:cNvCnPr>
                          <a:cxnSpLocks noChangeAspect="1" noChangeArrowheads="1"/>
                        </wps:cNvCnPr>
                        <wps:spPr bwMode="auto">
                          <a:xfrm>
                            <a:off x="5198" y="5378"/>
                            <a:ext cx="1620" cy="5040"/>
                          </a:xfrm>
                          <a:prstGeom prst="line">
                            <a:avLst/>
                          </a:prstGeom>
                          <a:noFill/>
                          <a:ln w="12700">
                            <a:solidFill>
                              <a:srgbClr val="000000"/>
                            </a:solidFill>
                            <a:prstDash val="dash"/>
                            <a:round/>
                            <a:headEnd/>
                            <a:tailEnd type="triangle" w="med" len="med"/>
                          </a:ln>
                        </wps:spPr>
                        <wps:bodyPr/>
                      </wps:wsp>
                      <wps:wsp>
                        <wps:cNvPr id="30653" name="Line 31"/>
                        <wps:cNvCnPr>
                          <a:cxnSpLocks noChangeAspect="1" noChangeArrowheads="1"/>
                        </wps:cNvCnPr>
                        <wps:spPr bwMode="auto">
                          <a:xfrm flipV="1">
                            <a:off x="5198" y="3578"/>
                            <a:ext cx="1620" cy="2880"/>
                          </a:xfrm>
                          <a:prstGeom prst="line">
                            <a:avLst/>
                          </a:prstGeom>
                          <a:noFill/>
                          <a:ln w="12700">
                            <a:solidFill>
                              <a:srgbClr val="000000"/>
                            </a:solidFill>
                            <a:round/>
                            <a:headEnd/>
                            <a:tailEnd type="triangle" w="med" len="med"/>
                          </a:ln>
                        </wps:spPr>
                        <wps:bodyPr/>
                      </wps:wsp>
                      <wps:wsp>
                        <wps:cNvPr id="30654" name="Line 32"/>
                        <wps:cNvCnPr>
                          <a:cxnSpLocks noChangeAspect="1" noChangeArrowheads="1"/>
                        </wps:cNvCnPr>
                        <wps:spPr bwMode="auto">
                          <a:xfrm>
                            <a:off x="5198" y="6458"/>
                            <a:ext cx="1620" cy="2880"/>
                          </a:xfrm>
                          <a:prstGeom prst="line">
                            <a:avLst/>
                          </a:prstGeom>
                          <a:noFill/>
                          <a:ln w="12700">
                            <a:solidFill>
                              <a:srgbClr val="000000"/>
                            </a:solidFill>
                            <a:round/>
                            <a:headEnd/>
                            <a:tailEnd type="triangle" w="med" len="med"/>
                          </a:ln>
                        </wps:spPr>
                        <wps:bodyPr/>
                      </wps:wsp>
                      <wps:wsp>
                        <wps:cNvPr id="30655" name="Line 33"/>
                        <wps:cNvCnPr>
                          <a:cxnSpLocks noChangeAspect="1" noChangeArrowheads="1"/>
                        </wps:cNvCnPr>
                        <wps:spPr bwMode="auto">
                          <a:xfrm flipV="1">
                            <a:off x="5198" y="5738"/>
                            <a:ext cx="1620" cy="720"/>
                          </a:xfrm>
                          <a:prstGeom prst="line">
                            <a:avLst/>
                          </a:prstGeom>
                          <a:noFill/>
                          <a:ln w="12700">
                            <a:solidFill>
                              <a:srgbClr val="000000"/>
                            </a:solidFill>
                            <a:prstDash val="dash"/>
                            <a:round/>
                            <a:headEnd/>
                            <a:tailEnd type="triangle" w="med" len="med"/>
                          </a:ln>
                        </wps:spPr>
                        <wps:bodyPr/>
                      </wps:wsp>
                      <wps:wsp>
                        <wps:cNvPr id="2816" name="Line 34"/>
                        <wps:cNvCnPr>
                          <a:cxnSpLocks noChangeAspect="1" noChangeArrowheads="1"/>
                        </wps:cNvCnPr>
                        <wps:spPr bwMode="auto">
                          <a:xfrm>
                            <a:off x="5198" y="6458"/>
                            <a:ext cx="1620" cy="3960"/>
                          </a:xfrm>
                          <a:prstGeom prst="line">
                            <a:avLst/>
                          </a:prstGeom>
                          <a:noFill/>
                          <a:ln w="12700">
                            <a:solidFill>
                              <a:srgbClr val="000000"/>
                            </a:solidFill>
                            <a:prstDash val="dash"/>
                            <a:round/>
                            <a:headEnd/>
                            <a:tailEnd type="triangle" w="med" len="med"/>
                          </a:ln>
                        </wps:spPr>
                        <wps:bodyPr/>
                      </wps:wsp>
                      <wps:wsp>
                        <wps:cNvPr id="2817" name="Line 35"/>
                        <wps:cNvCnPr>
                          <a:cxnSpLocks noChangeAspect="1" noChangeArrowheads="1"/>
                        </wps:cNvCnPr>
                        <wps:spPr bwMode="auto">
                          <a:xfrm flipV="1">
                            <a:off x="5198" y="4658"/>
                            <a:ext cx="1620" cy="2700"/>
                          </a:xfrm>
                          <a:prstGeom prst="line">
                            <a:avLst/>
                          </a:prstGeom>
                          <a:noFill/>
                          <a:ln w="12700">
                            <a:solidFill>
                              <a:srgbClr val="000000"/>
                            </a:solidFill>
                            <a:round/>
                            <a:headEnd/>
                            <a:tailEnd type="triangle" w="med" len="med"/>
                          </a:ln>
                        </wps:spPr>
                        <wps:bodyPr/>
                      </wps:wsp>
                      <wps:wsp>
                        <wps:cNvPr id="2818" name="Line 36"/>
                        <wps:cNvCnPr>
                          <a:cxnSpLocks noChangeAspect="1" noChangeArrowheads="1"/>
                        </wps:cNvCnPr>
                        <wps:spPr bwMode="auto">
                          <a:xfrm>
                            <a:off x="5198" y="7358"/>
                            <a:ext cx="1620" cy="3060"/>
                          </a:xfrm>
                          <a:prstGeom prst="line">
                            <a:avLst/>
                          </a:prstGeom>
                          <a:noFill/>
                          <a:ln w="12700">
                            <a:solidFill>
                              <a:srgbClr val="000000"/>
                            </a:solidFill>
                            <a:prstDash val="dash"/>
                            <a:round/>
                            <a:headEnd/>
                            <a:tailEnd type="triangle" w="med" len="med"/>
                          </a:ln>
                        </wps:spPr>
                        <wps:bodyPr/>
                      </wps:wsp>
                      <wps:wsp>
                        <wps:cNvPr id="2819" name="Line 37"/>
                        <wps:cNvCnPr>
                          <a:cxnSpLocks noChangeAspect="1" noChangeArrowheads="1"/>
                        </wps:cNvCnPr>
                        <wps:spPr bwMode="auto">
                          <a:xfrm flipV="1">
                            <a:off x="5198" y="8078"/>
                            <a:ext cx="1620" cy="180"/>
                          </a:xfrm>
                          <a:prstGeom prst="line">
                            <a:avLst/>
                          </a:prstGeom>
                          <a:noFill/>
                          <a:ln w="12700">
                            <a:solidFill>
                              <a:srgbClr val="000000"/>
                            </a:solidFill>
                            <a:round/>
                            <a:headEnd/>
                            <a:tailEnd type="triangle" w="med" len="med"/>
                          </a:ln>
                        </wps:spPr>
                        <wps:bodyPr/>
                      </wps:wsp>
                      <wps:wsp>
                        <wps:cNvPr id="2820" name="Line 38"/>
                        <wps:cNvCnPr>
                          <a:cxnSpLocks noChangeAspect="1" noChangeArrowheads="1"/>
                        </wps:cNvCnPr>
                        <wps:spPr bwMode="auto">
                          <a:xfrm flipV="1">
                            <a:off x="5198" y="6818"/>
                            <a:ext cx="1620" cy="1440"/>
                          </a:xfrm>
                          <a:prstGeom prst="line">
                            <a:avLst/>
                          </a:prstGeom>
                          <a:noFill/>
                          <a:ln w="12700">
                            <a:solidFill>
                              <a:srgbClr val="000000"/>
                            </a:solidFill>
                            <a:prstDash val="dash"/>
                            <a:round/>
                            <a:headEnd/>
                            <a:tailEnd type="triangle" w="med" len="med"/>
                          </a:ln>
                        </wps:spPr>
                        <wps:bodyPr/>
                      </wps:wsp>
                      <wps:wsp>
                        <wps:cNvPr id="2821" name="Line 39"/>
                        <wps:cNvCnPr>
                          <a:cxnSpLocks noChangeAspect="1" noChangeArrowheads="1"/>
                        </wps:cNvCnPr>
                        <wps:spPr bwMode="auto">
                          <a:xfrm flipV="1">
                            <a:off x="5198" y="8078"/>
                            <a:ext cx="1620" cy="1080"/>
                          </a:xfrm>
                          <a:prstGeom prst="line">
                            <a:avLst/>
                          </a:prstGeom>
                          <a:noFill/>
                          <a:ln w="12700">
                            <a:solidFill>
                              <a:srgbClr val="000000"/>
                            </a:solidFill>
                            <a:round/>
                            <a:headEnd/>
                            <a:tailEnd type="triangle" w="med" len="med"/>
                          </a:ln>
                        </wps:spPr>
                        <wps:bodyPr/>
                      </wps:wsp>
                      <wps:wsp>
                        <wps:cNvPr id="2822" name="Line 40"/>
                        <wps:cNvCnPr>
                          <a:cxnSpLocks noChangeAspect="1" noChangeArrowheads="1"/>
                        </wps:cNvCnPr>
                        <wps:spPr bwMode="auto">
                          <a:xfrm flipV="1">
                            <a:off x="5198" y="1958"/>
                            <a:ext cx="1620" cy="8460"/>
                          </a:xfrm>
                          <a:prstGeom prst="line">
                            <a:avLst/>
                          </a:prstGeom>
                          <a:noFill/>
                          <a:ln w="12700">
                            <a:solidFill>
                              <a:srgbClr val="000000"/>
                            </a:solidFill>
                            <a:prstDash val="dash"/>
                            <a:round/>
                            <a:headEnd/>
                            <a:tailEnd type="triangle" w="med" len="med"/>
                          </a:ln>
                        </wps:spPr>
                        <wps:bodyPr/>
                      </wps:wsp>
                      <wps:wsp>
                        <wps:cNvPr id="2823" name="Line 41"/>
                        <wps:cNvCnPr>
                          <a:cxnSpLocks noChangeAspect="1" noChangeArrowheads="1"/>
                        </wps:cNvCnPr>
                        <wps:spPr bwMode="auto">
                          <a:xfrm flipV="1">
                            <a:off x="5198" y="2138"/>
                            <a:ext cx="1620" cy="9180"/>
                          </a:xfrm>
                          <a:prstGeom prst="line">
                            <a:avLst/>
                          </a:prstGeom>
                          <a:noFill/>
                          <a:ln w="12700">
                            <a:solidFill>
                              <a:srgbClr val="000000"/>
                            </a:solidFill>
                            <a:prstDash val="dash"/>
                            <a:round/>
                            <a:headEnd/>
                            <a:tailEnd type="triangle" w="med" len="med"/>
                          </a:ln>
                        </wps:spPr>
                        <wps:bodyPr/>
                      </wps:wsp>
                      <wps:wsp>
                        <wps:cNvPr id="2824" name="Line 42"/>
                        <wps:cNvCnPr>
                          <a:cxnSpLocks noChangeAspect="1" noChangeArrowheads="1"/>
                        </wps:cNvCnPr>
                        <wps:spPr bwMode="auto">
                          <a:xfrm flipV="1">
                            <a:off x="5198" y="2138"/>
                            <a:ext cx="1620" cy="10080"/>
                          </a:xfrm>
                          <a:prstGeom prst="line">
                            <a:avLst/>
                          </a:prstGeom>
                          <a:noFill/>
                          <a:ln w="12700">
                            <a:solidFill>
                              <a:srgbClr val="000000"/>
                            </a:solidFill>
                            <a:prstDash val="dash"/>
                            <a:round/>
                            <a:headEnd/>
                            <a:tailEnd type="triangle" w="med" len="med"/>
                          </a:ln>
                        </wps:spPr>
                        <wps:bodyPr/>
                      </wps:wsp>
                      <wps:wsp>
                        <wps:cNvPr id="2825" name="Line 43"/>
                        <wps:cNvCnPr>
                          <a:cxnSpLocks noChangeAspect="1" noChangeArrowheads="1"/>
                        </wps:cNvCnPr>
                        <wps:spPr bwMode="auto">
                          <a:xfrm flipV="1">
                            <a:off x="5198" y="2138"/>
                            <a:ext cx="1620" cy="11160"/>
                          </a:xfrm>
                          <a:prstGeom prst="line">
                            <a:avLst/>
                          </a:prstGeom>
                          <a:noFill/>
                          <a:ln w="12700">
                            <a:solidFill>
                              <a:srgbClr val="000000"/>
                            </a:solidFill>
                            <a:prstDash val="dash"/>
                            <a:round/>
                            <a:headEnd/>
                            <a:tailEnd type="triangle" w="med" len="med"/>
                          </a:ln>
                        </wps:spPr>
                        <wps:bodyPr/>
                      </wps:wsp>
                      <wps:wsp>
                        <wps:cNvPr id="2826" name="Line 44"/>
                        <wps:cNvCnPr>
                          <a:cxnSpLocks noChangeAspect="1" noChangeArrowheads="1"/>
                        </wps:cNvCnPr>
                        <wps:spPr bwMode="auto">
                          <a:xfrm flipV="1">
                            <a:off x="5198" y="2138"/>
                            <a:ext cx="1620" cy="12240"/>
                          </a:xfrm>
                          <a:prstGeom prst="line">
                            <a:avLst/>
                          </a:prstGeom>
                          <a:noFill/>
                          <a:ln w="12700">
                            <a:solidFill>
                              <a:srgbClr val="000000"/>
                            </a:solidFill>
                            <a:round/>
                            <a:headEnd/>
                            <a:tailEnd type="triangle" w="med" len="med"/>
                          </a:ln>
                        </wps:spPr>
                        <wps:bodyPr/>
                      </wps:wsp>
                    </wpg:wgp>
                  </a:graphicData>
                </a:graphic>
              </wp:inline>
            </w:drawing>
          </mc:Choice>
          <mc:Fallback>
            <w:pict>
              <v:group w14:anchorId="4D639980" id="Группа 18" o:spid="_x0000_s1070" style="width:466.55pt;height:620.65pt;mso-position-horizontal-relative:char;mso-position-vertical-relative:line" coordorigin="1598,1740" coordsize="8820,130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">
                <o:lock v:ext="edit" aspectratio="t"/>
                <v:shapetype id="_x0000_t202" coordsize="21600,21600" o:spt="202" path="m,l,21600r21600,l21600,xe">
                  <v:stroke joinstyle="miter"/>
                  <v:path gradientshapeok="t" o:connecttype="rect"/>
                </v:shapetype>
                <v:shape id="Text Box 3" o:spid="_x0000_s1071" type="#_x0000_t202" style="position:absolute;left:1598;top:177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" strokeweight="1pt">
                  <o:lock v:ext="edit" aspectratio="t"/>
                  <v:textbox>
                    <w:txbxContent>
                      <w:p w14:paraId="6E548690"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Тригонометрические выражения</w:t>
                        </w:r>
                      </w:p>
                    </w:txbxContent>
                  </v:textbox>
                </v:shape>
                <v:shape id="Text Box 4" o:spid="_x0000_s1072" type="#_x0000_t202" style="position:absolute;left:1598;top:285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" strokeweight="1pt">
                  <o:lock v:ext="edit" aspectratio="t"/>
                  <v:textbox>
                    <w:txbxContent>
                      <w:p w14:paraId="1A862D2F"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Уравнения и неравенства</w:t>
                        </w:r>
                      </w:p>
                    </w:txbxContent>
                  </v:textbox>
                </v:shape>
                <v:shape id="Text Box 5" o:spid="_x0000_s1073" type="#_x0000_t202" style="position:absolute;left:1598;top:393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" strokeweight="1pt">
                  <o:lock v:ext="edit" aspectratio="t"/>
                  <v:textbox>
                    <w:txbxContent>
                      <w:p w14:paraId="5459764D"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Функц</w:t>
                        </w:r>
                        <w:r w:rsidRPr="00841F34">
                          <w:rPr>
                            <w:rFonts w:ascii="Times New Roman" w:hAnsi="Times New Roman"/>
                            <w:color w:val="000000"/>
                            <w:sz w:val="24"/>
                            <w:szCs w:val="24"/>
                          </w:rPr>
                          <w:t>ии</w:t>
                        </w:r>
                      </w:p>
                    </w:txbxContent>
                  </v:textbox>
                </v:shape>
                <v:shape id="Text Box 6" o:spid="_x0000_s1074" type="#_x0000_t202" style="position:absolute;left:1598;top:4980;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" strokeweight="1pt">
                  <o:lock v:ext="edit" aspectratio="t"/>
                  <v:textbox>
                    <w:txbxContent>
                      <w:p w14:paraId="61EA7C2C"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Производн</w:t>
                        </w:r>
                        <w:r w:rsidRPr="00841F34">
                          <w:rPr>
                            <w:rFonts w:ascii="Times New Roman" w:hAnsi="Times New Roman"/>
                            <w:color w:val="000000"/>
                            <w:sz w:val="24"/>
                            <w:szCs w:val="24"/>
                            <w:lang w:val="kk-KZ"/>
                          </w:rPr>
                          <w:t>ые</w:t>
                        </w:r>
                      </w:p>
                    </w:txbxContent>
                  </v:textbox>
                </v:shape>
                <v:shape id="Text Box 7" o:spid="_x0000_s1075" type="#_x0000_t202" style="position:absolute;left:1598;top:6060;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" strokeweight="1pt">
                  <o:lock v:ext="edit" aspectratio="t"/>
                  <v:textbox>
                    <w:txbxContent>
                      <w:p w14:paraId="5A1C519F"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 xml:space="preserve"> Применение</w:t>
                        </w:r>
                        <w:r w:rsidRPr="00841F34">
                          <w:rPr>
                            <w:rFonts w:ascii="Times New Roman" w:hAnsi="Times New Roman"/>
                            <w:color w:val="000000"/>
                            <w:sz w:val="24"/>
                            <w:szCs w:val="24"/>
                            <w:lang w:val="kk-KZ"/>
                          </w:rPr>
                          <w:t xml:space="preserve"> производной</w:t>
                        </w:r>
                      </w:p>
                    </w:txbxContent>
                  </v:textbox>
                </v:shape>
                <v:shape id="Text Box 8" o:spid="_x0000_s1076" type="#_x0000_t202" style="position:absolute;left:1598;top:6960;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" strokeweight="1pt">
                  <o:lock v:ext="edit" aspectratio="t"/>
                  <v:textbox>
                    <w:txbxContent>
                      <w:p w14:paraId="003E96D8"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Интеграл</w:t>
                        </w:r>
                      </w:p>
                    </w:txbxContent>
                  </v:textbox>
                </v:shape>
                <v:shape id="Text Box 9" o:spid="_x0000_s1077" type="#_x0000_t202" style="position:absolute;left:1598;top:9979;width:3600;height:7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" strokeweight="1pt">
                  <o:lock v:ext="edit" aspectratio="t"/>
                  <v:textbox>
                    <w:txbxContent>
                      <w:p w14:paraId="7CF1F1D3"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В</w:t>
                        </w:r>
                        <w:r w:rsidRPr="00841F34">
                          <w:rPr>
                            <w:rFonts w:ascii="Times New Roman" w:hAnsi="Times New Roman"/>
                            <w:color w:val="000000"/>
                            <w:sz w:val="24"/>
                            <w:szCs w:val="24"/>
                          </w:rPr>
                          <w:t xml:space="preserve">заимное </w:t>
                        </w:r>
                        <w:r w:rsidRPr="00841F34">
                          <w:rPr>
                            <w:rFonts w:ascii="Times New Roman" w:hAnsi="Times New Roman"/>
                            <w:color w:val="000000"/>
                            <w:sz w:val="24"/>
                            <w:szCs w:val="24"/>
                            <w:lang w:val="kk-KZ"/>
                          </w:rPr>
                          <w:t xml:space="preserve">расположение </w:t>
                        </w:r>
                        <w:r w:rsidRPr="00841F34">
                          <w:rPr>
                            <w:rFonts w:ascii="Times New Roman" w:hAnsi="Times New Roman"/>
                            <w:color w:val="000000"/>
                            <w:sz w:val="24"/>
                            <w:szCs w:val="24"/>
                          </w:rPr>
                          <w:t>прямой и плоскости</w:t>
                        </w:r>
                      </w:p>
                    </w:txbxContent>
                  </v:textbox>
                </v:shape>
                <v:shape id="Text Box 10" o:spid="_x0000_s1078" type="#_x0000_t202" style="position:absolute;left:1598;top:1095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" strokeweight="1pt">
                  <o:lock v:ext="edit" aspectratio="t"/>
                  <v:textbox>
                    <w:txbxContent>
                      <w:p w14:paraId="1E9B2643"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Многоугольники</w:t>
                        </w:r>
                      </w:p>
                    </w:txbxContent>
                  </v:textbox>
                </v:shape>
                <v:shape id="Text Box 11" o:spid="_x0000_s1079" type="#_x0000_t202" style="position:absolute;left:1598;top:1185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" strokeweight="1pt">
                  <o:lock v:ext="edit" aspectratio="t"/>
                  <v:textbox>
                    <w:txbxContent>
                      <w:p w14:paraId="3F8C8066"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 xml:space="preserve"> Тела вращения</w:t>
                        </w:r>
                      </w:p>
                    </w:txbxContent>
                  </v:textbox>
                </v:shape>
                <v:shape id="Text Box 12" o:spid="_x0000_s1080" type="#_x0000_t202" style="position:absolute;left:1598;top:12758;width:3600;height:1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" strokeweight="1pt">
                  <o:lock v:ext="edit" aspectratio="t"/>
                  <v:textbox>
                    <w:txbxContent>
                      <w:p w14:paraId="42329221"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Многоугольники и тела вращения</w:t>
                        </w:r>
                        <w:r w:rsidRPr="00841F34">
                          <w:rPr>
                            <w:rFonts w:ascii="Times New Roman" w:hAnsi="Times New Roman"/>
                            <w:color w:val="000000"/>
                            <w:sz w:val="24"/>
                            <w:szCs w:val="24"/>
                            <w:lang w:val="kk-KZ"/>
                          </w:rPr>
                          <w:t>.</w:t>
                        </w:r>
                        <w:r w:rsidRPr="00841F34">
                          <w:rPr>
                            <w:rFonts w:ascii="Times New Roman" w:hAnsi="Times New Roman"/>
                            <w:color w:val="000000"/>
                            <w:sz w:val="24"/>
                            <w:szCs w:val="24"/>
                          </w:rPr>
                          <w:t xml:space="preserve"> </w:t>
                        </w:r>
                        <w:r w:rsidRPr="00841F34">
                          <w:rPr>
                            <w:rFonts w:ascii="Times New Roman" w:hAnsi="Times New Roman"/>
                            <w:color w:val="000000"/>
                            <w:sz w:val="24"/>
                            <w:szCs w:val="24"/>
                            <w:lang w:val="kk-KZ"/>
                          </w:rPr>
                          <w:t>П</w:t>
                        </w:r>
                        <w:r w:rsidRPr="00841F34">
                          <w:rPr>
                            <w:rFonts w:ascii="Times New Roman" w:hAnsi="Times New Roman"/>
                            <w:color w:val="000000"/>
                            <w:sz w:val="24"/>
                            <w:szCs w:val="24"/>
                          </w:rPr>
                          <w:t>лощадь поверхностей</w:t>
                        </w:r>
                        <w:r w:rsidRPr="00841F34">
                          <w:rPr>
                            <w:rFonts w:ascii="Times New Roman" w:hAnsi="Times New Roman"/>
                            <w:color w:val="000000"/>
                            <w:sz w:val="24"/>
                            <w:szCs w:val="24"/>
                            <w:lang w:val="kk-KZ"/>
                          </w:rPr>
                          <w:t>.</w:t>
                        </w:r>
                      </w:p>
                    </w:txbxContent>
                  </v:textbox>
                </v:shape>
                <v:shape id="Text Box 13" o:spid="_x0000_s1081" type="#_x0000_t202" style="position:absolute;left:1598;top:14018;width:360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" strokeweight="1pt">
                  <o:lock v:ext="edit" aspectratio="t"/>
                  <v:textbox>
                    <w:txbxContent>
                      <w:p w14:paraId="52AE52E7"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М</w:t>
                        </w:r>
                        <w:r w:rsidRPr="00841F34">
                          <w:rPr>
                            <w:rFonts w:ascii="Times New Roman" w:hAnsi="Times New Roman"/>
                            <w:color w:val="000000"/>
                            <w:sz w:val="24"/>
                            <w:szCs w:val="24"/>
                          </w:rPr>
                          <w:t>етод координат</w:t>
                        </w:r>
                        <w:r w:rsidRPr="00841F34">
                          <w:rPr>
                            <w:rFonts w:ascii="Times New Roman" w:hAnsi="Times New Roman"/>
                            <w:color w:val="000000"/>
                            <w:sz w:val="24"/>
                            <w:szCs w:val="24"/>
                            <w:lang w:val="kk-KZ"/>
                          </w:rPr>
                          <w:t>.</w:t>
                        </w:r>
                        <w:r w:rsidRPr="00841F34">
                          <w:rPr>
                            <w:rFonts w:ascii="Times New Roman" w:hAnsi="Times New Roman"/>
                            <w:color w:val="000000"/>
                            <w:sz w:val="24"/>
                            <w:szCs w:val="24"/>
                          </w:rPr>
                          <w:t xml:space="preserve"> </w:t>
                        </w:r>
                        <w:r w:rsidRPr="00841F34">
                          <w:rPr>
                            <w:rFonts w:ascii="Times New Roman" w:hAnsi="Times New Roman"/>
                            <w:color w:val="000000"/>
                            <w:sz w:val="24"/>
                            <w:szCs w:val="24"/>
                            <w:lang w:val="kk-KZ"/>
                          </w:rPr>
                          <w:t>В</w:t>
                        </w:r>
                        <w:r w:rsidRPr="00841F34">
                          <w:rPr>
                            <w:rFonts w:ascii="Times New Roman" w:hAnsi="Times New Roman"/>
                            <w:color w:val="000000"/>
                            <w:sz w:val="24"/>
                            <w:szCs w:val="24"/>
                          </w:rPr>
                          <w:t>екторы на плоскости</w:t>
                        </w:r>
                        <w:r w:rsidRPr="00841F34">
                          <w:rPr>
                            <w:rFonts w:ascii="Times New Roman" w:hAnsi="Times New Roman"/>
                            <w:color w:val="000000"/>
                            <w:sz w:val="24"/>
                            <w:szCs w:val="24"/>
                            <w:lang w:val="kk-KZ"/>
                          </w:rPr>
                          <w:t xml:space="preserve"> и в пространстве</w:t>
                        </w:r>
                      </w:p>
                    </w:txbxContent>
                  </v:textbox>
                </v:shape>
                <v:shape id="Text Box 14" o:spid="_x0000_s1082" type="#_x0000_t202" style="position:absolute;left:1598;top:8798;width:360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" strokeweight="1pt">
                  <o:lock v:ext="edit" aspectratio="t"/>
                  <v:textbox>
                    <w:txbxContent>
                      <w:p w14:paraId="528EA03E"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 xml:space="preserve">Теория вероятностей и элементы математической статистики </w:t>
                        </w:r>
                      </w:p>
                    </w:txbxContent>
                  </v:textbox>
                </v:shape>
                <v:shape id="Text Box 15" o:spid="_x0000_s1083" type="#_x0000_t202" style="position:absolute;left:1598;top:7860;width:3600;height:8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" strokeweight="1pt">
                  <o:lock v:ext="edit" aspectratio="t"/>
                  <v:textbox>
                    <w:txbxContent>
                      <w:p w14:paraId="3AF545CF" w14:textId="77777777" w:rsidR="00256A3C" w:rsidRPr="00841F34" w:rsidRDefault="00256A3C" w:rsidP="008B464E">
                        <w:pPr>
                          <w:jc w:val="center"/>
                          <w:rPr>
                            <w:rFonts w:ascii="Times New Roman" w:hAnsi="Times New Roman"/>
                            <w:color w:val="000000"/>
                            <w:sz w:val="24"/>
                            <w:szCs w:val="24"/>
                          </w:rPr>
                        </w:pPr>
                        <w:r w:rsidRPr="00841F34">
                          <w:rPr>
                            <w:rFonts w:ascii="Times New Roman" w:hAnsi="Times New Roman"/>
                            <w:color w:val="000000"/>
                            <w:sz w:val="24"/>
                            <w:szCs w:val="24"/>
                            <w:lang w:val="kk-KZ"/>
                          </w:rPr>
                          <w:t>Комбинаторика и Ньютон биномы</w:t>
                        </w:r>
                      </w:p>
                    </w:txbxContent>
                  </v:textbox>
                </v:shape>
                <v:shape id="Text Box 16" o:spid="_x0000_s1084" type="#_x0000_t202" style="position:absolute;left:6818;top:1740;width:3600;height:1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" strokeweight="1pt">
                  <o:lock v:ext="edit" aspectratio="t"/>
                  <v:textbox>
                    <w:txbxContent>
                      <w:p w14:paraId="568E21F3"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rPr>
                          <w:t>Линейная алгебра и элементы аналитической геометрии</w:t>
                        </w:r>
                        <w:r w:rsidRPr="00841F34">
                          <w:rPr>
                            <w:rFonts w:ascii="Times New Roman" w:hAnsi="Times New Roman"/>
                            <w:color w:val="000000"/>
                            <w:sz w:val="24"/>
                            <w:szCs w:val="24"/>
                            <w:lang w:val="kk-KZ"/>
                          </w:rPr>
                          <w:t xml:space="preserve"> </w:t>
                        </w:r>
                      </w:p>
                    </w:txbxContent>
                  </v:textbox>
                </v:shape>
                <v:shape id="Text Box 17" o:spid="_x0000_s1085" type="#_x0000_t202" style="position:absolute;left:6818;top:321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" strokeweight="1pt">
                  <o:lock v:ext="edit" aspectratio="t"/>
                  <v:textbox>
                    <w:txbxContent>
                      <w:p w14:paraId="520C0AA7"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Дифференциальные вычисления</w:t>
                        </w:r>
                      </w:p>
                    </w:txbxContent>
                  </v:textbox>
                </v:shape>
                <v:shape id="Text Box 18" o:spid="_x0000_s1086" type="#_x0000_t202" style="position:absolute;left:6818;top:429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" strokeweight="1pt">
                  <o:lock v:ext="edit" aspectratio="t"/>
                  <v:textbox>
                    <w:txbxContent>
                      <w:p w14:paraId="5BE187EE"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Интегральные вычисления</w:t>
                        </w:r>
                      </w:p>
                    </w:txbxContent>
                  </v:textbox>
                </v:shape>
                <v:shape id="Text Box 19" o:spid="_x0000_s1087" type="#_x0000_t202" style="position:absolute;left:6818;top:537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" strokeweight="1pt">
                  <o:lock v:ext="edit" aspectratio="t"/>
                  <v:textbox>
                    <w:txbxContent>
                      <w:p w14:paraId="11EDD685"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Дифференциальные уравнения</w:t>
                        </w:r>
                      </w:p>
                    </w:txbxContent>
                  </v:textbox>
                </v:shape>
                <v:shape id="Text Box 20" o:spid="_x0000_s1088" type="#_x0000_t202" style="position:absolute;left:6818;top:7718;width:36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" strokeweight="1pt">
                  <o:lock v:ext="edit" aspectratio="t"/>
                  <v:textbox>
                    <w:txbxContent>
                      <w:p w14:paraId="24C3281B"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 xml:space="preserve">Теория вероятностей и  математическая статистика </w:t>
                        </w:r>
                      </w:p>
                      <w:p w14:paraId="6DE665DA" w14:textId="77777777" w:rsidR="00256A3C" w:rsidRPr="00841F34" w:rsidRDefault="00256A3C" w:rsidP="008B464E">
                        <w:pPr>
                          <w:jc w:val="center"/>
                          <w:rPr>
                            <w:rFonts w:ascii="Times New Roman" w:hAnsi="Times New Roman"/>
                            <w:color w:val="000000"/>
                            <w:sz w:val="24"/>
                            <w:szCs w:val="24"/>
                            <w:lang w:val="kk-KZ"/>
                          </w:rPr>
                        </w:pPr>
                      </w:p>
                    </w:txbxContent>
                  </v:textbox>
                </v:shape>
                <v:shape id="Text Box 21" o:spid="_x0000_s1089" type="#_x0000_t202" style="position:absolute;left:6818;top:6347;width:3600;height:1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" strokeweight="1pt">
                  <o:lock v:ext="edit" aspectratio="t"/>
                  <v:textbox>
                    <w:txbxContent>
                      <w:p w14:paraId="7EF32DBA"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 xml:space="preserve">Ряды </w:t>
                        </w:r>
                        <w:r w:rsidRPr="00841F34">
                          <w:rPr>
                            <w:rFonts w:ascii="Times New Roman" w:hAnsi="Times New Roman"/>
                            <w:color w:val="000000"/>
                            <w:sz w:val="24"/>
                            <w:szCs w:val="24"/>
                            <w:lang w:val="en-US"/>
                          </w:rPr>
                          <w:t>(</w:t>
                        </w:r>
                        <w:r w:rsidRPr="00841F34">
                          <w:rPr>
                            <w:rFonts w:ascii="Times New Roman" w:hAnsi="Times New Roman"/>
                            <w:color w:val="000000"/>
                            <w:sz w:val="24"/>
                            <w:szCs w:val="24"/>
                            <w:lang w:val="kk-KZ"/>
                          </w:rPr>
                          <w:t>числовые, функциональные, тригонометрические)</w:t>
                        </w:r>
                      </w:p>
                    </w:txbxContent>
                  </v:textbox>
                </v:shape>
                <v:shape id="Text Box 22" o:spid="_x0000_s1090" type="#_x0000_t202" style="position:absolute;left:6818;top:1005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" strokeweight="1pt">
                  <o:lock v:ext="edit" aspectratio="t"/>
                  <v:textbox>
                    <w:txbxContent>
                      <w:p w14:paraId="5286F2C7"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Математическое моделирование</w:t>
                        </w:r>
                      </w:p>
                    </w:txbxContent>
                  </v:textbox>
                </v:shape>
                <v:shape id="Text Box 23" o:spid="_x0000_s1091" type="#_x0000_t202" style="position:absolute;left:6818;top:8978;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" strokeweight="1pt">
                  <o:lock v:ext="edit" aspectratio="t"/>
                  <v:textbox>
                    <w:txbxContent>
                      <w:p w14:paraId="49090FE9" w14:textId="77777777" w:rsidR="00256A3C" w:rsidRPr="00841F34" w:rsidRDefault="00256A3C" w:rsidP="008B464E">
                        <w:pPr>
                          <w:jc w:val="center"/>
                          <w:rPr>
                            <w:rFonts w:ascii="Times New Roman" w:hAnsi="Times New Roman"/>
                            <w:color w:val="000000"/>
                            <w:sz w:val="24"/>
                            <w:szCs w:val="24"/>
                            <w:lang w:val="kk-KZ"/>
                          </w:rPr>
                        </w:pPr>
                        <w:r w:rsidRPr="00841F34">
                          <w:rPr>
                            <w:rFonts w:ascii="Times New Roman" w:hAnsi="Times New Roman"/>
                            <w:color w:val="000000"/>
                            <w:sz w:val="24"/>
                            <w:szCs w:val="24"/>
                            <w:lang w:val="kk-KZ"/>
                          </w:rPr>
                          <w:t>Функции</w:t>
                        </w:r>
                      </w:p>
                    </w:txbxContent>
                  </v:textbox>
                </v:shape>
                <v:line id="Line 24" o:spid="_x0000_s1092" style="position:absolute;visibility:visible;mso-wrap-style:square" from="5198,2138" to="6818,6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" strokeweight="1pt">
                  <v:stroke dashstyle="dash" endarrow="block"/>
                  <v:path arrowok="f"/>
                  <o:lock v:ext="edit" aspectratio="t" shapetype="f"/>
                </v:line>
                <v:line id="Line 25" o:spid="_x0000_s1093" style="position:absolute;visibility:visible;mso-wrap-style:square" from="5198,3218" to="6818,5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" strokeweight="1pt">
                  <v:stroke dashstyle="dash" endarrow="block"/>
                  <v:path arrowok="f"/>
                  <o:lock v:ext="edit" aspectratio="t" shapetype="f"/>
                </v:line>
                <v:line id="Line 26" o:spid="_x0000_s1094" style="position:absolute;visibility:visible;mso-wrap-style:square" from="5198,3218" to="6818,10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" strokeweight="1pt">
                  <v:stroke dashstyle="dash" endarrow="block"/>
                  <v:path arrowok="f"/>
                  <o:lock v:ext="edit" aspectratio="t" shapetype="f"/>
                </v:line>
                <v:line id="Line 27" o:spid="_x0000_s1095" style="position:absolute;visibility:visible;mso-wrap-style:square" from="5198,4298" to="6818,9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" strokeweight="1pt">
                  <v:stroke endarrow="block"/>
                  <v:path arrowok="f"/>
                  <o:lock v:ext="edit" aspectratio="t" shapetype="f"/>
                </v:line>
                <v:line id="Line 28" o:spid="_x0000_s1096" style="position:absolute;visibility:visible;mso-wrap-style:square" from="5198,4298" to="6818,10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" strokeweight="1pt">
                  <v:stroke dashstyle="dash" endarrow="block"/>
                  <v:path arrowok="f"/>
                  <o:lock v:ext="edit" aspectratio="t" shapetype="f"/>
                </v:line>
                <v:line id="Line 29" o:spid="_x0000_s1097" style="position:absolute;flip:y;visibility:visible;mso-wrap-style:square" from="5198,3578" to="6818,5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" strokeweight="1pt">
                  <v:stroke endarrow="block"/>
                  <v:path arrowok="f"/>
                  <o:lock v:ext="edit" aspectratio="t" shapetype="f"/>
                </v:line>
                <v:line id="Line 30" o:spid="_x0000_s1098" style="position:absolute;visibility:visible;mso-wrap-style:square" from="5198,5378" to="6818,10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" strokeweight="1pt">
                  <v:stroke dashstyle="dash" endarrow="block"/>
                  <v:path arrowok="f"/>
                  <o:lock v:ext="edit" aspectratio="t" shapetype="f"/>
                </v:line>
                <v:line id="Line 31" o:spid="_x0000_s1099" style="position:absolute;flip:y;visibility:visible;mso-wrap-style:square" from="5198,3578" to="6818,6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" strokeweight="1pt">
                  <v:stroke endarrow="block"/>
                  <v:path arrowok="f"/>
                  <o:lock v:ext="edit" aspectratio="t" shapetype="f"/>
                </v:line>
                <v:line id="Line 32" o:spid="_x0000_s1100" style="position:absolute;visibility:visible;mso-wrap-style:square" from="5198,6458" to="6818,9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" strokeweight="1pt">
                  <v:stroke endarrow="block"/>
                  <v:path arrowok="f"/>
                  <o:lock v:ext="edit" aspectratio="t" shapetype="f"/>
                </v:line>
                <v:line id="Line 33" o:spid="_x0000_s1101" style="position:absolute;flip:y;visibility:visible;mso-wrap-style:square" from="5198,5738" to="6818,6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" strokeweight="1pt">
                  <v:stroke dashstyle="dash" endarrow="block"/>
                  <v:path arrowok="f"/>
                  <o:lock v:ext="edit" aspectratio="t" shapetype="f"/>
                </v:line>
                <v:line id="Line 34" o:spid="_x0000_s1102" style="position:absolute;visibility:visible;mso-wrap-style:square" from="5198,6458" to="6818,10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" strokeweight="1pt">
                  <v:stroke dashstyle="dash" endarrow="block"/>
                  <v:path arrowok="f"/>
                  <o:lock v:ext="edit" aspectratio="t" shapetype="f"/>
                </v:line>
                <v:line id="Line 35" o:spid="_x0000_s1103" style="position:absolute;flip:y;visibility:visible;mso-wrap-style:square" from="5198,4658" to="6818,7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" strokeweight="1pt">
                  <v:stroke endarrow="block"/>
                  <v:path arrowok="f"/>
                  <o:lock v:ext="edit" aspectratio="t" shapetype="f"/>
                </v:line>
                <v:line id="Line 36" o:spid="_x0000_s1104" style="position:absolute;visibility:visible;mso-wrap-style:square" from="5198,7358" to="6818,10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" strokeweight="1pt">
                  <v:stroke dashstyle="dash" endarrow="block"/>
                  <v:path arrowok="f"/>
                  <o:lock v:ext="edit" aspectratio="t" shapetype="f"/>
                </v:line>
                <v:line id="Line 37" o:spid="_x0000_s1105" style="position:absolute;flip:y;visibility:visible;mso-wrap-style:square" from="5198,8078" to="6818,8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" strokeweight="1pt">
                  <v:stroke endarrow="block"/>
                  <v:path arrowok="f"/>
                  <o:lock v:ext="edit" aspectratio="t" shapetype="f"/>
                </v:line>
                <v:line id="Line 38" o:spid="_x0000_s1106" style="position:absolute;flip:y;visibility:visible;mso-wrap-style:square" from="5198,6818" to="6818,8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" strokeweight="1pt">
                  <v:stroke dashstyle="dash" endarrow="block"/>
                  <v:path arrowok="f"/>
                  <o:lock v:ext="edit" aspectratio="t" shapetype="f"/>
                </v:line>
                <v:line id="Line 39" o:spid="_x0000_s1107" style="position:absolute;flip:y;visibility:visible;mso-wrap-style:square" from="5198,8078" to="6818,9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" strokeweight="1pt">
                  <v:stroke endarrow="block"/>
                  <v:path arrowok="f"/>
                  <o:lock v:ext="edit" aspectratio="t" shapetype="f"/>
                </v:line>
                <v:line id="Line 40" o:spid="_x0000_s1108" style="position:absolute;flip:y;visibility:visible;mso-wrap-style:square" from="5198,1958" to="6818,10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" strokeweight="1pt">
                  <v:stroke dashstyle="dash" endarrow="block"/>
                  <v:path arrowok="f"/>
                  <o:lock v:ext="edit" aspectratio="t" shapetype="f"/>
                </v:line>
                <v:line id="Line 41" o:spid="_x0000_s1109" style="position:absolute;flip:y;visibility:visible;mso-wrap-style:square" from="5198,2138" to="6818,11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" strokeweight="1pt">
                  <v:stroke dashstyle="dash" endarrow="block"/>
                  <v:path arrowok="f"/>
                  <o:lock v:ext="edit" aspectratio="t" shapetype="f"/>
                </v:line>
                <v:line id="Line 42" o:spid="_x0000_s1110" style="position:absolute;flip:y;visibility:visible;mso-wrap-style:square" from="5198,2138" to="6818,12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" strokeweight="1pt">
                  <v:stroke dashstyle="dash" endarrow="block"/>
                  <v:path arrowok="f"/>
                  <o:lock v:ext="edit" aspectratio="t" shapetype="f"/>
                </v:line>
                <v:line id="Line 43" o:spid="_x0000_s1111" style="position:absolute;flip:y;visibility:visible;mso-wrap-style:square" from="5198,2138" to="6818,13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" strokeweight="1pt">
                  <v:stroke dashstyle="dash" endarrow="block"/>
                  <v:path arrowok="f"/>
                  <o:lock v:ext="edit" aspectratio="t" shapetype="f"/>
                </v:line>
                <v:line id="Line 44" o:spid="_x0000_s1112" style="position:absolute;flip:y;visibility:visible;mso-wrap-style:square" from="5198,2138" to="6818,14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" strokeweight="1pt">
                  <v:stroke endarrow="block"/>
                  <v:path arrowok="f"/>
                  <o:lock v:ext="edit" aspectratio="t" shapetype="f"/>
                </v:line>
                <w10:anchorlock/>
              </v:group>
            </w:pict>
          </mc:Fallback>
        </mc:AlternateContent>
      </w:r>
    </w:p>
    <w:p w14:paraId="70210E3F" w14:textId="243CCBB3" w:rsidR="008B464E" w:rsidRPr="002C34F5" w:rsidRDefault="008B464E" w:rsidP="00217B0A">
      <w:pPr>
        <w:spacing w:line="240" w:lineRule="auto"/>
        <w:jc w:val="center"/>
        <w:rPr>
          <w:rFonts w:ascii="Times New Roman" w:hAnsi="Times New Roman"/>
        </w:rPr>
      </w:pPr>
      <w:r w:rsidRPr="002C34F5">
        <w:rPr>
          <w:rFonts w:ascii="Times New Roman" w:hAnsi="Times New Roman"/>
        </w:rPr>
        <w:t>Рис</w:t>
      </w:r>
      <w:proofErr w:type="spellStart"/>
      <w:r w:rsidR="00E23723">
        <w:rPr>
          <w:rFonts w:ascii="Times New Roman" w:hAnsi="Times New Roman"/>
          <w:lang w:val="kk-KZ"/>
        </w:rPr>
        <w:t>унок</w:t>
      </w:r>
      <w:proofErr w:type="spellEnd"/>
      <w:r w:rsidR="00E23723">
        <w:rPr>
          <w:rFonts w:ascii="Times New Roman" w:hAnsi="Times New Roman"/>
          <w:lang w:val="kk-KZ"/>
        </w:rPr>
        <w:t xml:space="preserve"> </w:t>
      </w:r>
      <w:r w:rsidR="0089504A" w:rsidRPr="002C34F5">
        <w:rPr>
          <w:rFonts w:ascii="Times New Roman" w:hAnsi="Times New Roman"/>
        </w:rPr>
        <w:t>7</w:t>
      </w:r>
      <w:r w:rsidRPr="002C34F5">
        <w:rPr>
          <w:rFonts w:ascii="Times New Roman" w:hAnsi="Times New Roman"/>
        </w:rPr>
        <w:t xml:space="preserve"> – Явные и неявные связи математического школьного и вузовского образования</w:t>
      </w:r>
    </w:p>
    <w:p w14:paraId="3F2C6C0A" w14:textId="2DC84DE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На рис</w:t>
      </w:r>
      <w:proofErr w:type="spellStart"/>
      <w:r w:rsidR="00A1667B">
        <w:rPr>
          <w:rFonts w:ascii="Times New Roman" w:hAnsi="Times New Roman"/>
          <w:lang w:val="kk-KZ"/>
        </w:rPr>
        <w:t>унке</w:t>
      </w:r>
      <w:proofErr w:type="spellEnd"/>
      <w:r w:rsidR="00A1667B">
        <w:rPr>
          <w:rFonts w:ascii="Times New Roman" w:hAnsi="Times New Roman"/>
          <w:lang w:val="kk-KZ"/>
        </w:rPr>
        <w:t xml:space="preserve"> </w:t>
      </w:r>
      <w:r w:rsidR="00B41151" w:rsidRPr="002C34F5">
        <w:rPr>
          <w:rFonts w:ascii="Times New Roman" w:hAnsi="Times New Roman"/>
        </w:rPr>
        <w:t>7</w:t>
      </w:r>
      <w:r w:rsidRPr="002C34F5">
        <w:rPr>
          <w:rFonts w:ascii="Times New Roman" w:hAnsi="Times New Roman"/>
        </w:rPr>
        <w:t xml:space="preserve"> </w:t>
      </w:r>
      <w:r w:rsidRPr="002C34F5">
        <w:rPr>
          <w:rFonts w:ascii="Times New Roman" w:hAnsi="Times New Roman"/>
          <w:i/>
        </w:rPr>
        <w:t>полная линия</w:t>
      </w:r>
      <w:r w:rsidRPr="002C34F5">
        <w:rPr>
          <w:rFonts w:ascii="Times New Roman" w:hAnsi="Times New Roman"/>
        </w:rPr>
        <w:t xml:space="preserve"> – явные связи: показывают, какие школьные математические разделы продолжают освещаться в высших учебных заведениях; </w:t>
      </w:r>
      <w:r w:rsidRPr="002C34F5">
        <w:rPr>
          <w:rFonts w:ascii="Times New Roman" w:hAnsi="Times New Roman"/>
          <w:i/>
        </w:rPr>
        <w:t>пунктирная линия</w:t>
      </w:r>
      <w:r w:rsidRPr="002C34F5">
        <w:rPr>
          <w:rFonts w:ascii="Times New Roman" w:hAnsi="Times New Roman"/>
        </w:rPr>
        <w:t xml:space="preserve"> – неявные связи: показывают, какие школьные </w:t>
      </w:r>
      <w:r w:rsidRPr="002C34F5">
        <w:rPr>
          <w:rFonts w:ascii="Times New Roman" w:hAnsi="Times New Roman"/>
        </w:rPr>
        <w:lastRenderedPageBreak/>
        <w:t>математические разделы необходимы для изучения новых математических разделов вузов.</w:t>
      </w:r>
    </w:p>
    <w:p w14:paraId="26399DDE" w14:textId="6884C8BD" w:rsidR="008B464E" w:rsidRPr="002C34F5" w:rsidRDefault="008B464E" w:rsidP="00217B0A">
      <w:pPr>
        <w:spacing w:after="0"/>
        <w:ind w:firstLine="567"/>
        <w:jc w:val="both"/>
        <w:rPr>
          <w:rFonts w:ascii="Times New Roman" w:hAnsi="Times New Roman"/>
        </w:rPr>
      </w:pPr>
      <w:r w:rsidRPr="002C34F5">
        <w:rPr>
          <w:rFonts w:ascii="Times New Roman" w:hAnsi="Times New Roman"/>
        </w:rPr>
        <w:t>«Математика</w:t>
      </w:r>
      <w:r w:rsidR="00AA3843">
        <w:rPr>
          <w:rFonts w:ascii="Times New Roman" w:hAnsi="Times New Roman"/>
        </w:rPr>
        <w:t>–</w:t>
      </w:r>
      <w:r w:rsidRPr="002C34F5">
        <w:rPr>
          <w:rFonts w:ascii="Times New Roman" w:hAnsi="Times New Roman"/>
        </w:rPr>
        <w:t>1, 2», курс, который изучается студентами в университете, является сводкой основного материала школьного курса математики.</w:t>
      </w:r>
    </w:p>
    <w:p w14:paraId="0B6A0626" w14:textId="68EFDCDB"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«Математика</w:t>
      </w:r>
      <w:r w:rsidR="00AA3843">
        <w:rPr>
          <w:rFonts w:ascii="Times New Roman" w:hAnsi="Times New Roman"/>
        </w:rPr>
        <w:t>–</w:t>
      </w:r>
      <w:r w:rsidRPr="002C34F5">
        <w:rPr>
          <w:rFonts w:ascii="Times New Roman" w:hAnsi="Times New Roman"/>
        </w:rPr>
        <w:t>1, 2» в вузе – это обучение высшей математике с разных разделов. Линейной алгебры, аналитической геометрии, математического анализа, математической статистики и теории вероятностей и ко всему прочему функции нескольких переменных, дифференциальные уравнения, числовые ряды, функциональные ряды, события и их вероятности, случайные величины, основные понятия математической статистики.</w:t>
      </w:r>
    </w:p>
    <w:p w14:paraId="7D7A91A1" w14:textId="770F230F"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Курсы «Математика</w:t>
      </w:r>
      <w:r w:rsidR="00AA3843">
        <w:rPr>
          <w:rFonts w:ascii="Times New Roman" w:hAnsi="Times New Roman"/>
          <w:bCs/>
        </w:rPr>
        <w:t>–</w:t>
      </w:r>
      <w:r w:rsidRPr="002C34F5">
        <w:rPr>
          <w:rFonts w:ascii="Times New Roman" w:hAnsi="Times New Roman"/>
          <w:bCs/>
        </w:rPr>
        <w:t>1» и «Математика</w:t>
      </w:r>
      <w:r w:rsidR="00AA3843">
        <w:rPr>
          <w:rFonts w:ascii="Times New Roman" w:hAnsi="Times New Roman"/>
          <w:bCs/>
        </w:rPr>
        <w:t>–</w:t>
      </w:r>
      <w:r w:rsidRPr="002C34F5">
        <w:rPr>
          <w:rFonts w:ascii="Times New Roman" w:hAnsi="Times New Roman"/>
          <w:bCs/>
        </w:rPr>
        <w:t>2» представляют общетехнические аспекты введения в высшую математику и содержат набор математических моделей, описывающих явления и процессы, изучаемые в различных дисциплинах технических вузов. В него входят следующие элементы. Линейная алгебра, аналитическая геометрия, производная функции одной переменной, функции многих переменных, дифференциальные уравнения, числовые ряды, функциональные ряды, события и их вероятности, случайные величины, основные понятия математической статистики.</w:t>
      </w:r>
    </w:p>
    <w:p w14:paraId="6231C5AC" w14:textId="0D83E130"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Дисциплина «Математика</w:t>
      </w:r>
      <w:r w:rsidR="00AA3843">
        <w:rPr>
          <w:rFonts w:ascii="Times New Roman" w:hAnsi="Times New Roman"/>
          <w:bCs/>
        </w:rPr>
        <w:t>–</w:t>
      </w:r>
      <w:r w:rsidRPr="002C34F5">
        <w:rPr>
          <w:rFonts w:ascii="Times New Roman" w:hAnsi="Times New Roman"/>
          <w:bCs/>
        </w:rPr>
        <w:t xml:space="preserve">1, 2» является вузовским компонентом базовой дисциплины для образовательных программ: «6В07311 </w:t>
      </w:r>
      <w:r w:rsidR="00AA3843">
        <w:rPr>
          <w:rFonts w:ascii="Times New Roman" w:hAnsi="Times New Roman"/>
          <w:bCs/>
        </w:rPr>
        <w:t>–</w:t>
      </w:r>
      <w:r w:rsidRPr="002C34F5">
        <w:rPr>
          <w:rFonts w:ascii="Times New Roman" w:hAnsi="Times New Roman"/>
          <w:bCs/>
        </w:rPr>
        <w:t xml:space="preserve"> Архитектура жилых и общественных зданий», «6В07312 – Градостроительство», «6В07321 </w:t>
      </w:r>
      <w:r w:rsidR="00AA3843">
        <w:rPr>
          <w:rFonts w:ascii="Times New Roman" w:hAnsi="Times New Roman"/>
          <w:bCs/>
        </w:rPr>
        <w:t>–</w:t>
      </w:r>
      <w:r w:rsidRPr="002C34F5">
        <w:rPr>
          <w:rFonts w:ascii="Times New Roman" w:hAnsi="Times New Roman"/>
          <w:bCs/>
        </w:rPr>
        <w:t xml:space="preserve"> Расчет и проектирование зданий и сооружений», «6В07322 </w:t>
      </w:r>
      <w:r w:rsidR="00AA3843">
        <w:rPr>
          <w:rFonts w:ascii="Times New Roman" w:hAnsi="Times New Roman"/>
          <w:bCs/>
        </w:rPr>
        <w:t>–</w:t>
      </w:r>
      <w:r w:rsidRPr="002C34F5">
        <w:rPr>
          <w:rFonts w:ascii="Times New Roman" w:hAnsi="Times New Roman"/>
          <w:bCs/>
        </w:rPr>
        <w:t xml:space="preserve"> Технология промышленного и гражданского строительства», «6В07323</w:t>
      </w:r>
      <w:r w:rsidR="00AA3843">
        <w:rPr>
          <w:rFonts w:ascii="Times New Roman" w:hAnsi="Times New Roman"/>
          <w:bCs/>
        </w:rPr>
        <w:t>–</w:t>
      </w:r>
      <w:r w:rsidRPr="002C34F5">
        <w:rPr>
          <w:rFonts w:ascii="Times New Roman" w:hAnsi="Times New Roman"/>
          <w:bCs/>
        </w:rPr>
        <w:t xml:space="preserve"> Проектирование и монтаж металлических конструкций», «6В07324 </w:t>
      </w:r>
      <w:r w:rsidR="00AA3843">
        <w:rPr>
          <w:rFonts w:ascii="Times New Roman" w:hAnsi="Times New Roman"/>
          <w:bCs/>
        </w:rPr>
        <w:t>–</w:t>
      </w:r>
      <w:r w:rsidRPr="002C34F5">
        <w:rPr>
          <w:rFonts w:ascii="Times New Roman" w:hAnsi="Times New Roman"/>
          <w:bCs/>
        </w:rPr>
        <w:t xml:space="preserve"> Экономика и менеджмент в строительстве», «6В07352 </w:t>
      </w:r>
      <w:r w:rsidR="00AA3843">
        <w:rPr>
          <w:rFonts w:ascii="Times New Roman" w:hAnsi="Times New Roman"/>
          <w:bCs/>
        </w:rPr>
        <w:t>–</w:t>
      </w:r>
      <w:r w:rsidRPr="002C34F5">
        <w:rPr>
          <w:rFonts w:ascii="Times New Roman" w:hAnsi="Times New Roman"/>
          <w:bCs/>
        </w:rPr>
        <w:t xml:space="preserve"> Водоснабжение и канализация», «6В07351 </w:t>
      </w:r>
      <w:r w:rsidR="00AA3843">
        <w:rPr>
          <w:rFonts w:ascii="Times New Roman" w:hAnsi="Times New Roman"/>
          <w:bCs/>
        </w:rPr>
        <w:t>–</w:t>
      </w:r>
      <w:r w:rsidRPr="002C34F5">
        <w:rPr>
          <w:rFonts w:ascii="Times New Roman" w:hAnsi="Times New Roman"/>
          <w:bCs/>
        </w:rPr>
        <w:t xml:space="preserve"> Теплогазоснабжение и вентиляция», «6В07371 </w:t>
      </w:r>
      <w:r w:rsidR="00AA3843">
        <w:rPr>
          <w:rFonts w:ascii="Times New Roman" w:hAnsi="Times New Roman"/>
          <w:bCs/>
        </w:rPr>
        <w:t>–</w:t>
      </w:r>
      <w:r w:rsidRPr="002C34F5">
        <w:rPr>
          <w:rFonts w:ascii="Times New Roman" w:hAnsi="Times New Roman"/>
          <w:bCs/>
        </w:rPr>
        <w:t xml:space="preserve"> Геодезия и картография», «6В07501 – Кадастр». Учебная программа дисциплины «Математика</w:t>
      </w:r>
      <w:r w:rsidR="00AA3843">
        <w:rPr>
          <w:rFonts w:ascii="Times New Roman" w:hAnsi="Times New Roman"/>
          <w:bCs/>
        </w:rPr>
        <w:t>–</w:t>
      </w:r>
      <w:r w:rsidRPr="002C34F5">
        <w:rPr>
          <w:rFonts w:ascii="Times New Roman" w:hAnsi="Times New Roman"/>
          <w:bCs/>
        </w:rPr>
        <w:t xml:space="preserve">1» разработана в соответствии с образовательной программой, утвержденной Ученым Советом, протокол № 10 от 29 августа 2019 года. </w:t>
      </w:r>
    </w:p>
    <w:p w14:paraId="2A793ED0" w14:textId="3F548F63"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i/>
        </w:rPr>
        <w:t>Целью преподавания дисциплины "Математика</w:t>
      </w:r>
      <w:r w:rsidR="00AA3843">
        <w:rPr>
          <w:rFonts w:ascii="Times New Roman" w:hAnsi="Times New Roman"/>
          <w:bCs/>
          <w:i/>
        </w:rPr>
        <w:t>–</w:t>
      </w:r>
      <w:r w:rsidRPr="002C34F5">
        <w:rPr>
          <w:rFonts w:ascii="Times New Roman" w:hAnsi="Times New Roman"/>
          <w:bCs/>
          <w:i/>
        </w:rPr>
        <w:t xml:space="preserve">1, 2" </w:t>
      </w:r>
      <w:r w:rsidRPr="002C34F5">
        <w:rPr>
          <w:rFonts w:ascii="Times New Roman" w:hAnsi="Times New Roman"/>
          <w:bCs/>
        </w:rPr>
        <w:t>это формирование системного образования в рамках всестороннего развития личности учащихся, а также приобретение математических знаний, навыков и умений, необходимых для изучения других общенаучных и специальных предметов. Кроме того, целью является организация учебного процесса по математике на современном научном уровне, приобретение теоретических и практических навыков и их использование будущими специалистами при изучении предметов, связанных с инженерией и экономикой, а также проведение спецкурсов.</w:t>
      </w:r>
    </w:p>
    <w:p w14:paraId="086B778D"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Наконец, дисциплина направлена на подготовку профессиональных кадров технических специальностей с социальной и гражданской ответственностью</w:t>
      </w:r>
      <w:r w:rsidRPr="002C34F5">
        <w:rPr>
          <w:rFonts w:ascii="Times New Roman" w:hAnsi="Times New Roman"/>
        </w:rPr>
        <w:t>.</w:t>
      </w:r>
    </w:p>
    <w:p w14:paraId="1DD6025D" w14:textId="6506AEB8" w:rsidR="008B464E" w:rsidRPr="002C34F5" w:rsidRDefault="008B464E" w:rsidP="00217B0A">
      <w:pPr>
        <w:tabs>
          <w:tab w:val="left" w:pos="851"/>
        </w:tabs>
        <w:spacing w:after="0" w:line="240" w:lineRule="auto"/>
        <w:ind w:firstLine="567"/>
        <w:jc w:val="both"/>
        <w:rPr>
          <w:rFonts w:ascii="Times New Roman" w:hAnsi="Times New Roman"/>
          <w:bCs/>
        </w:rPr>
      </w:pPr>
      <w:proofErr w:type="spellStart"/>
      <w:r w:rsidRPr="002C34F5">
        <w:rPr>
          <w:rFonts w:ascii="Times New Roman" w:hAnsi="Times New Roman"/>
          <w:bCs/>
          <w:i/>
        </w:rPr>
        <w:t>Пререквизиты</w:t>
      </w:r>
      <w:proofErr w:type="spellEnd"/>
      <w:r w:rsidRPr="002C34F5">
        <w:rPr>
          <w:rFonts w:ascii="Times New Roman" w:hAnsi="Times New Roman"/>
          <w:bCs/>
          <w:i/>
        </w:rPr>
        <w:t xml:space="preserve"> дисциплины показаны далее</w:t>
      </w:r>
      <w:r w:rsidRPr="002C34F5">
        <w:rPr>
          <w:rFonts w:ascii="Times New Roman" w:hAnsi="Times New Roman"/>
          <w:bCs/>
        </w:rPr>
        <w:t>: «Математика</w:t>
      </w:r>
      <w:r w:rsidR="00AA3843">
        <w:rPr>
          <w:rFonts w:ascii="Times New Roman" w:hAnsi="Times New Roman"/>
          <w:bCs/>
        </w:rPr>
        <w:t>–</w:t>
      </w:r>
      <w:r w:rsidRPr="002C34F5">
        <w:rPr>
          <w:rFonts w:ascii="Times New Roman" w:hAnsi="Times New Roman"/>
          <w:bCs/>
        </w:rPr>
        <w:t xml:space="preserve">1» обуславливает освоение </w:t>
      </w:r>
      <w:proofErr w:type="spellStart"/>
      <w:r w:rsidRPr="002C34F5">
        <w:rPr>
          <w:rFonts w:ascii="Times New Roman" w:hAnsi="Times New Roman"/>
          <w:bCs/>
        </w:rPr>
        <w:t>необходимх</w:t>
      </w:r>
      <w:proofErr w:type="spellEnd"/>
      <w:r w:rsidRPr="002C34F5">
        <w:rPr>
          <w:rFonts w:ascii="Times New Roman" w:hAnsi="Times New Roman"/>
          <w:bCs/>
        </w:rPr>
        <w:t xml:space="preserve"> знании по школьным предметам: «Математика», «Алгебра», «Алгебра и начал анализа», «Геометрия».</w:t>
      </w:r>
    </w:p>
    <w:p w14:paraId="36256EB8" w14:textId="0BF4A0DA"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i/>
        </w:rPr>
        <w:t xml:space="preserve">К </w:t>
      </w:r>
      <w:proofErr w:type="spellStart"/>
      <w:r w:rsidRPr="002C34F5">
        <w:rPr>
          <w:rFonts w:ascii="Times New Roman" w:hAnsi="Times New Roman"/>
          <w:bCs/>
          <w:i/>
        </w:rPr>
        <w:t>постреквизитам</w:t>
      </w:r>
      <w:proofErr w:type="spellEnd"/>
      <w:r w:rsidRPr="002C34F5">
        <w:rPr>
          <w:rFonts w:ascii="Times New Roman" w:hAnsi="Times New Roman"/>
          <w:bCs/>
          <w:i/>
        </w:rPr>
        <w:t xml:space="preserve"> дисциплины относятся</w:t>
      </w:r>
      <w:r w:rsidRPr="002C34F5">
        <w:rPr>
          <w:rFonts w:ascii="Times New Roman" w:hAnsi="Times New Roman"/>
          <w:bCs/>
        </w:rPr>
        <w:t xml:space="preserve">: </w:t>
      </w:r>
      <w:r w:rsidR="00B77083" w:rsidRPr="002C34F5">
        <w:rPr>
          <w:rFonts w:ascii="Times New Roman" w:hAnsi="Times New Roman"/>
          <w:bCs/>
        </w:rPr>
        <w:t>знания,</w:t>
      </w:r>
      <w:r w:rsidRPr="002C34F5">
        <w:rPr>
          <w:rFonts w:ascii="Times New Roman" w:hAnsi="Times New Roman"/>
          <w:bCs/>
        </w:rPr>
        <w:t xml:space="preserve"> которые могут </w:t>
      </w:r>
      <w:r w:rsidR="00EA3430" w:rsidRPr="002C34F5">
        <w:rPr>
          <w:rFonts w:ascii="Times New Roman" w:hAnsi="Times New Roman"/>
          <w:bCs/>
        </w:rPr>
        <w:t>пригодиться</w:t>
      </w:r>
      <w:r w:rsidRPr="002C34F5">
        <w:rPr>
          <w:rFonts w:ascii="Times New Roman" w:hAnsi="Times New Roman"/>
          <w:bCs/>
        </w:rPr>
        <w:t xml:space="preserve"> для дисциплин: «Математика</w:t>
      </w:r>
      <w:r w:rsidR="00AA3843">
        <w:rPr>
          <w:rFonts w:ascii="Times New Roman" w:hAnsi="Times New Roman"/>
          <w:bCs/>
        </w:rPr>
        <w:t>–</w:t>
      </w:r>
      <w:r w:rsidRPr="002C34F5">
        <w:rPr>
          <w:rFonts w:ascii="Times New Roman" w:hAnsi="Times New Roman"/>
          <w:bCs/>
        </w:rPr>
        <w:t xml:space="preserve">2», «Физика», «Строительная </w:t>
      </w:r>
      <w:r w:rsidRPr="002C34F5">
        <w:rPr>
          <w:rFonts w:ascii="Times New Roman" w:hAnsi="Times New Roman"/>
          <w:bCs/>
        </w:rPr>
        <w:lastRenderedPageBreak/>
        <w:t>физика», «Архитектура I», «Архитектурная физика», «Строительные конструкции І», «Инженерная графика І», «Инженерная механика І», «Архитектурное проектирование» и другие.</w:t>
      </w:r>
    </w:p>
    <w:p w14:paraId="551566E1"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i/>
        </w:rPr>
        <w:t>Краткое описание</w:t>
      </w:r>
      <w:r w:rsidRPr="002C34F5">
        <w:rPr>
          <w:rFonts w:ascii="Times New Roman" w:hAnsi="Times New Roman"/>
          <w:bCs/>
        </w:rPr>
        <w:t xml:space="preserve">: курс представляет общетехнические аспекты высшей математики, включает хранилище математических моделей, описывающих явления и процессы, изучаемые в различных дисциплинах данной специальности. Элементы линейной, </w:t>
      </w:r>
      <w:r w:rsidR="00356239">
        <w:rPr>
          <w:rFonts w:ascii="Times New Roman" w:hAnsi="Times New Roman"/>
          <w:bCs/>
        </w:rPr>
        <w:t>аналитической геометрии, функция, производна</w:t>
      </w:r>
      <w:r w:rsidRPr="002C34F5">
        <w:rPr>
          <w:rFonts w:ascii="Times New Roman" w:hAnsi="Times New Roman"/>
          <w:bCs/>
        </w:rPr>
        <w:t>. Математическая моде</w:t>
      </w:r>
      <w:r w:rsidR="00356239">
        <w:rPr>
          <w:rFonts w:ascii="Times New Roman" w:hAnsi="Times New Roman"/>
          <w:bCs/>
        </w:rPr>
        <w:t>ль движения и других процессов</w:t>
      </w:r>
      <w:r w:rsidRPr="002C34F5">
        <w:rPr>
          <w:rFonts w:ascii="Times New Roman" w:hAnsi="Times New Roman"/>
          <w:bCs/>
        </w:rPr>
        <w:t>.</w:t>
      </w:r>
    </w:p>
    <w:p w14:paraId="31189E01" w14:textId="0E637E26" w:rsidR="008B464E" w:rsidRPr="002C34F5" w:rsidRDefault="008B464E" w:rsidP="00217B0A">
      <w:pPr>
        <w:tabs>
          <w:tab w:val="left" w:pos="851"/>
        </w:tabs>
        <w:spacing w:after="0" w:line="240" w:lineRule="auto"/>
        <w:ind w:firstLine="567"/>
        <w:jc w:val="both"/>
        <w:rPr>
          <w:rFonts w:ascii="Times New Roman" w:eastAsia="Arial Unicode MS" w:hAnsi="Times New Roman"/>
          <w:bCs/>
          <w:lang w:eastAsia="ko-KR"/>
        </w:rPr>
      </w:pPr>
      <w:r w:rsidRPr="002C34F5">
        <w:rPr>
          <w:rFonts w:ascii="Times New Roman" w:hAnsi="Times New Roman"/>
          <w:bCs/>
        </w:rPr>
        <w:t>Лекционные (Л), практические занятия (</w:t>
      </w:r>
      <w:r w:rsidR="00EA3430" w:rsidRPr="002C34F5">
        <w:rPr>
          <w:rFonts w:ascii="Times New Roman" w:hAnsi="Times New Roman"/>
          <w:bCs/>
        </w:rPr>
        <w:t>ПЗ) должны</w:t>
      </w:r>
      <w:r w:rsidRPr="002C34F5">
        <w:rPr>
          <w:rFonts w:ascii="Times New Roman" w:hAnsi="Times New Roman"/>
          <w:bCs/>
        </w:rPr>
        <w:t xml:space="preserve"> происходить согласно программе. </w:t>
      </w:r>
      <w:r w:rsidRPr="002C34F5">
        <w:rPr>
          <w:rFonts w:ascii="Times New Roman" w:eastAsia="Arial Unicode MS" w:hAnsi="Times New Roman"/>
          <w:bCs/>
          <w:lang w:eastAsia="ko-KR"/>
        </w:rPr>
        <w:t>Общий объем нагрузки дисциплины «Математика</w:t>
      </w:r>
      <w:r w:rsidR="00AA3843">
        <w:rPr>
          <w:rFonts w:ascii="Times New Roman" w:eastAsia="Arial Unicode MS" w:hAnsi="Times New Roman"/>
          <w:bCs/>
          <w:lang w:eastAsia="ko-KR"/>
        </w:rPr>
        <w:t>–</w:t>
      </w:r>
      <w:r w:rsidRPr="002C34F5">
        <w:rPr>
          <w:rFonts w:ascii="Times New Roman" w:eastAsia="Arial Unicode MS" w:hAnsi="Times New Roman"/>
          <w:bCs/>
          <w:lang w:eastAsia="ko-KR"/>
        </w:rPr>
        <w:t xml:space="preserve">1, 2» составляет 4 кредита (1 </w:t>
      </w:r>
      <w:r w:rsidR="00AA3843">
        <w:rPr>
          <w:rFonts w:ascii="Times New Roman" w:eastAsia="Arial Unicode MS" w:hAnsi="Times New Roman"/>
          <w:bCs/>
          <w:lang w:eastAsia="ko-KR"/>
        </w:rPr>
        <w:t>–</w:t>
      </w:r>
      <w:r w:rsidRPr="002C34F5">
        <w:rPr>
          <w:rFonts w:ascii="Times New Roman" w:eastAsia="Arial Unicode MS" w:hAnsi="Times New Roman"/>
          <w:bCs/>
          <w:lang w:eastAsia="ko-KR"/>
        </w:rPr>
        <w:t xml:space="preserve"> лекция, 2 </w:t>
      </w:r>
      <w:r w:rsidR="00AA3843">
        <w:rPr>
          <w:rFonts w:ascii="Times New Roman" w:eastAsia="Arial Unicode MS" w:hAnsi="Times New Roman"/>
          <w:bCs/>
          <w:lang w:eastAsia="ko-KR"/>
        </w:rPr>
        <w:t>–</w:t>
      </w:r>
      <w:r w:rsidRPr="002C34F5">
        <w:rPr>
          <w:rFonts w:ascii="Times New Roman" w:eastAsia="Arial Unicode MS" w:hAnsi="Times New Roman"/>
          <w:bCs/>
          <w:lang w:eastAsia="ko-KR"/>
        </w:rPr>
        <w:t xml:space="preserve"> практических занятий) (таблица 9).</w:t>
      </w:r>
    </w:p>
    <w:p w14:paraId="18726528" w14:textId="77777777" w:rsidR="008B464E" w:rsidRPr="002C34F5" w:rsidRDefault="008B464E" w:rsidP="00217B0A">
      <w:pPr>
        <w:spacing w:after="0" w:line="240" w:lineRule="auto"/>
        <w:ind w:left="-180" w:firstLine="540"/>
        <w:jc w:val="both"/>
        <w:rPr>
          <w:rFonts w:ascii="Times New Roman" w:eastAsia="Arial Unicode MS" w:hAnsi="Times New Roman"/>
          <w:bCs/>
          <w:lang w:eastAsia="ko-KR"/>
        </w:rPr>
      </w:pPr>
    </w:p>
    <w:p w14:paraId="779F6C5F" w14:textId="77777777" w:rsidR="008B464E" w:rsidRPr="002C34F5" w:rsidRDefault="008B464E" w:rsidP="00217B0A">
      <w:pPr>
        <w:spacing w:after="0" w:line="240" w:lineRule="auto"/>
        <w:rPr>
          <w:rFonts w:ascii="Times New Roman" w:eastAsia="Arial Unicode MS" w:hAnsi="Times New Roman"/>
          <w:lang w:eastAsia="ko-KR"/>
        </w:rPr>
      </w:pPr>
      <w:r w:rsidRPr="002C34F5">
        <w:rPr>
          <w:rFonts w:ascii="Times New Roman" w:eastAsia="Arial Unicode MS" w:hAnsi="Times New Roman"/>
          <w:lang w:eastAsia="ko-KR"/>
        </w:rPr>
        <w:t>Таблица 9 – Распределение часов по рабочему учебному плану</w:t>
      </w:r>
    </w:p>
    <w:p w14:paraId="3A0D653C" w14:textId="77777777" w:rsidR="008B464E" w:rsidRPr="002C34F5" w:rsidRDefault="008B464E" w:rsidP="00217B0A">
      <w:pPr>
        <w:spacing w:after="0" w:line="240" w:lineRule="auto"/>
        <w:jc w:val="center"/>
        <w:rPr>
          <w:rFonts w:eastAsia="Arial Unicode MS"/>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531"/>
        <w:gridCol w:w="713"/>
        <w:gridCol w:w="1007"/>
        <w:gridCol w:w="940"/>
        <w:gridCol w:w="1129"/>
        <w:gridCol w:w="1086"/>
        <w:gridCol w:w="1007"/>
        <w:gridCol w:w="1220"/>
        <w:gridCol w:w="1328"/>
      </w:tblGrid>
      <w:tr w:rsidR="008B464E" w:rsidRPr="002C34F5" w14:paraId="6D18C413" w14:textId="77777777" w:rsidTr="007F3ECE">
        <w:trPr>
          <w:cantSplit/>
          <w:trHeight w:val="310"/>
        </w:trPr>
        <w:tc>
          <w:tcPr>
            <w:tcW w:w="678" w:type="dxa"/>
            <w:vMerge w:val="restart"/>
            <w:textDirection w:val="btLr"/>
          </w:tcPr>
          <w:p w14:paraId="2EF177DA"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Курс</w:t>
            </w:r>
          </w:p>
        </w:tc>
        <w:tc>
          <w:tcPr>
            <w:tcW w:w="531" w:type="dxa"/>
            <w:vMerge w:val="restart"/>
            <w:textDirection w:val="btLr"/>
          </w:tcPr>
          <w:p w14:paraId="008FC3DC"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Семестр</w:t>
            </w:r>
          </w:p>
        </w:tc>
        <w:tc>
          <w:tcPr>
            <w:tcW w:w="713" w:type="dxa"/>
            <w:vMerge w:val="restart"/>
            <w:textDirection w:val="btLr"/>
          </w:tcPr>
          <w:p w14:paraId="26598459"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Количество кредитов</w:t>
            </w:r>
          </w:p>
        </w:tc>
        <w:tc>
          <w:tcPr>
            <w:tcW w:w="1007" w:type="dxa"/>
            <w:vMerge w:val="restart"/>
            <w:textDirection w:val="btLr"/>
          </w:tcPr>
          <w:p w14:paraId="5337115D"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Общая трудоемкость</w:t>
            </w:r>
          </w:p>
          <w:p w14:paraId="02A2099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в акад. Часах</w:t>
            </w:r>
          </w:p>
        </w:tc>
        <w:tc>
          <w:tcPr>
            <w:tcW w:w="4162" w:type="dxa"/>
            <w:gridSpan w:val="4"/>
          </w:tcPr>
          <w:p w14:paraId="1D57D90D"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Контактные часы</w:t>
            </w:r>
          </w:p>
        </w:tc>
        <w:tc>
          <w:tcPr>
            <w:tcW w:w="2548" w:type="dxa"/>
            <w:gridSpan w:val="2"/>
          </w:tcPr>
          <w:p w14:paraId="4E2E9BB8" w14:textId="77777777" w:rsidR="008B464E" w:rsidRPr="002C34F5" w:rsidRDefault="008B464E" w:rsidP="00217B0A">
            <w:pPr>
              <w:pStyle w:val="6"/>
              <w:spacing w:before="0" w:after="0"/>
              <w:jc w:val="center"/>
              <w:rPr>
                <w:b w:val="0"/>
                <w:sz w:val="24"/>
                <w:szCs w:val="24"/>
              </w:rPr>
            </w:pPr>
            <w:r w:rsidRPr="002C34F5">
              <w:rPr>
                <w:b w:val="0"/>
                <w:sz w:val="24"/>
                <w:szCs w:val="24"/>
              </w:rPr>
              <w:t>СРС (час)</w:t>
            </w:r>
          </w:p>
        </w:tc>
      </w:tr>
      <w:tr w:rsidR="008B464E" w:rsidRPr="002C34F5" w14:paraId="00090C51" w14:textId="77777777" w:rsidTr="007F3ECE">
        <w:trPr>
          <w:cantSplit/>
          <w:trHeight w:val="330"/>
        </w:trPr>
        <w:tc>
          <w:tcPr>
            <w:tcW w:w="678" w:type="dxa"/>
            <w:vMerge/>
            <w:textDirection w:val="btLr"/>
          </w:tcPr>
          <w:p w14:paraId="6A26EBC2" w14:textId="77777777" w:rsidR="008B464E" w:rsidRPr="002C34F5" w:rsidRDefault="008B464E" w:rsidP="00217B0A">
            <w:pPr>
              <w:spacing w:after="0" w:line="240" w:lineRule="auto"/>
              <w:jc w:val="center"/>
              <w:rPr>
                <w:rFonts w:ascii="Times New Roman" w:hAnsi="Times New Roman"/>
                <w:sz w:val="24"/>
                <w:szCs w:val="24"/>
              </w:rPr>
            </w:pPr>
          </w:p>
        </w:tc>
        <w:tc>
          <w:tcPr>
            <w:tcW w:w="531" w:type="dxa"/>
            <w:vMerge/>
            <w:textDirection w:val="btLr"/>
          </w:tcPr>
          <w:p w14:paraId="722F702D" w14:textId="77777777" w:rsidR="008B464E" w:rsidRPr="002C34F5" w:rsidRDefault="008B464E" w:rsidP="00217B0A">
            <w:pPr>
              <w:spacing w:after="0" w:line="240" w:lineRule="auto"/>
              <w:jc w:val="center"/>
              <w:rPr>
                <w:rFonts w:ascii="Times New Roman" w:hAnsi="Times New Roman"/>
                <w:sz w:val="24"/>
                <w:szCs w:val="24"/>
              </w:rPr>
            </w:pPr>
          </w:p>
        </w:tc>
        <w:tc>
          <w:tcPr>
            <w:tcW w:w="713" w:type="dxa"/>
            <w:vMerge/>
            <w:textDirection w:val="btLr"/>
          </w:tcPr>
          <w:p w14:paraId="20EF7479" w14:textId="77777777" w:rsidR="008B464E" w:rsidRPr="002C34F5" w:rsidRDefault="008B464E" w:rsidP="00217B0A">
            <w:pPr>
              <w:spacing w:after="0" w:line="240" w:lineRule="auto"/>
              <w:jc w:val="center"/>
              <w:rPr>
                <w:rFonts w:ascii="Times New Roman" w:hAnsi="Times New Roman"/>
                <w:sz w:val="24"/>
                <w:szCs w:val="24"/>
              </w:rPr>
            </w:pPr>
          </w:p>
        </w:tc>
        <w:tc>
          <w:tcPr>
            <w:tcW w:w="1007" w:type="dxa"/>
            <w:vMerge/>
            <w:textDirection w:val="btLr"/>
          </w:tcPr>
          <w:p w14:paraId="1D53FED4" w14:textId="77777777" w:rsidR="008B464E" w:rsidRPr="002C34F5" w:rsidRDefault="008B464E" w:rsidP="00217B0A">
            <w:pPr>
              <w:spacing w:after="0" w:line="240" w:lineRule="auto"/>
              <w:jc w:val="center"/>
              <w:rPr>
                <w:rFonts w:ascii="Times New Roman" w:hAnsi="Times New Roman"/>
                <w:sz w:val="24"/>
                <w:szCs w:val="24"/>
              </w:rPr>
            </w:pPr>
          </w:p>
        </w:tc>
        <w:tc>
          <w:tcPr>
            <w:tcW w:w="940" w:type="dxa"/>
            <w:vMerge w:val="restart"/>
            <w:textDirection w:val="btLr"/>
            <w:vAlign w:val="center"/>
          </w:tcPr>
          <w:p w14:paraId="3A63DFA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Всего</w:t>
            </w:r>
          </w:p>
        </w:tc>
        <w:tc>
          <w:tcPr>
            <w:tcW w:w="3222" w:type="dxa"/>
            <w:gridSpan w:val="3"/>
          </w:tcPr>
          <w:p w14:paraId="24892028"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в том числе</w:t>
            </w:r>
          </w:p>
        </w:tc>
        <w:tc>
          <w:tcPr>
            <w:tcW w:w="1220" w:type="dxa"/>
            <w:vMerge w:val="restart"/>
          </w:tcPr>
          <w:p w14:paraId="3BA3615E" w14:textId="77777777" w:rsidR="008B464E" w:rsidRPr="002C34F5" w:rsidRDefault="008B464E" w:rsidP="00217B0A">
            <w:pPr>
              <w:spacing w:after="0" w:line="240" w:lineRule="auto"/>
              <w:jc w:val="center"/>
              <w:rPr>
                <w:rFonts w:ascii="Times New Roman" w:hAnsi="Times New Roman"/>
                <w:sz w:val="24"/>
                <w:szCs w:val="24"/>
              </w:rPr>
            </w:pPr>
          </w:p>
          <w:p w14:paraId="05DB2DE4" w14:textId="77777777" w:rsidR="008B464E" w:rsidRPr="002C34F5" w:rsidRDefault="008B464E" w:rsidP="00217B0A">
            <w:pPr>
              <w:spacing w:after="0" w:line="240" w:lineRule="auto"/>
              <w:ind w:right="-108"/>
              <w:jc w:val="center"/>
              <w:rPr>
                <w:rFonts w:ascii="Times New Roman" w:hAnsi="Times New Roman"/>
                <w:sz w:val="24"/>
                <w:szCs w:val="24"/>
              </w:rPr>
            </w:pPr>
          </w:p>
          <w:p w14:paraId="447C3608" w14:textId="77777777" w:rsidR="008B464E" w:rsidRPr="002C34F5" w:rsidRDefault="008B464E" w:rsidP="00217B0A">
            <w:pPr>
              <w:spacing w:after="0" w:line="240" w:lineRule="auto"/>
              <w:ind w:right="-108"/>
              <w:jc w:val="center"/>
              <w:rPr>
                <w:rFonts w:ascii="Times New Roman" w:hAnsi="Times New Roman"/>
                <w:sz w:val="24"/>
                <w:szCs w:val="24"/>
              </w:rPr>
            </w:pPr>
          </w:p>
          <w:p w14:paraId="6C319F34" w14:textId="77777777" w:rsidR="008B464E" w:rsidRPr="002C34F5" w:rsidRDefault="008B464E" w:rsidP="00217B0A">
            <w:pPr>
              <w:spacing w:after="0" w:line="240" w:lineRule="auto"/>
              <w:ind w:right="-108"/>
              <w:jc w:val="center"/>
              <w:rPr>
                <w:rFonts w:ascii="Times New Roman" w:hAnsi="Times New Roman"/>
                <w:sz w:val="24"/>
                <w:szCs w:val="24"/>
              </w:rPr>
            </w:pPr>
            <w:r w:rsidRPr="002C34F5">
              <w:rPr>
                <w:rFonts w:ascii="Times New Roman" w:hAnsi="Times New Roman"/>
                <w:sz w:val="24"/>
                <w:szCs w:val="24"/>
              </w:rPr>
              <w:t>Всего</w:t>
            </w:r>
          </w:p>
        </w:tc>
        <w:tc>
          <w:tcPr>
            <w:tcW w:w="1328" w:type="dxa"/>
            <w:vMerge w:val="restart"/>
          </w:tcPr>
          <w:p w14:paraId="46B586FA" w14:textId="77777777" w:rsidR="008B464E" w:rsidRPr="002C34F5" w:rsidRDefault="008B464E" w:rsidP="00217B0A">
            <w:pPr>
              <w:spacing w:after="0" w:line="240" w:lineRule="auto"/>
              <w:jc w:val="center"/>
              <w:rPr>
                <w:rFonts w:ascii="Times New Roman" w:hAnsi="Times New Roman"/>
                <w:sz w:val="24"/>
                <w:szCs w:val="24"/>
              </w:rPr>
            </w:pPr>
          </w:p>
          <w:p w14:paraId="3D07ECAD" w14:textId="77777777" w:rsidR="008B464E" w:rsidRPr="002C34F5" w:rsidRDefault="008B464E" w:rsidP="00217B0A">
            <w:pPr>
              <w:spacing w:after="0" w:line="240" w:lineRule="auto"/>
              <w:jc w:val="center"/>
              <w:rPr>
                <w:rFonts w:ascii="Times New Roman" w:hAnsi="Times New Roman"/>
                <w:sz w:val="24"/>
                <w:szCs w:val="24"/>
              </w:rPr>
            </w:pPr>
          </w:p>
          <w:p w14:paraId="740F8A1A"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 xml:space="preserve">в </w:t>
            </w:r>
            <w:proofErr w:type="gramStart"/>
            <w:r w:rsidRPr="002C34F5">
              <w:rPr>
                <w:rFonts w:ascii="Times New Roman" w:hAnsi="Times New Roman"/>
                <w:sz w:val="24"/>
                <w:szCs w:val="24"/>
              </w:rPr>
              <w:t>т.ч.</w:t>
            </w:r>
            <w:proofErr w:type="gramEnd"/>
          </w:p>
          <w:p w14:paraId="1331FEC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СРСП</w:t>
            </w:r>
          </w:p>
        </w:tc>
      </w:tr>
      <w:tr w:rsidR="008B464E" w:rsidRPr="002C34F5" w14:paraId="7FED2030" w14:textId="77777777" w:rsidTr="007F3ECE">
        <w:trPr>
          <w:cantSplit/>
          <w:trHeight w:val="1771"/>
        </w:trPr>
        <w:tc>
          <w:tcPr>
            <w:tcW w:w="678" w:type="dxa"/>
            <w:vMerge/>
            <w:tcBorders>
              <w:bottom w:val="single" w:sz="4" w:space="0" w:color="auto"/>
            </w:tcBorders>
            <w:textDirection w:val="btLr"/>
          </w:tcPr>
          <w:p w14:paraId="762A2CFB" w14:textId="77777777" w:rsidR="008B464E" w:rsidRPr="002C34F5" w:rsidRDefault="008B464E" w:rsidP="00217B0A">
            <w:pPr>
              <w:spacing w:after="0" w:line="240" w:lineRule="auto"/>
              <w:rPr>
                <w:rFonts w:ascii="Times New Roman" w:hAnsi="Times New Roman"/>
                <w:sz w:val="24"/>
                <w:szCs w:val="24"/>
              </w:rPr>
            </w:pPr>
          </w:p>
        </w:tc>
        <w:tc>
          <w:tcPr>
            <w:tcW w:w="531" w:type="dxa"/>
            <w:vMerge/>
            <w:tcBorders>
              <w:bottom w:val="single" w:sz="4" w:space="0" w:color="auto"/>
            </w:tcBorders>
            <w:textDirection w:val="btLr"/>
          </w:tcPr>
          <w:p w14:paraId="4B0C83CF" w14:textId="77777777" w:rsidR="008B464E" w:rsidRPr="002C34F5" w:rsidRDefault="008B464E" w:rsidP="00217B0A">
            <w:pPr>
              <w:spacing w:after="0" w:line="240" w:lineRule="auto"/>
              <w:rPr>
                <w:rFonts w:ascii="Times New Roman" w:hAnsi="Times New Roman"/>
                <w:sz w:val="24"/>
                <w:szCs w:val="24"/>
              </w:rPr>
            </w:pPr>
          </w:p>
        </w:tc>
        <w:tc>
          <w:tcPr>
            <w:tcW w:w="713" w:type="dxa"/>
            <w:vMerge/>
            <w:tcBorders>
              <w:bottom w:val="single" w:sz="4" w:space="0" w:color="auto"/>
            </w:tcBorders>
            <w:textDirection w:val="btLr"/>
          </w:tcPr>
          <w:p w14:paraId="3A296F98" w14:textId="77777777" w:rsidR="008B464E" w:rsidRPr="002C34F5" w:rsidRDefault="008B464E" w:rsidP="00217B0A">
            <w:pPr>
              <w:spacing w:after="0" w:line="240" w:lineRule="auto"/>
              <w:rPr>
                <w:rFonts w:ascii="Times New Roman" w:hAnsi="Times New Roman"/>
                <w:sz w:val="24"/>
                <w:szCs w:val="24"/>
              </w:rPr>
            </w:pPr>
          </w:p>
        </w:tc>
        <w:tc>
          <w:tcPr>
            <w:tcW w:w="1007" w:type="dxa"/>
            <w:vMerge/>
            <w:tcBorders>
              <w:bottom w:val="single" w:sz="4" w:space="0" w:color="auto"/>
            </w:tcBorders>
            <w:textDirection w:val="btLr"/>
          </w:tcPr>
          <w:p w14:paraId="62AAFA6D" w14:textId="77777777" w:rsidR="008B464E" w:rsidRPr="002C34F5" w:rsidRDefault="008B464E" w:rsidP="00217B0A">
            <w:pPr>
              <w:spacing w:after="0" w:line="240" w:lineRule="auto"/>
              <w:rPr>
                <w:rFonts w:ascii="Times New Roman" w:hAnsi="Times New Roman"/>
                <w:sz w:val="24"/>
                <w:szCs w:val="24"/>
              </w:rPr>
            </w:pPr>
          </w:p>
        </w:tc>
        <w:tc>
          <w:tcPr>
            <w:tcW w:w="940" w:type="dxa"/>
            <w:vMerge/>
            <w:tcBorders>
              <w:bottom w:val="single" w:sz="4" w:space="0" w:color="auto"/>
            </w:tcBorders>
            <w:textDirection w:val="btLr"/>
            <w:vAlign w:val="center"/>
          </w:tcPr>
          <w:p w14:paraId="54560A21" w14:textId="77777777" w:rsidR="008B464E" w:rsidRPr="002C34F5" w:rsidRDefault="008B464E" w:rsidP="00217B0A">
            <w:pPr>
              <w:spacing w:after="0" w:line="240" w:lineRule="auto"/>
              <w:rPr>
                <w:rFonts w:ascii="Times New Roman" w:hAnsi="Times New Roman"/>
                <w:sz w:val="24"/>
                <w:szCs w:val="24"/>
              </w:rPr>
            </w:pPr>
          </w:p>
        </w:tc>
        <w:tc>
          <w:tcPr>
            <w:tcW w:w="1129" w:type="dxa"/>
            <w:tcBorders>
              <w:bottom w:val="single" w:sz="4" w:space="0" w:color="auto"/>
            </w:tcBorders>
            <w:textDirection w:val="btLr"/>
          </w:tcPr>
          <w:p w14:paraId="03CF685D" w14:textId="77777777" w:rsidR="008B464E" w:rsidRPr="002C34F5" w:rsidRDefault="008B464E" w:rsidP="00217B0A">
            <w:pPr>
              <w:spacing w:after="0" w:line="240" w:lineRule="auto"/>
              <w:jc w:val="center"/>
              <w:rPr>
                <w:rFonts w:ascii="Times New Roman" w:hAnsi="Times New Roman"/>
                <w:sz w:val="24"/>
                <w:szCs w:val="24"/>
              </w:rPr>
            </w:pPr>
          </w:p>
          <w:p w14:paraId="46E35921"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Лекции</w:t>
            </w:r>
          </w:p>
        </w:tc>
        <w:tc>
          <w:tcPr>
            <w:tcW w:w="1086" w:type="dxa"/>
            <w:tcBorders>
              <w:bottom w:val="single" w:sz="4" w:space="0" w:color="auto"/>
            </w:tcBorders>
            <w:textDirection w:val="btLr"/>
            <w:vAlign w:val="center"/>
          </w:tcPr>
          <w:p w14:paraId="1ADF1A50"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Практические</w:t>
            </w:r>
          </w:p>
          <w:p w14:paraId="7C0121E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Занятия</w:t>
            </w:r>
          </w:p>
        </w:tc>
        <w:tc>
          <w:tcPr>
            <w:tcW w:w="1007" w:type="dxa"/>
            <w:tcBorders>
              <w:bottom w:val="single" w:sz="4" w:space="0" w:color="auto"/>
            </w:tcBorders>
            <w:textDirection w:val="btLr"/>
            <w:vAlign w:val="center"/>
          </w:tcPr>
          <w:p w14:paraId="527FDAD7"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Лабораторные занятия</w:t>
            </w:r>
          </w:p>
        </w:tc>
        <w:tc>
          <w:tcPr>
            <w:tcW w:w="1220" w:type="dxa"/>
            <w:vMerge/>
            <w:tcBorders>
              <w:bottom w:val="single" w:sz="4" w:space="0" w:color="auto"/>
            </w:tcBorders>
          </w:tcPr>
          <w:p w14:paraId="0DFB3E41" w14:textId="77777777" w:rsidR="008B464E" w:rsidRPr="002C34F5" w:rsidRDefault="008B464E" w:rsidP="00217B0A">
            <w:pPr>
              <w:spacing w:after="0" w:line="240" w:lineRule="auto"/>
              <w:ind w:right="-108"/>
              <w:jc w:val="center"/>
              <w:rPr>
                <w:rFonts w:ascii="Times New Roman" w:hAnsi="Times New Roman"/>
                <w:sz w:val="24"/>
                <w:szCs w:val="24"/>
              </w:rPr>
            </w:pPr>
          </w:p>
        </w:tc>
        <w:tc>
          <w:tcPr>
            <w:tcW w:w="1328" w:type="dxa"/>
            <w:vMerge/>
            <w:tcBorders>
              <w:bottom w:val="single" w:sz="4" w:space="0" w:color="auto"/>
            </w:tcBorders>
          </w:tcPr>
          <w:p w14:paraId="7A8FF669" w14:textId="77777777" w:rsidR="008B464E" w:rsidRPr="002C34F5" w:rsidRDefault="008B464E" w:rsidP="00217B0A">
            <w:pPr>
              <w:spacing w:after="0" w:line="240" w:lineRule="auto"/>
              <w:jc w:val="center"/>
              <w:rPr>
                <w:rFonts w:ascii="Times New Roman" w:hAnsi="Times New Roman"/>
                <w:sz w:val="24"/>
                <w:szCs w:val="24"/>
              </w:rPr>
            </w:pPr>
          </w:p>
        </w:tc>
      </w:tr>
      <w:tr w:rsidR="008B464E" w:rsidRPr="002C34F5" w14:paraId="22821985" w14:textId="77777777" w:rsidTr="007F3ECE">
        <w:trPr>
          <w:cantSplit/>
          <w:trHeight w:val="401"/>
        </w:trPr>
        <w:tc>
          <w:tcPr>
            <w:tcW w:w="678" w:type="dxa"/>
            <w:tcBorders>
              <w:top w:val="single" w:sz="4" w:space="0" w:color="auto"/>
              <w:left w:val="single" w:sz="4" w:space="0" w:color="auto"/>
              <w:bottom w:val="single" w:sz="4" w:space="0" w:color="auto"/>
              <w:right w:val="single" w:sz="4" w:space="0" w:color="auto"/>
            </w:tcBorders>
          </w:tcPr>
          <w:p w14:paraId="46F8CFFE"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531" w:type="dxa"/>
            <w:tcBorders>
              <w:top w:val="single" w:sz="4" w:space="0" w:color="auto"/>
              <w:left w:val="single" w:sz="4" w:space="0" w:color="auto"/>
              <w:bottom w:val="single" w:sz="4" w:space="0" w:color="auto"/>
              <w:right w:val="single" w:sz="4" w:space="0" w:color="auto"/>
            </w:tcBorders>
          </w:tcPr>
          <w:p w14:paraId="5250152B"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tcPr>
          <w:p w14:paraId="654900EA"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tcPr>
          <w:p w14:paraId="3CB4F93C" w14:textId="7B3BEEEE" w:rsidR="008B464E" w:rsidRPr="00EA3430" w:rsidRDefault="008B464E" w:rsidP="00217B0A">
            <w:pPr>
              <w:spacing w:after="0" w:line="240" w:lineRule="auto"/>
              <w:jc w:val="center"/>
              <w:rPr>
                <w:rFonts w:ascii="Times New Roman" w:hAnsi="Times New Roman"/>
                <w:sz w:val="24"/>
                <w:szCs w:val="24"/>
                <w:lang w:val="en-US"/>
              </w:rPr>
            </w:pPr>
            <w:r w:rsidRPr="002C34F5">
              <w:rPr>
                <w:rFonts w:ascii="Times New Roman" w:hAnsi="Times New Roman"/>
                <w:sz w:val="24"/>
                <w:szCs w:val="24"/>
              </w:rPr>
              <w:t>1</w:t>
            </w:r>
            <w:r w:rsidR="00EA3430">
              <w:rPr>
                <w:rFonts w:ascii="Times New Roman" w:hAnsi="Times New Roman"/>
                <w:sz w:val="24"/>
                <w:szCs w:val="24"/>
                <w:lang w:val="en-US"/>
              </w:rPr>
              <w:t>29</w:t>
            </w:r>
          </w:p>
        </w:tc>
        <w:tc>
          <w:tcPr>
            <w:tcW w:w="940" w:type="dxa"/>
            <w:tcBorders>
              <w:top w:val="single" w:sz="4" w:space="0" w:color="auto"/>
              <w:left w:val="single" w:sz="4" w:space="0" w:color="auto"/>
              <w:bottom w:val="single" w:sz="4" w:space="0" w:color="auto"/>
              <w:right w:val="single" w:sz="4" w:space="0" w:color="auto"/>
            </w:tcBorders>
          </w:tcPr>
          <w:p w14:paraId="05CA3FAD" w14:textId="033FAC73" w:rsidR="008B464E" w:rsidRPr="00EA3430" w:rsidRDefault="00EA3430" w:rsidP="00217B0A">
            <w:pPr>
              <w:spacing w:after="0" w:line="240" w:lineRule="auto"/>
              <w:jc w:val="center"/>
              <w:rPr>
                <w:rFonts w:ascii="Times New Roman" w:hAnsi="Times New Roman"/>
                <w:sz w:val="24"/>
                <w:szCs w:val="24"/>
                <w:lang w:val="en-US"/>
              </w:rPr>
            </w:pPr>
            <w:r>
              <w:rPr>
                <w:rFonts w:ascii="Times New Roman" w:hAnsi="Times New Roman"/>
                <w:sz w:val="24"/>
                <w:szCs w:val="24"/>
                <w:lang w:val="en-US"/>
              </w:rPr>
              <w:t>39</w:t>
            </w:r>
          </w:p>
        </w:tc>
        <w:tc>
          <w:tcPr>
            <w:tcW w:w="1129" w:type="dxa"/>
            <w:tcBorders>
              <w:top w:val="single" w:sz="4" w:space="0" w:color="auto"/>
              <w:left w:val="single" w:sz="4" w:space="0" w:color="auto"/>
              <w:bottom w:val="single" w:sz="4" w:space="0" w:color="auto"/>
              <w:right w:val="single" w:sz="4" w:space="0" w:color="auto"/>
            </w:tcBorders>
          </w:tcPr>
          <w:p w14:paraId="3AF99143" w14:textId="49D60E1A" w:rsidR="008B464E" w:rsidRPr="00B77083" w:rsidRDefault="008B464E" w:rsidP="00217B0A">
            <w:pPr>
              <w:spacing w:after="0" w:line="240" w:lineRule="auto"/>
              <w:jc w:val="center"/>
              <w:rPr>
                <w:rFonts w:ascii="Times New Roman" w:hAnsi="Times New Roman"/>
                <w:sz w:val="24"/>
                <w:szCs w:val="24"/>
                <w:lang w:val="en-US"/>
              </w:rPr>
            </w:pPr>
            <w:r w:rsidRPr="002C34F5">
              <w:rPr>
                <w:rFonts w:ascii="Times New Roman" w:hAnsi="Times New Roman"/>
                <w:sz w:val="24"/>
                <w:szCs w:val="24"/>
              </w:rPr>
              <w:t>1</w:t>
            </w:r>
            <w:r w:rsidR="00B77083">
              <w:rPr>
                <w:rFonts w:ascii="Times New Roman" w:hAnsi="Times New Roman"/>
                <w:sz w:val="24"/>
                <w:szCs w:val="24"/>
                <w:lang w:val="en-US"/>
              </w:rPr>
              <w:t>3</w:t>
            </w:r>
          </w:p>
        </w:tc>
        <w:tc>
          <w:tcPr>
            <w:tcW w:w="1086" w:type="dxa"/>
            <w:tcBorders>
              <w:top w:val="single" w:sz="4" w:space="0" w:color="auto"/>
              <w:left w:val="single" w:sz="4" w:space="0" w:color="auto"/>
              <w:bottom w:val="single" w:sz="4" w:space="0" w:color="auto"/>
              <w:right w:val="single" w:sz="4" w:space="0" w:color="auto"/>
            </w:tcBorders>
          </w:tcPr>
          <w:p w14:paraId="134680C6" w14:textId="70364243" w:rsidR="008B464E" w:rsidRPr="00B77083" w:rsidRDefault="00B77083" w:rsidP="00217B0A">
            <w:pPr>
              <w:spacing w:after="0" w:line="240" w:lineRule="auto"/>
              <w:jc w:val="center"/>
              <w:rPr>
                <w:rFonts w:ascii="Times New Roman" w:hAnsi="Times New Roman"/>
                <w:sz w:val="24"/>
                <w:szCs w:val="24"/>
                <w:lang w:val="en-US"/>
              </w:rPr>
            </w:pPr>
            <w:r>
              <w:rPr>
                <w:rFonts w:ascii="Times New Roman" w:hAnsi="Times New Roman"/>
                <w:sz w:val="24"/>
                <w:szCs w:val="24"/>
                <w:lang w:val="en-US"/>
              </w:rPr>
              <w:t>26</w:t>
            </w:r>
          </w:p>
        </w:tc>
        <w:tc>
          <w:tcPr>
            <w:tcW w:w="1007" w:type="dxa"/>
            <w:tcBorders>
              <w:top w:val="single" w:sz="4" w:space="0" w:color="auto"/>
              <w:left w:val="single" w:sz="4" w:space="0" w:color="auto"/>
              <w:bottom w:val="single" w:sz="4" w:space="0" w:color="auto"/>
              <w:right w:val="single" w:sz="4" w:space="0" w:color="auto"/>
            </w:tcBorders>
          </w:tcPr>
          <w:p w14:paraId="12C6DFB5" w14:textId="7140D449" w:rsidR="008B464E" w:rsidRPr="002C34F5" w:rsidRDefault="00AA3843" w:rsidP="00217B0A">
            <w:pPr>
              <w:spacing w:after="0" w:line="240" w:lineRule="auto"/>
              <w:jc w:val="center"/>
              <w:rPr>
                <w:rFonts w:ascii="Times New Roman" w:hAnsi="Times New Roman"/>
                <w:sz w:val="24"/>
                <w:szCs w:val="24"/>
              </w:rPr>
            </w:pPr>
            <w:r>
              <w:rPr>
                <w:rFonts w:ascii="Times New Roman" w:hAnsi="Times New Roman"/>
                <w:sz w:val="24"/>
                <w:szCs w:val="24"/>
              </w:rPr>
              <w:t>–</w:t>
            </w:r>
          </w:p>
        </w:tc>
        <w:tc>
          <w:tcPr>
            <w:tcW w:w="1220" w:type="dxa"/>
            <w:tcBorders>
              <w:top w:val="single" w:sz="4" w:space="0" w:color="auto"/>
              <w:left w:val="single" w:sz="4" w:space="0" w:color="auto"/>
              <w:bottom w:val="single" w:sz="4" w:space="0" w:color="auto"/>
              <w:right w:val="single" w:sz="4" w:space="0" w:color="auto"/>
            </w:tcBorders>
          </w:tcPr>
          <w:p w14:paraId="7280E9E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90</w:t>
            </w:r>
          </w:p>
        </w:tc>
        <w:tc>
          <w:tcPr>
            <w:tcW w:w="1328" w:type="dxa"/>
            <w:tcBorders>
              <w:top w:val="single" w:sz="4" w:space="0" w:color="auto"/>
              <w:left w:val="single" w:sz="4" w:space="0" w:color="auto"/>
              <w:bottom w:val="single" w:sz="4" w:space="0" w:color="auto"/>
              <w:right w:val="single" w:sz="4" w:space="0" w:color="auto"/>
            </w:tcBorders>
          </w:tcPr>
          <w:p w14:paraId="569B6517"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22,5</w:t>
            </w:r>
          </w:p>
        </w:tc>
      </w:tr>
      <w:tr w:rsidR="008B464E" w:rsidRPr="002C34F5" w14:paraId="28AEF99D" w14:textId="77777777" w:rsidTr="007F3ECE">
        <w:trPr>
          <w:cantSplit/>
          <w:trHeight w:val="401"/>
        </w:trPr>
        <w:tc>
          <w:tcPr>
            <w:tcW w:w="678" w:type="dxa"/>
            <w:tcBorders>
              <w:top w:val="single" w:sz="4" w:space="0" w:color="auto"/>
              <w:left w:val="single" w:sz="4" w:space="0" w:color="auto"/>
              <w:bottom w:val="single" w:sz="4" w:space="0" w:color="auto"/>
              <w:right w:val="single" w:sz="4" w:space="0" w:color="auto"/>
            </w:tcBorders>
          </w:tcPr>
          <w:p w14:paraId="7419C7F3"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531" w:type="dxa"/>
            <w:tcBorders>
              <w:top w:val="single" w:sz="4" w:space="0" w:color="auto"/>
              <w:left w:val="single" w:sz="4" w:space="0" w:color="auto"/>
              <w:bottom w:val="single" w:sz="4" w:space="0" w:color="auto"/>
              <w:right w:val="single" w:sz="4" w:space="0" w:color="auto"/>
            </w:tcBorders>
          </w:tcPr>
          <w:p w14:paraId="1C189DCE"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tcPr>
          <w:p w14:paraId="776AAA4B"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tcPr>
          <w:p w14:paraId="521403DE"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120</w:t>
            </w:r>
          </w:p>
        </w:tc>
        <w:tc>
          <w:tcPr>
            <w:tcW w:w="940" w:type="dxa"/>
            <w:tcBorders>
              <w:top w:val="single" w:sz="4" w:space="0" w:color="auto"/>
              <w:left w:val="single" w:sz="4" w:space="0" w:color="auto"/>
              <w:bottom w:val="single" w:sz="4" w:space="0" w:color="auto"/>
              <w:right w:val="single" w:sz="4" w:space="0" w:color="auto"/>
            </w:tcBorders>
          </w:tcPr>
          <w:p w14:paraId="64E548F8"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36</w:t>
            </w:r>
          </w:p>
        </w:tc>
        <w:tc>
          <w:tcPr>
            <w:tcW w:w="1129" w:type="dxa"/>
            <w:tcBorders>
              <w:top w:val="single" w:sz="4" w:space="0" w:color="auto"/>
              <w:left w:val="single" w:sz="4" w:space="0" w:color="auto"/>
              <w:bottom w:val="single" w:sz="4" w:space="0" w:color="auto"/>
              <w:right w:val="single" w:sz="4" w:space="0" w:color="auto"/>
            </w:tcBorders>
          </w:tcPr>
          <w:p w14:paraId="4B2D2C75"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c>
          <w:tcPr>
            <w:tcW w:w="1086" w:type="dxa"/>
            <w:tcBorders>
              <w:top w:val="single" w:sz="4" w:space="0" w:color="auto"/>
              <w:left w:val="single" w:sz="4" w:space="0" w:color="auto"/>
              <w:bottom w:val="single" w:sz="4" w:space="0" w:color="auto"/>
              <w:right w:val="single" w:sz="4" w:space="0" w:color="auto"/>
            </w:tcBorders>
          </w:tcPr>
          <w:p w14:paraId="1F0F6098"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24</w:t>
            </w:r>
          </w:p>
        </w:tc>
        <w:tc>
          <w:tcPr>
            <w:tcW w:w="1007" w:type="dxa"/>
            <w:tcBorders>
              <w:top w:val="single" w:sz="4" w:space="0" w:color="auto"/>
              <w:left w:val="single" w:sz="4" w:space="0" w:color="auto"/>
              <w:bottom w:val="single" w:sz="4" w:space="0" w:color="auto"/>
              <w:right w:val="single" w:sz="4" w:space="0" w:color="auto"/>
            </w:tcBorders>
          </w:tcPr>
          <w:p w14:paraId="2BF963C3" w14:textId="74C2B081" w:rsidR="008B464E" w:rsidRPr="002C34F5" w:rsidRDefault="00AA3843" w:rsidP="00217B0A">
            <w:pPr>
              <w:spacing w:after="0" w:line="240" w:lineRule="auto"/>
              <w:jc w:val="center"/>
              <w:rPr>
                <w:rFonts w:ascii="Times New Roman" w:hAnsi="Times New Roman"/>
                <w:sz w:val="24"/>
                <w:szCs w:val="24"/>
              </w:rPr>
            </w:pPr>
            <w:r>
              <w:rPr>
                <w:rFonts w:ascii="Times New Roman" w:hAnsi="Times New Roman"/>
                <w:sz w:val="24"/>
                <w:szCs w:val="24"/>
              </w:rPr>
              <w:t>–</w:t>
            </w:r>
          </w:p>
        </w:tc>
        <w:tc>
          <w:tcPr>
            <w:tcW w:w="1220" w:type="dxa"/>
            <w:tcBorders>
              <w:top w:val="single" w:sz="4" w:space="0" w:color="auto"/>
              <w:left w:val="single" w:sz="4" w:space="0" w:color="auto"/>
              <w:bottom w:val="single" w:sz="4" w:space="0" w:color="auto"/>
              <w:right w:val="single" w:sz="4" w:space="0" w:color="auto"/>
            </w:tcBorders>
          </w:tcPr>
          <w:p w14:paraId="197500B1"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84</w:t>
            </w:r>
          </w:p>
        </w:tc>
        <w:tc>
          <w:tcPr>
            <w:tcW w:w="1328" w:type="dxa"/>
            <w:tcBorders>
              <w:top w:val="single" w:sz="4" w:space="0" w:color="auto"/>
              <w:left w:val="single" w:sz="4" w:space="0" w:color="auto"/>
              <w:bottom w:val="single" w:sz="4" w:space="0" w:color="auto"/>
              <w:right w:val="single" w:sz="4" w:space="0" w:color="auto"/>
            </w:tcBorders>
          </w:tcPr>
          <w:p w14:paraId="38A83967"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18</w:t>
            </w:r>
          </w:p>
        </w:tc>
      </w:tr>
    </w:tbl>
    <w:p w14:paraId="5BAAC3AA" w14:textId="77777777" w:rsidR="008B464E" w:rsidRPr="002C34F5" w:rsidRDefault="008B464E" w:rsidP="00217B0A">
      <w:pPr>
        <w:spacing w:after="0" w:line="240" w:lineRule="auto"/>
        <w:ind w:firstLine="567"/>
        <w:jc w:val="both"/>
      </w:pPr>
    </w:p>
    <w:p w14:paraId="41214379" w14:textId="09854571"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следующих таблицах показано базовое содержание курса математики («Математика</w:t>
      </w:r>
      <w:r w:rsidR="00AA3843">
        <w:rPr>
          <w:rFonts w:ascii="Times New Roman" w:hAnsi="Times New Roman"/>
        </w:rPr>
        <w:t>–</w:t>
      </w:r>
      <w:r w:rsidRPr="002C34F5">
        <w:rPr>
          <w:rFonts w:ascii="Times New Roman" w:hAnsi="Times New Roman"/>
        </w:rPr>
        <w:t>1» и «Математика</w:t>
      </w:r>
      <w:r w:rsidR="00AA3843">
        <w:rPr>
          <w:rFonts w:ascii="Times New Roman" w:hAnsi="Times New Roman"/>
        </w:rPr>
        <w:t>–</w:t>
      </w:r>
      <w:r w:rsidRPr="002C34F5">
        <w:rPr>
          <w:rFonts w:ascii="Times New Roman" w:hAnsi="Times New Roman"/>
        </w:rPr>
        <w:t>2») для студентов 1</w:t>
      </w:r>
      <w:r w:rsidR="00AA3843">
        <w:rPr>
          <w:rFonts w:ascii="Times New Roman" w:hAnsi="Times New Roman"/>
        </w:rPr>
        <w:t>–</w:t>
      </w:r>
      <w:r w:rsidRPr="002C34F5">
        <w:rPr>
          <w:rFonts w:ascii="Times New Roman" w:hAnsi="Times New Roman"/>
        </w:rPr>
        <w:t xml:space="preserve">го курса технических вузов (таблицы </w:t>
      </w:r>
      <w:r w:rsidR="001C4E7D" w:rsidRPr="002C34F5">
        <w:rPr>
          <w:rFonts w:ascii="Times New Roman" w:hAnsi="Times New Roman"/>
        </w:rPr>
        <w:t>10</w:t>
      </w:r>
      <w:r w:rsidRPr="002C34F5">
        <w:rPr>
          <w:rFonts w:ascii="Times New Roman" w:hAnsi="Times New Roman"/>
        </w:rPr>
        <w:t xml:space="preserve">, </w:t>
      </w:r>
      <w:r w:rsidR="001C4E7D" w:rsidRPr="002C34F5">
        <w:rPr>
          <w:rFonts w:ascii="Times New Roman" w:hAnsi="Times New Roman"/>
        </w:rPr>
        <w:t>11</w:t>
      </w:r>
      <w:r w:rsidRPr="002C34F5">
        <w:rPr>
          <w:rFonts w:ascii="Times New Roman" w:hAnsi="Times New Roman"/>
        </w:rPr>
        <w:t>).</w:t>
      </w:r>
    </w:p>
    <w:p w14:paraId="34265652" w14:textId="31154FC8" w:rsidR="00730A96" w:rsidRPr="002C34F5" w:rsidRDefault="00730A96" w:rsidP="00217B0A">
      <w:pPr>
        <w:spacing w:after="0" w:line="240" w:lineRule="auto"/>
        <w:ind w:firstLine="567"/>
        <w:jc w:val="both"/>
        <w:rPr>
          <w:rFonts w:ascii="Times New Roman" w:hAnsi="Times New Roman"/>
        </w:rPr>
      </w:pPr>
      <w:r w:rsidRPr="002C34F5">
        <w:rPr>
          <w:rFonts w:ascii="Times New Roman" w:hAnsi="Times New Roman"/>
        </w:rPr>
        <w:t>В результате изучения дисциплины «Математика</w:t>
      </w:r>
      <w:r w:rsidR="00AA3843">
        <w:rPr>
          <w:rFonts w:ascii="Times New Roman" w:hAnsi="Times New Roman"/>
        </w:rPr>
        <w:t>–</w:t>
      </w:r>
      <w:r w:rsidRPr="002C34F5">
        <w:rPr>
          <w:rFonts w:ascii="Times New Roman" w:hAnsi="Times New Roman"/>
        </w:rPr>
        <w:t>1, 2», согласно Дублинским дескрипторам, студент должен владеть следующими компетенциями:</w:t>
      </w:r>
    </w:p>
    <w:p w14:paraId="3DCA47B4" w14:textId="77777777" w:rsidR="00730A96" w:rsidRPr="002C34F5" w:rsidRDefault="00730A96" w:rsidP="00217B0A">
      <w:pPr>
        <w:spacing w:after="0" w:line="240" w:lineRule="auto"/>
        <w:ind w:firstLine="567"/>
        <w:jc w:val="both"/>
        <w:rPr>
          <w:rFonts w:ascii="Times New Roman" w:hAnsi="Times New Roman"/>
        </w:rPr>
      </w:pPr>
      <w:r w:rsidRPr="002C34F5">
        <w:rPr>
          <w:rFonts w:ascii="Times New Roman" w:hAnsi="Times New Roman"/>
        </w:rPr>
        <w:t>знать:</w:t>
      </w:r>
    </w:p>
    <w:p w14:paraId="142D9BE9" w14:textId="06E0393E"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основные формулы и методы решения математических задач;</w:t>
      </w:r>
    </w:p>
    <w:p w14:paraId="34C2F31E" w14:textId="2A4D964A"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основы и методы математического анализа, развивать на этой базе логическое и алгоритмическое мышления;</w:t>
      </w:r>
    </w:p>
    <w:p w14:paraId="35F58597" w14:textId="77777777" w:rsidR="00730A96" w:rsidRPr="002C34F5" w:rsidRDefault="00730A96" w:rsidP="00217B0A">
      <w:pPr>
        <w:spacing w:after="0" w:line="240" w:lineRule="auto"/>
        <w:ind w:firstLine="567"/>
        <w:jc w:val="both"/>
        <w:rPr>
          <w:rFonts w:ascii="Times New Roman" w:hAnsi="Times New Roman"/>
        </w:rPr>
      </w:pPr>
      <w:r w:rsidRPr="002C34F5">
        <w:rPr>
          <w:rFonts w:ascii="Times New Roman" w:hAnsi="Times New Roman"/>
        </w:rPr>
        <w:t>уметь:</w:t>
      </w:r>
    </w:p>
    <w:p w14:paraId="2712B478" w14:textId="66C4FC2A"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передавать полученные базовые знания;</w:t>
      </w:r>
    </w:p>
    <w:p w14:paraId="13A2256E" w14:textId="6EFEB24C"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использовать методы, свойственные области изучения;</w:t>
      </w:r>
    </w:p>
    <w:p w14:paraId="4E82AB87" w14:textId="0E827D4C"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демонстрировать понимание качества исследований в области изучения;</w:t>
      </w:r>
    </w:p>
    <w:p w14:paraId="05FB2739" w14:textId="03CC7F9C"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доводить решения математических задач до практических приемлемых результатов;</w:t>
      </w:r>
    </w:p>
    <w:p w14:paraId="0F1C6CA2" w14:textId="062B38FE"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анализировать и интерпретировать новую информацию;</w:t>
      </w:r>
    </w:p>
    <w:p w14:paraId="50803BCC" w14:textId="77777777" w:rsidR="00730A96" w:rsidRPr="002C34F5" w:rsidRDefault="00730A96" w:rsidP="00217B0A">
      <w:pPr>
        <w:spacing w:after="0" w:line="240" w:lineRule="auto"/>
        <w:ind w:firstLine="567"/>
        <w:jc w:val="both"/>
        <w:rPr>
          <w:rFonts w:ascii="Times New Roman" w:hAnsi="Times New Roman"/>
        </w:rPr>
      </w:pPr>
      <w:r w:rsidRPr="002C34F5">
        <w:rPr>
          <w:rFonts w:ascii="Times New Roman" w:hAnsi="Times New Roman"/>
        </w:rPr>
        <w:t>иметь навыки:</w:t>
      </w:r>
    </w:p>
    <w:p w14:paraId="6282DCBF" w14:textId="0DE1C5C7"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демонстрации глубоких современных знаний в данной области;</w:t>
      </w:r>
    </w:p>
    <w:p w14:paraId="515B6AD8" w14:textId="5BA7575D"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lastRenderedPageBreak/>
        <w:t>–</w:t>
      </w:r>
      <w:r w:rsidR="00730A96" w:rsidRPr="002C34F5">
        <w:rPr>
          <w:rFonts w:ascii="Times New Roman" w:hAnsi="Times New Roman"/>
        </w:rPr>
        <w:t xml:space="preserve"> способности определять и использовать данные для формулирования ответов на четко определенные конкретные и абстрактные проблемы;</w:t>
      </w:r>
    </w:p>
    <w:p w14:paraId="3B1ECA0B" w14:textId="5953F449"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проведения самостоятельных исследований и интерпретации их результатов.</w:t>
      </w:r>
    </w:p>
    <w:p w14:paraId="2739DF37" w14:textId="77777777" w:rsidR="00730A96" w:rsidRPr="002C34F5" w:rsidRDefault="00730A96" w:rsidP="00217B0A">
      <w:pPr>
        <w:spacing w:after="0" w:line="240" w:lineRule="auto"/>
        <w:ind w:firstLine="567"/>
        <w:jc w:val="both"/>
        <w:rPr>
          <w:rFonts w:ascii="Times New Roman" w:hAnsi="Times New Roman"/>
        </w:rPr>
      </w:pPr>
      <w:r w:rsidRPr="002C34F5">
        <w:rPr>
          <w:rFonts w:ascii="Times New Roman" w:hAnsi="Times New Roman"/>
        </w:rPr>
        <w:t>быть компетентным:</w:t>
      </w:r>
    </w:p>
    <w:p w14:paraId="723504F0" w14:textId="273F14C6" w:rsidR="00730A96"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в понимание различных методов, используемых при проверке научных теорий;</w:t>
      </w:r>
    </w:p>
    <w:p w14:paraId="770B61B9" w14:textId="148EDFCE"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730A96" w:rsidRPr="002C34F5">
        <w:rPr>
          <w:rFonts w:ascii="Times New Roman" w:hAnsi="Times New Roman"/>
        </w:rPr>
        <w:t xml:space="preserve"> в понимание общей структуры области изучения и связей между ее элементами.</w:t>
      </w:r>
    </w:p>
    <w:p w14:paraId="0AB0DDD6" w14:textId="77777777" w:rsidR="00730A96" w:rsidRPr="002C34F5" w:rsidRDefault="00730A96" w:rsidP="00217B0A">
      <w:pPr>
        <w:spacing w:after="0" w:line="240" w:lineRule="auto"/>
        <w:jc w:val="both"/>
        <w:rPr>
          <w:rFonts w:ascii="Times New Roman" w:hAnsi="Times New Roman"/>
        </w:rPr>
      </w:pPr>
    </w:p>
    <w:p w14:paraId="3E3B1650" w14:textId="626B8D1C" w:rsidR="008B464E" w:rsidRPr="002C34F5" w:rsidRDefault="00107090" w:rsidP="00217B0A">
      <w:pPr>
        <w:spacing w:after="0" w:line="240" w:lineRule="auto"/>
        <w:jc w:val="both"/>
        <w:rPr>
          <w:rFonts w:ascii="Times New Roman" w:hAnsi="Times New Roman"/>
          <w:spacing w:val="-4"/>
        </w:rPr>
      </w:pPr>
      <w:r w:rsidRPr="002C34F5">
        <w:rPr>
          <w:noProof/>
        </w:rPr>
        <mc:AlternateContent>
          <mc:Choice Requires="wps">
            <w:drawing>
              <wp:anchor distT="4294967179" distB="4294967179" distL="114183" distR="114183" simplePos="0" relativeHeight="251651584" behindDoc="0" locked="0" layoutInCell="1" allowOverlap="1" wp14:anchorId="294B81D2" wp14:editId="0F1744B2">
                <wp:simplePos x="0" y="0"/>
                <wp:positionH relativeFrom="page">
                  <wp:posOffset>6750684</wp:posOffset>
                </wp:positionH>
                <wp:positionV relativeFrom="paragraph">
                  <wp:posOffset>2893059</wp:posOffset>
                </wp:positionV>
                <wp:extent cx="0" cy="0"/>
                <wp:effectExtent l="0" t="0" r="0" b="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42">
                          <a:solidFill>
                            <a:srgbClr val="2F546B"/>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17D6BF" id="Прямая соединительная линия 17" o:spid="_x0000_s1026" style="position:absolute;z-index:251651584;visibility:visible;mso-wrap-style:square;mso-width-percent:0;mso-height-percent:0;mso-wrap-distance-left:3.17175mm;mso-wrap-distance-top:-.00325mm;mso-wrap-distance-right:3.17175mm;mso-wrap-distance-bottom:-.00325mm;mso-position-horizontal:absolute;mso-position-horizontal-relative:page;mso-position-vertical:absolute;mso-position-vertical-relative:text;mso-width-percent:0;mso-height-percent:0;mso-width-relative:page;mso-height-relative:page" from="531.55pt,227.8pt" to="531.5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" strokecolor="#2f546b" strokeweight=".0845mm">
                <o:lock v:ext="edit" shapetype="f"/>
                <w10:wrap anchorx="page"/>
              </v:line>
            </w:pict>
          </mc:Fallback>
        </mc:AlternateContent>
      </w:r>
      <w:r w:rsidR="008B464E" w:rsidRPr="002C34F5">
        <w:rPr>
          <w:rFonts w:ascii="Times New Roman" w:hAnsi="Times New Roman"/>
        </w:rPr>
        <w:t>Таблица</w:t>
      </w:r>
      <w:r w:rsidR="008B464E" w:rsidRPr="002C34F5">
        <w:rPr>
          <w:rFonts w:ascii="Times New Roman" w:hAnsi="Times New Roman"/>
          <w:spacing w:val="9"/>
        </w:rPr>
        <w:t xml:space="preserve"> 10 </w:t>
      </w:r>
      <w:r w:rsidR="00AA3843">
        <w:rPr>
          <w:rFonts w:ascii="Times New Roman" w:hAnsi="Times New Roman"/>
        </w:rPr>
        <w:t>–</w:t>
      </w:r>
      <w:r w:rsidR="008B464E" w:rsidRPr="002C34F5">
        <w:rPr>
          <w:rFonts w:ascii="Times New Roman" w:hAnsi="Times New Roman"/>
          <w:spacing w:val="-13"/>
        </w:rPr>
        <w:t xml:space="preserve"> </w:t>
      </w:r>
      <w:r w:rsidR="008B464E" w:rsidRPr="002C34F5">
        <w:rPr>
          <w:rFonts w:ascii="Times New Roman" w:hAnsi="Times New Roman"/>
        </w:rPr>
        <w:t>Базовое</w:t>
      </w:r>
      <w:r w:rsidR="008B464E" w:rsidRPr="002C34F5">
        <w:rPr>
          <w:rFonts w:ascii="Times New Roman" w:hAnsi="Times New Roman"/>
          <w:spacing w:val="-1"/>
        </w:rPr>
        <w:t xml:space="preserve"> </w:t>
      </w:r>
      <w:r w:rsidR="008B464E" w:rsidRPr="002C34F5">
        <w:rPr>
          <w:rFonts w:ascii="Times New Roman" w:hAnsi="Times New Roman"/>
        </w:rPr>
        <w:t>содержание</w:t>
      </w:r>
      <w:r w:rsidR="008B464E" w:rsidRPr="002C34F5">
        <w:rPr>
          <w:rFonts w:ascii="Times New Roman" w:hAnsi="Times New Roman"/>
          <w:spacing w:val="3"/>
        </w:rPr>
        <w:t xml:space="preserve"> </w:t>
      </w:r>
      <w:r w:rsidR="008B464E" w:rsidRPr="002C34F5">
        <w:rPr>
          <w:rFonts w:ascii="Times New Roman" w:hAnsi="Times New Roman"/>
        </w:rPr>
        <w:t>курса</w:t>
      </w:r>
      <w:r w:rsidR="008B464E" w:rsidRPr="002C34F5">
        <w:rPr>
          <w:rFonts w:ascii="Times New Roman" w:hAnsi="Times New Roman"/>
          <w:spacing w:val="-4"/>
        </w:rPr>
        <w:t xml:space="preserve"> «</w:t>
      </w:r>
      <w:r w:rsidR="008B464E" w:rsidRPr="002C34F5">
        <w:rPr>
          <w:rFonts w:ascii="Times New Roman" w:hAnsi="Times New Roman"/>
        </w:rPr>
        <w:t>Математика</w:t>
      </w:r>
      <w:r w:rsidR="00AA3843">
        <w:rPr>
          <w:rFonts w:ascii="Times New Roman" w:hAnsi="Times New Roman"/>
        </w:rPr>
        <w:t>–</w:t>
      </w:r>
      <w:r w:rsidR="008B464E" w:rsidRPr="002C34F5">
        <w:rPr>
          <w:rFonts w:ascii="Times New Roman" w:hAnsi="Times New Roman"/>
        </w:rPr>
        <w:t>1»</w:t>
      </w:r>
    </w:p>
    <w:p w14:paraId="7BD3BE0C" w14:textId="77777777" w:rsidR="008B464E" w:rsidRPr="002C34F5" w:rsidRDefault="008B464E" w:rsidP="00217B0A">
      <w:pPr>
        <w:spacing w:after="0" w:line="240" w:lineRule="auto"/>
        <w:ind w:firstLine="567"/>
        <w:rPr>
          <w:rFonts w:ascii="Times New Roman" w:hAnsi="Times New Roman"/>
          <w:spacing w:val="-4"/>
        </w:rPr>
      </w:pPr>
    </w:p>
    <w:tbl>
      <w:tblPr>
        <w:tblW w:w="9649" w:type="dxa"/>
        <w:tblLayout w:type="fixed"/>
        <w:tblCellMar>
          <w:left w:w="0" w:type="dxa"/>
          <w:right w:w="0" w:type="dxa"/>
        </w:tblCellMar>
        <w:tblLook w:val="04A0" w:firstRow="1" w:lastRow="0" w:firstColumn="1" w:lastColumn="0" w:noHBand="0" w:noVBand="1"/>
      </w:tblPr>
      <w:tblGrid>
        <w:gridCol w:w="557"/>
        <w:gridCol w:w="6541"/>
        <w:gridCol w:w="992"/>
        <w:gridCol w:w="1559"/>
      </w:tblGrid>
      <w:tr w:rsidR="008B464E" w:rsidRPr="002C34F5" w14:paraId="33F3E2A3" w14:textId="77777777" w:rsidTr="007E0751">
        <w:trPr>
          <w:trHeight w:val="89"/>
        </w:trPr>
        <w:tc>
          <w:tcPr>
            <w:tcW w:w="557" w:type="dxa"/>
            <w:vMerge w:val="restart"/>
            <w:tcBorders>
              <w:top w:val="single" w:sz="8" w:space="0" w:color="000000"/>
              <w:left w:val="single" w:sz="8" w:space="0" w:color="000000"/>
              <w:right w:val="single" w:sz="8" w:space="0" w:color="000000"/>
            </w:tcBorders>
            <w:vAlign w:val="center"/>
          </w:tcPr>
          <w:p w14:paraId="052EBB0A"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w:t>
            </w:r>
          </w:p>
        </w:tc>
        <w:tc>
          <w:tcPr>
            <w:tcW w:w="6541" w:type="dxa"/>
            <w:vMerge w:val="restart"/>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vAlign w:val="center"/>
            <w:hideMark/>
          </w:tcPr>
          <w:p w14:paraId="6CCA18AA"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Тема</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0212E24" w14:textId="5CE9C3B6"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Кол</w:t>
            </w:r>
            <w:r w:rsidR="00AA3843">
              <w:rPr>
                <w:rFonts w:ascii="Times New Roman" w:hAnsi="Times New Roman"/>
                <w:bCs/>
                <w:sz w:val="24"/>
                <w:szCs w:val="24"/>
              </w:rPr>
              <w:t>–</w:t>
            </w:r>
            <w:proofErr w:type="gramStart"/>
            <w:r w:rsidRPr="002C34F5">
              <w:rPr>
                <w:rFonts w:ascii="Times New Roman" w:hAnsi="Times New Roman"/>
                <w:bCs/>
                <w:sz w:val="24"/>
                <w:szCs w:val="24"/>
              </w:rPr>
              <w:t>во часов</w:t>
            </w:r>
            <w:proofErr w:type="gramEnd"/>
          </w:p>
        </w:tc>
      </w:tr>
      <w:tr w:rsidR="008B464E" w:rsidRPr="002C34F5" w14:paraId="3F548164" w14:textId="77777777" w:rsidTr="007E0751">
        <w:trPr>
          <w:trHeight w:val="426"/>
        </w:trPr>
        <w:tc>
          <w:tcPr>
            <w:tcW w:w="557" w:type="dxa"/>
            <w:vMerge/>
            <w:tcBorders>
              <w:left w:val="single" w:sz="8" w:space="0" w:color="000000"/>
              <w:bottom w:val="single" w:sz="8" w:space="0" w:color="000000"/>
              <w:right w:val="single" w:sz="8" w:space="0" w:color="000000"/>
            </w:tcBorders>
          </w:tcPr>
          <w:p w14:paraId="2E4A4C9A" w14:textId="77777777" w:rsidR="008B464E" w:rsidRPr="002C34F5" w:rsidRDefault="008B464E" w:rsidP="00217B0A">
            <w:pPr>
              <w:spacing w:after="0" w:line="240" w:lineRule="auto"/>
              <w:jc w:val="center"/>
              <w:rPr>
                <w:rFonts w:ascii="Times New Roman" w:hAnsi="Times New Roman"/>
                <w:bCs/>
                <w:sz w:val="24"/>
                <w:szCs w:val="24"/>
              </w:rPr>
            </w:pPr>
          </w:p>
        </w:tc>
        <w:tc>
          <w:tcPr>
            <w:tcW w:w="6541" w:type="dxa"/>
            <w:vMerge/>
            <w:tcBorders>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3696B10" w14:textId="77777777" w:rsidR="008B464E" w:rsidRPr="002C34F5" w:rsidRDefault="008B464E" w:rsidP="00217B0A">
            <w:pPr>
              <w:spacing w:after="0" w:line="240" w:lineRule="auto"/>
              <w:jc w:val="center"/>
              <w:rPr>
                <w:rFonts w:ascii="Times New Roman" w:hAnsi="Times New Roman"/>
                <w:bCs/>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E3D2AB7"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Лекция</w:t>
            </w:r>
          </w:p>
        </w:tc>
        <w:tc>
          <w:tcPr>
            <w:tcW w:w="1559" w:type="dxa"/>
            <w:tcBorders>
              <w:top w:val="single" w:sz="8" w:space="0" w:color="000000"/>
              <w:left w:val="single" w:sz="8" w:space="0" w:color="000000"/>
              <w:bottom w:val="single" w:sz="8" w:space="0" w:color="000000"/>
              <w:right w:val="single" w:sz="8" w:space="0" w:color="000000"/>
            </w:tcBorders>
          </w:tcPr>
          <w:p w14:paraId="7B9C8984"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Практическое занятие</w:t>
            </w:r>
          </w:p>
        </w:tc>
      </w:tr>
      <w:tr w:rsidR="008B464E" w:rsidRPr="002C34F5" w14:paraId="56098955" w14:textId="77777777" w:rsidTr="007E0751">
        <w:trPr>
          <w:trHeight w:val="133"/>
        </w:trPr>
        <w:tc>
          <w:tcPr>
            <w:tcW w:w="557" w:type="dxa"/>
            <w:tcBorders>
              <w:left w:val="single" w:sz="8" w:space="0" w:color="000000"/>
              <w:bottom w:val="single" w:sz="8" w:space="0" w:color="000000"/>
              <w:right w:val="single" w:sz="8" w:space="0" w:color="000000"/>
            </w:tcBorders>
          </w:tcPr>
          <w:p w14:paraId="27F4BDA9"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6541" w:type="dxa"/>
            <w:tcBorders>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31CB82F"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FD2E154"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c>
          <w:tcPr>
            <w:tcW w:w="1559" w:type="dxa"/>
            <w:tcBorders>
              <w:top w:val="single" w:sz="8" w:space="0" w:color="000000"/>
              <w:left w:val="single" w:sz="8" w:space="0" w:color="000000"/>
              <w:bottom w:val="single" w:sz="8" w:space="0" w:color="000000"/>
              <w:right w:val="single" w:sz="8" w:space="0" w:color="000000"/>
            </w:tcBorders>
          </w:tcPr>
          <w:p w14:paraId="481B2FE7"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w:t>
            </w:r>
          </w:p>
        </w:tc>
      </w:tr>
      <w:tr w:rsidR="008B464E" w:rsidRPr="002C34F5" w14:paraId="385CEB62" w14:textId="77777777" w:rsidTr="007E0751">
        <w:trPr>
          <w:trHeight w:val="384"/>
        </w:trPr>
        <w:tc>
          <w:tcPr>
            <w:tcW w:w="557" w:type="dxa"/>
            <w:tcBorders>
              <w:top w:val="single" w:sz="8" w:space="0" w:color="000000"/>
              <w:left w:val="single" w:sz="8" w:space="0" w:color="000000"/>
              <w:bottom w:val="single" w:sz="8" w:space="0" w:color="000000"/>
              <w:right w:val="single" w:sz="8" w:space="0" w:color="000000"/>
            </w:tcBorders>
          </w:tcPr>
          <w:p w14:paraId="46E6689B"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047DD46" w14:textId="77777777"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Элементарная математика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0008D8A"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2042A912"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8B464E" w:rsidRPr="002C34F5" w14:paraId="5DA3BF4A" w14:textId="77777777" w:rsidTr="007E0751">
        <w:trPr>
          <w:trHeight w:val="384"/>
        </w:trPr>
        <w:tc>
          <w:tcPr>
            <w:tcW w:w="557" w:type="dxa"/>
            <w:tcBorders>
              <w:top w:val="single" w:sz="8" w:space="0" w:color="000000"/>
              <w:left w:val="single" w:sz="8" w:space="0" w:color="000000"/>
              <w:bottom w:val="single" w:sz="8" w:space="0" w:color="000000"/>
              <w:right w:val="single" w:sz="8" w:space="0" w:color="000000"/>
            </w:tcBorders>
          </w:tcPr>
          <w:p w14:paraId="5FBEF241"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1.1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B6097C8" w14:textId="77777777"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Л.1: Числа и операции над ними. Элементарные функции, их свойства и графики. Степени и их свойства. Логарифмы и их свойства. Иррациональные выражения. Тригонометрия.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3ABAA47"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6BB0185E" w14:textId="77777777" w:rsidR="008B464E" w:rsidRPr="002C34F5" w:rsidRDefault="008B464E" w:rsidP="00217B0A">
            <w:pPr>
              <w:spacing w:after="0" w:line="240" w:lineRule="auto"/>
              <w:jc w:val="center"/>
              <w:rPr>
                <w:rFonts w:ascii="Times New Roman" w:hAnsi="Times New Roman"/>
                <w:bCs/>
                <w:sz w:val="24"/>
                <w:szCs w:val="24"/>
              </w:rPr>
            </w:pPr>
          </w:p>
        </w:tc>
      </w:tr>
      <w:tr w:rsidR="008B464E" w:rsidRPr="002C34F5" w14:paraId="063EF086" w14:textId="77777777" w:rsidTr="007E0751">
        <w:trPr>
          <w:trHeight w:val="820"/>
        </w:trPr>
        <w:tc>
          <w:tcPr>
            <w:tcW w:w="557" w:type="dxa"/>
            <w:tcBorders>
              <w:top w:val="single" w:sz="8" w:space="0" w:color="000000"/>
              <w:left w:val="single" w:sz="8" w:space="0" w:color="000000"/>
              <w:right w:val="single" w:sz="8" w:space="0" w:color="000000"/>
            </w:tcBorders>
          </w:tcPr>
          <w:p w14:paraId="6DEE5E82"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1.2</w:t>
            </w:r>
          </w:p>
        </w:tc>
        <w:tc>
          <w:tcPr>
            <w:tcW w:w="6541"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6CAC9F41" w14:textId="77777777"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ПЗ.1: Решения задач элементарной математики. Построение графиков элементарных функции, тождественные преобразования, уравнения и неравенства, тригонометрия.</w:t>
            </w:r>
          </w:p>
        </w:tc>
        <w:tc>
          <w:tcPr>
            <w:tcW w:w="992"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35666E89" w14:textId="77777777" w:rsidR="008B464E" w:rsidRPr="002C34F5" w:rsidRDefault="008B464E" w:rsidP="00217B0A">
            <w:pPr>
              <w:spacing w:after="0" w:line="240" w:lineRule="auto"/>
              <w:rPr>
                <w:rFonts w:ascii="Times New Roman" w:hAnsi="Times New Roman"/>
                <w:bCs/>
                <w:sz w:val="24"/>
                <w:szCs w:val="24"/>
              </w:rPr>
            </w:pPr>
          </w:p>
        </w:tc>
        <w:tc>
          <w:tcPr>
            <w:tcW w:w="1559" w:type="dxa"/>
            <w:tcBorders>
              <w:top w:val="single" w:sz="8" w:space="0" w:color="000000"/>
              <w:left w:val="single" w:sz="8" w:space="0" w:color="000000"/>
              <w:right w:val="single" w:sz="8" w:space="0" w:color="000000"/>
            </w:tcBorders>
          </w:tcPr>
          <w:p w14:paraId="35AB433B"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8B464E" w:rsidRPr="002C34F5" w14:paraId="2EBD2C78" w14:textId="77777777" w:rsidTr="007E0751">
        <w:trPr>
          <w:trHeight w:val="521"/>
        </w:trPr>
        <w:tc>
          <w:tcPr>
            <w:tcW w:w="557" w:type="dxa"/>
            <w:tcBorders>
              <w:top w:val="single" w:sz="8" w:space="0" w:color="000000"/>
              <w:left w:val="single" w:sz="8" w:space="0" w:color="000000"/>
              <w:bottom w:val="single" w:sz="8" w:space="0" w:color="000000"/>
              <w:right w:val="single" w:sz="8" w:space="0" w:color="000000"/>
            </w:tcBorders>
          </w:tcPr>
          <w:p w14:paraId="379E0019"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2</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3769A7F" w14:textId="77777777"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Определители. Матрицы. Система линейных алгебраических уравнений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811C4B1"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1CB389E1"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8B464E" w:rsidRPr="002C34F5" w14:paraId="2A52EA9A" w14:textId="77777777" w:rsidTr="007E0751">
        <w:trPr>
          <w:trHeight w:val="521"/>
        </w:trPr>
        <w:tc>
          <w:tcPr>
            <w:tcW w:w="557" w:type="dxa"/>
            <w:tcBorders>
              <w:top w:val="single" w:sz="8" w:space="0" w:color="000000"/>
              <w:left w:val="single" w:sz="8" w:space="0" w:color="000000"/>
              <w:bottom w:val="single" w:sz="4" w:space="0" w:color="auto"/>
              <w:right w:val="single" w:sz="8" w:space="0" w:color="000000"/>
            </w:tcBorders>
          </w:tcPr>
          <w:p w14:paraId="2A5FC61F"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2.1</w:t>
            </w:r>
          </w:p>
        </w:tc>
        <w:tc>
          <w:tcPr>
            <w:tcW w:w="6541" w:type="dxa"/>
            <w:tcBorders>
              <w:top w:val="single" w:sz="8" w:space="0" w:color="000000"/>
              <w:left w:val="single" w:sz="8" w:space="0" w:color="000000"/>
              <w:bottom w:val="single" w:sz="4" w:space="0" w:color="auto"/>
              <w:right w:val="single" w:sz="8" w:space="0" w:color="000000"/>
            </w:tcBorders>
            <w:shd w:val="clear" w:color="auto" w:fill="auto"/>
            <w:tcMar>
              <w:top w:w="15" w:type="dxa"/>
              <w:left w:w="61" w:type="dxa"/>
              <w:bottom w:w="0" w:type="dxa"/>
              <w:right w:w="61" w:type="dxa"/>
            </w:tcMar>
          </w:tcPr>
          <w:p w14:paraId="37405486" w14:textId="10A831BA"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Л.2: Определители 2</w:t>
            </w:r>
            <w:r w:rsidR="00AA3843">
              <w:rPr>
                <w:rFonts w:ascii="Times New Roman" w:hAnsi="Times New Roman"/>
                <w:bCs/>
              </w:rPr>
              <w:t>–</w:t>
            </w:r>
            <w:r w:rsidRPr="002C34F5">
              <w:rPr>
                <w:rFonts w:ascii="Times New Roman" w:hAnsi="Times New Roman"/>
                <w:bCs/>
              </w:rPr>
              <w:t>го и 3</w:t>
            </w:r>
            <w:r w:rsidR="00AA3843">
              <w:rPr>
                <w:rFonts w:ascii="Times New Roman" w:hAnsi="Times New Roman"/>
                <w:bCs/>
              </w:rPr>
              <w:t>–</w:t>
            </w:r>
            <w:r w:rsidRPr="002C34F5">
              <w:rPr>
                <w:rFonts w:ascii="Times New Roman" w:hAnsi="Times New Roman"/>
                <w:bCs/>
              </w:rPr>
              <w:t>го порядков и их вычисления. Миноры и их алгебраические дополнения. Матрицы. Линейные действия над матрицами. Ранг матрицы, его вычисление.</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5" w:type="dxa"/>
              <w:left w:w="61" w:type="dxa"/>
              <w:bottom w:w="0" w:type="dxa"/>
              <w:right w:w="61" w:type="dxa"/>
            </w:tcMar>
          </w:tcPr>
          <w:p w14:paraId="39F77A89"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4" w:space="0" w:color="auto"/>
              <w:right w:val="single" w:sz="8" w:space="0" w:color="000000"/>
            </w:tcBorders>
          </w:tcPr>
          <w:p w14:paraId="6624BC26" w14:textId="77777777" w:rsidR="008B464E" w:rsidRPr="002C34F5" w:rsidRDefault="008B464E" w:rsidP="00217B0A">
            <w:pPr>
              <w:spacing w:after="0" w:line="240" w:lineRule="auto"/>
              <w:jc w:val="center"/>
              <w:rPr>
                <w:rFonts w:ascii="Times New Roman" w:hAnsi="Times New Roman"/>
                <w:bCs/>
                <w:sz w:val="24"/>
                <w:szCs w:val="24"/>
              </w:rPr>
            </w:pPr>
          </w:p>
        </w:tc>
      </w:tr>
      <w:tr w:rsidR="008B464E" w:rsidRPr="002C34F5" w14:paraId="66A0E416" w14:textId="77777777" w:rsidTr="007E0751">
        <w:trPr>
          <w:trHeight w:val="786"/>
        </w:trPr>
        <w:tc>
          <w:tcPr>
            <w:tcW w:w="557" w:type="dxa"/>
            <w:tcBorders>
              <w:top w:val="single" w:sz="8" w:space="0" w:color="000000"/>
              <w:left w:val="single" w:sz="8" w:space="0" w:color="000000"/>
              <w:right w:val="single" w:sz="8" w:space="0" w:color="000000"/>
            </w:tcBorders>
          </w:tcPr>
          <w:p w14:paraId="49FEE5E5"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2.2</w:t>
            </w:r>
          </w:p>
        </w:tc>
        <w:tc>
          <w:tcPr>
            <w:tcW w:w="6541"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52C654C3" w14:textId="77777777"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 xml:space="preserve">ПЗ.2: Матрицы, действия над матрицами. Определители квадратных матриц. Миноры и алгебраические дополнения. </w:t>
            </w:r>
            <w:r w:rsidRPr="002C34F5">
              <w:rPr>
                <w:rFonts w:ascii="Times New Roman" w:hAnsi="Times New Roman"/>
                <w:bCs/>
                <w:i/>
              </w:rPr>
              <w:t>Поиск МАФ или создание новых проектов</w:t>
            </w:r>
            <w:r w:rsidRPr="002C34F5">
              <w:rPr>
                <w:rFonts w:ascii="Times New Roman" w:hAnsi="Times New Roman"/>
                <w:bCs/>
              </w:rPr>
              <w:t>.</w:t>
            </w:r>
          </w:p>
        </w:tc>
        <w:tc>
          <w:tcPr>
            <w:tcW w:w="992"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1DAE9D20" w14:textId="77777777" w:rsidR="008B464E" w:rsidRPr="002C34F5" w:rsidRDefault="008B464E"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right w:val="single" w:sz="8" w:space="0" w:color="000000"/>
            </w:tcBorders>
          </w:tcPr>
          <w:p w14:paraId="4ECE97C3"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8B464E" w:rsidRPr="002C34F5" w14:paraId="16065325" w14:textId="77777777" w:rsidTr="007E0751">
        <w:trPr>
          <w:trHeight w:val="786"/>
        </w:trPr>
        <w:tc>
          <w:tcPr>
            <w:tcW w:w="557" w:type="dxa"/>
            <w:tcBorders>
              <w:top w:val="single" w:sz="8" w:space="0" w:color="000000"/>
              <w:left w:val="single" w:sz="8" w:space="0" w:color="000000"/>
              <w:right w:val="single" w:sz="8" w:space="0" w:color="000000"/>
            </w:tcBorders>
          </w:tcPr>
          <w:p w14:paraId="455B0E70" w14:textId="77777777" w:rsidR="008B464E" w:rsidRPr="002C34F5" w:rsidRDefault="008B464E" w:rsidP="00217B0A">
            <w:pPr>
              <w:pStyle w:val="af2"/>
              <w:spacing w:after="0"/>
              <w:ind w:left="0"/>
              <w:jc w:val="center"/>
              <w:rPr>
                <w:rFonts w:ascii="Times New Roman" w:hAnsi="Times New Roman"/>
                <w:bCs/>
              </w:rPr>
            </w:pPr>
            <w:r w:rsidRPr="002C34F5">
              <w:rPr>
                <w:rFonts w:ascii="Times New Roman" w:hAnsi="Times New Roman"/>
                <w:bCs/>
              </w:rPr>
              <w:t>2.3</w:t>
            </w:r>
          </w:p>
        </w:tc>
        <w:tc>
          <w:tcPr>
            <w:tcW w:w="6541"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5145AE7C" w14:textId="256F99DD" w:rsidR="008B464E" w:rsidRPr="002C34F5" w:rsidRDefault="008B464E" w:rsidP="00217B0A">
            <w:pPr>
              <w:pStyle w:val="af2"/>
              <w:spacing w:after="0"/>
              <w:ind w:left="0"/>
              <w:rPr>
                <w:rFonts w:ascii="Times New Roman" w:hAnsi="Times New Roman"/>
                <w:bCs/>
              </w:rPr>
            </w:pPr>
            <w:r w:rsidRPr="002C34F5">
              <w:rPr>
                <w:rFonts w:ascii="Times New Roman" w:hAnsi="Times New Roman"/>
                <w:bCs/>
              </w:rPr>
              <w:t>ПЗ.3: Вычисление определителей. Разложение определителя 3</w:t>
            </w:r>
            <w:r w:rsidR="00AA3843">
              <w:rPr>
                <w:rFonts w:ascii="Times New Roman" w:hAnsi="Times New Roman"/>
                <w:bCs/>
              </w:rPr>
              <w:t>–</w:t>
            </w:r>
            <w:r w:rsidRPr="002C34F5">
              <w:rPr>
                <w:rFonts w:ascii="Times New Roman" w:hAnsi="Times New Roman"/>
                <w:bCs/>
              </w:rPr>
              <w:t>го порядков по элементам, какой</w:t>
            </w:r>
            <w:r w:rsidR="00AA3843">
              <w:rPr>
                <w:rFonts w:ascii="Times New Roman" w:hAnsi="Times New Roman"/>
                <w:bCs/>
              </w:rPr>
              <w:t>–</w:t>
            </w:r>
            <w:r w:rsidRPr="002C34F5">
              <w:rPr>
                <w:rFonts w:ascii="Times New Roman" w:hAnsi="Times New Roman"/>
                <w:bCs/>
              </w:rPr>
              <w:t xml:space="preserve">либо строки или столбца. </w:t>
            </w:r>
            <w:r w:rsidRPr="002C34F5">
              <w:rPr>
                <w:rFonts w:ascii="Times New Roman" w:hAnsi="Times New Roman"/>
                <w:bCs/>
                <w:i/>
              </w:rPr>
              <w:t>Решение прикладных задач: план выпуска деталей</w:t>
            </w:r>
            <w:r w:rsidRPr="002C34F5">
              <w:rPr>
                <w:rFonts w:ascii="Times New Roman" w:hAnsi="Times New Roman"/>
                <w:bCs/>
              </w:rPr>
              <w:t>.</w:t>
            </w:r>
          </w:p>
        </w:tc>
        <w:tc>
          <w:tcPr>
            <w:tcW w:w="992"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7943B60B" w14:textId="77777777" w:rsidR="008B464E" w:rsidRPr="002C34F5" w:rsidRDefault="008B464E"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right w:val="single" w:sz="8" w:space="0" w:color="000000"/>
            </w:tcBorders>
          </w:tcPr>
          <w:p w14:paraId="35ABAC86"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8B464E" w:rsidRPr="002C34F5" w14:paraId="664AB352" w14:textId="77777777" w:rsidTr="007E0751">
        <w:trPr>
          <w:trHeight w:val="538"/>
        </w:trPr>
        <w:tc>
          <w:tcPr>
            <w:tcW w:w="557" w:type="dxa"/>
            <w:tcBorders>
              <w:top w:val="single" w:sz="8" w:space="0" w:color="000000"/>
              <w:left w:val="single" w:sz="8" w:space="0" w:color="000000"/>
              <w:bottom w:val="single" w:sz="8" w:space="0" w:color="000000"/>
              <w:right w:val="single" w:sz="8" w:space="0" w:color="000000"/>
            </w:tcBorders>
          </w:tcPr>
          <w:p w14:paraId="0BB06A57"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09EC526B" w14:textId="77777777" w:rsidR="008B464E" w:rsidRPr="002C34F5" w:rsidRDefault="008B464E" w:rsidP="00217B0A">
            <w:pPr>
              <w:spacing w:after="0" w:line="240" w:lineRule="auto"/>
              <w:rPr>
                <w:rFonts w:ascii="Times New Roman" w:hAnsi="Times New Roman"/>
                <w:bCs/>
                <w:sz w:val="24"/>
                <w:szCs w:val="24"/>
              </w:rPr>
            </w:pPr>
            <w:r w:rsidRPr="002C34F5">
              <w:rPr>
                <w:rFonts w:ascii="Times New Roman" w:hAnsi="Times New Roman"/>
                <w:bCs/>
                <w:sz w:val="24"/>
                <w:szCs w:val="24"/>
              </w:rPr>
              <w:t>Обратная матрица. Решение системы линейных алгебраических уравнений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4A2278EF"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27864D28"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8B464E" w:rsidRPr="002C34F5" w14:paraId="07C4C07A" w14:textId="77777777" w:rsidTr="007E0751">
        <w:trPr>
          <w:trHeight w:val="538"/>
        </w:trPr>
        <w:tc>
          <w:tcPr>
            <w:tcW w:w="557" w:type="dxa"/>
            <w:tcBorders>
              <w:top w:val="single" w:sz="8" w:space="0" w:color="000000"/>
              <w:left w:val="single" w:sz="8" w:space="0" w:color="000000"/>
              <w:bottom w:val="single" w:sz="8" w:space="0" w:color="000000"/>
              <w:right w:val="single" w:sz="8" w:space="0" w:color="000000"/>
            </w:tcBorders>
          </w:tcPr>
          <w:p w14:paraId="5ACE4F0B"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7BB354F" w14:textId="77777777" w:rsidR="008B464E" w:rsidRPr="002C34F5" w:rsidRDefault="008B464E" w:rsidP="00217B0A">
            <w:pPr>
              <w:spacing w:after="0" w:line="240" w:lineRule="auto"/>
              <w:rPr>
                <w:rFonts w:ascii="Times New Roman" w:hAnsi="Times New Roman"/>
                <w:bCs/>
                <w:sz w:val="24"/>
                <w:szCs w:val="24"/>
              </w:rPr>
            </w:pPr>
            <w:r w:rsidRPr="002C34F5">
              <w:rPr>
                <w:rFonts w:ascii="Times New Roman" w:hAnsi="Times New Roman"/>
                <w:bCs/>
                <w:sz w:val="24"/>
                <w:szCs w:val="24"/>
              </w:rPr>
              <w:t>Л.3: Обратная матрица. Решение системы линейных алгебраических уравнений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3F8E926"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1F151B4B" w14:textId="77777777" w:rsidR="008B464E" w:rsidRPr="002C34F5" w:rsidRDefault="008B464E" w:rsidP="00217B0A">
            <w:pPr>
              <w:spacing w:after="0" w:line="240" w:lineRule="auto"/>
              <w:jc w:val="center"/>
              <w:rPr>
                <w:rFonts w:ascii="Times New Roman" w:hAnsi="Times New Roman"/>
                <w:bCs/>
                <w:sz w:val="24"/>
                <w:szCs w:val="24"/>
              </w:rPr>
            </w:pPr>
          </w:p>
        </w:tc>
      </w:tr>
      <w:tr w:rsidR="008B464E" w:rsidRPr="002C34F5" w14:paraId="2809EC57" w14:textId="77777777" w:rsidTr="007E0751">
        <w:trPr>
          <w:trHeight w:val="538"/>
        </w:trPr>
        <w:tc>
          <w:tcPr>
            <w:tcW w:w="557" w:type="dxa"/>
            <w:tcBorders>
              <w:top w:val="single" w:sz="8" w:space="0" w:color="000000"/>
              <w:left w:val="single" w:sz="8" w:space="0" w:color="000000"/>
              <w:bottom w:val="single" w:sz="8" w:space="0" w:color="000000"/>
              <w:right w:val="single" w:sz="8" w:space="0" w:color="000000"/>
            </w:tcBorders>
          </w:tcPr>
          <w:p w14:paraId="2218AC96"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3.2</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7A1CD09" w14:textId="3BFDE3BF" w:rsidR="008B464E" w:rsidRPr="002C34F5" w:rsidRDefault="008B464E" w:rsidP="00217B0A">
            <w:pPr>
              <w:spacing w:after="0" w:line="240" w:lineRule="auto"/>
              <w:rPr>
                <w:rFonts w:ascii="Times New Roman" w:hAnsi="Times New Roman"/>
                <w:bCs/>
                <w:sz w:val="24"/>
                <w:szCs w:val="24"/>
              </w:rPr>
            </w:pPr>
            <w:r w:rsidRPr="002C34F5">
              <w:rPr>
                <w:rFonts w:ascii="Times New Roman" w:hAnsi="Times New Roman"/>
                <w:bCs/>
                <w:sz w:val="24"/>
                <w:szCs w:val="24"/>
              </w:rPr>
              <w:t>ПЗ.4</w:t>
            </w:r>
            <w:r w:rsidR="00AA3843">
              <w:rPr>
                <w:rFonts w:ascii="Times New Roman" w:hAnsi="Times New Roman"/>
                <w:bCs/>
                <w:sz w:val="24"/>
                <w:szCs w:val="24"/>
              </w:rPr>
              <w:t>–</w:t>
            </w:r>
            <w:r w:rsidRPr="002C34F5">
              <w:rPr>
                <w:rFonts w:ascii="Times New Roman" w:hAnsi="Times New Roman"/>
                <w:bCs/>
                <w:sz w:val="24"/>
                <w:szCs w:val="24"/>
              </w:rPr>
              <w:t xml:space="preserve">5: </w:t>
            </w:r>
            <w:r w:rsidRPr="002C34F5">
              <w:rPr>
                <w:rFonts w:ascii="Times New Roman" w:hAnsi="Times New Roman"/>
                <w:bCs/>
                <w:sz w:val="24"/>
                <w:szCs w:val="24"/>
                <w:lang w:eastAsia="ko-KR"/>
              </w:rPr>
              <w:t>Методы решения систем линейных алгебраических уравнений</w:t>
            </w:r>
            <w:r w:rsidRPr="002C34F5">
              <w:rPr>
                <w:rFonts w:ascii="Times New Roman" w:hAnsi="Times New Roman"/>
                <w:bCs/>
                <w:i/>
                <w:sz w:val="24"/>
                <w:szCs w:val="24"/>
              </w:rPr>
              <w:t>.</w:t>
            </w:r>
            <w:r w:rsidRPr="002C34F5">
              <w:rPr>
                <w:rFonts w:ascii="Times New Roman" w:hAnsi="Times New Roman"/>
                <w:bCs/>
                <w:i/>
                <w:sz w:val="24"/>
                <w:szCs w:val="24"/>
                <w:lang w:eastAsia="ko-KR"/>
              </w:rPr>
              <w:t xml:space="preserve"> Решение прикладных задач (заготовка материала для кровли).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543A43F" w14:textId="77777777" w:rsidR="008B464E" w:rsidRPr="002C34F5" w:rsidRDefault="008B464E"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0F00AD6D"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8B464E" w:rsidRPr="002C34F5" w14:paraId="6B2C02C6" w14:textId="77777777" w:rsidTr="007E0751">
        <w:trPr>
          <w:trHeight w:val="277"/>
        </w:trPr>
        <w:tc>
          <w:tcPr>
            <w:tcW w:w="557" w:type="dxa"/>
            <w:tcBorders>
              <w:top w:val="single" w:sz="8" w:space="0" w:color="000000"/>
              <w:left w:val="single" w:sz="8" w:space="0" w:color="000000"/>
              <w:bottom w:val="single" w:sz="8" w:space="0" w:color="000000"/>
              <w:right w:val="single" w:sz="8" w:space="0" w:color="000000"/>
            </w:tcBorders>
          </w:tcPr>
          <w:p w14:paraId="1FBC92DC"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05ABFD1" w14:textId="77777777" w:rsidR="008B464E" w:rsidRPr="002C34F5" w:rsidRDefault="008B464E" w:rsidP="00217B0A">
            <w:pPr>
              <w:spacing w:after="0" w:line="240" w:lineRule="auto"/>
              <w:rPr>
                <w:rFonts w:ascii="Times New Roman" w:hAnsi="Times New Roman"/>
                <w:bCs/>
                <w:sz w:val="24"/>
                <w:szCs w:val="24"/>
              </w:rPr>
            </w:pPr>
            <w:r w:rsidRPr="002C34F5">
              <w:rPr>
                <w:rFonts w:ascii="Times New Roman" w:hAnsi="Times New Roman"/>
                <w:bCs/>
                <w:sz w:val="24"/>
                <w:szCs w:val="24"/>
              </w:rPr>
              <w:t>Вектора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47D69C0"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6A4EC6C2"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8B464E" w:rsidRPr="002C34F5" w14:paraId="7BAA0F9D" w14:textId="77777777" w:rsidTr="00E23723">
        <w:trPr>
          <w:trHeight w:val="538"/>
        </w:trPr>
        <w:tc>
          <w:tcPr>
            <w:tcW w:w="557" w:type="dxa"/>
            <w:tcBorders>
              <w:top w:val="single" w:sz="8" w:space="0" w:color="000000"/>
              <w:left w:val="single" w:sz="8" w:space="0" w:color="000000"/>
              <w:bottom w:val="single" w:sz="8" w:space="0" w:color="000000"/>
              <w:right w:val="single" w:sz="8" w:space="0" w:color="000000"/>
            </w:tcBorders>
          </w:tcPr>
          <w:p w14:paraId="12736144"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F672094" w14:textId="77777777" w:rsidR="008B464E" w:rsidRPr="002C34F5" w:rsidRDefault="008B464E" w:rsidP="00217B0A">
            <w:pPr>
              <w:spacing w:after="0" w:line="240" w:lineRule="auto"/>
              <w:rPr>
                <w:rFonts w:ascii="Times New Roman" w:hAnsi="Times New Roman"/>
                <w:bCs/>
                <w:sz w:val="24"/>
                <w:szCs w:val="24"/>
              </w:rPr>
            </w:pPr>
            <w:r w:rsidRPr="002C34F5">
              <w:rPr>
                <w:rFonts w:ascii="Times New Roman" w:hAnsi="Times New Roman"/>
                <w:bCs/>
                <w:sz w:val="24"/>
                <w:szCs w:val="24"/>
              </w:rPr>
              <w:t>Л.4: Векторы в пространстве. Операции над векторами. Скалярное, векторное и смешанное произведение векторов. Их приложения. Направляющие косинусы векторов.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259B46A" w14:textId="77777777" w:rsidR="008B464E" w:rsidRPr="002C34F5" w:rsidRDefault="008B464E"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266B4104" w14:textId="77777777" w:rsidR="008B464E" w:rsidRPr="002C34F5" w:rsidRDefault="008B464E" w:rsidP="00217B0A">
            <w:pPr>
              <w:spacing w:after="0" w:line="240" w:lineRule="auto"/>
              <w:jc w:val="center"/>
              <w:rPr>
                <w:rFonts w:ascii="Times New Roman" w:hAnsi="Times New Roman"/>
                <w:bCs/>
                <w:sz w:val="24"/>
                <w:szCs w:val="24"/>
              </w:rPr>
            </w:pPr>
          </w:p>
        </w:tc>
      </w:tr>
      <w:tr w:rsidR="007E0751" w:rsidRPr="002C34F5" w14:paraId="5372148F" w14:textId="77777777" w:rsidTr="00E23723">
        <w:trPr>
          <w:trHeight w:val="538"/>
        </w:trPr>
        <w:tc>
          <w:tcPr>
            <w:tcW w:w="557" w:type="dxa"/>
            <w:tcBorders>
              <w:top w:val="single" w:sz="8" w:space="0" w:color="000000"/>
              <w:left w:val="single" w:sz="8" w:space="0" w:color="000000"/>
              <w:right w:val="single" w:sz="8" w:space="0" w:color="000000"/>
            </w:tcBorders>
          </w:tcPr>
          <w:p w14:paraId="46260015" w14:textId="77777777" w:rsidR="007E0751" w:rsidRPr="002C34F5" w:rsidRDefault="007E0751"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4.2</w:t>
            </w:r>
          </w:p>
        </w:tc>
        <w:tc>
          <w:tcPr>
            <w:tcW w:w="6541"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3ADDFDD2" w14:textId="09F66824" w:rsidR="007E0751" w:rsidRPr="002C34F5" w:rsidRDefault="007E0751" w:rsidP="00217B0A">
            <w:pPr>
              <w:spacing w:after="0" w:line="240" w:lineRule="auto"/>
              <w:rPr>
                <w:rFonts w:ascii="Times New Roman" w:hAnsi="Times New Roman"/>
                <w:bCs/>
                <w:sz w:val="24"/>
                <w:szCs w:val="24"/>
              </w:rPr>
            </w:pPr>
            <w:r w:rsidRPr="002C34F5">
              <w:rPr>
                <w:rFonts w:ascii="Times New Roman" w:hAnsi="Times New Roman"/>
                <w:bCs/>
                <w:sz w:val="24"/>
                <w:szCs w:val="24"/>
              </w:rPr>
              <w:t>ПЗ.6</w:t>
            </w:r>
            <w:r w:rsidR="00AA3843">
              <w:rPr>
                <w:rFonts w:ascii="Times New Roman" w:hAnsi="Times New Roman"/>
                <w:bCs/>
                <w:sz w:val="24"/>
                <w:szCs w:val="24"/>
              </w:rPr>
              <w:t>–</w:t>
            </w:r>
            <w:r w:rsidRPr="002C34F5">
              <w:rPr>
                <w:rFonts w:ascii="Times New Roman" w:hAnsi="Times New Roman"/>
                <w:bCs/>
                <w:sz w:val="24"/>
                <w:szCs w:val="24"/>
              </w:rPr>
              <w:t xml:space="preserve">7: </w:t>
            </w:r>
            <w:r w:rsidRPr="002C34F5">
              <w:rPr>
                <w:rFonts w:ascii="Times New Roman" w:hAnsi="Times New Roman"/>
                <w:bCs/>
                <w:sz w:val="24"/>
                <w:szCs w:val="24"/>
                <w:lang w:eastAsia="ko-KR"/>
              </w:rPr>
              <w:t xml:space="preserve">Линейные операции над векторами. Координаты вектора. Проекция векторов. </w:t>
            </w:r>
            <w:r w:rsidRPr="002C34F5">
              <w:rPr>
                <w:rFonts w:ascii="Times New Roman" w:hAnsi="Times New Roman"/>
                <w:bCs/>
                <w:sz w:val="24"/>
                <w:szCs w:val="24"/>
              </w:rPr>
              <w:t xml:space="preserve">Произведение векторов. </w:t>
            </w:r>
          </w:p>
        </w:tc>
        <w:tc>
          <w:tcPr>
            <w:tcW w:w="992"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715F331C" w14:textId="77777777" w:rsidR="007E0751" w:rsidRPr="002C34F5" w:rsidRDefault="007E0751"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right w:val="single" w:sz="8" w:space="0" w:color="000000"/>
            </w:tcBorders>
          </w:tcPr>
          <w:p w14:paraId="6C38A07F" w14:textId="77777777" w:rsidR="007E0751" w:rsidRPr="002C34F5" w:rsidRDefault="007E0751"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bl>
    <w:p w14:paraId="5A8B857E" w14:textId="77777777" w:rsidR="0089504A" w:rsidRPr="002C34F5" w:rsidRDefault="0089504A" w:rsidP="00E23723">
      <w:r w:rsidRPr="002C34F5">
        <w:rPr>
          <w:rFonts w:ascii="Times New Roman" w:hAnsi="Times New Roman"/>
        </w:rPr>
        <w:lastRenderedPageBreak/>
        <w:t>Продолжение</w:t>
      </w:r>
      <w:r w:rsidRPr="002C34F5">
        <w:rPr>
          <w:rFonts w:ascii="Times New Roman" w:hAnsi="Times New Roman"/>
          <w:spacing w:val="-2"/>
        </w:rPr>
        <w:t xml:space="preserve"> </w:t>
      </w:r>
      <w:r w:rsidRPr="002C34F5">
        <w:rPr>
          <w:rFonts w:ascii="Times New Roman" w:hAnsi="Times New Roman"/>
        </w:rPr>
        <w:t>таблицы</w:t>
      </w:r>
      <w:r w:rsidRPr="002C34F5">
        <w:rPr>
          <w:rFonts w:ascii="Times New Roman" w:hAnsi="Times New Roman"/>
          <w:spacing w:val="-5"/>
        </w:rPr>
        <w:t xml:space="preserve"> </w:t>
      </w:r>
      <w:r w:rsidRPr="002C34F5">
        <w:rPr>
          <w:rFonts w:ascii="Times New Roman" w:hAnsi="Times New Roman"/>
        </w:rPr>
        <w:t>10</w:t>
      </w:r>
    </w:p>
    <w:tbl>
      <w:tblPr>
        <w:tblW w:w="9649" w:type="dxa"/>
        <w:tblLayout w:type="fixed"/>
        <w:tblCellMar>
          <w:left w:w="0" w:type="dxa"/>
          <w:right w:w="0" w:type="dxa"/>
        </w:tblCellMar>
        <w:tblLook w:val="04A0" w:firstRow="1" w:lastRow="0" w:firstColumn="1" w:lastColumn="0" w:noHBand="0" w:noVBand="1"/>
      </w:tblPr>
      <w:tblGrid>
        <w:gridCol w:w="557"/>
        <w:gridCol w:w="6541"/>
        <w:gridCol w:w="992"/>
        <w:gridCol w:w="1559"/>
      </w:tblGrid>
      <w:tr w:rsidR="00730A96" w:rsidRPr="002C34F5" w14:paraId="36F2D9E0" w14:textId="77777777" w:rsidTr="0089504A">
        <w:trPr>
          <w:trHeight w:val="242"/>
        </w:trPr>
        <w:tc>
          <w:tcPr>
            <w:tcW w:w="557" w:type="dxa"/>
            <w:tcBorders>
              <w:top w:val="single" w:sz="8" w:space="0" w:color="000000"/>
              <w:left w:val="single" w:sz="8" w:space="0" w:color="000000"/>
              <w:bottom w:val="single" w:sz="8" w:space="0" w:color="000000"/>
              <w:right w:val="single" w:sz="8" w:space="0" w:color="000000"/>
            </w:tcBorders>
          </w:tcPr>
          <w:p w14:paraId="358D20EB"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234B1A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A907584"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c>
          <w:tcPr>
            <w:tcW w:w="1559" w:type="dxa"/>
            <w:tcBorders>
              <w:top w:val="single" w:sz="8" w:space="0" w:color="000000"/>
              <w:left w:val="single" w:sz="8" w:space="0" w:color="000000"/>
              <w:bottom w:val="single" w:sz="8" w:space="0" w:color="000000"/>
              <w:right w:val="single" w:sz="8" w:space="0" w:color="000000"/>
            </w:tcBorders>
          </w:tcPr>
          <w:p w14:paraId="52F9099E"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w:t>
            </w:r>
          </w:p>
        </w:tc>
      </w:tr>
      <w:tr w:rsidR="00730A96" w:rsidRPr="002C34F5" w14:paraId="51496673" w14:textId="77777777" w:rsidTr="0089504A">
        <w:trPr>
          <w:trHeight w:val="242"/>
        </w:trPr>
        <w:tc>
          <w:tcPr>
            <w:tcW w:w="557" w:type="dxa"/>
            <w:tcBorders>
              <w:top w:val="single" w:sz="8" w:space="0" w:color="000000"/>
              <w:left w:val="single" w:sz="8" w:space="0" w:color="000000"/>
              <w:bottom w:val="single" w:sz="8" w:space="0" w:color="000000"/>
              <w:right w:val="single" w:sz="8" w:space="0" w:color="000000"/>
            </w:tcBorders>
          </w:tcPr>
          <w:p w14:paraId="1D9D3A4C" w14:textId="77777777" w:rsidR="00730A96" w:rsidRPr="002C34F5" w:rsidRDefault="00730A96" w:rsidP="00217B0A">
            <w:pPr>
              <w:spacing w:after="0" w:line="240" w:lineRule="auto"/>
              <w:jc w:val="center"/>
              <w:rPr>
                <w:rFonts w:ascii="Times New Roman" w:hAnsi="Times New Roman"/>
                <w:bCs/>
                <w:sz w:val="24"/>
                <w:szCs w:val="24"/>
              </w:rPr>
            </w:pP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3D239DF" w14:textId="77777777" w:rsidR="00730A96" w:rsidRPr="002C34F5" w:rsidRDefault="00730A96" w:rsidP="00217B0A">
            <w:pPr>
              <w:spacing w:after="0" w:line="240" w:lineRule="auto"/>
              <w:rPr>
                <w:rFonts w:ascii="Times New Roman" w:hAnsi="Times New Roman"/>
                <w:bCs/>
                <w:sz w:val="24"/>
                <w:szCs w:val="24"/>
                <w:lang w:eastAsia="ko-KR"/>
              </w:rPr>
            </w:pPr>
            <w:r w:rsidRPr="002C34F5">
              <w:rPr>
                <w:rFonts w:ascii="Times New Roman" w:hAnsi="Times New Roman"/>
                <w:bCs/>
                <w:sz w:val="24"/>
                <w:szCs w:val="24"/>
                <w:lang w:eastAsia="ko-KR"/>
              </w:rPr>
              <w:t xml:space="preserve">Ортогональный базис. Разложение вектора по базису. Собственные вектора. </w:t>
            </w:r>
            <w:r w:rsidRPr="002C34F5">
              <w:rPr>
                <w:rFonts w:ascii="Times New Roman" w:hAnsi="Times New Roman"/>
                <w:bCs/>
                <w:i/>
                <w:sz w:val="24"/>
                <w:szCs w:val="24"/>
                <w:lang w:eastAsia="ko-KR"/>
              </w:rPr>
              <w:t>Решение прикладных задач (производство строительных материалов).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302E5B2" w14:textId="77777777" w:rsidR="00730A96" w:rsidRPr="002C34F5" w:rsidRDefault="00730A96"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4132B4A8"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1BD03DFA" w14:textId="77777777" w:rsidTr="0089504A">
        <w:trPr>
          <w:trHeight w:val="242"/>
        </w:trPr>
        <w:tc>
          <w:tcPr>
            <w:tcW w:w="557" w:type="dxa"/>
            <w:tcBorders>
              <w:top w:val="single" w:sz="8" w:space="0" w:color="000000"/>
              <w:left w:val="single" w:sz="8" w:space="0" w:color="000000"/>
              <w:bottom w:val="single" w:sz="8" w:space="0" w:color="000000"/>
              <w:right w:val="single" w:sz="8" w:space="0" w:color="000000"/>
            </w:tcBorders>
          </w:tcPr>
          <w:p w14:paraId="07EC2651"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5</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986B16B"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Уравнения прямой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F510DFF"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3392A4FD"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38C449F1" w14:textId="77777777" w:rsidTr="0089504A">
        <w:trPr>
          <w:trHeight w:val="537"/>
        </w:trPr>
        <w:tc>
          <w:tcPr>
            <w:tcW w:w="557" w:type="dxa"/>
            <w:tcBorders>
              <w:top w:val="single" w:sz="8" w:space="0" w:color="000000"/>
              <w:left w:val="single" w:sz="8" w:space="0" w:color="000000"/>
              <w:bottom w:val="single" w:sz="8" w:space="0" w:color="000000"/>
              <w:right w:val="single" w:sz="8" w:space="0" w:color="000000"/>
            </w:tcBorders>
          </w:tcPr>
          <w:p w14:paraId="1EE65EE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5.1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6D3E83D"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 xml:space="preserve">Л.5: Прямая на плоскости и в пространстве. Уравнения прямой: с угловым коэффициентом; общее; проходящей через данную точку в данном направлении; проходящей через две точки; в отрезках; нормальное и </w:t>
            </w:r>
            <w:proofErr w:type="spellStart"/>
            <w:r w:rsidRPr="002C34F5">
              <w:rPr>
                <w:rFonts w:ascii="Times New Roman" w:hAnsi="Times New Roman"/>
                <w:bCs/>
                <w:sz w:val="24"/>
                <w:szCs w:val="24"/>
              </w:rPr>
              <w:t>парметрическое</w:t>
            </w:r>
            <w:proofErr w:type="spellEnd"/>
            <w:r w:rsidRPr="002C34F5">
              <w:rPr>
                <w:rFonts w:ascii="Times New Roman" w:hAnsi="Times New Roman"/>
                <w:bCs/>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A812C9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1898CB84"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3562EE7A" w14:textId="77777777" w:rsidTr="0089504A">
        <w:trPr>
          <w:trHeight w:val="742"/>
        </w:trPr>
        <w:tc>
          <w:tcPr>
            <w:tcW w:w="557" w:type="dxa"/>
            <w:tcBorders>
              <w:top w:val="single" w:sz="8" w:space="0" w:color="000000"/>
              <w:left w:val="single" w:sz="8" w:space="0" w:color="000000"/>
              <w:bottom w:val="single" w:sz="8" w:space="0" w:color="000000"/>
              <w:right w:val="single" w:sz="8" w:space="0" w:color="000000"/>
            </w:tcBorders>
          </w:tcPr>
          <w:p w14:paraId="5D5564DC"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5.2</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300B429C" w14:textId="768CED5B"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ПЗ.8</w:t>
            </w:r>
            <w:r w:rsidR="00AA3843">
              <w:rPr>
                <w:rFonts w:ascii="Times New Roman" w:hAnsi="Times New Roman"/>
                <w:bCs/>
                <w:sz w:val="24"/>
                <w:szCs w:val="24"/>
              </w:rPr>
              <w:t>–</w:t>
            </w:r>
            <w:r w:rsidRPr="002C34F5">
              <w:rPr>
                <w:rFonts w:ascii="Times New Roman" w:hAnsi="Times New Roman"/>
                <w:bCs/>
                <w:sz w:val="24"/>
                <w:szCs w:val="24"/>
              </w:rPr>
              <w:t>9: Площадь треугольника. Векторное параметрическое уравнение прямой. расстояние между двумя точками. Расстояние линии от точки. Взаимное расположение двух прямых. угол между двумя прямыми</w:t>
            </w:r>
            <w:r w:rsidRPr="002C34F5">
              <w:rPr>
                <w:rFonts w:ascii="Times New Roman" w:hAnsi="Times New Roman"/>
                <w:bCs/>
                <w:sz w:val="24"/>
                <w:szCs w:val="24"/>
                <w:lang w:eastAsia="ko-KR"/>
              </w:rPr>
              <w:t>.</w:t>
            </w:r>
            <w:r w:rsidRPr="002C34F5">
              <w:rPr>
                <w:rFonts w:ascii="Times New Roman" w:hAnsi="Times New Roman"/>
                <w:bCs/>
                <w:sz w:val="24"/>
                <w:szCs w:val="24"/>
              </w:rPr>
              <w:t xml:space="preserve"> </w:t>
            </w:r>
            <w:r w:rsidRPr="002C34F5">
              <w:rPr>
                <w:rFonts w:ascii="Times New Roman" w:hAnsi="Times New Roman"/>
                <w:bCs/>
                <w:sz w:val="24"/>
                <w:szCs w:val="24"/>
                <w:lang w:eastAsia="ko-KR"/>
              </w:rPr>
              <w:t xml:space="preserve">Прямая, как линия пересечения двух плоскостей. </w:t>
            </w:r>
            <w:r w:rsidRPr="002C34F5">
              <w:rPr>
                <w:rFonts w:ascii="Times New Roman" w:hAnsi="Times New Roman"/>
                <w:bCs/>
                <w:i/>
                <w:sz w:val="24"/>
                <w:szCs w:val="24"/>
                <w:lang w:eastAsia="ko-KR"/>
              </w:rPr>
              <w:t xml:space="preserve">Работа с проектом в программе </w:t>
            </w:r>
            <w:proofErr w:type="spellStart"/>
            <w:r w:rsidRPr="002C34F5">
              <w:rPr>
                <w:rFonts w:ascii="Times New Roman" w:hAnsi="Times New Roman"/>
                <w:bCs/>
                <w:i/>
                <w:sz w:val="24"/>
                <w:szCs w:val="24"/>
                <w:lang w:eastAsia="ko-KR"/>
              </w:rPr>
              <w:t>Geogebra</w:t>
            </w:r>
            <w:proofErr w:type="spellEnd"/>
            <w:r w:rsidRPr="002C34F5">
              <w:rPr>
                <w:rFonts w:ascii="Times New Roman" w:hAnsi="Times New Roman"/>
                <w:bCs/>
                <w:i/>
                <w:sz w:val="24"/>
                <w:szCs w:val="24"/>
                <w:lang w:eastAsia="ko-KR"/>
              </w:rPr>
              <w:t xml:space="preserve"> по данной теме. </w:t>
            </w:r>
            <w:r w:rsidRPr="002C34F5">
              <w:rPr>
                <w:rFonts w:ascii="Times New Roman" w:hAnsi="Times New Roman"/>
                <w:bCs/>
                <w:sz w:val="24"/>
                <w:szCs w:val="24"/>
              </w:rPr>
              <w:t>– 2 ч.</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3B0729B9" w14:textId="77777777" w:rsidR="00730A96" w:rsidRPr="002C34F5" w:rsidRDefault="00730A96"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1CD869E3"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6E6AA439" w14:textId="77777777" w:rsidTr="0089504A">
        <w:trPr>
          <w:trHeight w:val="248"/>
        </w:trPr>
        <w:tc>
          <w:tcPr>
            <w:tcW w:w="557" w:type="dxa"/>
            <w:tcBorders>
              <w:top w:val="single" w:sz="8" w:space="0" w:color="000000"/>
              <w:left w:val="single" w:sz="8" w:space="0" w:color="000000"/>
              <w:bottom w:val="single" w:sz="8" w:space="0" w:color="000000"/>
              <w:right w:val="single" w:sz="8" w:space="0" w:color="000000"/>
            </w:tcBorders>
          </w:tcPr>
          <w:p w14:paraId="2F637CF6"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6</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6BDBD84"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Уравнение плоскости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81C23C2"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3A9482CC"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68421810" w14:textId="77777777" w:rsidTr="0089504A">
        <w:trPr>
          <w:trHeight w:val="248"/>
        </w:trPr>
        <w:tc>
          <w:tcPr>
            <w:tcW w:w="557" w:type="dxa"/>
            <w:tcBorders>
              <w:top w:val="single" w:sz="8" w:space="0" w:color="000000"/>
              <w:left w:val="single" w:sz="8" w:space="0" w:color="000000"/>
              <w:bottom w:val="single" w:sz="8" w:space="0" w:color="000000"/>
              <w:right w:val="single" w:sz="8" w:space="0" w:color="000000"/>
            </w:tcBorders>
          </w:tcPr>
          <w:p w14:paraId="0C2B0FED"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6.1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B0EBC41"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Л.6: Уравнение плоскости: проходящей через заданную точку перпендикулярно к некоторому вектору, общее уравнение; в отрезках. Расстояние от точки до плоскости.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F58FC8E"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03DD9FA4"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28186B79" w14:textId="77777777" w:rsidTr="0089504A">
        <w:trPr>
          <w:trHeight w:val="384"/>
        </w:trPr>
        <w:tc>
          <w:tcPr>
            <w:tcW w:w="557" w:type="dxa"/>
            <w:tcBorders>
              <w:top w:val="single" w:sz="8" w:space="0" w:color="000000"/>
              <w:left w:val="single" w:sz="8" w:space="0" w:color="000000"/>
              <w:bottom w:val="single" w:sz="8" w:space="0" w:color="000000"/>
              <w:right w:val="single" w:sz="8" w:space="0" w:color="000000"/>
            </w:tcBorders>
          </w:tcPr>
          <w:p w14:paraId="4AA21493"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6.2</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46FC216C" w14:textId="5B30611A"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ПЗ.10</w:t>
            </w:r>
            <w:r w:rsidR="00AA3843">
              <w:rPr>
                <w:rFonts w:ascii="Times New Roman" w:hAnsi="Times New Roman"/>
                <w:bCs/>
                <w:sz w:val="24"/>
                <w:szCs w:val="24"/>
              </w:rPr>
              <w:t>–</w:t>
            </w:r>
            <w:r w:rsidRPr="002C34F5">
              <w:rPr>
                <w:rFonts w:ascii="Times New Roman" w:hAnsi="Times New Roman"/>
                <w:bCs/>
                <w:sz w:val="24"/>
                <w:szCs w:val="24"/>
              </w:rPr>
              <w:t>11: Исследование общего уравнения плоскости. Уравнение плоскости, проходящей через три точки</w:t>
            </w:r>
            <w:r w:rsidRPr="002C34F5">
              <w:rPr>
                <w:rFonts w:ascii="Times New Roman" w:hAnsi="Times New Roman"/>
                <w:bCs/>
                <w:sz w:val="24"/>
                <w:szCs w:val="24"/>
                <w:lang w:eastAsia="ko-KR"/>
              </w:rPr>
              <w:t>. Взаимное расположение двух плоскостей. Прямая и плоскость в пространстве.</w:t>
            </w:r>
            <w:r w:rsidRPr="002C34F5">
              <w:rPr>
                <w:rFonts w:ascii="Times New Roman" w:hAnsi="Times New Roman"/>
                <w:bCs/>
                <w:color w:val="FF0000"/>
                <w:sz w:val="24"/>
                <w:szCs w:val="24"/>
                <w:lang w:eastAsia="ko-KR"/>
              </w:rPr>
              <w:t xml:space="preserve"> </w:t>
            </w:r>
            <w:r w:rsidRPr="002C34F5">
              <w:rPr>
                <w:rFonts w:ascii="Times New Roman" w:hAnsi="Times New Roman"/>
                <w:bCs/>
                <w:sz w:val="24"/>
                <w:szCs w:val="24"/>
                <w:lang w:eastAsia="ko-KR"/>
              </w:rPr>
              <w:t>Решение прикладных задач:</w:t>
            </w:r>
            <w:r w:rsidRPr="002C34F5">
              <w:rPr>
                <w:rFonts w:ascii="Times New Roman" w:hAnsi="Times New Roman"/>
                <w:bCs/>
                <w:color w:val="FF0000"/>
                <w:sz w:val="24"/>
                <w:szCs w:val="24"/>
                <w:lang w:eastAsia="ko-KR"/>
              </w:rPr>
              <w:t xml:space="preserve"> </w:t>
            </w:r>
            <w:r w:rsidRPr="002C34F5">
              <w:rPr>
                <w:rStyle w:val="c1"/>
                <w:rFonts w:ascii="Times New Roman" w:hAnsi="Times New Roman"/>
                <w:bCs/>
                <w:i/>
                <w:color w:val="000000"/>
                <w:sz w:val="24"/>
                <w:szCs w:val="24"/>
                <w:bdr w:val="none" w:sz="0" w:space="0" w:color="auto" w:frame="1"/>
              </w:rPr>
              <w:t>составить уравнения плоскости одной из граней, взятых из проекта</w:t>
            </w:r>
            <w:r w:rsidRPr="002C34F5">
              <w:rPr>
                <w:rFonts w:ascii="Times New Roman" w:hAnsi="Times New Roman"/>
                <w:bCs/>
                <w:color w:val="FF0000"/>
                <w:sz w:val="24"/>
                <w:szCs w:val="24"/>
                <w:lang w:eastAsia="ko-KR"/>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519AF3CA" w14:textId="77777777" w:rsidR="00730A96" w:rsidRPr="002C34F5" w:rsidRDefault="00730A96"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40877821"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6C16B8BA" w14:textId="77777777" w:rsidTr="007E0751">
        <w:trPr>
          <w:trHeight w:val="323"/>
        </w:trPr>
        <w:tc>
          <w:tcPr>
            <w:tcW w:w="557" w:type="dxa"/>
            <w:tcBorders>
              <w:top w:val="single" w:sz="8" w:space="0" w:color="000000"/>
              <w:left w:val="single" w:sz="8" w:space="0" w:color="000000"/>
              <w:bottom w:val="single" w:sz="8" w:space="0" w:color="000000"/>
              <w:right w:val="single" w:sz="8" w:space="0" w:color="000000"/>
            </w:tcBorders>
          </w:tcPr>
          <w:p w14:paraId="4BDFC07F"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7</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1E8A32C"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Кривые и п</w:t>
            </w:r>
            <w:r w:rsidRPr="002C34F5">
              <w:rPr>
                <w:rFonts w:ascii="Times New Roman" w:hAnsi="Times New Roman"/>
                <w:bCs/>
                <w:sz w:val="24"/>
                <w:szCs w:val="24"/>
                <w:lang w:eastAsia="ko-KR"/>
              </w:rPr>
              <w:t>оверхности</w:t>
            </w:r>
            <w:r w:rsidRPr="002C34F5">
              <w:rPr>
                <w:rFonts w:ascii="Times New Roman" w:hAnsi="Times New Roman"/>
                <w:bCs/>
                <w:sz w:val="24"/>
                <w:szCs w:val="24"/>
              </w:rPr>
              <w:t xml:space="preserve"> второго порядка.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4C8C36D"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14FDEA6B"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690DFF5C" w14:textId="77777777" w:rsidTr="0089504A">
        <w:trPr>
          <w:trHeight w:val="384"/>
        </w:trPr>
        <w:tc>
          <w:tcPr>
            <w:tcW w:w="557" w:type="dxa"/>
            <w:tcBorders>
              <w:top w:val="single" w:sz="8" w:space="0" w:color="000000"/>
              <w:left w:val="single" w:sz="8" w:space="0" w:color="000000"/>
              <w:bottom w:val="single" w:sz="8" w:space="0" w:color="000000"/>
              <w:right w:val="single" w:sz="8" w:space="0" w:color="000000"/>
            </w:tcBorders>
          </w:tcPr>
          <w:p w14:paraId="3EB997B4"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7.1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0FDB006"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lang w:eastAsia="ko-KR"/>
              </w:rPr>
              <w:t>Л.7: Кривые второго порядка. Директриса, фокус, эксцентриситет, фокальный параметр, асимптота. Канонические уравнения линий и поверхностей второго порядка.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F56DC00"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5242D5B9"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7EFC0AEE" w14:textId="77777777" w:rsidTr="0089504A">
        <w:trPr>
          <w:trHeight w:val="384"/>
        </w:trPr>
        <w:tc>
          <w:tcPr>
            <w:tcW w:w="557" w:type="dxa"/>
            <w:tcBorders>
              <w:top w:val="single" w:sz="8" w:space="0" w:color="000000"/>
              <w:left w:val="single" w:sz="8" w:space="0" w:color="000000"/>
              <w:bottom w:val="single" w:sz="8" w:space="0" w:color="000000"/>
              <w:right w:val="single" w:sz="8" w:space="0" w:color="000000"/>
            </w:tcBorders>
          </w:tcPr>
          <w:p w14:paraId="590A4E80"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7.2</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B727BC8" w14:textId="1E3F95C0"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ПЗ.13: Исследование общего уравнения</w:t>
            </w:r>
            <w:r w:rsidRPr="002C34F5">
              <w:rPr>
                <w:rFonts w:ascii="Times New Roman" w:hAnsi="Times New Roman"/>
                <w:bCs/>
                <w:sz w:val="24"/>
                <w:szCs w:val="24"/>
                <w:lang w:eastAsia="ko-KR"/>
              </w:rPr>
              <w:t xml:space="preserve"> поверхности 2</w:t>
            </w:r>
            <w:r w:rsidR="00AA3843">
              <w:rPr>
                <w:rFonts w:ascii="Times New Roman" w:hAnsi="Times New Roman"/>
                <w:bCs/>
                <w:sz w:val="24"/>
                <w:szCs w:val="24"/>
                <w:lang w:eastAsia="ko-KR"/>
              </w:rPr>
              <w:t>–</w:t>
            </w:r>
            <w:r w:rsidRPr="002C34F5">
              <w:rPr>
                <w:rFonts w:ascii="Times New Roman" w:hAnsi="Times New Roman"/>
                <w:bCs/>
                <w:sz w:val="24"/>
                <w:szCs w:val="24"/>
                <w:lang w:eastAsia="ko-KR"/>
              </w:rPr>
              <w:t xml:space="preserve">го порядка. Их построение. </w:t>
            </w:r>
            <w:r w:rsidRPr="002C34F5">
              <w:rPr>
                <w:rFonts w:ascii="Times New Roman" w:hAnsi="Times New Roman"/>
                <w:bCs/>
                <w:i/>
                <w:sz w:val="24"/>
                <w:szCs w:val="24"/>
                <w:lang w:eastAsia="ko-KR"/>
              </w:rPr>
              <w:t xml:space="preserve">Решение прикладных задач: </w:t>
            </w:r>
            <w:r w:rsidRPr="002C34F5">
              <w:rPr>
                <w:rStyle w:val="c1"/>
                <w:rFonts w:ascii="Times New Roman" w:hAnsi="Times New Roman"/>
                <w:bCs/>
                <w:i/>
                <w:sz w:val="24"/>
                <w:szCs w:val="24"/>
                <w:bdr w:val="none" w:sz="0" w:space="0" w:color="auto" w:frame="1"/>
              </w:rPr>
              <w:t>Исследование в проекте арок и сводов.</w:t>
            </w:r>
            <w:r w:rsidRPr="002C34F5">
              <w:rPr>
                <w:rFonts w:ascii="Times New Roman" w:hAnsi="Times New Roman"/>
                <w:bCs/>
                <w:i/>
                <w:sz w:val="24"/>
                <w:szCs w:val="24"/>
                <w:lang w:eastAsia="ko-KR"/>
              </w:rPr>
              <w:t xml:space="preserve"> Проверка результатов в программе </w:t>
            </w:r>
            <w:proofErr w:type="spellStart"/>
            <w:r w:rsidRPr="002C34F5">
              <w:rPr>
                <w:rFonts w:ascii="Times New Roman" w:hAnsi="Times New Roman"/>
                <w:bCs/>
                <w:i/>
                <w:sz w:val="24"/>
                <w:szCs w:val="24"/>
                <w:lang w:eastAsia="ko-KR"/>
              </w:rPr>
              <w:t>Geogebra</w:t>
            </w:r>
            <w:proofErr w:type="spellEnd"/>
            <w:r w:rsidRPr="002C34F5">
              <w:rPr>
                <w:rFonts w:ascii="Times New Roman" w:hAnsi="Times New Roman"/>
                <w:bCs/>
                <w:color w:val="FF0000"/>
                <w:sz w:val="24"/>
                <w:szCs w:val="24"/>
                <w:lang w:eastAsia="ko-KR"/>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203AE73" w14:textId="77777777" w:rsidR="00730A96" w:rsidRPr="002C34F5" w:rsidRDefault="00730A96"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1248694B"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1686AAF9" w14:textId="77777777" w:rsidTr="007E0751">
        <w:trPr>
          <w:trHeight w:val="246"/>
        </w:trPr>
        <w:tc>
          <w:tcPr>
            <w:tcW w:w="557" w:type="dxa"/>
            <w:tcBorders>
              <w:top w:val="single" w:sz="8" w:space="0" w:color="000000"/>
              <w:left w:val="single" w:sz="8" w:space="0" w:color="000000"/>
              <w:bottom w:val="single" w:sz="8" w:space="0" w:color="000000"/>
              <w:right w:val="single" w:sz="8" w:space="0" w:color="000000"/>
            </w:tcBorders>
          </w:tcPr>
          <w:p w14:paraId="263C3E81"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7.3</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036A005"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 xml:space="preserve">ПЗ.14: </w:t>
            </w:r>
            <w:r w:rsidRPr="002C34F5">
              <w:rPr>
                <w:rFonts w:ascii="Times New Roman" w:hAnsi="Times New Roman"/>
                <w:bCs/>
                <w:sz w:val="24"/>
                <w:szCs w:val="24"/>
                <w:lang w:eastAsia="ko-KR"/>
              </w:rPr>
              <w:t>Контрольная работа.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AA5D2C1" w14:textId="77777777" w:rsidR="00730A96" w:rsidRPr="002C34F5" w:rsidRDefault="00730A96"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46932887"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3B17175B" w14:textId="77777777" w:rsidTr="0089504A">
        <w:trPr>
          <w:trHeight w:val="384"/>
        </w:trPr>
        <w:tc>
          <w:tcPr>
            <w:tcW w:w="557" w:type="dxa"/>
            <w:tcBorders>
              <w:top w:val="single" w:sz="8" w:space="0" w:color="000000"/>
              <w:left w:val="single" w:sz="8" w:space="0" w:color="000000"/>
              <w:bottom w:val="single" w:sz="8" w:space="0" w:color="000000"/>
              <w:right w:val="single" w:sz="8" w:space="0" w:color="000000"/>
            </w:tcBorders>
          </w:tcPr>
          <w:p w14:paraId="4759C376"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8</w:t>
            </w:r>
          </w:p>
          <w:p w14:paraId="59AC57C3" w14:textId="77777777" w:rsidR="00730A96" w:rsidRPr="002C34F5" w:rsidRDefault="00730A96" w:rsidP="00217B0A">
            <w:pPr>
              <w:spacing w:after="0" w:line="240" w:lineRule="auto"/>
              <w:jc w:val="center"/>
              <w:rPr>
                <w:rFonts w:ascii="Times New Roman" w:hAnsi="Times New Roman"/>
                <w:bCs/>
                <w:sz w:val="24"/>
                <w:szCs w:val="24"/>
              </w:rPr>
            </w:pP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3AFC222"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Постоянные и переменные величины.</w:t>
            </w:r>
            <w:r w:rsidRPr="002C34F5">
              <w:rPr>
                <w:rFonts w:ascii="Times New Roman" w:hAnsi="Times New Roman"/>
                <w:bCs/>
                <w:color w:val="C00000"/>
                <w:sz w:val="24"/>
                <w:szCs w:val="24"/>
              </w:rPr>
              <w:t xml:space="preserve"> </w:t>
            </w:r>
            <w:r w:rsidRPr="002C34F5">
              <w:rPr>
                <w:rFonts w:ascii="Times New Roman" w:hAnsi="Times New Roman"/>
                <w:bCs/>
                <w:sz w:val="24"/>
                <w:szCs w:val="24"/>
              </w:rPr>
              <w:t>Функция. Теория пределов.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8B77A94"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41E64CA4"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16EA276D" w14:textId="77777777" w:rsidTr="0089504A">
        <w:trPr>
          <w:trHeight w:val="384"/>
        </w:trPr>
        <w:tc>
          <w:tcPr>
            <w:tcW w:w="557" w:type="dxa"/>
            <w:tcBorders>
              <w:top w:val="single" w:sz="8" w:space="0" w:color="000000"/>
              <w:left w:val="single" w:sz="8" w:space="0" w:color="000000"/>
              <w:bottom w:val="single" w:sz="8" w:space="0" w:color="000000"/>
              <w:right w:val="single" w:sz="8" w:space="0" w:color="000000"/>
            </w:tcBorders>
          </w:tcPr>
          <w:p w14:paraId="7FE7C77C"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8.1</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9DCE08C" w14:textId="77777777"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lang w:eastAsia="ko-KR"/>
              </w:rPr>
              <w:t>Л.8: Понятие множества. Числовая последовательность. Бесконечно малые и большие величины. Предел функции в бесконечности и в точке. Замечательные пределы. Непрерывность и точки разрыва функции.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99F487B"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14:paraId="5EAC66A1"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4D01D0F1" w14:textId="77777777" w:rsidTr="00E23723">
        <w:trPr>
          <w:trHeight w:val="384"/>
        </w:trPr>
        <w:tc>
          <w:tcPr>
            <w:tcW w:w="557" w:type="dxa"/>
            <w:tcBorders>
              <w:top w:val="single" w:sz="8" w:space="0" w:color="000000"/>
              <w:left w:val="single" w:sz="8" w:space="0" w:color="000000"/>
              <w:bottom w:val="single" w:sz="8" w:space="0" w:color="000000"/>
              <w:right w:val="single" w:sz="8" w:space="0" w:color="000000"/>
            </w:tcBorders>
          </w:tcPr>
          <w:p w14:paraId="2FF73A85"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8.2</w:t>
            </w:r>
          </w:p>
        </w:tc>
        <w:tc>
          <w:tcPr>
            <w:tcW w:w="654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A8CC374" w14:textId="00FA675A" w:rsidR="00730A96" w:rsidRPr="002C34F5" w:rsidRDefault="00730A96" w:rsidP="00217B0A">
            <w:pPr>
              <w:spacing w:after="0" w:line="240" w:lineRule="auto"/>
              <w:rPr>
                <w:rFonts w:ascii="Times New Roman" w:hAnsi="Times New Roman"/>
                <w:bCs/>
                <w:sz w:val="24"/>
                <w:szCs w:val="24"/>
              </w:rPr>
            </w:pPr>
            <w:r w:rsidRPr="002C34F5">
              <w:rPr>
                <w:rFonts w:ascii="Times New Roman" w:hAnsi="Times New Roman"/>
                <w:bCs/>
                <w:sz w:val="24"/>
                <w:szCs w:val="24"/>
              </w:rPr>
              <w:t>ПЗ.15</w:t>
            </w:r>
            <w:r w:rsidR="00AA3843">
              <w:rPr>
                <w:rFonts w:ascii="Times New Roman" w:hAnsi="Times New Roman"/>
                <w:bCs/>
                <w:sz w:val="24"/>
                <w:szCs w:val="24"/>
              </w:rPr>
              <w:t>–</w:t>
            </w:r>
            <w:r w:rsidRPr="002C34F5">
              <w:rPr>
                <w:rFonts w:ascii="Times New Roman" w:hAnsi="Times New Roman"/>
                <w:bCs/>
                <w:sz w:val="24"/>
                <w:szCs w:val="24"/>
              </w:rPr>
              <w:t>16:</w:t>
            </w:r>
            <w:r w:rsidRPr="002C34F5">
              <w:rPr>
                <w:rFonts w:ascii="Times New Roman" w:hAnsi="Times New Roman"/>
                <w:bCs/>
                <w:sz w:val="24"/>
                <w:szCs w:val="24"/>
                <w:lang w:eastAsia="ko-KR"/>
              </w:rPr>
              <w:t xml:space="preserve"> Область определения функции. Окрестность точки. Четность и нечетность функции. Монотонность. Ограниченность. Периодичность. Предел числовой последовательности. Раскрытие простейших неопределенностей</w:t>
            </w:r>
            <w:r w:rsidRPr="002C34F5">
              <w:rPr>
                <w:rFonts w:ascii="Times New Roman" w:hAnsi="Times New Roman"/>
                <w:bCs/>
                <w:sz w:val="24"/>
                <w:szCs w:val="24"/>
              </w:rPr>
              <w:t xml:space="preserve">. Сравнение бесконечно малых функций. Непрерывность функций. Замечательные пределы.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5330964" w14:textId="77777777" w:rsidR="00730A96" w:rsidRPr="002C34F5" w:rsidRDefault="00730A96" w:rsidP="00217B0A">
            <w:pPr>
              <w:spacing w:after="0" w:line="240" w:lineRule="auto"/>
              <w:jc w:val="center"/>
              <w:rPr>
                <w:rFonts w:ascii="Times New Roman" w:hAnsi="Times New Roman"/>
                <w:bCs/>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51FC0969"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72A5BAD6" w14:textId="77777777" w:rsidTr="00E23723">
        <w:trPr>
          <w:trHeight w:val="384"/>
        </w:trPr>
        <w:tc>
          <w:tcPr>
            <w:tcW w:w="557" w:type="dxa"/>
            <w:tcBorders>
              <w:top w:val="single" w:sz="8" w:space="0" w:color="000000"/>
              <w:left w:val="single" w:sz="8" w:space="0" w:color="000000"/>
              <w:right w:val="single" w:sz="8" w:space="0" w:color="000000"/>
            </w:tcBorders>
          </w:tcPr>
          <w:p w14:paraId="59B9988C"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eastAsia="Times New Roman" w:hAnsi="Times New Roman"/>
                <w:bCs/>
              </w:rPr>
              <w:t>9</w:t>
            </w:r>
          </w:p>
        </w:tc>
        <w:tc>
          <w:tcPr>
            <w:tcW w:w="6541"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401E1B62" w14:textId="3F85518A" w:rsidR="00730A96" w:rsidRPr="00A1667B" w:rsidRDefault="00730A96" w:rsidP="00217B0A">
            <w:pPr>
              <w:spacing w:after="0" w:line="240" w:lineRule="auto"/>
              <w:rPr>
                <w:rFonts w:ascii="Times New Roman" w:hAnsi="Times New Roman"/>
                <w:bCs/>
                <w:sz w:val="24"/>
                <w:szCs w:val="24"/>
                <w:lang w:val="kk-KZ"/>
              </w:rPr>
            </w:pPr>
            <w:r w:rsidRPr="008D5BC5">
              <w:rPr>
                <w:rFonts w:ascii="Times New Roman" w:eastAsia="Times New Roman" w:hAnsi="Times New Roman"/>
                <w:bCs/>
                <w:sz w:val="24"/>
                <w:szCs w:val="24"/>
              </w:rPr>
              <w:t>Производные функции. Производные высших порядков. Дифференциал функции</w:t>
            </w:r>
          </w:p>
        </w:tc>
        <w:tc>
          <w:tcPr>
            <w:tcW w:w="992"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5E0D675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559" w:type="dxa"/>
            <w:tcBorders>
              <w:top w:val="single" w:sz="8" w:space="0" w:color="000000"/>
              <w:left w:val="single" w:sz="8" w:space="0" w:color="000000"/>
              <w:right w:val="single" w:sz="8" w:space="0" w:color="000000"/>
            </w:tcBorders>
          </w:tcPr>
          <w:p w14:paraId="4342BEFD"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bl>
    <w:p w14:paraId="5AFD9628" w14:textId="77777777" w:rsidR="0089504A" w:rsidRPr="002C34F5" w:rsidRDefault="0089504A" w:rsidP="00E23723">
      <w:pPr>
        <w:spacing w:after="0"/>
        <w:rPr>
          <w:rFonts w:ascii="Times New Roman" w:hAnsi="Times New Roman"/>
        </w:rPr>
      </w:pPr>
      <w:r w:rsidRPr="002C34F5">
        <w:rPr>
          <w:rFonts w:ascii="Times New Roman" w:hAnsi="Times New Roman"/>
        </w:rPr>
        <w:lastRenderedPageBreak/>
        <w:t>Продолжение</w:t>
      </w:r>
      <w:r w:rsidRPr="002C34F5">
        <w:rPr>
          <w:rFonts w:ascii="Times New Roman" w:hAnsi="Times New Roman"/>
          <w:spacing w:val="-2"/>
        </w:rPr>
        <w:t xml:space="preserve"> </w:t>
      </w:r>
      <w:r w:rsidRPr="002C34F5">
        <w:rPr>
          <w:rFonts w:ascii="Times New Roman" w:hAnsi="Times New Roman"/>
        </w:rPr>
        <w:t>таблицы</w:t>
      </w:r>
      <w:r w:rsidRPr="002C34F5">
        <w:rPr>
          <w:rFonts w:ascii="Times New Roman" w:hAnsi="Times New Roman"/>
          <w:spacing w:val="-5"/>
        </w:rPr>
        <w:t xml:space="preserve"> </w:t>
      </w:r>
      <w:r w:rsidRPr="002C34F5">
        <w:rPr>
          <w:rFonts w:ascii="Times New Roman" w:hAnsi="Times New Roman"/>
        </w:rPr>
        <w:t>10</w:t>
      </w:r>
    </w:p>
    <w:p w14:paraId="4D766475" w14:textId="77777777" w:rsidR="00730A96" w:rsidRPr="002C34F5" w:rsidRDefault="00730A96" w:rsidP="00217B0A">
      <w:pPr>
        <w:spacing w:after="0" w:line="240" w:lineRule="auto"/>
        <w:jc w:val="right"/>
      </w:pPr>
    </w:p>
    <w:tbl>
      <w:tblPr>
        <w:tblW w:w="9649" w:type="dxa"/>
        <w:tblLayout w:type="fixed"/>
        <w:tblCellMar>
          <w:left w:w="0" w:type="dxa"/>
          <w:right w:w="0" w:type="dxa"/>
        </w:tblCellMar>
        <w:tblLook w:val="04A0" w:firstRow="1" w:lastRow="0" w:firstColumn="1" w:lastColumn="0" w:noHBand="0" w:noVBand="1"/>
      </w:tblPr>
      <w:tblGrid>
        <w:gridCol w:w="557"/>
        <w:gridCol w:w="6257"/>
        <w:gridCol w:w="1134"/>
        <w:gridCol w:w="1701"/>
      </w:tblGrid>
      <w:tr w:rsidR="00730A96" w:rsidRPr="002C34F5" w14:paraId="7A02D15D" w14:textId="77777777" w:rsidTr="00730A96">
        <w:trPr>
          <w:trHeight w:val="242"/>
        </w:trPr>
        <w:tc>
          <w:tcPr>
            <w:tcW w:w="557" w:type="dxa"/>
            <w:tcBorders>
              <w:top w:val="single" w:sz="8" w:space="0" w:color="000000"/>
              <w:left w:val="single" w:sz="8" w:space="0" w:color="000000"/>
              <w:bottom w:val="single" w:sz="8" w:space="0" w:color="000000"/>
              <w:right w:val="single" w:sz="8" w:space="0" w:color="000000"/>
            </w:tcBorders>
          </w:tcPr>
          <w:p w14:paraId="51F8B3DF"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D1943E8"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D4F0993"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c>
          <w:tcPr>
            <w:tcW w:w="1701" w:type="dxa"/>
            <w:tcBorders>
              <w:top w:val="single" w:sz="8" w:space="0" w:color="000000"/>
              <w:left w:val="single" w:sz="8" w:space="0" w:color="000000"/>
              <w:bottom w:val="single" w:sz="8" w:space="0" w:color="000000"/>
              <w:right w:val="single" w:sz="8" w:space="0" w:color="000000"/>
            </w:tcBorders>
          </w:tcPr>
          <w:p w14:paraId="3C2F34A1"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w:t>
            </w:r>
          </w:p>
        </w:tc>
      </w:tr>
      <w:tr w:rsidR="00730A96" w:rsidRPr="002C34F5" w14:paraId="74929228"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5926C48F"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eastAsia="Times New Roman" w:hAnsi="Times New Roman"/>
                <w:bCs/>
                <w:lang w:eastAsia="ko-KR"/>
              </w:rPr>
              <w:t>9.1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F4F91D1" w14:textId="77777777" w:rsidR="00730A96" w:rsidRPr="002C34F5" w:rsidRDefault="00730A96" w:rsidP="00217B0A">
            <w:pPr>
              <w:pStyle w:val="af2"/>
              <w:spacing w:after="0"/>
              <w:ind w:left="0"/>
              <w:rPr>
                <w:rFonts w:ascii="Times New Roman" w:eastAsia="Times New Roman" w:hAnsi="Times New Roman"/>
                <w:bCs/>
                <w:i/>
                <w:iCs/>
                <w:lang w:eastAsia="ko-KR"/>
              </w:rPr>
            </w:pPr>
            <w:r w:rsidRPr="002C34F5">
              <w:rPr>
                <w:rFonts w:ascii="Times New Roman" w:eastAsia="Times New Roman" w:hAnsi="Times New Roman"/>
                <w:bCs/>
                <w:lang w:eastAsia="ko-KR"/>
              </w:rPr>
              <w:t xml:space="preserve">Л.9: Область определения функции. Окрестность точки. Четность и нечетность функции. Монотонность. Ограниченность. Периодичность. Предел числовой последовательности. Раскрытие простейших неопределенностей. Сравнение бесконечно малых функций. Непрерывность функций. Замечательные пределы. </w:t>
            </w:r>
            <w:r w:rsidRPr="002C34F5">
              <w:rPr>
                <w:rFonts w:ascii="Times New Roman" w:eastAsia="Times New Roman" w:hAnsi="Times New Roman"/>
                <w:bCs/>
                <w:i/>
                <w:iCs/>
                <w:lang w:eastAsia="ko-KR"/>
              </w:rPr>
              <w:t>Решение прикладных задач работа с проектом, определение функций и пределов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A99E008"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2C347C55"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4CB0473A"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35FDFB19"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eastAsia="Times New Roman" w:hAnsi="Times New Roman"/>
                <w:bCs/>
                <w:lang w:eastAsia="ko-KR"/>
              </w:rPr>
              <w:t>9.2</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B96BD94" w14:textId="7777777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ko-KR"/>
              </w:rPr>
              <w:t xml:space="preserve">ПЗ.17: Непосредственное нахождение производных функций. Дифференцирование неявно и </w:t>
            </w:r>
            <w:proofErr w:type="spellStart"/>
            <w:r w:rsidRPr="002C34F5">
              <w:rPr>
                <w:rFonts w:ascii="Times New Roman" w:eastAsia="Times New Roman" w:hAnsi="Times New Roman"/>
                <w:bCs/>
                <w:lang w:eastAsia="ko-KR"/>
              </w:rPr>
              <w:t>параметрически</w:t>
            </w:r>
            <w:proofErr w:type="spellEnd"/>
            <w:r w:rsidRPr="002C34F5">
              <w:rPr>
                <w:rFonts w:ascii="Times New Roman" w:eastAsia="Times New Roman" w:hAnsi="Times New Roman"/>
                <w:bCs/>
                <w:lang w:eastAsia="ko-KR"/>
              </w:rPr>
              <w:t xml:space="preserve"> заданных функций. Производная показательной и логарифмической функций. Логарифмическое дифференцирование.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0F3CC42"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3EFAC42"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50CA4E5B"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21A9619A"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eastAsia="Times New Roman" w:hAnsi="Times New Roman"/>
                <w:bCs/>
                <w:lang w:eastAsia="ko-KR"/>
              </w:rPr>
              <w:t>9.3</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A120923" w14:textId="7777777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ko-KR"/>
              </w:rPr>
              <w:t xml:space="preserve">ПЗ.18: Правило </w:t>
            </w:r>
            <w:proofErr w:type="spellStart"/>
            <w:r w:rsidRPr="002C34F5">
              <w:rPr>
                <w:rFonts w:ascii="Times New Roman" w:eastAsia="Times New Roman" w:hAnsi="Times New Roman"/>
                <w:bCs/>
                <w:lang w:eastAsia="ko-KR"/>
              </w:rPr>
              <w:t>Лопиталя</w:t>
            </w:r>
            <w:proofErr w:type="spellEnd"/>
            <w:r w:rsidRPr="002C34F5">
              <w:rPr>
                <w:rFonts w:ascii="Times New Roman" w:eastAsia="Times New Roman" w:hAnsi="Times New Roman"/>
                <w:bCs/>
                <w:lang w:eastAsia="ko-KR"/>
              </w:rPr>
              <w:t xml:space="preserve"> и применение их к нахождению предела функций. Производные высших порядков: неявной функции; от функций заданной параметрический. </w:t>
            </w:r>
            <w:r w:rsidRPr="002C34F5">
              <w:rPr>
                <w:rFonts w:ascii="Times New Roman" w:eastAsia="Times New Roman" w:hAnsi="Times New Roman"/>
                <w:bCs/>
                <w:i/>
                <w:iCs/>
                <w:lang w:eastAsia="ko-KR"/>
              </w:rPr>
              <w:t>Решение прикладных физических задач (движение, скорость)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0F58CC3"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0725D0DC"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5B24CD8B"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7C2CC901"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10</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D28244C" w14:textId="77777777" w:rsidR="00730A96" w:rsidRPr="002C34F5" w:rsidRDefault="00730A96" w:rsidP="00217B0A">
            <w:pPr>
              <w:pStyle w:val="af2"/>
              <w:spacing w:after="0"/>
              <w:ind w:left="0"/>
              <w:rPr>
                <w:rFonts w:ascii="Times New Roman" w:eastAsia="Times New Roman" w:hAnsi="Times New Roman"/>
                <w:bCs/>
                <w:lang w:eastAsia="ru-RU"/>
              </w:rPr>
            </w:pPr>
            <w:r w:rsidRPr="002C34F5">
              <w:rPr>
                <w:rFonts w:ascii="Times New Roman" w:eastAsia="Times New Roman" w:hAnsi="Times New Roman"/>
                <w:bCs/>
                <w:lang w:eastAsia="ru-RU"/>
              </w:rPr>
              <w:t>Исследование функций использую следующие: производной и построение их графиков.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805580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00F6F12"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7865CA12"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2DEE3CB1"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10.1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79B1B0F" w14:textId="7895EA54" w:rsidR="00730A96" w:rsidRPr="00A1667B" w:rsidRDefault="00730A96" w:rsidP="00217B0A">
            <w:pPr>
              <w:pStyle w:val="af2"/>
              <w:spacing w:after="0"/>
              <w:ind w:left="0"/>
              <w:rPr>
                <w:rFonts w:ascii="Times New Roman" w:hAnsi="Times New Roman"/>
                <w:bCs/>
                <w:lang w:val="kk-KZ" w:eastAsia="ko-KR"/>
              </w:rPr>
            </w:pPr>
            <w:r w:rsidRPr="002C34F5">
              <w:rPr>
                <w:rFonts w:ascii="Times New Roman" w:hAnsi="Times New Roman"/>
                <w:bCs/>
                <w:lang w:eastAsia="ko-KR"/>
              </w:rPr>
              <w:t xml:space="preserve">Л.10: </w:t>
            </w:r>
            <w:r w:rsidRPr="002C34F5">
              <w:rPr>
                <w:rFonts w:ascii="Times New Roman" w:hAnsi="Times New Roman"/>
                <w:bCs/>
              </w:rPr>
              <w:t>Возрастание и убывание функций. Экстремум функции. Выпуклость и выгнутость кривой. Точки перегиба. Асимптоты кривых</w:t>
            </w:r>
            <w:r w:rsidR="00A1667B">
              <w:rPr>
                <w:rFonts w:ascii="Times New Roman" w:hAnsi="Times New Roman"/>
                <w:bCs/>
                <w:lang w:val="kk-KZ"/>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469D03D"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6A667A11"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3739F741"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740603F4"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10.2</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5D2ABBE" w14:textId="53FD85E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ko-KR"/>
              </w:rPr>
              <w:t>ПЗ.19</w:t>
            </w:r>
            <w:r w:rsidR="00AA3843">
              <w:rPr>
                <w:rFonts w:ascii="Times New Roman" w:eastAsia="Times New Roman" w:hAnsi="Times New Roman"/>
                <w:bCs/>
                <w:lang w:eastAsia="ko-KR"/>
              </w:rPr>
              <w:t>–</w:t>
            </w:r>
            <w:r w:rsidRPr="002C34F5">
              <w:rPr>
                <w:rFonts w:ascii="Times New Roman" w:eastAsia="Times New Roman" w:hAnsi="Times New Roman"/>
                <w:bCs/>
                <w:lang w:eastAsia="ko-KR"/>
              </w:rPr>
              <w:t xml:space="preserve">20: Исследование функции при помощи производной и построение графика. Разложение по формулам Тейлора и </w:t>
            </w:r>
            <w:proofErr w:type="spellStart"/>
            <w:r w:rsidRPr="002C34F5">
              <w:rPr>
                <w:rFonts w:ascii="Times New Roman" w:eastAsia="Times New Roman" w:hAnsi="Times New Roman"/>
                <w:bCs/>
                <w:lang w:eastAsia="ko-KR"/>
              </w:rPr>
              <w:t>Маклорена</w:t>
            </w:r>
            <w:proofErr w:type="spellEnd"/>
            <w:r w:rsidRPr="002C34F5">
              <w:rPr>
                <w:rFonts w:ascii="Times New Roman" w:eastAsia="Times New Roman" w:hAnsi="Times New Roman"/>
                <w:bCs/>
                <w:lang w:eastAsia="ko-KR"/>
              </w:rPr>
              <w:t xml:space="preserve"> основных элементарных функций. </w:t>
            </w:r>
            <w:r w:rsidRPr="002C34F5">
              <w:rPr>
                <w:rFonts w:ascii="Times New Roman" w:eastAsia="Times New Roman" w:hAnsi="Times New Roman"/>
                <w:bCs/>
                <w:i/>
                <w:iCs/>
                <w:lang w:eastAsia="ko-KR"/>
              </w:rPr>
              <w:t>Решение прикладных задач (на освещенность, производительность труда).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E13547E"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669D2FA7"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352AEDAE"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45CF4D6F"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CDA667A" w14:textId="7777777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ru-RU"/>
              </w:rPr>
              <w:t>Методы интегрирования. Неопределенный интеграл.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19A3748"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4477A48"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30C6D356"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4AECF7AA"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11.1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FE60B39" w14:textId="7777777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ru-RU"/>
              </w:rPr>
              <w:t>Л.11: Неопределенный интеграл его свойств. Основные методы интеграции. Интеграция рациональных функций.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7497B13"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19035B00"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46FC65E6"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56A656E5"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11.2</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6606210"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lang w:eastAsia="ko-KR"/>
              </w:rPr>
              <w:t xml:space="preserve">ПЗ.21: </w:t>
            </w:r>
            <w:r w:rsidRPr="002C34F5">
              <w:rPr>
                <w:rFonts w:ascii="Times New Roman" w:hAnsi="Times New Roman"/>
                <w:bCs/>
              </w:rPr>
              <w:t>Нахождение первообразной функции. Основные методы интегрирования.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A9ED59A"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3A757453"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2B541742"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5BDE08E9"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11.3</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008C31C"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lang w:eastAsia="ko-KR"/>
              </w:rPr>
              <w:t xml:space="preserve">ПЗ.22: </w:t>
            </w:r>
            <w:r w:rsidRPr="002C34F5">
              <w:rPr>
                <w:rFonts w:ascii="Times New Roman" w:hAnsi="Times New Roman"/>
                <w:bCs/>
              </w:rPr>
              <w:t>Интегрирование рациональных функций.  Интегралы от функций, содержащих квадратный трехчлен и от некоторых классов тригонометрических функций.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B31FBAA"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67907136"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6DBAF55A"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540D155E"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12</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4F9A18D" w14:textId="7777777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ru-RU"/>
              </w:rPr>
              <w:t>Определенный интеграл.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7B74F00"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5E5E965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447BCCDC"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386364CC"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12.1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81EBD8D" w14:textId="77777777" w:rsidR="00730A96" w:rsidRPr="002C34F5" w:rsidRDefault="00730A96" w:rsidP="00217B0A">
            <w:pPr>
              <w:pStyle w:val="af2"/>
              <w:spacing w:after="0"/>
              <w:ind w:left="0"/>
              <w:rPr>
                <w:rFonts w:ascii="Times New Roman" w:hAnsi="Times New Roman"/>
                <w:bCs/>
              </w:rPr>
            </w:pPr>
            <w:r w:rsidRPr="002C34F5">
              <w:rPr>
                <w:rFonts w:ascii="Times New Roman" w:eastAsia="Times New Roman" w:hAnsi="Times New Roman"/>
                <w:bCs/>
                <w:lang w:eastAsia="ru-RU"/>
              </w:rPr>
              <w:t xml:space="preserve">Л.12: Определенный интеграл: свойства, вычисление, приложение к вычислению площадей плоских фигур. Формула Ньютона – Лейбница.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E5AA317"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662F6D2A"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6834CAB7"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5C6EDD46"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12.2</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42BBFF7"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 xml:space="preserve">ПЗ.23: Вычисления определенного интеграла по основным методам.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D703209"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143C4BCE"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51317C4D" w14:textId="77777777" w:rsidTr="007F3ECE">
        <w:trPr>
          <w:trHeight w:val="412"/>
        </w:trPr>
        <w:tc>
          <w:tcPr>
            <w:tcW w:w="557" w:type="dxa"/>
            <w:tcBorders>
              <w:top w:val="single" w:sz="8" w:space="0" w:color="000000"/>
              <w:left w:val="single" w:sz="8" w:space="0" w:color="000000"/>
              <w:bottom w:val="single" w:sz="8" w:space="0" w:color="000000"/>
              <w:right w:val="single" w:sz="8" w:space="0" w:color="000000"/>
            </w:tcBorders>
          </w:tcPr>
          <w:p w14:paraId="4C51C71D"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12.3</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8508E4E"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ПЗ.24: Интегралы от некоторых классов тригонометрических функций.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5704052"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E605889"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24A3FEC8" w14:textId="77777777" w:rsidTr="00E23723">
        <w:trPr>
          <w:trHeight w:val="412"/>
        </w:trPr>
        <w:tc>
          <w:tcPr>
            <w:tcW w:w="557" w:type="dxa"/>
            <w:tcBorders>
              <w:top w:val="single" w:sz="8" w:space="0" w:color="000000"/>
              <w:left w:val="single" w:sz="8" w:space="0" w:color="000000"/>
              <w:bottom w:val="single" w:sz="8" w:space="0" w:color="000000"/>
              <w:right w:val="single" w:sz="8" w:space="0" w:color="000000"/>
            </w:tcBorders>
          </w:tcPr>
          <w:p w14:paraId="727A6B9D"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13</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D7F577A"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 xml:space="preserve">Приложение определенного интеграла.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94BBD75" w14:textId="50EEE793" w:rsidR="00730A96" w:rsidRPr="00B77083" w:rsidRDefault="00B77083" w:rsidP="00217B0A">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1</w:t>
            </w:r>
          </w:p>
        </w:tc>
        <w:tc>
          <w:tcPr>
            <w:tcW w:w="1701" w:type="dxa"/>
            <w:tcBorders>
              <w:top w:val="single" w:sz="8" w:space="0" w:color="000000"/>
              <w:left w:val="single" w:sz="8" w:space="0" w:color="000000"/>
              <w:bottom w:val="single" w:sz="8" w:space="0" w:color="000000"/>
              <w:right w:val="single" w:sz="8" w:space="0" w:color="000000"/>
            </w:tcBorders>
          </w:tcPr>
          <w:p w14:paraId="69B01F0C"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2</w:t>
            </w:r>
          </w:p>
        </w:tc>
      </w:tr>
      <w:tr w:rsidR="00730A96" w:rsidRPr="002C34F5" w14:paraId="0F119247" w14:textId="77777777" w:rsidTr="00E23723">
        <w:trPr>
          <w:trHeight w:val="412"/>
        </w:trPr>
        <w:tc>
          <w:tcPr>
            <w:tcW w:w="557" w:type="dxa"/>
            <w:tcBorders>
              <w:top w:val="single" w:sz="8" w:space="0" w:color="000000"/>
              <w:left w:val="single" w:sz="8" w:space="0" w:color="000000"/>
              <w:right w:val="single" w:sz="8" w:space="0" w:color="000000"/>
            </w:tcBorders>
          </w:tcPr>
          <w:p w14:paraId="4271F5F4"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13.1</w:t>
            </w:r>
          </w:p>
        </w:tc>
        <w:tc>
          <w:tcPr>
            <w:tcW w:w="6257"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28F56D6E"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 xml:space="preserve">Л.13: Вычисление объемов тел и тела вращения. Длина </w:t>
            </w:r>
          </w:p>
        </w:tc>
        <w:tc>
          <w:tcPr>
            <w:tcW w:w="1134"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6A73DBFE" w14:textId="4A1634A8" w:rsidR="00730A96" w:rsidRPr="00B77083" w:rsidRDefault="00B77083" w:rsidP="00217B0A">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1</w:t>
            </w:r>
          </w:p>
        </w:tc>
        <w:tc>
          <w:tcPr>
            <w:tcW w:w="1701" w:type="dxa"/>
            <w:tcBorders>
              <w:top w:val="single" w:sz="8" w:space="0" w:color="000000"/>
              <w:left w:val="single" w:sz="8" w:space="0" w:color="000000"/>
              <w:right w:val="single" w:sz="8" w:space="0" w:color="000000"/>
            </w:tcBorders>
          </w:tcPr>
          <w:p w14:paraId="79CB809A" w14:textId="77777777" w:rsidR="00730A96" w:rsidRPr="002C34F5" w:rsidRDefault="00730A96" w:rsidP="00217B0A">
            <w:pPr>
              <w:spacing w:after="0" w:line="240" w:lineRule="auto"/>
              <w:jc w:val="center"/>
              <w:rPr>
                <w:rFonts w:ascii="Times New Roman" w:hAnsi="Times New Roman"/>
                <w:bCs/>
                <w:sz w:val="24"/>
                <w:szCs w:val="24"/>
              </w:rPr>
            </w:pPr>
          </w:p>
        </w:tc>
      </w:tr>
    </w:tbl>
    <w:p w14:paraId="30256ADC" w14:textId="77777777" w:rsidR="00730A96" w:rsidRPr="002C34F5" w:rsidRDefault="00730A96" w:rsidP="00E23723">
      <w:r w:rsidRPr="002C34F5">
        <w:rPr>
          <w:rFonts w:ascii="Times New Roman" w:hAnsi="Times New Roman"/>
        </w:rPr>
        <w:lastRenderedPageBreak/>
        <w:t>Продолжение</w:t>
      </w:r>
      <w:r w:rsidRPr="002C34F5">
        <w:rPr>
          <w:rFonts w:ascii="Times New Roman" w:hAnsi="Times New Roman"/>
          <w:spacing w:val="-2"/>
        </w:rPr>
        <w:t xml:space="preserve"> </w:t>
      </w:r>
      <w:r w:rsidRPr="002C34F5">
        <w:rPr>
          <w:rFonts w:ascii="Times New Roman" w:hAnsi="Times New Roman"/>
        </w:rPr>
        <w:t>таблицы</w:t>
      </w:r>
      <w:r w:rsidRPr="002C34F5">
        <w:rPr>
          <w:rFonts w:ascii="Times New Roman" w:hAnsi="Times New Roman"/>
          <w:spacing w:val="-5"/>
        </w:rPr>
        <w:t xml:space="preserve"> </w:t>
      </w:r>
      <w:r w:rsidRPr="002C34F5">
        <w:rPr>
          <w:rFonts w:ascii="Times New Roman" w:hAnsi="Times New Roman"/>
        </w:rPr>
        <w:t>10</w:t>
      </w:r>
    </w:p>
    <w:tbl>
      <w:tblPr>
        <w:tblW w:w="9649" w:type="dxa"/>
        <w:tblLayout w:type="fixed"/>
        <w:tblCellMar>
          <w:left w:w="0" w:type="dxa"/>
          <w:right w:w="0" w:type="dxa"/>
        </w:tblCellMar>
        <w:tblLook w:val="04A0" w:firstRow="1" w:lastRow="0" w:firstColumn="1" w:lastColumn="0" w:noHBand="0" w:noVBand="1"/>
      </w:tblPr>
      <w:tblGrid>
        <w:gridCol w:w="557"/>
        <w:gridCol w:w="6257"/>
        <w:gridCol w:w="1134"/>
        <w:gridCol w:w="1701"/>
      </w:tblGrid>
      <w:tr w:rsidR="00730A96" w:rsidRPr="002C34F5" w14:paraId="386D21E9" w14:textId="77777777" w:rsidTr="00B42663">
        <w:trPr>
          <w:trHeight w:val="412"/>
        </w:trPr>
        <w:tc>
          <w:tcPr>
            <w:tcW w:w="557" w:type="dxa"/>
            <w:tcBorders>
              <w:top w:val="single" w:sz="8" w:space="0" w:color="000000"/>
              <w:left w:val="single" w:sz="8" w:space="0" w:color="000000"/>
              <w:bottom w:val="single" w:sz="8" w:space="0" w:color="000000"/>
              <w:right w:val="single" w:sz="8" w:space="0" w:color="000000"/>
            </w:tcBorders>
          </w:tcPr>
          <w:p w14:paraId="26815530"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AADCF0E"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8ED23E8"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3</w:t>
            </w:r>
          </w:p>
        </w:tc>
        <w:tc>
          <w:tcPr>
            <w:tcW w:w="1701" w:type="dxa"/>
            <w:tcBorders>
              <w:top w:val="single" w:sz="8" w:space="0" w:color="000000"/>
              <w:left w:val="single" w:sz="8" w:space="0" w:color="000000"/>
              <w:bottom w:val="single" w:sz="8" w:space="0" w:color="000000"/>
              <w:right w:val="single" w:sz="8" w:space="0" w:color="000000"/>
            </w:tcBorders>
          </w:tcPr>
          <w:p w14:paraId="0C872A44"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4</w:t>
            </w:r>
          </w:p>
        </w:tc>
      </w:tr>
      <w:tr w:rsidR="00730A96" w:rsidRPr="002C34F5" w14:paraId="44F12FEC" w14:textId="77777777" w:rsidTr="00B42663">
        <w:trPr>
          <w:trHeight w:val="412"/>
        </w:trPr>
        <w:tc>
          <w:tcPr>
            <w:tcW w:w="557" w:type="dxa"/>
            <w:tcBorders>
              <w:top w:val="single" w:sz="8" w:space="0" w:color="000000"/>
              <w:left w:val="single" w:sz="8" w:space="0" w:color="000000"/>
              <w:bottom w:val="single" w:sz="8" w:space="0" w:color="000000"/>
              <w:right w:val="single" w:sz="8" w:space="0" w:color="000000"/>
            </w:tcBorders>
          </w:tcPr>
          <w:p w14:paraId="4DBAABC1" w14:textId="77777777" w:rsidR="00730A96" w:rsidRPr="002C34F5" w:rsidRDefault="00730A96" w:rsidP="00217B0A">
            <w:pPr>
              <w:pStyle w:val="af2"/>
              <w:spacing w:after="0"/>
              <w:ind w:left="0"/>
              <w:rPr>
                <w:rFonts w:ascii="Times New Roman" w:hAnsi="Times New Roman"/>
                <w:bCs/>
              </w:rPr>
            </w:pP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D5BE93A"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дуги.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A0F0EF2"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4EBD0838" w14:textId="77777777" w:rsidR="00730A96" w:rsidRPr="002C34F5" w:rsidRDefault="00730A96" w:rsidP="00217B0A">
            <w:pPr>
              <w:spacing w:after="0" w:line="240" w:lineRule="auto"/>
              <w:jc w:val="center"/>
              <w:rPr>
                <w:rFonts w:ascii="Times New Roman" w:hAnsi="Times New Roman"/>
                <w:bCs/>
                <w:sz w:val="24"/>
                <w:szCs w:val="24"/>
              </w:rPr>
            </w:pPr>
          </w:p>
        </w:tc>
      </w:tr>
      <w:tr w:rsidR="00730A96" w:rsidRPr="002C34F5" w14:paraId="5DCD3665" w14:textId="77777777" w:rsidTr="00B42663">
        <w:trPr>
          <w:trHeight w:val="412"/>
        </w:trPr>
        <w:tc>
          <w:tcPr>
            <w:tcW w:w="557" w:type="dxa"/>
            <w:tcBorders>
              <w:top w:val="single" w:sz="8" w:space="0" w:color="000000"/>
              <w:left w:val="single" w:sz="8" w:space="0" w:color="000000"/>
              <w:bottom w:val="single" w:sz="8" w:space="0" w:color="000000"/>
              <w:right w:val="single" w:sz="8" w:space="0" w:color="000000"/>
            </w:tcBorders>
          </w:tcPr>
          <w:p w14:paraId="73C859EE"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13.2</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82F008F"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 xml:space="preserve">ПЗ.25: </w:t>
            </w:r>
            <w:r w:rsidRPr="002C34F5">
              <w:rPr>
                <w:rFonts w:ascii="Times New Roman" w:hAnsi="Times New Roman"/>
                <w:bCs/>
                <w:lang w:eastAsia="ko-KR"/>
              </w:rPr>
              <w:t>Контрольная работа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E356CF3" w14:textId="681865C6" w:rsidR="00730A96" w:rsidRPr="00B77083" w:rsidRDefault="00730A96" w:rsidP="00217B0A">
            <w:pPr>
              <w:spacing w:after="0" w:line="240" w:lineRule="auto"/>
              <w:jc w:val="center"/>
              <w:rPr>
                <w:rFonts w:ascii="Times New Roman" w:hAnsi="Times New Roman"/>
                <w:bCs/>
                <w:sz w:val="24"/>
                <w:szCs w:val="24"/>
                <w:lang w:val="en-US"/>
              </w:rPr>
            </w:pPr>
          </w:p>
        </w:tc>
        <w:tc>
          <w:tcPr>
            <w:tcW w:w="1701" w:type="dxa"/>
            <w:tcBorders>
              <w:top w:val="single" w:sz="8" w:space="0" w:color="000000"/>
              <w:left w:val="single" w:sz="8" w:space="0" w:color="000000"/>
              <w:bottom w:val="single" w:sz="8" w:space="0" w:color="000000"/>
              <w:right w:val="single" w:sz="8" w:space="0" w:color="000000"/>
            </w:tcBorders>
          </w:tcPr>
          <w:p w14:paraId="12A1A1EA"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13A1F6A7" w14:textId="77777777" w:rsidTr="00B42663">
        <w:trPr>
          <w:trHeight w:val="412"/>
        </w:trPr>
        <w:tc>
          <w:tcPr>
            <w:tcW w:w="557" w:type="dxa"/>
            <w:tcBorders>
              <w:top w:val="single" w:sz="8" w:space="0" w:color="000000"/>
              <w:left w:val="single" w:sz="8" w:space="0" w:color="000000"/>
              <w:bottom w:val="single" w:sz="8" w:space="0" w:color="000000"/>
              <w:right w:val="single" w:sz="8" w:space="0" w:color="000000"/>
            </w:tcBorders>
          </w:tcPr>
          <w:p w14:paraId="24AC96DC" w14:textId="77777777" w:rsidR="00730A96" w:rsidRPr="002C34F5" w:rsidRDefault="00730A96" w:rsidP="00217B0A">
            <w:pPr>
              <w:pStyle w:val="af2"/>
              <w:spacing w:after="0"/>
              <w:ind w:left="0"/>
              <w:jc w:val="center"/>
              <w:rPr>
                <w:rFonts w:ascii="Times New Roman" w:hAnsi="Times New Roman"/>
                <w:bCs/>
              </w:rPr>
            </w:pPr>
            <w:r w:rsidRPr="002C34F5">
              <w:rPr>
                <w:rFonts w:ascii="Times New Roman" w:hAnsi="Times New Roman"/>
                <w:bCs/>
              </w:rPr>
              <w:t>13.3</w:t>
            </w: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C244B6B"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 xml:space="preserve">ПЗ.26: </w:t>
            </w:r>
            <w:r w:rsidRPr="002C34F5">
              <w:rPr>
                <w:rFonts w:ascii="Times New Roman" w:hAnsi="Times New Roman"/>
                <w:bCs/>
                <w:i/>
              </w:rPr>
              <w:t xml:space="preserve">Работа с проектом: </w:t>
            </w:r>
            <w:r w:rsidRPr="002C34F5">
              <w:rPr>
                <w:rFonts w:ascii="Times New Roman" w:hAnsi="Times New Roman"/>
                <w:bCs/>
                <w:i/>
                <w:iCs/>
              </w:rPr>
              <w:t>Вычисление площадей поверхности тел.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76E0503" w14:textId="77777777" w:rsidR="00730A96" w:rsidRPr="002C34F5" w:rsidRDefault="00730A96" w:rsidP="00217B0A">
            <w:pPr>
              <w:spacing w:after="0" w:line="240" w:lineRule="auto"/>
              <w:jc w:val="center"/>
              <w:rPr>
                <w:rFonts w:ascii="Times New Roman" w:hAnsi="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02C32653" w14:textId="77777777"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p>
        </w:tc>
      </w:tr>
      <w:tr w:rsidR="00730A96" w:rsidRPr="002C34F5" w14:paraId="7B709408" w14:textId="77777777" w:rsidTr="00B42663">
        <w:trPr>
          <w:trHeight w:val="412"/>
        </w:trPr>
        <w:tc>
          <w:tcPr>
            <w:tcW w:w="557" w:type="dxa"/>
            <w:tcBorders>
              <w:top w:val="single" w:sz="8" w:space="0" w:color="000000"/>
              <w:left w:val="single" w:sz="8" w:space="0" w:color="000000"/>
              <w:bottom w:val="single" w:sz="8" w:space="0" w:color="000000"/>
              <w:right w:val="single" w:sz="8" w:space="0" w:color="000000"/>
            </w:tcBorders>
          </w:tcPr>
          <w:p w14:paraId="4780167F" w14:textId="77777777" w:rsidR="00730A96" w:rsidRPr="002C34F5" w:rsidRDefault="00730A96" w:rsidP="00217B0A">
            <w:pPr>
              <w:pStyle w:val="af2"/>
              <w:spacing w:after="0"/>
              <w:ind w:left="0"/>
              <w:jc w:val="center"/>
              <w:rPr>
                <w:rFonts w:ascii="Times New Roman" w:hAnsi="Times New Roman"/>
                <w:bCs/>
              </w:rPr>
            </w:pPr>
          </w:p>
        </w:tc>
        <w:tc>
          <w:tcPr>
            <w:tcW w:w="62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7EBEEF7" w14:textId="77777777" w:rsidR="00730A96" w:rsidRPr="002C34F5" w:rsidRDefault="00730A96" w:rsidP="00217B0A">
            <w:pPr>
              <w:pStyle w:val="af2"/>
              <w:spacing w:after="0"/>
              <w:ind w:left="0"/>
              <w:rPr>
                <w:rFonts w:ascii="Times New Roman" w:hAnsi="Times New Roman"/>
                <w:bCs/>
              </w:rPr>
            </w:pPr>
            <w:r w:rsidRPr="002C34F5">
              <w:rPr>
                <w:rFonts w:ascii="Times New Roman" w:hAnsi="Times New Roman"/>
                <w:bCs/>
              </w:rPr>
              <w:t>Итого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13B31A0" w14:textId="639FA364" w:rsidR="00730A96" w:rsidRPr="002C34F5" w:rsidRDefault="00730A96" w:rsidP="00217B0A">
            <w:pPr>
              <w:spacing w:after="0" w:line="240" w:lineRule="auto"/>
              <w:jc w:val="center"/>
              <w:rPr>
                <w:rFonts w:ascii="Times New Roman" w:hAnsi="Times New Roman"/>
                <w:bCs/>
                <w:sz w:val="24"/>
                <w:szCs w:val="24"/>
              </w:rPr>
            </w:pPr>
            <w:r w:rsidRPr="002C34F5">
              <w:rPr>
                <w:rFonts w:ascii="Times New Roman" w:hAnsi="Times New Roman"/>
                <w:bCs/>
                <w:sz w:val="24"/>
                <w:szCs w:val="24"/>
              </w:rPr>
              <w:t>1</w:t>
            </w:r>
            <w:r w:rsidR="00B77083">
              <w:rPr>
                <w:rFonts w:ascii="Times New Roman" w:hAnsi="Times New Roman"/>
                <w:bCs/>
                <w:sz w:val="24"/>
                <w:szCs w:val="24"/>
                <w:lang w:val="en-US"/>
              </w:rPr>
              <w:t>3</w:t>
            </w:r>
            <w:r w:rsidRPr="002C34F5">
              <w:rPr>
                <w:rFonts w:ascii="Times New Roman" w:hAnsi="Times New Roman"/>
                <w:bCs/>
                <w:sz w:val="24"/>
                <w:szCs w:val="24"/>
              </w:rPr>
              <w:t xml:space="preserve"> часов</w:t>
            </w:r>
          </w:p>
        </w:tc>
        <w:tc>
          <w:tcPr>
            <w:tcW w:w="1701" w:type="dxa"/>
            <w:tcBorders>
              <w:top w:val="single" w:sz="8" w:space="0" w:color="000000"/>
              <w:left w:val="single" w:sz="8" w:space="0" w:color="000000"/>
              <w:bottom w:val="single" w:sz="8" w:space="0" w:color="000000"/>
              <w:right w:val="single" w:sz="8" w:space="0" w:color="000000"/>
            </w:tcBorders>
          </w:tcPr>
          <w:p w14:paraId="66EBB44B" w14:textId="2B742637" w:rsidR="00730A96" w:rsidRPr="002C34F5" w:rsidRDefault="00B77083" w:rsidP="00217B0A">
            <w:pPr>
              <w:spacing w:after="0" w:line="240" w:lineRule="auto"/>
              <w:jc w:val="center"/>
              <w:rPr>
                <w:rFonts w:ascii="Times New Roman" w:hAnsi="Times New Roman"/>
                <w:bCs/>
                <w:sz w:val="24"/>
                <w:szCs w:val="24"/>
              </w:rPr>
            </w:pPr>
            <w:r>
              <w:rPr>
                <w:rFonts w:ascii="Times New Roman" w:hAnsi="Times New Roman"/>
                <w:bCs/>
                <w:sz w:val="24"/>
                <w:szCs w:val="24"/>
                <w:lang w:val="en-US"/>
              </w:rPr>
              <w:t>26</w:t>
            </w:r>
            <w:r w:rsidR="00730A96" w:rsidRPr="002C34F5">
              <w:rPr>
                <w:rFonts w:ascii="Times New Roman" w:hAnsi="Times New Roman"/>
                <w:bCs/>
                <w:sz w:val="24"/>
                <w:szCs w:val="24"/>
              </w:rPr>
              <w:t xml:space="preserve"> часов</w:t>
            </w:r>
          </w:p>
        </w:tc>
      </w:tr>
    </w:tbl>
    <w:p w14:paraId="28EC019A" w14:textId="77777777" w:rsidR="0089504A" w:rsidRPr="002C34F5" w:rsidRDefault="0089504A" w:rsidP="00217B0A">
      <w:pPr>
        <w:spacing w:after="0" w:line="240" w:lineRule="auto"/>
      </w:pPr>
    </w:p>
    <w:p w14:paraId="01062CD1"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Цели обучения математике в образовательных программах для технических специальностей включают в себя освоение базовых принципов высшей математики, формирование высокой культуры межличностного и межэтнического общения, а также развитие личности и профессиональной ориентации. </w:t>
      </w:r>
    </w:p>
    <w:p w14:paraId="64F2066B" w14:textId="7AA01479"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Ключевой задачей обучения является обеспечение качественного освоения базовых принципов высшей математики, направленного на развитие интеллектуальных способностей личности, таких как абстрактное и логическое мышление, интуиция, познавательный интерес, самостоятельность и воля, развитие математической речи, алгоритмической и графической культу</w:t>
      </w:r>
      <w:r w:rsidRPr="00BA4DC7">
        <w:rPr>
          <w:rFonts w:ascii="Times New Roman" w:hAnsi="Times New Roman"/>
        </w:rPr>
        <w:t>р</w:t>
      </w:r>
      <w:r w:rsidRPr="00BA4DC7">
        <w:rPr>
          <w:rFonts w:ascii="Times New Roman" w:hAnsi="Times New Roman"/>
          <w:color w:val="000000"/>
        </w:rPr>
        <w:t>.</w:t>
      </w:r>
    </w:p>
    <w:p w14:paraId="33ED356D" w14:textId="2E11B45B"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разделе «Матрица и определители» студенты знакомятся с такими понятиями как матрица и определители. Определители квадратных матриц. Вычисление определителей </w:t>
      </w:r>
      <w:r w:rsidR="007E0751" w:rsidRPr="002C34F5">
        <w:rPr>
          <w:rFonts w:ascii="Times New Roman" w:hAnsi="Times New Roman"/>
        </w:rPr>
        <w:t>— это</w:t>
      </w:r>
      <w:r w:rsidRPr="002C34F5">
        <w:rPr>
          <w:rFonts w:ascii="Times New Roman" w:hAnsi="Times New Roman"/>
        </w:rPr>
        <w:t xml:space="preserve"> процесс нахождения численного значения определителя матрицы. Разложение определителя 3</w:t>
      </w:r>
      <w:r w:rsidR="00AA3843">
        <w:rPr>
          <w:rFonts w:ascii="Times New Roman" w:hAnsi="Times New Roman"/>
        </w:rPr>
        <w:t>–</w:t>
      </w:r>
      <w:r w:rsidRPr="002C34F5">
        <w:rPr>
          <w:rFonts w:ascii="Times New Roman" w:hAnsi="Times New Roman"/>
        </w:rPr>
        <w:t>го порядка по строкам или столбцами подразумевает выделени</w:t>
      </w:r>
      <w:r w:rsidR="007E0751" w:rsidRPr="002C34F5">
        <w:rPr>
          <w:rFonts w:ascii="Times New Roman" w:hAnsi="Times New Roman"/>
        </w:rPr>
        <w:t>е</w:t>
      </w:r>
      <w:r w:rsidRPr="002C34F5">
        <w:rPr>
          <w:rFonts w:ascii="Times New Roman" w:hAnsi="Times New Roman"/>
        </w:rPr>
        <w:t xml:space="preserve"> этой строки или столбца и разлож</w:t>
      </w:r>
      <w:r w:rsidR="007E0751" w:rsidRPr="002C34F5">
        <w:rPr>
          <w:rFonts w:ascii="Times New Roman" w:hAnsi="Times New Roman"/>
        </w:rPr>
        <w:t>ение</w:t>
      </w:r>
      <w:r w:rsidRPr="002C34F5">
        <w:rPr>
          <w:rFonts w:ascii="Times New Roman" w:hAnsi="Times New Roman"/>
        </w:rPr>
        <w:t xml:space="preserve"> определител</w:t>
      </w:r>
      <w:r w:rsidR="007E0751" w:rsidRPr="002C34F5">
        <w:rPr>
          <w:rFonts w:ascii="Times New Roman" w:hAnsi="Times New Roman"/>
        </w:rPr>
        <w:t>я</w:t>
      </w:r>
      <w:r w:rsidRPr="002C34F5">
        <w:rPr>
          <w:rFonts w:ascii="Times New Roman" w:hAnsi="Times New Roman"/>
        </w:rPr>
        <w:t xml:space="preserve"> по ней с помощью дополнительных миноров и соответствующих алгебраических дополнений. </w:t>
      </w:r>
      <w:r w:rsidR="006A4CE1" w:rsidRPr="002C34F5">
        <w:rPr>
          <w:rFonts w:ascii="Times New Roman" w:hAnsi="Times New Roman"/>
        </w:rPr>
        <w:t xml:space="preserve">Обратная матрица. Алгоритм вычисления обратной матрицы. Ранг матрицы. Матричный метод решения систем линейных алгебраических уравнений. Методы решения систем уравнений </w:t>
      </w:r>
      <w:r w:rsidR="00AA3843">
        <w:rPr>
          <w:rFonts w:ascii="Times New Roman" w:hAnsi="Times New Roman"/>
        </w:rPr>
        <w:t>–</w:t>
      </w:r>
      <w:r w:rsidR="006A4CE1" w:rsidRPr="002C34F5">
        <w:rPr>
          <w:rFonts w:ascii="Times New Roman" w:hAnsi="Times New Roman"/>
        </w:rPr>
        <w:t xml:space="preserve"> матричный метод, метод Крамера и Гаусса. </w:t>
      </w:r>
      <w:r w:rsidRPr="002C34F5">
        <w:rPr>
          <w:rFonts w:ascii="Times New Roman" w:hAnsi="Times New Roman"/>
        </w:rPr>
        <w:t xml:space="preserve">Основной целью изучения раздела является сформировать понятие матрицы и определителей, выработать умение выполнять любые операции с ними и применять при решении инженерных задач. В основном трудности возникают при решении систем алгебраических линейных уравнений, где нет решения или решением является любое действительное число.  </w:t>
      </w:r>
    </w:p>
    <w:p w14:paraId="2E2773E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При изучении раздела «Векторы» (линейной и векторной алгебры) у студентов вырабатываются навыки выполн</w:t>
      </w:r>
      <w:r w:rsidR="00D86558" w:rsidRPr="002C34F5">
        <w:rPr>
          <w:rFonts w:ascii="Times New Roman" w:hAnsi="Times New Roman"/>
        </w:rPr>
        <w:t>ения</w:t>
      </w:r>
      <w:r w:rsidRPr="002C34F5">
        <w:rPr>
          <w:rFonts w:ascii="Times New Roman" w:hAnsi="Times New Roman"/>
        </w:rPr>
        <w:t xml:space="preserve"> действи</w:t>
      </w:r>
      <w:r w:rsidR="00D86558" w:rsidRPr="002C34F5">
        <w:rPr>
          <w:rFonts w:ascii="Times New Roman" w:hAnsi="Times New Roman"/>
        </w:rPr>
        <w:t>й</w:t>
      </w:r>
      <w:r w:rsidRPr="002C34F5">
        <w:rPr>
          <w:rFonts w:ascii="Times New Roman" w:hAnsi="Times New Roman"/>
        </w:rPr>
        <w:t xml:space="preserve"> над векторами, координаты вектора, проекция векторов, произведение векторов, ортонормированный базис. Разложение вектора по базису. Линейная зависимость векторов. В этом разделе студенты затрудняются чертить график вектора в трехмерном пространстве, построение тетраэдра или </w:t>
      </w:r>
      <w:proofErr w:type="spellStart"/>
      <w:r w:rsidRPr="002C34F5">
        <w:rPr>
          <w:rFonts w:ascii="Times New Roman" w:hAnsi="Times New Roman"/>
        </w:rPr>
        <w:t>параллелепида</w:t>
      </w:r>
      <w:proofErr w:type="spellEnd"/>
      <w:r w:rsidRPr="002C34F5">
        <w:rPr>
          <w:rFonts w:ascii="Times New Roman" w:hAnsi="Times New Roman"/>
        </w:rPr>
        <w:t xml:space="preserve"> на трех векторах, различие трех произведений векторов и </w:t>
      </w:r>
      <w:proofErr w:type="gramStart"/>
      <w:r w:rsidRPr="002C34F5">
        <w:rPr>
          <w:rFonts w:ascii="Times New Roman" w:hAnsi="Times New Roman"/>
        </w:rPr>
        <w:t>т.д.</w:t>
      </w:r>
      <w:proofErr w:type="gramEnd"/>
    </w:p>
    <w:p w14:paraId="3A958469" w14:textId="4406F7DB"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разделе "Прямая" аналитическая геометрия по плоскости</w:t>
      </w:r>
      <w:r w:rsidR="007E0751" w:rsidRPr="002C34F5">
        <w:rPr>
          <w:rFonts w:ascii="Times New Roman" w:hAnsi="Times New Roman"/>
        </w:rPr>
        <w:t xml:space="preserve"> в</w:t>
      </w:r>
      <w:r w:rsidRPr="002C34F5">
        <w:rPr>
          <w:rFonts w:ascii="Times New Roman" w:hAnsi="Times New Roman"/>
        </w:rPr>
        <w:t xml:space="preserve"> пространств</w:t>
      </w:r>
      <w:r w:rsidR="007E0751" w:rsidRPr="002C34F5">
        <w:rPr>
          <w:rFonts w:ascii="Times New Roman" w:hAnsi="Times New Roman"/>
        </w:rPr>
        <w:t>е</w:t>
      </w:r>
      <w:r w:rsidRPr="002C34F5">
        <w:rPr>
          <w:rFonts w:ascii="Times New Roman" w:hAnsi="Times New Roman"/>
        </w:rPr>
        <w:t xml:space="preserve"> </w:t>
      </w:r>
      <w:r w:rsidR="00DB58B1" w:rsidRPr="002C34F5">
        <w:rPr>
          <w:rFonts w:ascii="Times New Roman" w:hAnsi="Times New Roman"/>
        </w:rPr>
        <w:t>студенты</w:t>
      </w:r>
      <w:r w:rsidRPr="002C34F5">
        <w:rPr>
          <w:rFonts w:ascii="Times New Roman" w:hAnsi="Times New Roman"/>
        </w:rPr>
        <w:t xml:space="preserve"> с базовыми школьными знаниями продолжают изучать эту тему. Они </w:t>
      </w:r>
      <w:r w:rsidRPr="002C34F5">
        <w:rPr>
          <w:rFonts w:ascii="Times New Roman" w:hAnsi="Times New Roman"/>
        </w:rPr>
        <w:lastRenderedPageBreak/>
        <w:t>изучают способы разграничения линий на плоскости, находя расстояние между двумя точками и расстояние от точки до линии. Они также изучают относительное положение двух линий на плоскости, анализируют общее уравнение плоскости и уравнение плоскости</w:t>
      </w:r>
      <w:r w:rsidR="007E0751" w:rsidRPr="002C34F5">
        <w:rPr>
          <w:rFonts w:ascii="Times New Roman" w:hAnsi="Times New Roman"/>
        </w:rPr>
        <w:t>, которая</w:t>
      </w:r>
      <w:r w:rsidRPr="002C34F5">
        <w:rPr>
          <w:rFonts w:ascii="Times New Roman" w:hAnsi="Times New Roman"/>
        </w:rPr>
        <w:t xml:space="preserve"> проходит через три точки, а также расстояние плоскости от точки. </w:t>
      </w:r>
      <w:r w:rsidR="00DB58B1" w:rsidRPr="002C34F5">
        <w:rPr>
          <w:rFonts w:ascii="Times New Roman" w:hAnsi="Times New Roman"/>
        </w:rPr>
        <w:t>Студенты</w:t>
      </w:r>
      <w:r w:rsidRPr="002C34F5">
        <w:rPr>
          <w:rFonts w:ascii="Times New Roman" w:hAnsi="Times New Roman"/>
        </w:rPr>
        <w:t xml:space="preserve"> изучают уравнения прямой</w:t>
      </w:r>
      <w:r w:rsidR="007E0751" w:rsidRPr="002C34F5">
        <w:rPr>
          <w:rFonts w:ascii="Times New Roman" w:hAnsi="Times New Roman"/>
        </w:rPr>
        <w:t xml:space="preserve"> в пространстве</w:t>
      </w:r>
      <w:r w:rsidRPr="002C34F5">
        <w:rPr>
          <w:rFonts w:ascii="Times New Roman" w:hAnsi="Times New Roman"/>
        </w:rPr>
        <w:t>. Нахо</w:t>
      </w:r>
      <w:r w:rsidR="00730A96" w:rsidRPr="002C34F5">
        <w:rPr>
          <w:rFonts w:ascii="Times New Roman" w:hAnsi="Times New Roman"/>
        </w:rPr>
        <w:t>ждение</w:t>
      </w:r>
      <w:r w:rsidRPr="002C34F5">
        <w:rPr>
          <w:rFonts w:ascii="Times New Roman" w:hAnsi="Times New Roman"/>
        </w:rPr>
        <w:t xml:space="preserve"> уг</w:t>
      </w:r>
      <w:r w:rsidR="00730A96" w:rsidRPr="002C34F5">
        <w:rPr>
          <w:rFonts w:ascii="Times New Roman" w:hAnsi="Times New Roman"/>
        </w:rPr>
        <w:t>ла</w:t>
      </w:r>
      <w:r w:rsidRPr="002C34F5">
        <w:rPr>
          <w:rFonts w:ascii="Times New Roman" w:hAnsi="Times New Roman"/>
        </w:rPr>
        <w:t xml:space="preserve"> между двумя прямыми, а </w:t>
      </w:r>
      <w:r w:rsidR="00EA3430" w:rsidRPr="002C34F5">
        <w:rPr>
          <w:rFonts w:ascii="Times New Roman" w:hAnsi="Times New Roman"/>
        </w:rPr>
        <w:t>также признаки</w:t>
      </w:r>
      <w:r w:rsidR="00D86558" w:rsidRPr="002C34F5">
        <w:rPr>
          <w:rFonts w:ascii="Times New Roman" w:hAnsi="Times New Roman"/>
        </w:rPr>
        <w:t xml:space="preserve"> </w:t>
      </w:r>
      <w:r w:rsidRPr="002C34F5">
        <w:rPr>
          <w:rFonts w:ascii="Times New Roman" w:hAnsi="Times New Roman"/>
        </w:rPr>
        <w:t>параллельност</w:t>
      </w:r>
      <w:r w:rsidR="00D86558" w:rsidRPr="002C34F5">
        <w:rPr>
          <w:rFonts w:ascii="Times New Roman" w:hAnsi="Times New Roman"/>
        </w:rPr>
        <w:t>и</w:t>
      </w:r>
      <w:r w:rsidRPr="002C34F5">
        <w:rPr>
          <w:rFonts w:ascii="Times New Roman" w:hAnsi="Times New Roman"/>
        </w:rPr>
        <w:t xml:space="preserve"> и перпендикулярност</w:t>
      </w:r>
      <w:r w:rsidR="00D86558" w:rsidRPr="002C34F5">
        <w:rPr>
          <w:rFonts w:ascii="Times New Roman" w:hAnsi="Times New Roman"/>
        </w:rPr>
        <w:t>и</w:t>
      </w:r>
      <w:r w:rsidRPr="002C34F5">
        <w:rPr>
          <w:rFonts w:ascii="Times New Roman" w:hAnsi="Times New Roman"/>
        </w:rPr>
        <w:t xml:space="preserve"> двух прямых в пространстве. Кроме того, студенты изучают прямую и плоскость в пространстве, определяют условие и угол параллельности и перпендикулярности, находят пересечения прямой с плоскостью. Для более глубокого изучения студенты также знакомятся с линиями и поверхностями второго порядка и исследуют общее уравнение, а также канонические уравнения линий и поверхностей второго порядка. Однако, при выполнении заданий по вышеуказанным темам, многие студенты испытывают трудности в отображении графиков прямых и плоскостей в трехмерном пространстве, а также в графическом доказательстве параллельности или перпендикулярности прямых или плоскостей.</w:t>
      </w:r>
    </w:p>
    <w:p w14:paraId="15058BC9" w14:textId="67382051"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Основной целью изучения раздела «Функция» является систематизировать сведения понятия функции и множества. Величины постоянные и переменные. Функция. Теория пределов. Простейшие функциональные зависимости. Способы задания функции. Классификация функций одного аргумента. Окрестность точки. Основные свойства функций. Понятие Абсолютная величина действительного числа.</w:t>
      </w:r>
      <w:r w:rsidR="000D09CA" w:rsidRPr="002C34F5">
        <w:rPr>
          <w:rFonts w:ascii="Times New Roman" w:hAnsi="Times New Roman"/>
        </w:rPr>
        <w:t xml:space="preserve"> </w:t>
      </w:r>
      <w:r w:rsidRPr="002C34F5">
        <w:rPr>
          <w:rFonts w:ascii="Times New Roman" w:hAnsi="Times New Roman"/>
        </w:rPr>
        <w:t xml:space="preserve">Ограничение нумерации. предел функции на бесконечности и в точке. Замечательные пределы. Непрерывность и точки разрыва функции. Производные функции. Проблемы, приводящие к концепции деривации. Определение производной. Взаимосвязь между непрерывностью и изменением функции. Схема вычисления производной. Производные основных элементарных функций. Производная сложной функции. Логарифмическое дифференцирование. Производные обратно тригонометрических и гиперболических функций. Логарифмическое дифференцирование. Касательная и нормаль к плоской кривой. Правило </w:t>
      </w:r>
      <w:proofErr w:type="spellStart"/>
      <w:r w:rsidRPr="002C34F5">
        <w:rPr>
          <w:rFonts w:ascii="Times New Roman" w:hAnsi="Times New Roman"/>
        </w:rPr>
        <w:t>Лопиталя</w:t>
      </w:r>
      <w:proofErr w:type="spellEnd"/>
      <w:r w:rsidRPr="002C34F5">
        <w:rPr>
          <w:rFonts w:ascii="Times New Roman" w:hAnsi="Times New Roman"/>
        </w:rPr>
        <w:t xml:space="preserve">. Изучение функций и построение их графов. Восходящая и нисходящая функции. Кульминационный момент церемонии. Выпуклость и вогнутость кривой. Переломный момент. Асимптоты кривых. Приобретенные в этой теме умения исследовать функции, чертить графики любой сложности, умения различать графики функций по алгебраическим выражениям, выполнять действия с производными являются опорными при изучении дисциплин, относящихся к </w:t>
      </w:r>
      <w:proofErr w:type="spellStart"/>
      <w:r w:rsidRPr="002C34F5">
        <w:rPr>
          <w:rFonts w:ascii="Times New Roman" w:hAnsi="Times New Roman"/>
        </w:rPr>
        <w:t>постреквизитам</w:t>
      </w:r>
      <w:proofErr w:type="spellEnd"/>
      <w:r w:rsidRPr="002C34F5">
        <w:rPr>
          <w:rFonts w:ascii="Times New Roman" w:hAnsi="Times New Roman"/>
        </w:rPr>
        <w:t xml:space="preserve"> данной дисциплины: «Архитектура</w:t>
      </w:r>
      <w:r w:rsidR="00AA3843">
        <w:rPr>
          <w:rFonts w:ascii="Times New Roman" w:hAnsi="Times New Roman"/>
        </w:rPr>
        <w:t>–</w:t>
      </w:r>
      <w:r w:rsidRPr="002C34F5">
        <w:rPr>
          <w:rFonts w:ascii="Times New Roman" w:hAnsi="Times New Roman"/>
        </w:rPr>
        <w:t>1, 2», «Архитектурная физика», «Строительная физика», «Архитектурное проектирование», «Строительные конструкции», «Инженерная графика» и др.</w:t>
      </w:r>
    </w:p>
    <w:p w14:paraId="10D0571E"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ходе исследования выяснилось, что у студентов наиболее часто затруднения вызывают такие разделы, как векторы, прямая и плоскость в трехмерном пространстве, поверхности второго порядка, исследование функции и их чертежи.</w:t>
      </w:r>
    </w:p>
    <w:p w14:paraId="23AADD1C" w14:textId="77777777" w:rsidR="001C4E7D" w:rsidRPr="002C34F5" w:rsidRDefault="001C4E7D" w:rsidP="00217B0A">
      <w:pPr>
        <w:spacing w:after="0" w:line="240" w:lineRule="auto"/>
        <w:ind w:firstLine="567"/>
        <w:jc w:val="both"/>
        <w:rPr>
          <w:rFonts w:ascii="Times New Roman" w:hAnsi="Times New Roman"/>
        </w:rPr>
      </w:pPr>
      <w:r w:rsidRPr="002C34F5">
        <w:rPr>
          <w:rFonts w:ascii="Times New Roman" w:hAnsi="Times New Roman"/>
        </w:rPr>
        <w:t xml:space="preserve">В разделе «Функция нескольких переменных» студенты знакомятся с основными понятиями функций нескольких переменных, с геометрической </w:t>
      </w:r>
      <w:r w:rsidRPr="002C34F5">
        <w:rPr>
          <w:rFonts w:ascii="Times New Roman" w:hAnsi="Times New Roman"/>
        </w:rPr>
        <w:lastRenderedPageBreak/>
        <w:t>интерпретацией, пределом и непрерывностью функции, частные приращения и частные производные, полным приращением и полным дифференциалом, дифференциалом функции нескольких переменных</w:t>
      </w:r>
      <w:r w:rsidR="00356239">
        <w:rPr>
          <w:rFonts w:ascii="Times New Roman" w:hAnsi="Times New Roman"/>
        </w:rPr>
        <w:t>,</w:t>
      </w:r>
      <w:r w:rsidRPr="002C34F5">
        <w:rPr>
          <w:rFonts w:ascii="Times New Roman" w:hAnsi="Times New Roman"/>
        </w:rPr>
        <w:t xml:space="preserve"> а также с прикладными  задачами по физике, связанные с данной темой. В данной теме трудности вызывают нахождение лимита функций, геометрический смысл производной, производная сложной функции, достаточные и необходимые условия экстремума функции.</w:t>
      </w:r>
    </w:p>
    <w:p w14:paraId="6CF15263" w14:textId="77777777" w:rsidR="008B464E" w:rsidRPr="002C34F5" w:rsidRDefault="008B464E" w:rsidP="00217B0A">
      <w:pPr>
        <w:spacing w:after="0" w:line="240" w:lineRule="auto"/>
        <w:rPr>
          <w:rFonts w:ascii="Times New Roman" w:hAnsi="Times New Roman"/>
        </w:rPr>
      </w:pPr>
    </w:p>
    <w:p w14:paraId="00F28A4B" w14:textId="1EC37B89" w:rsidR="008B464E" w:rsidRPr="002C34F5" w:rsidRDefault="00107090" w:rsidP="00217B0A">
      <w:pPr>
        <w:spacing w:after="0" w:line="240" w:lineRule="auto"/>
      </w:pPr>
      <w:r w:rsidRPr="002C34F5">
        <w:rPr>
          <w:noProof/>
        </w:rPr>
        <mc:AlternateContent>
          <mc:Choice Requires="wps">
            <w:drawing>
              <wp:anchor distT="4294967179" distB="4294967179" distL="114183" distR="114183" simplePos="0" relativeHeight="251652608" behindDoc="0" locked="0" layoutInCell="1" allowOverlap="1" wp14:anchorId="778F45A6" wp14:editId="0AB327A0">
                <wp:simplePos x="0" y="0"/>
                <wp:positionH relativeFrom="page">
                  <wp:posOffset>6750684</wp:posOffset>
                </wp:positionH>
                <wp:positionV relativeFrom="paragraph">
                  <wp:posOffset>2893059</wp:posOffset>
                </wp:positionV>
                <wp:extent cx="0" cy="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42">
                          <a:solidFill>
                            <a:srgbClr val="2F546B"/>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1DF325" id="Прямая соединительная линия 16" o:spid="_x0000_s1026" style="position:absolute;z-index:251652608;visibility:visible;mso-wrap-style:square;mso-width-percent:0;mso-height-percent:0;mso-wrap-distance-left:3.17175mm;mso-wrap-distance-top:-.00325mm;mso-wrap-distance-right:3.17175mm;mso-wrap-distance-bottom:-.00325mm;mso-position-horizontal:absolute;mso-position-horizontal-relative:page;mso-position-vertical:absolute;mso-position-vertical-relative:text;mso-width-percent:0;mso-height-percent:0;mso-width-relative:page;mso-height-relative:page" from="531.55pt,227.8pt" to="531.5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" strokecolor="#2f546b" strokeweight=".0845mm">
                <o:lock v:ext="edit" shapetype="f"/>
                <w10:wrap anchorx="page"/>
              </v:line>
            </w:pict>
          </mc:Fallback>
        </mc:AlternateContent>
      </w:r>
      <w:r w:rsidR="008B464E" w:rsidRPr="002C34F5">
        <w:rPr>
          <w:rFonts w:ascii="Times New Roman" w:hAnsi="Times New Roman"/>
        </w:rPr>
        <w:t>Таблица</w:t>
      </w:r>
      <w:r w:rsidR="008B464E" w:rsidRPr="002C34F5">
        <w:rPr>
          <w:rFonts w:ascii="Times New Roman" w:hAnsi="Times New Roman"/>
          <w:spacing w:val="9"/>
        </w:rPr>
        <w:t xml:space="preserve"> 11</w:t>
      </w:r>
      <w:r w:rsidR="00AA3843">
        <w:rPr>
          <w:rFonts w:ascii="Times New Roman" w:hAnsi="Times New Roman"/>
        </w:rPr>
        <w:t>–</w:t>
      </w:r>
      <w:r w:rsidR="008B464E" w:rsidRPr="002C34F5">
        <w:rPr>
          <w:rFonts w:ascii="Times New Roman" w:hAnsi="Times New Roman"/>
          <w:spacing w:val="-13"/>
        </w:rPr>
        <w:t xml:space="preserve"> </w:t>
      </w:r>
      <w:r w:rsidR="008B464E" w:rsidRPr="002C34F5">
        <w:rPr>
          <w:rFonts w:ascii="Times New Roman" w:hAnsi="Times New Roman"/>
        </w:rPr>
        <w:t>Базовое</w:t>
      </w:r>
      <w:r w:rsidR="008B464E" w:rsidRPr="002C34F5">
        <w:rPr>
          <w:rFonts w:ascii="Times New Roman" w:hAnsi="Times New Roman"/>
          <w:spacing w:val="-1"/>
        </w:rPr>
        <w:t xml:space="preserve"> </w:t>
      </w:r>
      <w:r w:rsidR="008B464E" w:rsidRPr="002C34F5">
        <w:rPr>
          <w:rFonts w:ascii="Times New Roman" w:hAnsi="Times New Roman"/>
        </w:rPr>
        <w:t>содержание</w:t>
      </w:r>
      <w:r w:rsidR="008B464E" w:rsidRPr="002C34F5">
        <w:rPr>
          <w:rFonts w:ascii="Times New Roman" w:hAnsi="Times New Roman"/>
          <w:spacing w:val="3"/>
        </w:rPr>
        <w:t xml:space="preserve"> </w:t>
      </w:r>
      <w:r w:rsidR="008B464E" w:rsidRPr="002C34F5">
        <w:rPr>
          <w:rFonts w:ascii="Times New Roman" w:hAnsi="Times New Roman"/>
        </w:rPr>
        <w:t>курса</w:t>
      </w:r>
      <w:r w:rsidR="008B464E" w:rsidRPr="002C34F5">
        <w:rPr>
          <w:rFonts w:ascii="Times New Roman" w:hAnsi="Times New Roman"/>
          <w:spacing w:val="-4"/>
        </w:rPr>
        <w:t xml:space="preserve"> «</w:t>
      </w:r>
      <w:r w:rsidR="008B464E" w:rsidRPr="002C34F5">
        <w:rPr>
          <w:rFonts w:ascii="Times New Roman" w:hAnsi="Times New Roman"/>
        </w:rPr>
        <w:t>Математика</w:t>
      </w:r>
      <w:r w:rsidR="00AA3843">
        <w:rPr>
          <w:rFonts w:ascii="Times New Roman" w:hAnsi="Times New Roman"/>
        </w:rPr>
        <w:t>–</w:t>
      </w:r>
      <w:r w:rsidR="008B464E" w:rsidRPr="002C34F5">
        <w:rPr>
          <w:rFonts w:ascii="Times New Roman" w:hAnsi="Times New Roman"/>
        </w:rPr>
        <w:t>2»</w:t>
      </w:r>
    </w:p>
    <w:p w14:paraId="73B00921" w14:textId="77777777" w:rsidR="008B464E" w:rsidRPr="002C34F5" w:rsidRDefault="008B464E" w:rsidP="00217B0A">
      <w:pPr>
        <w:spacing w:after="0" w:line="240" w:lineRule="auto"/>
      </w:pPr>
    </w:p>
    <w:tbl>
      <w:tblPr>
        <w:tblW w:w="9649" w:type="dxa"/>
        <w:tblLayout w:type="fixed"/>
        <w:tblCellMar>
          <w:left w:w="0" w:type="dxa"/>
          <w:right w:w="0" w:type="dxa"/>
        </w:tblCellMar>
        <w:tblLook w:val="04A0" w:firstRow="1" w:lastRow="0" w:firstColumn="1" w:lastColumn="0" w:noHBand="0" w:noVBand="1"/>
      </w:tblPr>
      <w:tblGrid>
        <w:gridCol w:w="577"/>
        <w:gridCol w:w="6237"/>
        <w:gridCol w:w="1134"/>
        <w:gridCol w:w="1701"/>
      </w:tblGrid>
      <w:tr w:rsidR="008B464E" w:rsidRPr="002C34F5" w14:paraId="7C2C0AA9" w14:textId="77777777" w:rsidTr="007F3ECE">
        <w:trPr>
          <w:trHeight w:val="162"/>
        </w:trPr>
        <w:tc>
          <w:tcPr>
            <w:tcW w:w="577" w:type="dxa"/>
            <w:vMerge w:val="restart"/>
            <w:tcBorders>
              <w:top w:val="single" w:sz="8" w:space="0" w:color="000000"/>
              <w:left w:val="single" w:sz="8" w:space="0" w:color="000000"/>
              <w:right w:val="single" w:sz="8" w:space="0" w:color="000000"/>
            </w:tcBorders>
            <w:vAlign w:val="center"/>
          </w:tcPr>
          <w:p w14:paraId="435B256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w:t>
            </w:r>
          </w:p>
        </w:tc>
        <w:tc>
          <w:tcPr>
            <w:tcW w:w="6237" w:type="dxa"/>
            <w:vMerge w:val="restart"/>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vAlign w:val="center"/>
            <w:hideMark/>
          </w:tcPr>
          <w:p w14:paraId="1AB7EEAA"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Тема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D4BB358" w14:textId="2432392E"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Кол</w:t>
            </w:r>
            <w:r w:rsidR="00AA3843">
              <w:rPr>
                <w:rFonts w:ascii="Times New Roman" w:hAnsi="Times New Roman"/>
                <w:sz w:val="24"/>
                <w:szCs w:val="24"/>
              </w:rPr>
              <w:t>–</w:t>
            </w:r>
            <w:proofErr w:type="gramStart"/>
            <w:r w:rsidRPr="002C34F5">
              <w:rPr>
                <w:rFonts w:ascii="Times New Roman" w:hAnsi="Times New Roman"/>
                <w:sz w:val="24"/>
                <w:szCs w:val="24"/>
              </w:rPr>
              <w:t>во часов</w:t>
            </w:r>
            <w:proofErr w:type="gramEnd"/>
          </w:p>
        </w:tc>
      </w:tr>
      <w:tr w:rsidR="008B464E" w:rsidRPr="002C34F5" w14:paraId="79701A4F" w14:textId="77777777" w:rsidTr="007F3ECE">
        <w:trPr>
          <w:trHeight w:val="580"/>
        </w:trPr>
        <w:tc>
          <w:tcPr>
            <w:tcW w:w="577" w:type="dxa"/>
            <w:vMerge/>
            <w:tcBorders>
              <w:left w:val="single" w:sz="8" w:space="0" w:color="000000"/>
              <w:bottom w:val="single" w:sz="8" w:space="0" w:color="000000"/>
              <w:right w:val="single" w:sz="8" w:space="0" w:color="000000"/>
            </w:tcBorders>
          </w:tcPr>
          <w:p w14:paraId="40A1F17A" w14:textId="77777777" w:rsidR="008B464E" w:rsidRPr="002C34F5" w:rsidRDefault="008B464E" w:rsidP="00217B0A">
            <w:pPr>
              <w:spacing w:after="0" w:line="240" w:lineRule="auto"/>
              <w:jc w:val="center"/>
              <w:rPr>
                <w:rFonts w:ascii="Times New Roman" w:hAnsi="Times New Roman"/>
                <w:sz w:val="24"/>
                <w:szCs w:val="24"/>
              </w:rPr>
            </w:pPr>
          </w:p>
        </w:tc>
        <w:tc>
          <w:tcPr>
            <w:tcW w:w="6237" w:type="dxa"/>
            <w:vMerge/>
            <w:tcBorders>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FB9A75E" w14:textId="77777777" w:rsidR="008B464E" w:rsidRPr="002C34F5" w:rsidRDefault="008B464E" w:rsidP="00217B0A">
            <w:pPr>
              <w:spacing w:after="0" w:line="240" w:lineRule="auto"/>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0569704"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Лекция</w:t>
            </w:r>
          </w:p>
        </w:tc>
        <w:tc>
          <w:tcPr>
            <w:tcW w:w="1701" w:type="dxa"/>
            <w:tcBorders>
              <w:top w:val="single" w:sz="8" w:space="0" w:color="000000"/>
              <w:left w:val="single" w:sz="8" w:space="0" w:color="000000"/>
              <w:bottom w:val="single" w:sz="8" w:space="0" w:color="000000"/>
              <w:right w:val="single" w:sz="8" w:space="0" w:color="000000"/>
            </w:tcBorders>
          </w:tcPr>
          <w:p w14:paraId="04EC5471"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Практическое занятие</w:t>
            </w:r>
          </w:p>
        </w:tc>
      </w:tr>
      <w:tr w:rsidR="008B464E" w:rsidRPr="002C34F5" w14:paraId="076C7A71" w14:textId="77777777" w:rsidTr="001C4E7D">
        <w:trPr>
          <w:trHeight w:val="244"/>
        </w:trPr>
        <w:tc>
          <w:tcPr>
            <w:tcW w:w="577" w:type="dxa"/>
            <w:tcBorders>
              <w:left w:val="single" w:sz="8" w:space="0" w:color="000000"/>
              <w:bottom w:val="single" w:sz="8" w:space="0" w:color="000000"/>
              <w:right w:val="single" w:sz="8" w:space="0" w:color="000000"/>
            </w:tcBorders>
          </w:tcPr>
          <w:p w14:paraId="5CAE4FCB"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6237" w:type="dxa"/>
            <w:tcBorders>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6380BC5"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F28430E"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701" w:type="dxa"/>
            <w:tcBorders>
              <w:top w:val="single" w:sz="8" w:space="0" w:color="000000"/>
              <w:left w:val="single" w:sz="8" w:space="0" w:color="000000"/>
              <w:bottom w:val="single" w:sz="8" w:space="0" w:color="000000"/>
              <w:right w:val="single" w:sz="8" w:space="0" w:color="000000"/>
            </w:tcBorders>
          </w:tcPr>
          <w:p w14:paraId="56A15CA8"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r>
      <w:tr w:rsidR="008B464E" w:rsidRPr="002C34F5" w14:paraId="24087702" w14:textId="77777777" w:rsidTr="001C4E7D">
        <w:trPr>
          <w:trHeight w:val="207"/>
        </w:trPr>
        <w:tc>
          <w:tcPr>
            <w:tcW w:w="577" w:type="dxa"/>
            <w:tcBorders>
              <w:top w:val="single" w:sz="8" w:space="0" w:color="000000"/>
              <w:left w:val="single" w:sz="8" w:space="0" w:color="000000"/>
              <w:bottom w:val="single" w:sz="8" w:space="0" w:color="000000"/>
              <w:right w:val="single" w:sz="8" w:space="0" w:color="000000"/>
            </w:tcBorders>
          </w:tcPr>
          <w:p w14:paraId="67A1F99F"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BF227EC" w14:textId="77777777" w:rsidR="008B464E" w:rsidRPr="002C34F5" w:rsidRDefault="008B464E" w:rsidP="00217B0A">
            <w:pPr>
              <w:spacing w:after="0" w:line="240" w:lineRule="auto"/>
              <w:rPr>
                <w:rFonts w:ascii="Times New Roman" w:hAnsi="Times New Roman"/>
                <w:sz w:val="24"/>
                <w:szCs w:val="24"/>
              </w:rPr>
            </w:pPr>
            <w:r w:rsidRPr="002C34F5">
              <w:rPr>
                <w:rFonts w:ascii="Times New Roman" w:hAnsi="Times New Roman"/>
                <w:sz w:val="24"/>
                <w:szCs w:val="24"/>
              </w:rPr>
              <w:t>Функции нескольких переменных, основные понятия.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3F25670"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22EAC807"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D86558" w:rsidRPr="002C34F5" w14:paraId="5C189CD0"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73CA3F9F"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0F7A3EF"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 xml:space="preserve">Л.1: Геометрическая интерпретация. Функциональное ограничение и непрерывность. Частные дополнения и частные производные. Полное развитие и полное отличие. Функциональные различия нескольких переменных. </w:t>
            </w:r>
            <w:r w:rsidRPr="002C34F5">
              <w:rPr>
                <w:rFonts w:ascii="Times New Roman" w:hAnsi="Times New Roman"/>
                <w:i/>
                <w:iCs/>
                <w:sz w:val="24"/>
                <w:szCs w:val="24"/>
              </w:rPr>
              <w:t>Прикладные задачи по физике.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758D454"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15D65F74" w14:textId="77777777" w:rsidR="00D86558" w:rsidRPr="002C34F5" w:rsidRDefault="00D86558" w:rsidP="00217B0A">
            <w:pPr>
              <w:spacing w:after="0" w:line="240" w:lineRule="auto"/>
              <w:jc w:val="center"/>
              <w:rPr>
                <w:rFonts w:ascii="Times New Roman" w:hAnsi="Times New Roman"/>
                <w:sz w:val="24"/>
                <w:szCs w:val="24"/>
              </w:rPr>
            </w:pPr>
          </w:p>
        </w:tc>
      </w:tr>
      <w:tr w:rsidR="00D86558" w:rsidRPr="002C34F5" w14:paraId="5FF7EA0A"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3744AFD4"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11A30CE"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ПЗ.1: Область определения ФНП. Частные приращения и частные производные ФНП.</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4CF320B"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5BBF965A"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D86558" w:rsidRPr="002C34F5" w14:paraId="1EA355FD"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44DA5853"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77B4810"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 xml:space="preserve">ПЗ.2: Дифференциалы функции нескольких переменных. </w:t>
            </w:r>
            <w:r w:rsidRPr="002C34F5">
              <w:rPr>
                <w:rFonts w:ascii="Times New Roman" w:hAnsi="Times New Roman"/>
                <w:sz w:val="24"/>
                <w:szCs w:val="24"/>
                <w:lang w:eastAsia="ko-KR"/>
              </w:rPr>
              <w:t xml:space="preserve">Дифференцирование сложной функции от нескольких переменных. </w:t>
            </w:r>
            <w:r w:rsidRPr="002C34F5">
              <w:rPr>
                <w:rFonts w:ascii="Times New Roman" w:hAnsi="Times New Roman"/>
                <w:i/>
                <w:iCs/>
                <w:color w:val="000000"/>
                <w:sz w:val="24"/>
                <w:szCs w:val="24"/>
                <w:lang w:eastAsia="ko-KR"/>
              </w:rPr>
              <w:t>Работа с проектом: изменение формы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F885479"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4C1D6472"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D86558" w:rsidRPr="002C34F5" w14:paraId="7936B4AE"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7B2685F3"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FEDC094"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Касательная и нормаль к поверхности. Экстремум функции двух переменных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F01A6A3"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6D628FE2"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D86558" w:rsidRPr="002C34F5" w14:paraId="692A5386"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42BE607C"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C8856D5"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Л.2: Касательная и нормаль к поверхности. Экстремум функции двух переменных.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577DE6E"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529CEC84" w14:textId="77777777" w:rsidR="00D86558" w:rsidRPr="002C34F5" w:rsidRDefault="00D86558" w:rsidP="00217B0A">
            <w:pPr>
              <w:spacing w:after="0" w:line="240" w:lineRule="auto"/>
              <w:jc w:val="center"/>
              <w:rPr>
                <w:rFonts w:ascii="Times New Roman" w:hAnsi="Times New Roman"/>
                <w:sz w:val="24"/>
                <w:szCs w:val="24"/>
              </w:rPr>
            </w:pPr>
          </w:p>
        </w:tc>
      </w:tr>
      <w:tr w:rsidR="00D86558" w:rsidRPr="002C34F5" w14:paraId="62B60FC1" w14:textId="77777777" w:rsidTr="0000245C">
        <w:trPr>
          <w:trHeight w:val="203"/>
        </w:trPr>
        <w:tc>
          <w:tcPr>
            <w:tcW w:w="577" w:type="dxa"/>
            <w:tcBorders>
              <w:top w:val="single" w:sz="8" w:space="0" w:color="000000"/>
              <w:left w:val="single" w:sz="8" w:space="0" w:color="000000"/>
              <w:bottom w:val="single" w:sz="8" w:space="0" w:color="000000"/>
              <w:right w:val="single" w:sz="8" w:space="0" w:color="000000"/>
            </w:tcBorders>
          </w:tcPr>
          <w:p w14:paraId="17D33823"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D1D653E"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ПЗ.3: Касательная и нормаль к поверхности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BC1BCCA"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22744CE1"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D86558" w:rsidRPr="002C34F5" w14:paraId="775F3C4B"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7D874BE8"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A77F998" w14:textId="5963E1AD"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ПЗ.4</w:t>
            </w:r>
            <w:proofErr w:type="gramStart"/>
            <w:r w:rsidR="00652E61" w:rsidRPr="002C34F5">
              <w:rPr>
                <w:rFonts w:ascii="Times New Roman" w:hAnsi="Times New Roman"/>
                <w:sz w:val="24"/>
                <w:szCs w:val="24"/>
              </w:rPr>
              <w:t>:</w:t>
            </w:r>
            <w:r w:rsidR="00652E61">
              <w:rPr>
                <w:rFonts w:ascii="Times New Roman" w:hAnsi="Times New Roman"/>
                <w:sz w:val="24"/>
                <w:szCs w:val="24"/>
                <w:lang w:val="kk-KZ"/>
              </w:rPr>
              <w:t xml:space="preserve"> М</w:t>
            </w:r>
            <w:proofErr w:type="spellStart"/>
            <w:r w:rsidR="00652E61" w:rsidRPr="002C34F5">
              <w:rPr>
                <w:rFonts w:ascii="Times New Roman" w:hAnsi="Times New Roman"/>
                <w:sz w:val="24"/>
                <w:szCs w:val="24"/>
              </w:rPr>
              <w:t>аксимум</w:t>
            </w:r>
            <w:proofErr w:type="spellEnd"/>
            <w:proofErr w:type="gramEnd"/>
            <w:r w:rsidRPr="002C34F5">
              <w:rPr>
                <w:rFonts w:ascii="Times New Roman" w:hAnsi="Times New Roman"/>
                <w:sz w:val="24"/>
                <w:szCs w:val="24"/>
              </w:rPr>
              <w:t xml:space="preserve"> и минимум функции нескольких переменных</w:t>
            </w:r>
            <w:r w:rsidRPr="002C34F5">
              <w:rPr>
                <w:rFonts w:ascii="Times New Roman" w:hAnsi="Times New Roman"/>
                <w:color w:val="000000"/>
                <w:sz w:val="24"/>
                <w:szCs w:val="24"/>
              </w:rPr>
              <w:t>.</w:t>
            </w:r>
            <w:r w:rsidRPr="002C34F5">
              <w:rPr>
                <w:rFonts w:ascii="Times New Roman" w:hAnsi="Times New Roman"/>
                <w:i/>
                <w:color w:val="000000"/>
                <w:sz w:val="24"/>
                <w:szCs w:val="24"/>
                <w:lang w:eastAsia="ko-KR"/>
              </w:rPr>
              <w:t xml:space="preserve"> Решение прикладных задач: физики и экономики.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7AF0EDD"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11DA1B8A"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D86558" w:rsidRPr="002C34F5" w14:paraId="131FEB51" w14:textId="77777777" w:rsidTr="0000245C">
        <w:trPr>
          <w:trHeight w:val="206"/>
        </w:trPr>
        <w:tc>
          <w:tcPr>
            <w:tcW w:w="577" w:type="dxa"/>
            <w:tcBorders>
              <w:top w:val="single" w:sz="8" w:space="0" w:color="000000"/>
              <w:left w:val="single" w:sz="8" w:space="0" w:color="000000"/>
              <w:bottom w:val="single" w:sz="8" w:space="0" w:color="000000"/>
              <w:right w:val="single" w:sz="8" w:space="0" w:color="000000"/>
            </w:tcBorders>
          </w:tcPr>
          <w:p w14:paraId="1B990E2C"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9C16A73" w14:textId="77777777" w:rsidR="00D86558" w:rsidRPr="002C34F5" w:rsidRDefault="00356239" w:rsidP="00217B0A">
            <w:pPr>
              <w:spacing w:after="0" w:line="240" w:lineRule="auto"/>
              <w:rPr>
                <w:rFonts w:ascii="Times New Roman" w:hAnsi="Times New Roman"/>
                <w:sz w:val="24"/>
                <w:szCs w:val="24"/>
              </w:rPr>
            </w:pPr>
            <w:r>
              <w:rPr>
                <w:rFonts w:ascii="Times New Roman" w:hAnsi="Times New Roman"/>
                <w:sz w:val="24"/>
                <w:szCs w:val="24"/>
              </w:rPr>
              <w:t>Основные понятия дифференциального</w:t>
            </w:r>
            <w:r w:rsidR="00D86558" w:rsidRPr="002C34F5">
              <w:rPr>
                <w:rFonts w:ascii="Times New Roman" w:hAnsi="Times New Roman"/>
                <w:sz w:val="24"/>
                <w:szCs w:val="24"/>
              </w:rPr>
              <w:t xml:space="preserve"> </w:t>
            </w:r>
            <w:r w:rsidR="00D86558" w:rsidRPr="00356239">
              <w:rPr>
                <w:rFonts w:ascii="Times New Roman" w:hAnsi="Times New Roman"/>
                <w:sz w:val="24"/>
                <w:szCs w:val="24"/>
              </w:rPr>
              <w:t>уравнени</w:t>
            </w:r>
            <w:r w:rsidRPr="00356239">
              <w:rPr>
                <w:rFonts w:ascii="Times New Roman" w:hAnsi="Times New Roman"/>
                <w:sz w:val="24"/>
                <w:szCs w:val="24"/>
              </w:rPr>
              <w:t>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C1DAE04"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49A9D367"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D86558" w:rsidRPr="002C34F5" w14:paraId="6ADC9A5B"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4A932E2F"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3.1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B5F9DEA" w14:textId="635998AC"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Л.3: ДУ 1</w:t>
            </w:r>
            <w:r w:rsidR="00AA3843">
              <w:rPr>
                <w:rFonts w:ascii="Times New Roman" w:hAnsi="Times New Roman"/>
                <w:sz w:val="24"/>
                <w:szCs w:val="24"/>
              </w:rPr>
              <w:t>–</w:t>
            </w:r>
            <w:r w:rsidRPr="002C34F5">
              <w:rPr>
                <w:rFonts w:ascii="Times New Roman" w:hAnsi="Times New Roman"/>
                <w:sz w:val="24"/>
                <w:szCs w:val="24"/>
              </w:rPr>
              <w:t>го порядка. Общие и специальные меры. Различные уравнения с разделяемыми переменными. Уравнение первого числа.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E39CF81"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ADA7C3A" w14:textId="77777777" w:rsidR="00D86558" w:rsidRPr="002C34F5" w:rsidRDefault="00D86558" w:rsidP="00217B0A">
            <w:pPr>
              <w:spacing w:after="0" w:line="240" w:lineRule="auto"/>
              <w:jc w:val="center"/>
              <w:rPr>
                <w:rFonts w:ascii="Times New Roman" w:hAnsi="Times New Roman"/>
                <w:sz w:val="24"/>
                <w:szCs w:val="24"/>
              </w:rPr>
            </w:pPr>
          </w:p>
        </w:tc>
      </w:tr>
      <w:tr w:rsidR="00D86558" w:rsidRPr="002C34F5" w14:paraId="0824CC69"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2C1A745E"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3.2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DEF15CA"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ПЗ.5: Дифференциальные уравнения:</w:t>
            </w:r>
            <w:r w:rsidR="001C4E7D" w:rsidRPr="002C34F5">
              <w:rPr>
                <w:rFonts w:ascii="Times New Roman" w:hAnsi="Times New Roman"/>
                <w:sz w:val="24"/>
                <w:szCs w:val="24"/>
              </w:rPr>
              <w:t xml:space="preserve"> </w:t>
            </w:r>
            <w:r w:rsidRPr="002C34F5">
              <w:rPr>
                <w:rFonts w:ascii="Times New Roman" w:hAnsi="Times New Roman"/>
                <w:sz w:val="24"/>
                <w:szCs w:val="24"/>
              </w:rPr>
              <w:t>первы</w:t>
            </w:r>
            <w:r w:rsidR="001C4E7D" w:rsidRPr="002C34F5">
              <w:rPr>
                <w:rFonts w:ascii="Times New Roman" w:hAnsi="Times New Roman"/>
                <w:sz w:val="24"/>
                <w:szCs w:val="24"/>
              </w:rPr>
              <w:t>й</w:t>
            </w:r>
            <w:r w:rsidRPr="002C34F5">
              <w:rPr>
                <w:rFonts w:ascii="Times New Roman" w:hAnsi="Times New Roman"/>
                <w:sz w:val="24"/>
                <w:szCs w:val="24"/>
              </w:rPr>
              <w:t xml:space="preserve"> порядок. Общие и специальные меры. Дифференциальные уравнения с разделяемыми переменными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8239F7B"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9A9F4E4"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D86558" w:rsidRPr="002C34F5" w14:paraId="48F1398E"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06C29C1C"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3.3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2EB87FB"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 xml:space="preserve"> ПЗ.6: Однородные уравнения первого порядка. Дифференциальные уравнения, приводящие к однородным решениям прикладных задач механики.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0CC8FA9"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52B01A63"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D86558" w:rsidRPr="002C34F5" w14:paraId="681341ED" w14:textId="77777777" w:rsidTr="007F3ECE">
        <w:trPr>
          <w:trHeight w:val="384"/>
        </w:trPr>
        <w:tc>
          <w:tcPr>
            <w:tcW w:w="577" w:type="dxa"/>
            <w:tcBorders>
              <w:top w:val="single" w:sz="8" w:space="0" w:color="000000"/>
              <w:left w:val="single" w:sz="8" w:space="0" w:color="000000"/>
              <w:bottom w:val="single" w:sz="8" w:space="0" w:color="000000"/>
              <w:right w:val="single" w:sz="8" w:space="0" w:color="000000"/>
            </w:tcBorders>
          </w:tcPr>
          <w:p w14:paraId="6939E482"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D004CF4"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Линейные дифференциальные уравнения.1 порядок</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F9524E7"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57B579EC"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D86558" w:rsidRPr="002C34F5" w14:paraId="049AA96F" w14:textId="77777777" w:rsidTr="00E23723">
        <w:trPr>
          <w:trHeight w:val="384"/>
        </w:trPr>
        <w:tc>
          <w:tcPr>
            <w:tcW w:w="577" w:type="dxa"/>
            <w:tcBorders>
              <w:top w:val="single" w:sz="8" w:space="0" w:color="000000"/>
              <w:left w:val="single" w:sz="8" w:space="0" w:color="000000"/>
              <w:bottom w:val="single" w:sz="8" w:space="0" w:color="000000"/>
              <w:right w:val="single" w:sz="8" w:space="0" w:color="000000"/>
            </w:tcBorders>
          </w:tcPr>
          <w:p w14:paraId="45D51037"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4.1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9DBF622"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Л.4: Линейные дифференциальные уравнения.1 порядок. Уравнение Бернулли.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67E3C43"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53DA9BDF" w14:textId="77777777" w:rsidR="00D86558" w:rsidRPr="002C34F5" w:rsidRDefault="00D86558" w:rsidP="00217B0A">
            <w:pPr>
              <w:spacing w:after="0" w:line="240" w:lineRule="auto"/>
              <w:jc w:val="center"/>
              <w:rPr>
                <w:rFonts w:ascii="Times New Roman" w:hAnsi="Times New Roman"/>
                <w:sz w:val="24"/>
                <w:szCs w:val="24"/>
              </w:rPr>
            </w:pPr>
          </w:p>
        </w:tc>
      </w:tr>
      <w:tr w:rsidR="00D86558" w:rsidRPr="002C34F5" w14:paraId="704232F4" w14:textId="77777777" w:rsidTr="00E23723">
        <w:trPr>
          <w:trHeight w:val="384"/>
        </w:trPr>
        <w:tc>
          <w:tcPr>
            <w:tcW w:w="577" w:type="dxa"/>
            <w:tcBorders>
              <w:top w:val="single" w:sz="8" w:space="0" w:color="000000"/>
              <w:left w:val="single" w:sz="8" w:space="0" w:color="000000"/>
              <w:right w:val="single" w:sz="8" w:space="0" w:color="000000"/>
            </w:tcBorders>
          </w:tcPr>
          <w:p w14:paraId="3C62BE9F"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4.2</w:t>
            </w:r>
          </w:p>
        </w:tc>
        <w:tc>
          <w:tcPr>
            <w:tcW w:w="6237"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3337B58D" w14:textId="77777777" w:rsidR="00D86558" w:rsidRPr="002C34F5" w:rsidRDefault="00D86558" w:rsidP="00217B0A">
            <w:pPr>
              <w:spacing w:after="0" w:line="240" w:lineRule="auto"/>
              <w:rPr>
                <w:rFonts w:ascii="Times New Roman" w:hAnsi="Times New Roman"/>
                <w:sz w:val="24"/>
                <w:szCs w:val="24"/>
              </w:rPr>
            </w:pPr>
            <w:r w:rsidRPr="002C34F5">
              <w:rPr>
                <w:rFonts w:ascii="Times New Roman" w:hAnsi="Times New Roman"/>
                <w:sz w:val="24"/>
                <w:szCs w:val="24"/>
              </w:rPr>
              <w:t>ПЗ.7: Линейные уравнения первого порядка и уравнения Бернулли.</w:t>
            </w:r>
          </w:p>
        </w:tc>
        <w:tc>
          <w:tcPr>
            <w:tcW w:w="1134"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7B3CA940" w14:textId="77777777" w:rsidR="00D86558" w:rsidRPr="002C34F5" w:rsidRDefault="00D86558"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right w:val="single" w:sz="8" w:space="0" w:color="000000"/>
            </w:tcBorders>
          </w:tcPr>
          <w:p w14:paraId="613603F2" w14:textId="77777777" w:rsidR="00D86558" w:rsidRPr="002C34F5" w:rsidRDefault="00D8655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bl>
    <w:p w14:paraId="36A9A4E4" w14:textId="77777777" w:rsidR="0089504A" w:rsidRPr="002C34F5" w:rsidRDefault="0089504A" w:rsidP="00E23723">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11</w:t>
      </w:r>
    </w:p>
    <w:p w14:paraId="2527882F" w14:textId="77777777" w:rsidR="00E93AF5" w:rsidRPr="002C34F5" w:rsidRDefault="00E93AF5" w:rsidP="00217B0A">
      <w:pPr>
        <w:pStyle w:val="a5"/>
        <w:spacing w:before="0" w:after="0" w:line="240" w:lineRule="auto"/>
        <w:ind w:firstLine="0"/>
        <w:jc w:val="right"/>
        <w:rPr>
          <w:rFonts w:ascii="Times New Roman" w:hAnsi="Times New Roman"/>
          <w:sz w:val="28"/>
          <w:szCs w:val="28"/>
        </w:rPr>
      </w:pPr>
    </w:p>
    <w:tbl>
      <w:tblPr>
        <w:tblW w:w="9649" w:type="dxa"/>
        <w:tblLayout w:type="fixed"/>
        <w:tblCellMar>
          <w:left w:w="0" w:type="dxa"/>
          <w:right w:w="0" w:type="dxa"/>
        </w:tblCellMar>
        <w:tblLook w:val="04A0" w:firstRow="1" w:lastRow="0" w:firstColumn="1" w:lastColumn="0" w:noHBand="0" w:noVBand="1"/>
      </w:tblPr>
      <w:tblGrid>
        <w:gridCol w:w="577"/>
        <w:gridCol w:w="6237"/>
        <w:gridCol w:w="1134"/>
        <w:gridCol w:w="1701"/>
      </w:tblGrid>
      <w:tr w:rsidR="00E93AF5" w:rsidRPr="002C34F5" w14:paraId="3CC0C9CA" w14:textId="77777777" w:rsidTr="00E93AF5">
        <w:trPr>
          <w:trHeight w:val="144"/>
        </w:trPr>
        <w:tc>
          <w:tcPr>
            <w:tcW w:w="577" w:type="dxa"/>
            <w:tcBorders>
              <w:top w:val="single" w:sz="8" w:space="0" w:color="000000"/>
              <w:left w:val="single" w:sz="8" w:space="0" w:color="000000"/>
              <w:bottom w:val="single" w:sz="8" w:space="0" w:color="000000"/>
              <w:right w:val="single" w:sz="8" w:space="0" w:color="000000"/>
            </w:tcBorders>
          </w:tcPr>
          <w:p w14:paraId="78A0463E" w14:textId="77777777" w:rsidR="00E93AF5" w:rsidRPr="002C34F5" w:rsidRDefault="00E93AF5"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7B3AA31" w14:textId="77777777" w:rsidR="00E93AF5" w:rsidRPr="002C34F5" w:rsidRDefault="00E93AF5"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294E269" w14:textId="77777777" w:rsidR="00E93AF5" w:rsidRPr="002C34F5" w:rsidRDefault="00E93AF5"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701" w:type="dxa"/>
            <w:tcBorders>
              <w:top w:val="single" w:sz="8" w:space="0" w:color="000000"/>
              <w:left w:val="single" w:sz="8" w:space="0" w:color="000000"/>
              <w:bottom w:val="single" w:sz="8" w:space="0" w:color="000000"/>
              <w:right w:val="single" w:sz="8" w:space="0" w:color="000000"/>
            </w:tcBorders>
          </w:tcPr>
          <w:p w14:paraId="24BE89FF" w14:textId="77777777" w:rsidR="00E93AF5" w:rsidRPr="002C34F5" w:rsidRDefault="00E93AF5"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r>
      <w:tr w:rsidR="001C4E7D" w:rsidRPr="002C34F5" w14:paraId="2024AFD4" w14:textId="77777777" w:rsidTr="00E93AF5">
        <w:trPr>
          <w:trHeight w:val="144"/>
        </w:trPr>
        <w:tc>
          <w:tcPr>
            <w:tcW w:w="577" w:type="dxa"/>
            <w:tcBorders>
              <w:top w:val="single" w:sz="8" w:space="0" w:color="000000"/>
              <w:left w:val="single" w:sz="8" w:space="0" w:color="000000"/>
              <w:bottom w:val="single" w:sz="8" w:space="0" w:color="000000"/>
              <w:right w:val="single" w:sz="8" w:space="0" w:color="000000"/>
            </w:tcBorders>
          </w:tcPr>
          <w:p w14:paraId="4B0A262B"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4.3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F672D04"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ПЗ.8: Уравнения в полных дифференциалах.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436D3CA"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16679DFD" w14:textId="77777777" w:rsidR="001C4E7D" w:rsidRPr="002C34F5" w:rsidRDefault="001C4E7D" w:rsidP="00217B0A">
            <w:pPr>
              <w:spacing w:after="0" w:line="240" w:lineRule="auto"/>
              <w:jc w:val="center"/>
              <w:rPr>
                <w:rFonts w:ascii="Times New Roman" w:hAnsi="Times New Roman"/>
                <w:sz w:val="24"/>
                <w:szCs w:val="24"/>
              </w:rPr>
            </w:pPr>
            <w:r w:rsidRPr="002C34F5">
              <w:t></w:t>
            </w:r>
          </w:p>
        </w:tc>
      </w:tr>
      <w:tr w:rsidR="001C4E7D" w:rsidRPr="002C34F5" w14:paraId="661F609C" w14:textId="77777777" w:rsidTr="00E93AF5">
        <w:trPr>
          <w:trHeight w:val="144"/>
        </w:trPr>
        <w:tc>
          <w:tcPr>
            <w:tcW w:w="577" w:type="dxa"/>
            <w:tcBorders>
              <w:top w:val="single" w:sz="8" w:space="0" w:color="000000"/>
              <w:left w:val="single" w:sz="8" w:space="0" w:color="000000"/>
              <w:bottom w:val="single" w:sz="8" w:space="0" w:color="000000"/>
              <w:right w:val="single" w:sz="8" w:space="0" w:color="000000"/>
            </w:tcBorders>
          </w:tcPr>
          <w:p w14:paraId="3A7A2558"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AF765D3"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Дифференциальные уравнения высших порядков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00A4D16" w14:textId="77777777" w:rsidR="001C4E7D" w:rsidRPr="002C34F5" w:rsidRDefault="001C4E7D" w:rsidP="00217B0A">
            <w:pPr>
              <w:spacing w:after="0" w:line="240" w:lineRule="auto"/>
              <w:jc w:val="center"/>
              <w:rPr>
                <w:rFonts w:ascii="Times New Roman" w:hAnsi="Times New Roman"/>
                <w:sz w:val="24"/>
                <w:szCs w:val="24"/>
              </w:rPr>
            </w:pPr>
            <w:r w:rsidRPr="002C34F5">
              <w:t></w:t>
            </w:r>
          </w:p>
        </w:tc>
        <w:tc>
          <w:tcPr>
            <w:tcW w:w="1701" w:type="dxa"/>
            <w:tcBorders>
              <w:top w:val="single" w:sz="8" w:space="0" w:color="000000"/>
              <w:left w:val="single" w:sz="8" w:space="0" w:color="000000"/>
              <w:bottom w:val="single" w:sz="8" w:space="0" w:color="000000"/>
              <w:right w:val="single" w:sz="8" w:space="0" w:color="000000"/>
            </w:tcBorders>
          </w:tcPr>
          <w:p w14:paraId="263BFB2B" w14:textId="77777777" w:rsidR="001C4E7D" w:rsidRPr="002C34F5" w:rsidRDefault="001C4E7D" w:rsidP="00217B0A">
            <w:pPr>
              <w:spacing w:after="0" w:line="240" w:lineRule="auto"/>
              <w:jc w:val="center"/>
              <w:rPr>
                <w:rFonts w:ascii="Times New Roman" w:hAnsi="Times New Roman"/>
                <w:sz w:val="24"/>
                <w:szCs w:val="24"/>
              </w:rPr>
            </w:pPr>
            <w:r w:rsidRPr="002C34F5">
              <w:t></w:t>
            </w:r>
          </w:p>
        </w:tc>
      </w:tr>
      <w:tr w:rsidR="001C4E7D" w:rsidRPr="002C34F5" w14:paraId="5D2BEEAE" w14:textId="77777777" w:rsidTr="00E93AF5">
        <w:trPr>
          <w:trHeight w:val="144"/>
        </w:trPr>
        <w:tc>
          <w:tcPr>
            <w:tcW w:w="577" w:type="dxa"/>
            <w:tcBorders>
              <w:top w:val="single" w:sz="8" w:space="0" w:color="000000"/>
              <w:left w:val="single" w:sz="8" w:space="0" w:color="000000"/>
              <w:bottom w:val="single" w:sz="8" w:space="0" w:color="000000"/>
              <w:right w:val="single" w:sz="8" w:space="0" w:color="000000"/>
            </w:tcBorders>
          </w:tcPr>
          <w:p w14:paraId="5CCA2CCB"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5.1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32545B5"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Л.5: Дифференциальные уравнения высших порядков, допускающие понижение порядка. Линейные однородные и неоднородные дифференциальные уравнения с постоянными коэффициентами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7F0020D" w14:textId="77777777" w:rsidR="001C4E7D" w:rsidRPr="002C34F5" w:rsidRDefault="001C4E7D" w:rsidP="00217B0A">
            <w:pPr>
              <w:spacing w:after="0" w:line="240" w:lineRule="auto"/>
              <w:jc w:val="center"/>
              <w:rPr>
                <w:rFonts w:ascii="Times New Roman" w:hAnsi="Times New Roman"/>
                <w:sz w:val="24"/>
                <w:szCs w:val="24"/>
              </w:rPr>
            </w:pPr>
            <w:r w:rsidRPr="002C34F5">
              <w:t></w:t>
            </w:r>
          </w:p>
        </w:tc>
        <w:tc>
          <w:tcPr>
            <w:tcW w:w="1701" w:type="dxa"/>
            <w:tcBorders>
              <w:top w:val="single" w:sz="8" w:space="0" w:color="000000"/>
              <w:left w:val="single" w:sz="8" w:space="0" w:color="000000"/>
              <w:bottom w:val="single" w:sz="8" w:space="0" w:color="000000"/>
              <w:right w:val="single" w:sz="8" w:space="0" w:color="000000"/>
            </w:tcBorders>
          </w:tcPr>
          <w:p w14:paraId="2D8B89A3"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49343C67" w14:textId="77777777" w:rsidTr="00E93AF5">
        <w:trPr>
          <w:trHeight w:val="144"/>
        </w:trPr>
        <w:tc>
          <w:tcPr>
            <w:tcW w:w="577" w:type="dxa"/>
            <w:tcBorders>
              <w:top w:val="single" w:sz="8" w:space="0" w:color="000000"/>
              <w:left w:val="single" w:sz="8" w:space="0" w:color="000000"/>
              <w:bottom w:val="single" w:sz="8" w:space="0" w:color="000000"/>
              <w:right w:val="single" w:sz="8" w:space="0" w:color="000000"/>
            </w:tcBorders>
          </w:tcPr>
          <w:p w14:paraId="79707973"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5.2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AF034B9"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ПЗ.9: Дифференциальные уравнения высших порядков, допускающие понижение порядка.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C239877"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1C9CDF6E"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29895CE7" w14:textId="77777777" w:rsidTr="006012D4">
        <w:trPr>
          <w:trHeight w:val="229"/>
        </w:trPr>
        <w:tc>
          <w:tcPr>
            <w:tcW w:w="577" w:type="dxa"/>
            <w:tcBorders>
              <w:top w:val="single" w:sz="8" w:space="0" w:color="000000"/>
              <w:left w:val="single" w:sz="8" w:space="0" w:color="000000"/>
              <w:bottom w:val="single" w:sz="8" w:space="0" w:color="000000"/>
              <w:right w:val="single" w:sz="8" w:space="0" w:color="000000"/>
            </w:tcBorders>
          </w:tcPr>
          <w:p w14:paraId="73FE1328"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5.3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531DA44"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 xml:space="preserve">ПЗ.10: Линейные однородные дифференциальные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48F62E9"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5BD23007"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604DA297" w14:textId="77777777" w:rsidTr="006012D4">
        <w:trPr>
          <w:trHeight w:val="229"/>
        </w:trPr>
        <w:tc>
          <w:tcPr>
            <w:tcW w:w="577" w:type="dxa"/>
            <w:tcBorders>
              <w:top w:val="single" w:sz="8" w:space="0" w:color="000000"/>
              <w:left w:val="single" w:sz="8" w:space="0" w:color="000000"/>
              <w:bottom w:val="single" w:sz="8" w:space="0" w:color="000000"/>
              <w:right w:val="single" w:sz="8" w:space="0" w:color="000000"/>
            </w:tcBorders>
          </w:tcPr>
          <w:p w14:paraId="15BDD406"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6</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E7BB64F"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Кратные интегралы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B0DBD27"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91E73CF"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6D99FE90"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1D636542"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6.1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93045C2"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Л.6: Кратные интегралы, свойства и применение.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BF0E07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02E02FE4"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365212E8"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47C7D81F"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6.2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8BAE6C4"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ПЗ.11: Контрольная работа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533CE50"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F7E961F"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584E1A96"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05AC1AA3"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6.3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6869637"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ПЗ.12: Вычисление двойного интеграла и его применение. Работа с МАФ: площадь, объем.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43D7BE4"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25C6D7B6"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2C098E3D" w14:textId="77777777" w:rsidTr="0000245C">
        <w:trPr>
          <w:trHeight w:val="192"/>
        </w:trPr>
        <w:tc>
          <w:tcPr>
            <w:tcW w:w="577" w:type="dxa"/>
            <w:tcBorders>
              <w:top w:val="single" w:sz="8" w:space="0" w:color="000000"/>
              <w:left w:val="single" w:sz="8" w:space="0" w:color="000000"/>
              <w:bottom w:val="single" w:sz="8" w:space="0" w:color="000000"/>
              <w:right w:val="single" w:sz="8" w:space="0" w:color="000000"/>
            </w:tcBorders>
          </w:tcPr>
          <w:p w14:paraId="475ED28B"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7</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BC00779"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Числовые ряды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0EB72CB"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539F944F"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5481D5AC"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05A29773"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7.1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998CFB9"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Л.7: Сходящиеся и расходящиеся числовые ряды. Необходимый признак сходимости ряда. Достаточные признаки сходимости рядов с положительными членами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665C7D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09B088EE"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43DF569F"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13EEFEB4"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7.2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2AE035A"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ПЗ.13: Числовые ряды. Сходящиеся и расходящиеся числовые ряды. Необходимый признак сходимости ряда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8C363DE"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ADB231F"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426667D7"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6A0ADD10" w14:textId="77777777" w:rsidR="001C4E7D" w:rsidRPr="002C34F5" w:rsidRDefault="001C4E7D" w:rsidP="00217B0A">
            <w:pPr>
              <w:spacing w:line="240" w:lineRule="auto"/>
              <w:jc w:val="center"/>
              <w:rPr>
                <w:rFonts w:ascii="Times New Roman" w:hAnsi="Times New Roman"/>
                <w:sz w:val="24"/>
                <w:szCs w:val="24"/>
              </w:rPr>
            </w:pPr>
            <w:r w:rsidRPr="002C34F5">
              <w:rPr>
                <w:rFonts w:ascii="Times New Roman" w:hAnsi="Times New Roman"/>
                <w:sz w:val="24"/>
                <w:szCs w:val="24"/>
              </w:rPr>
              <w:t>7.3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DCF9DB5"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ПЗ.14: Исследование числовых рядов на сходимость. Задачи на распространения тепла.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0E1FBFF" w14:textId="77777777" w:rsidR="001C4E7D" w:rsidRPr="002C34F5" w:rsidRDefault="001C4E7D" w:rsidP="00217B0A">
            <w:pPr>
              <w:spacing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588D5E45" w14:textId="77777777" w:rsidR="001C4E7D" w:rsidRPr="002C34F5" w:rsidRDefault="001C4E7D" w:rsidP="00217B0A">
            <w:pPr>
              <w:spacing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502A4488" w14:textId="77777777" w:rsidTr="0000245C">
        <w:trPr>
          <w:trHeight w:val="257"/>
        </w:trPr>
        <w:tc>
          <w:tcPr>
            <w:tcW w:w="577" w:type="dxa"/>
            <w:tcBorders>
              <w:top w:val="single" w:sz="8" w:space="0" w:color="000000"/>
              <w:left w:val="single" w:sz="8" w:space="0" w:color="000000"/>
              <w:bottom w:val="single" w:sz="8" w:space="0" w:color="000000"/>
              <w:right w:val="single" w:sz="8" w:space="0" w:color="000000"/>
            </w:tcBorders>
          </w:tcPr>
          <w:p w14:paraId="6DAA76B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8</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F998C52"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Знакочередующиеся числовые ряды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0A8FC0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6DD99B5E"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1A599AB7"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009403A1"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8.1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95BF262"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Л.8: Знакочередующиеся числовые ряды. Абсолютная и условная сходимости знакопеременного ряда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76E6A9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11FC6273"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0FD97B51" w14:textId="77777777" w:rsidTr="006012D4">
        <w:trPr>
          <w:trHeight w:val="412"/>
        </w:trPr>
        <w:tc>
          <w:tcPr>
            <w:tcW w:w="577" w:type="dxa"/>
            <w:tcBorders>
              <w:top w:val="single" w:sz="8" w:space="0" w:color="000000"/>
              <w:left w:val="single" w:sz="8" w:space="0" w:color="000000"/>
              <w:bottom w:val="single" w:sz="8" w:space="0" w:color="000000"/>
              <w:right w:val="single" w:sz="8" w:space="0" w:color="000000"/>
            </w:tcBorders>
          </w:tcPr>
          <w:p w14:paraId="7A911626"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8.2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B0BAE6F" w14:textId="45A21518"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ПЗ.15</w:t>
            </w:r>
            <w:r w:rsidR="00AA3843">
              <w:rPr>
                <w:rFonts w:ascii="Times New Roman" w:hAnsi="Times New Roman"/>
                <w:sz w:val="24"/>
                <w:szCs w:val="24"/>
              </w:rPr>
              <w:t>–</w:t>
            </w:r>
            <w:r w:rsidRPr="002C34F5">
              <w:rPr>
                <w:rFonts w:ascii="Times New Roman" w:hAnsi="Times New Roman"/>
                <w:sz w:val="24"/>
                <w:szCs w:val="24"/>
              </w:rPr>
              <w:t>16: Признаки сходимости для знакочередующихся числовых рядов.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A2FB143"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12B0487C"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72E52B96" w14:textId="77777777" w:rsidTr="00023328">
        <w:trPr>
          <w:trHeight w:val="205"/>
        </w:trPr>
        <w:tc>
          <w:tcPr>
            <w:tcW w:w="577" w:type="dxa"/>
            <w:tcBorders>
              <w:top w:val="single" w:sz="8" w:space="0" w:color="000000"/>
              <w:left w:val="single" w:sz="8" w:space="0" w:color="000000"/>
              <w:bottom w:val="single" w:sz="8" w:space="0" w:color="000000"/>
              <w:right w:val="single" w:sz="8" w:space="0" w:color="000000"/>
            </w:tcBorders>
          </w:tcPr>
          <w:p w14:paraId="255C83BB"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9</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9366457"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Функциональные ряды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6B43B6A"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2B583B3C"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6C6004E2" w14:textId="77777777" w:rsidTr="007F3ECE">
        <w:trPr>
          <w:trHeight w:val="412"/>
        </w:trPr>
        <w:tc>
          <w:tcPr>
            <w:tcW w:w="577" w:type="dxa"/>
            <w:tcBorders>
              <w:top w:val="single" w:sz="8" w:space="0" w:color="000000"/>
              <w:left w:val="single" w:sz="8" w:space="0" w:color="000000"/>
              <w:bottom w:val="single" w:sz="8" w:space="0" w:color="000000"/>
              <w:right w:val="single" w:sz="8" w:space="0" w:color="000000"/>
            </w:tcBorders>
          </w:tcPr>
          <w:p w14:paraId="5CC5FB92"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9.1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2510767"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Л.9: Степенные ряды. Радиус сходимости. Разложение функций в степенные ряды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995BB74"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0454475"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68C2AF79" w14:textId="77777777" w:rsidTr="00023328">
        <w:trPr>
          <w:trHeight w:val="910"/>
        </w:trPr>
        <w:tc>
          <w:tcPr>
            <w:tcW w:w="577" w:type="dxa"/>
            <w:tcBorders>
              <w:top w:val="single" w:sz="8" w:space="0" w:color="000000"/>
              <w:left w:val="single" w:sz="8" w:space="0" w:color="000000"/>
              <w:bottom w:val="single" w:sz="8" w:space="0" w:color="000000"/>
              <w:right w:val="single" w:sz="8" w:space="0" w:color="000000"/>
            </w:tcBorders>
          </w:tcPr>
          <w:p w14:paraId="3AA83DC6" w14:textId="77777777" w:rsidR="001C4E7D" w:rsidRPr="002C34F5" w:rsidRDefault="001C4E7D" w:rsidP="00217B0A">
            <w:pPr>
              <w:spacing w:line="240" w:lineRule="auto"/>
              <w:jc w:val="center"/>
              <w:rPr>
                <w:rFonts w:ascii="Times New Roman" w:hAnsi="Times New Roman"/>
                <w:sz w:val="24"/>
                <w:szCs w:val="24"/>
              </w:rPr>
            </w:pPr>
            <w:r w:rsidRPr="002C34F5">
              <w:rPr>
                <w:rFonts w:ascii="Times New Roman" w:hAnsi="Times New Roman"/>
                <w:sz w:val="24"/>
                <w:szCs w:val="24"/>
              </w:rPr>
              <w:t>9.2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356AF84"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ПЗ.17: Область сходимости степенных рядов, радиус и интервал сходимости</w:t>
            </w:r>
            <w:r w:rsidRPr="002C34F5">
              <w:rPr>
                <w:rFonts w:ascii="Times New Roman" w:hAnsi="Times New Roman"/>
                <w:color w:val="FF0000"/>
                <w:sz w:val="24"/>
                <w:szCs w:val="24"/>
              </w:rPr>
              <w:t xml:space="preserve">. </w:t>
            </w:r>
            <w:r w:rsidRPr="002C34F5">
              <w:rPr>
                <w:rFonts w:ascii="Times New Roman" w:hAnsi="Times New Roman"/>
                <w:i/>
                <w:iCs/>
                <w:color w:val="000000"/>
                <w:sz w:val="24"/>
                <w:szCs w:val="24"/>
              </w:rPr>
              <w:t>Задачи на равновесия упругого кругового цилиндра, изгиба круглой пластинки</w:t>
            </w:r>
            <w:r w:rsidRPr="002C34F5">
              <w:rPr>
                <w:rFonts w:ascii="Times New Roman" w:hAnsi="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F984BF3" w14:textId="77777777" w:rsidR="001C4E7D" w:rsidRPr="002C34F5" w:rsidRDefault="001C4E7D" w:rsidP="00217B0A">
            <w:pPr>
              <w:spacing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60A65974" w14:textId="77777777" w:rsidR="001C4E7D" w:rsidRPr="002C34F5" w:rsidRDefault="001C4E7D" w:rsidP="00217B0A">
            <w:pPr>
              <w:spacing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1C22E04D" w14:textId="77777777" w:rsidTr="00023328">
        <w:trPr>
          <w:trHeight w:val="556"/>
        </w:trPr>
        <w:tc>
          <w:tcPr>
            <w:tcW w:w="577" w:type="dxa"/>
            <w:tcBorders>
              <w:top w:val="single" w:sz="8" w:space="0" w:color="000000"/>
              <w:left w:val="single" w:sz="8" w:space="0" w:color="000000"/>
              <w:bottom w:val="single" w:sz="8" w:space="0" w:color="000000"/>
              <w:right w:val="single" w:sz="8" w:space="0" w:color="000000"/>
            </w:tcBorders>
          </w:tcPr>
          <w:p w14:paraId="0FD2AA39" w14:textId="77777777" w:rsidR="001C4E7D" w:rsidRPr="002C34F5" w:rsidRDefault="001C4E7D" w:rsidP="00217B0A">
            <w:pPr>
              <w:spacing w:line="240" w:lineRule="auto"/>
              <w:jc w:val="center"/>
              <w:rPr>
                <w:rFonts w:ascii="Times New Roman" w:hAnsi="Times New Roman"/>
                <w:sz w:val="24"/>
                <w:szCs w:val="24"/>
              </w:rPr>
            </w:pPr>
            <w:r w:rsidRPr="002C34F5">
              <w:rPr>
                <w:rFonts w:ascii="Times New Roman" w:hAnsi="Times New Roman"/>
                <w:sz w:val="24"/>
                <w:szCs w:val="24"/>
              </w:rPr>
              <w:t>9.3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FD90A73"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 xml:space="preserve">ПЗ.18: Разложение функций в ряд Тейлора и </w:t>
            </w:r>
            <w:proofErr w:type="spellStart"/>
            <w:r w:rsidRPr="002C34F5">
              <w:rPr>
                <w:rFonts w:ascii="Times New Roman" w:hAnsi="Times New Roman"/>
                <w:sz w:val="24"/>
                <w:szCs w:val="24"/>
              </w:rPr>
              <w:t>Маклорена</w:t>
            </w:r>
            <w:proofErr w:type="spellEnd"/>
            <w:r w:rsidRPr="002C34F5">
              <w:rPr>
                <w:rFonts w:ascii="Times New Roman" w:hAnsi="Times New Roman"/>
                <w:sz w:val="24"/>
                <w:szCs w:val="24"/>
              </w:rPr>
              <w:t xml:space="preserve">. </w:t>
            </w:r>
            <w:r w:rsidRPr="002C34F5">
              <w:rPr>
                <w:rFonts w:ascii="Times New Roman" w:hAnsi="Times New Roman"/>
                <w:i/>
                <w:iCs/>
                <w:color w:val="000000"/>
                <w:sz w:val="24"/>
                <w:szCs w:val="24"/>
              </w:rPr>
              <w:t>Вычисление приближенных значений различных функций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472AB07" w14:textId="77777777" w:rsidR="001C4E7D" w:rsidRPr="002C34F5" w:rsidRDefault="001C4E7D" w:rsidP="00217B0A">
            <w:pPr>
              <w:spacing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1E180FCD" w14:textId="77777777" w:rsidR="001C4E7D" w:rsidRPr="002C34F5" w:rsidRDefault="001C4E7D" w:rsidP="00217B0A">
            <w:pPr>
              <w:spacing w:line="240" w:lineRule="auto"/>
              <w:jc w:val="center"/>
              <w:rPr>
                <w:rFonts w:ascii="Times New Roman" w:hAnsi="Times New Roman"/>
                <w:sz w:val="24"/>
                <w:szCs w:val="24"/>
              </w:rPr>
            </w:pPr>
            <w:r w:rsidRPr="002C34F5">
              <w:rPr>
                <w:rFonts w:ascii="Times New Roman" w:hAnsi="Times New Roman"/>
                <w:sz w:val="24"/>
                <w:szCs w:val="24"/>
              </w:rPr>
              <w:t>1</w:t>
            </w:r>
          </w:p>
        </w:tc>
      </w:tr>
      <w:tr w:rsidR="00356239" w:rsidRPr="002C34F5" w14:paraId="5A72A970" w14:textId="77777777" w:rsidTr="0000245C">
        <w:trPr>
          <w:trHeight w:val="300"/>
        </w:trPr>
        <w:tc>
          <w:tcPr>
            <w:tcW w:w="577" w:type="dxa"/>
            <w:tcBorders>
              <w:top w:val="single" w:sz="8" w:space="0" w:color="000000"/>
              <w:left w:val="single" w:sz="8" w:space="0" w:color="000000"/>
              <w:bottom w:val="single" w:sz="8" w:space="0" w:color="000000"/>
              <w:right w:val="single" w:sz="8" w:space="0" w:color="000000"/>
            </w:tcBorders>
          </w:tcPr>
          <w:p w14:paraId="01039FA0"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10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30F72B4" w14:textId="77777777" w:rsidR="00356239" w:rsidRPr="002C34F5" w:rsidRDefault="00356239" w:rsidP="00217B0A">
            <w:pPr>
              <w:spacing w:after="0" w:line="240" w:lineRule="auto"/>
              <w:rPr>
                <w:rFonts w:ascii="Times New Roman" w:hAnsi="Times New Roman"/>
                <w:sz w:val="24"/>
                <w:szCs w:val="24"/>
              </w:rPr>
            </w:pPr>
            <w:r w:rsidRPr="002C34F5">
              <w:rPr>
                <w:rFonts w:ascii="Times New Roman" w:hAnsi="Times New Roman"/>
                <w:sz w:val="24"/>
                <w:szCs w:val="24"/>
              </w:rPr>
              <w:t>Теория вероятностей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2B01200"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7AF483A"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356239" w:rsidRPr="002C34F5" w14:paraId="19FD50A4" w14:textId="77777777" w:rsidTr="00E23723">
        <w:trPr>
          <w:trHeight w:val="556"/>
        </w:trPr>
        <w:tc>
          <w:tcPr>
            <w:tcW w:w="577" w:type="dxa"/>
            <w:tcBorders>
              <w:top w:val="single" w:sz="8" w:space="0" w:color="000000"/>
              <w:left w:val="single" w:sz="8" w:space="0" w:color="000000"/>
              <w:bottom w:val="single" w:sz="8" w:space="0" w:color="000000"/>
              <w:right w:val="single" w:sz="8" w:space="0" w:color="000000"/>
            </w:tcBorders>
          </w:tcPr>
          <w:p w14:paraId="7BDB22A6"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10.1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0CD28E7" w14:textId="77777777" w:rsidR="00356239" w:rsidRPr="002C34F5" w:rsidRDefault="00356239" w:rsidP="00217B0A">
            <w:pPr>
              <w:spacing w:after="0" w:line="240" w:lineRule="auto"/>
              <w:rPr>
                <w:rFonts w:ascii="Times New Roman" w:hAnsi="Times New Roman"/>
                <w:sz w:val="24"/>
                <w:szCs w:val="24"/>
              </w:rPr>
            </w:pPr>
            <w:r w:rsidRPr="002C34F5">
              <w:rPr>
                <w:rFonts w:ascii="Times New Roman" w:hAnsi="Times New Roman"/>
                <w:sz w:val="24"/>
                <w:szCs w:val="24"/>
              </w:rPr>
              <w:t>Л.10: События. Виды событий. Вероятностное пространство. Вероятностные схемы: классическая, геометрическая. Условная вероятность. Независимость событий. Формула полной вероятности и формула Байеса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9A6DD49"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118442A4" w14:textId="77777777" w:rsidR="00356239" w:rsidRPr="002C34F5" w:rsidRDefault="00356239" w:rsidP="00217B0A">
            <w:pPr>
              <w:spacing w:after="0" w:line="240" w:lineRule="auto"/>
              <w:jc w:val="center"/>
              <w:rPr>
                <w:rFonts w:ascii="Times New Roman" w:hAnsi="Times New Roman"/>
                <w:sz w:val="24"/>
                <w:szCs w:val="24"/>
              </w:rPr>
            </w:pPr>
          </w:p>
        </w:tc>
      </w:tr>
      <w:tr w:rsidR="00356239" w:rsidRPr="002C34F5" w14:paraId="0131D382" w14:textId="77777777" w:rsidTr="00E23723">
        <w:trPr>
          <w:trHeight w:val="556"/>
        </w:trPr>
        <w:tc>
          <w:tcPr>
            <w:tcW w:w="577" w:type="dxa"/>
            <w:tcBorders>
              <w:top w:val="single" w:sz="8" w:space="0" w:color="000000"/>
              <w:left w:val="single" w:sz="8" w:space="0" w:color="000000"/>
              <w:right w:val="single" w:sz="8" w:space="0" w:color="000000"/>
            </w:tcBorders>
          </w:tcPr>
          <w:p w14:paraId="260B6CDC"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10.2</w:t>
            </w:r>
          </w:p>
        </w:tc>
        <w:tc>
          <w:tcPr>
            <w:tcW w:w="6237"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1F5C0020" w14:textId="77777777" w:rsidR="00356239" w:rsidRPr="002C34F5" w:rsidRDefault="00356239" w:rsidP="00217B0A">
            <w:pPr>
              <w:spacing w:after="0" w:line="240" w:lineRule="auto"/>
              <w:rPr>
                <w:rFonts w:ascii="Times New Roman" w:hAnsi="Times New Roman"/>
                <w:sz w:val="24"/>
                <w:szCs w:val="24"/>
              </w:rPr>
            </w:pPr>
            <w:r w:rsidRPr="002C34F5">
              <w:rPr>
                <w:rFonts w:ascii="Times New Roman" w:hAnsi="Times New Roman"/>
                <w:sz w:val="24"/>
                <w:szCs w:val="24"/>
              </w:rPr>
              <w:t>ПЗ.19: Классическое и статистическое определения вероятности. Геометрические вероятности. Теоремы сложения и умножения вероятности.</w:t>
            </w:r>
          </w:p>
        </w:tc>
        <w:tc>
          <w:tcPr>
            <w:tcW w:w="1134" w:type="dxa"/>
            <w:tcBorders>
              <w:top w:val="single" w:sz="8" w:space="0" w:color="000000"/>
              <w:left w:val="single" w:sz="8" w:space="0" w:color="000000"/>
              <w:right w:val="single" w:sz="8" w:space="0" w:color="000000"/>
            </w:tcBorders>
            <w:shd w:val="clear" w:color="auto" w:fill="auto"/>
            <w:tcMar>
              <w:top w:w="15" w:type="dxa"/>
              <w:left w:w="61" w:type="dxa"/>
              <w:bottom w:w="0" w:type="dxa"/>
              <w:right w:w="61" w:type="dxa"/>
            </w:tcMar>
          </w:tcPr>
          <w:p w14:paraId="277D9B0D" w14:textId="77777777" w:rsidR="00356239" w:rsidRPr="002C34F5" w:rsidRDefault="00356239"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right w:val="single" w:sz="8" w:space="0" w:color="000000"/>
            </w:tcBorders>
          </w:tcPr>
          <w:p w14:paraId="18B209E2" w14:textId="77777777" w:rsidR="00356239" w:rsidRPr="002C34F5" w:rsidRDefault="00356239"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bl>
    <w:p w14:paraId="088D9E46" w14:textId="77777777" w:rsidR="0000245C" w:rsidRDefault="0000245C" w:rsidP="00217B0A">
      <w:pPr>
        <w:pStyle w:val="a5"/>
        <w:spacing w:before="0" w:after="9" w:line="240" w:lineRule="auto"/>
        <w:ind w:firstLine="0"/>
        <w:jc w:val="right"/>
        <w:rPr>
          <w:rFonts w:ascii="Times New Roman" w:hAnsi="Times New Roman"/>
          <w:sz w:val="28"/>
          <w:szCs w:val="28"/>
        </w:rPr>
      </w:pPr>
    </w:p>
    <w:p w14:paraId="6F8BE2BD" w14:textId="14C299A9" w:rsidR="00E93AF5" w:rsidRPr="002C34F5" w:rsidRDefault="00E93AF5" w:rsidP="00E23723">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11</w:t>
      </w:r>
    </w:p>
    <w:p w14:paraId="6486558F" w14:textId="77777777" w:rsidR="00E93AF5" w:rsidRPr="002C34F5" w:rsidRDefault="00E93AF5" w:rsidP="00217B0A">
      <w:pPr>
        <w:pStyle w:val="a5"/>
        <w:spacing w:before="0" w:after="0" w:line="240" w:lineRule="auto"/>
        <w:ind w:firstLine="0"/>
        <w:jc w:val="right"/>
        <w:rPr>
          <w:rFonts w:ascii="Times New Roman" w:hAnsi="Times New Roman"/>
          <w:sz w:val="28"/>
          <w:szCs w:val="28"/>
        </w:rPr>
      </w:pPr>
    </w:p>
    <w:tbl>
      <w:tblPr>
        <w:tblW w:w="9649" w:type="dxa"/>
        <w:tblLayout w:type="fixed"/>
        <w:tblCellMar>
          <w:left w:w="0" w:type="dxa"/>
          <w:right w:w="0" w:type="dxa"/>
        </w:tblCellMar>
        <w:tblLook w:val="04A0" w:firstRow="1" w:lastRow="0" w:firstColumn="1" w:lastColumn="0" w:noHBand="0" w:noVBand="1"/>
      </w:tblPr>
      <w:tblGrid>
        <w:gridCol w:w="577"/>
        <w:gridCol w:w="6237"/>
        <w:gridCol w:w="1134"/>
        <w:gridCol w:w="1701"/>
      </w:tblGrid>
      <w:tr w:rsidR="001C4E7D" w:rsidRPr="002C34F5" w14:paraId="497D5086"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108D3FB8" w14:textId="77777777" w:rsidR="001C4E7D" w:rsidRPr="002C34F5" w:rsidRDefault="004F1C45" w:rsidP="00217B0A">
            <w:pPr>
              <w:spacing w:after="0" w:line="240" w:lineRule="auto"/>
              <w:jc w:val="center"/>
              <w:rPr>
                <w:rFonts w:ascii="Times New Roman" w:hAnsi="Times New Roman"/>
                <w:sz w:val="24"/>
                <w:szCs w:val="24"/>
              </w:rPr>
            </w:pPr>
            <w:r>
              <w:rPr>
                <w:rFonts w:ascii="Times New Roman" w:hAnsi="Times New Roman"/>
                <w:sz w:val="24"/>
                <w:szCs w:val="24"/>
              </w:rPr>
              <w:t>10.3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5D2377C"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 xml:space="preserve">ПЗ.20: Формула полной вероятности. Формула Бейеса и Бернулли. Приближенные формулы Лапласа и Пуассона. </w:t>
            </w:r>
            <w:r w:rsidRPr="002C34F5">
              <w:rPr>
                <w:rFonts w:ascii="Times New Roman" w:hAnsi="Times New Roman"/>
                <w:i/>
                <w:iCs/>
                <w:color w:val="000000"/>
                <w:sz w:val="24"/>
                <w:szCs w:val="24"/>
              </w:rPr>
              <w:t>Решение задач механики.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CA74805"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882B597"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48CC7027"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67870975"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282B31B"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Дискретные и непрерывные случайные величины и их распределения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2B1DF857"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7CCD9CD"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45F93107"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65F76A7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11.1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FBC89C8"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Л.11: Примеры непрерывных случайных величин. Числовые характеристики случайных величин.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EFEB816"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6CE91C8D"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57B8813E"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03DAB14A"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11.2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7D00BE4" w14:textId="6494068C"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ПЗ.21</w:t>
            </w:r>
            <w:r w:rsidR="00AA3843">
              <w:rPr>
                <w:rFonts w:ascii="Times New Roman" w:hAnsi="Times New Roman"/>
                <w:sz w:val="24"/>
                <w:szCs w:val="24"/>
              </w:rPr>
              <w:t>–</w:t>
            </w:r>
            <w:r w:rsidRPr="002C34F5">
              <w:rPr>
                <w:rFonts w:ascii="Times New Roman" w:hAnsi="Times New Roman"/>
                <w:sz w:val="24"/>
                <w:szCs w:val="24"/>
              </w:rPr>
              <w:t xml:space="preserve">22: Дискретная случайная величина и закон ее распределения. Непрерывные случайные величины. </w:t>
            </w:r>
            <w:r w:rsidRPr="002C34F5">
              <w:rPr>
                <w:rFonts w:ascii="Times New Roman" w:hAnsi="Times New Roman"/>
                <w:i/>
                <w:iCs/>
                <w:color w:val="000000"/>
                <w:sz w:val="24"/>
                <w:szCs w:val="24"/>
              </w:rPr>
              <w:t>Работа с МАФ расчет некоторых элементов конструкций на устойчивость</w:t>
            </w:r>
            <w:r w:rsidRPr="002C34F5">
              <w:rPr>
                <w:rFonts w:ascii="Times New Roman" w:hAnsi="Times New Roman"/>
                <w:color w:val="FF0000"/>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36529E2"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5B0486E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0A2A7E60"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5C43173D"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14DF78B2"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Задачи математической статистики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C260FF7"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3B3F65A0"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1C4E7D" w:rsidRPr="002C34F5" w14:paraId="341971E8"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1B3ED4C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12.1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5475E76E"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Л.12: Генеральная совокупность и выборка. Выборочные распределения. Гистограмма. Полигон.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A3C3A95"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tcPr>
          <w:p w14:paraId="03A034E2" w14:textId="77777777" w:rsidR="001C4E7D" w:rsidRPr="002C34F5" w:rsidRDefault="001C4E7D" w:rsidP="00217B0A">
            <w:pPr>
              <w:spacing w:after="0" w:line="240" w:lineRule="auto"/>
              <w:jc w:val="center"/>
              <w:rPr>
                <w:rFonts w:ascii="Times New Roman" w:hAnsi="Times New Roman"/>
                <w:sz w:val="24"/>
                <w:szCs w:val="24"/>
              </w:rPr>
            </w:pPr>
          </w:p>
        </w:tc>
      </w:tr>
      <w:tr w:rsidR="001C4E7D" w:rsidRPr="002C34F5" w14:paraId="6E4BB0C1"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4F33A6C6"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12.2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0B91DD70"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ПЗ.23: Контрольная работа.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5E8CD8D"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7F229F71"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1B7B645E" w14:textId="77777777" w:rsidTr="001C4E7D">
        <w:trPr>
          <w:trHeight w:val="412"/>
        </w:trPr>
        <w:tc>
          <w:tcPr>
            <w:tcW w:w="577" w:type="dxa"/>
            <w:tcBorders>
              <w:top w:val="single" w:sz="8" w:space="0" w:color="000000"/>
              <w:left w:val="single" w:sz="8" w:space="0" w:color="000000"/>
              <w:bottom w:val="single" w:sz="8" w:space="0" w:color="000000"/>
              <w:right w:val="single" w:sz="8" w:space="0" w:color="000000"/>
            </w:tcBorders>
          </w:tcPr>
          <w:p w14:paraId="68C8BBF2"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12.3</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77DF190A" w14:textId="3895C76C"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 xml:space="preserve">ПЗ.24: Статистические распределение выборки. Эмпирическая функция распределения. Полигон и гистограмма. </w:t>
            </w:r>
            <w:r w:rsidRPr="002C34F5">
              <w:rPr>
                <w:rFonts w:ascii="Times New Roman" w:hAnsi="Times New Roman"/>
                <w:i/>
                <w:iCs/>
                <w:color w:val="000000"/>
                <w:sz w:val="24"/>
                <w:szCs w:val="24"/>
              </w:rPr>
              <w:t xml:space="preserve">Работа с МАФ </w:t>
            </w:r>
            <w:r w:rsidR="00AA3843">
              <w:rPr>
                <w:rFonts w:ascii="Times New Roman" w:hAnsi="Times New Roman"/>
                <w:i/>
                <w:iCs/>
                <w:color w:val="000000"/>
                <w:sz w:val="24"/>
                <w:szCs w:val="24"/>
              </w:rPr>
              <w:t>–</w:t>
            </w:r>
            <w:r w:rsidRPr="002C34F5">
              <w:rPr>
                <w:rFonts w:ascii="Times New Roman" w:hAnsi="Times New Roman"/>
                <w:i/>
                <w:iCs/>
                <w:color w:val="000000"/>
                <w:sz w:val="24"/>
                <w:szCs w:val="24"/>
              </w:rPr>
              <w:t xml:space="preserve"> защита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44D08493" w14:textId="77777777" w:rsidR="001C4E7D" w:rsidRPr="002C34F5" w:rsidRDefault="001C4E7D" w:rsidP="00217B0A">
            <w:pPr>
              <w:spacing w:after="0" w:line="240" w:lineRule="auto"/>
              <w:jc w:val="center"/>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Pr>
          <w:p w14:paraId="0E7AE3A2"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r>
      <w:tr w:rsidR="001C4E7D" w:rsidRPr="002C34F5" w14:paraId="63DA591B" w14:textId="77777777" w:rsidTr="001C4E7D">
        <w:trPr>
          <w:trHeight w:val="424"/>
        </w:trPr>
        <w:tc>
          <w:tcPr>
            <w:tcW w:w="577" w:type="dxa"/>
            <w:tcBorders>
              <w:top w:val="single" w:sz="8" w:space="0" w:color="000000"/>
              <w:left w:val="single" w:sz="8" w:space="0" w:color="000000"/>
              <w:bottom w:val="single" w:sz="8" w:space="0" w:color="000000"/>
              <w:right w:val="single" w:sz="8" w:space="0" w:color="000000"/>
            </w:tcBorders>
          </w:tcPr>
          <w:p w14:paraId="67C62B8F" w14:textId="77777777" w:rsidR="001C4E7D" w:rsidRPr="002C34F5" w:rsidRDefault="001C4E7D" w:rsidP="00217B0A">
            <w:pPr>
              <w:spacing w:after="0" w:line="240" w:lineRule="auto"/>
              <w:rPr>
                <w:rFonts w:ascii="Times New Roman" w:hAnsi="Times New Roman"/>
                <w:sz w:val="24"/>
                <w:szCs w:val="24"/>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3881FCBE" w14:textId="77777777" w:rsidR="001C4E7D" w:rsidRPr="002C34F5" w:rsidRDefault="001C4E7D" w:rsidP="00217B0A">
            <w:pPr>
              <w:spacing w:after="0" w:line="240" w:lineRule="auto"/>
              <w:rPr>
                <w:rFonts w:ascii="Times New Roman" w:hAnsi="Times New Roman"/>
                <w:sz w:val="24"/>
                <w:szCs w:val="24"/>
              </w:rPr>
            </w:pPr>
            <w:r w:rsidRPr="002C34F5">
              <w:rPr>
                <w:rFonts w:ascii="Times New Roman" w:hAnsi="Times New Roman"/>
                <w:sz w:val="24"/>
                <w:szCs w:val="24"/>
              </w:rPr>
              <w:t>Итого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tcPr>
          <w:p w14:paraId="6DC9DF29" w14:textId="77777777" w:rsidR="001C4E7D" w:rsidRPr="002C34F5" w:rsidRDefault="001C4E7D" w:rsidP="00217B0A">
            <w:pPr>
              <w:spacing w:after="0" w:line="240" w:lineRule="auto"/>
              <w:jc w:val="center"/>
              <w:rPr>
                <w:rFonts w:ascii="Times New Roman" w:hAnsi="Times New Roman"/>
                <w:sz w:val="24"/>
                <w:szCs w:val="24"/>
              </w:rPr>
            </w:pPr>
            <w:r w:rsidRPr="002C34F5">
              <w:rPr>
                <w:rFonts w:ascii="Times New Roman" w:hAnsi="Times New Roman"/>
                <w:sz w:val="24"/>
                <w:szCs w:val="24"/>
              </w:rPr>
              <w:t>12 часов</w:t>
            </w:r>
          </w:p>
        </w:tc>
        <w:tc>
          <w:tcPr>
            <w:tcW w:w="1701" w:type="dxa"/>
            <w:tcBorders>
              <w:top w:val="single" w:sz="8" w:space="0" w:color="000000"/>
              <w:left w:val="single" w:sz="8" w:space="0" w:color="000000"/>
              <w:bottom w:val="single" w:sz="8" w:space="0" w:color="000000"/>
              <w:right w:val="single" w:sz="8" w:space="0" w:color="000000"/>
            </w:tcBorders>
          </w:tcPr>
          <w:p w14:paraId="74831570" w14:textId="790E8571" w:rsidR="001C4E7D" w:rsidRPr="0000245C" w:rsidRDefault="001C4E7D" w:rsidP="00217B0A">
            <w:pPr>
              <w:spacing w:after="0" w:line="240" w:lineRule="auto"/>
              <w:jc w:val="center"/>
              <w:rPr>
                <w:rFonts w:ascii="Times New Roman" w:hAnsi="Times New Roman"/>
                <w:sz w:val="24"/>
                <w:szCs w:val="24"/>
                <w:lang w:val="kk-KZ"/>
              </w:rPr>
            </w:pPr>
            <w:r w:rsidRPr="002C34F5">
              <w:rPr>
                <w:rFonts w:ascii="Times New Roman" w:hAnsi="Times New Roman"/>
                <w:sz w:val="24"/>
                <w:szCs w:val="24"/>
              </w:rPr>
              <w:t>24 час</w:t>
            </w:r>
            <w:r w:rsidR="0000245C">
              <w:rPr>
                <w:rFonts w:ascii="Times New Roman" w:hAnsi="Times New Roman"/>
                <w:sz w:val="24"/>
                <w:szCs w:val="24"/>
                <w:lang w:val="kk-KZ"/>
              </w:rPr>
              <w:t>а</w:t>
            </w:r>
          </w:p>
        </w:tc>
      </w:tr>
    </w:tbl>
    <w:p w14:paraId="4A993E8B" w14:textId="77777777" w:rsidR="008B464E" w:rsidRPr="002C34F5" w:rsidRDefault="008B464E" w:rsidP="00217B0A">
      <w:pPr>
        <w:spacing w:after="0" w:line="240" w:lineRule="auto"/>
        <w:jc w:val="both"/>
        <w:rPr>
          <w:sz w:val="21"/>
        </w:rPr>
      </w:pPr>
    </w:p>
    <w:p w14:paraId="74013D40" w14:textId="77777777" w:rsidR="00E93AF5" w:rsidRPr="002C34F5" w:rsidRDefault="00E93AF5" w:rsidP="00217B0A">
      <w:pPr>
        <w:spacing w:after="0" w:line="240" w:lineRule="auto"/>
        <w:ind w:firstLine="567"/>
        <w:jc w:val="both"/>
        <w:rPr>
          <w:rFonts w:ascii="Times New Roman" w:hAnsi="Times New Roman"/>
        </w:rPr>
      </w:pPr>
      <w:r w:rsidRPr="002C34F5">
        <w:rPr>
          <w:rFonts w:ascii="Times New Roman" w:hAnsi="Times New Roman"/>
        </w:rPr>
        <w:t>При изучении раздела «Дифференциальные уравнения» студенты изучают основные понятия дифференциального уравнения. Дифференциальные уравнения первого порядка. Общее и частные решения. Дифференциальные уравнения с разделяющимися переменными. Однородные дифференциальные уравнения первого порядка. Линейные дифференциальные уравнения первого порядка. Уравнение Бернулли. Дифференциальные уравнения высших порядков, допускающие понижение порядка. Линейные однородные и неоднородные дифференциальные уравнения с постоянными коэффициентами. При изучении данной темы студенты затрудняются решать прикладные задачи с использованием дифференциальных уравнений.</w:t>
      </w:r>
    </w:p>
    <w:p w14:paraId="6E97A986" w14:textId="77777777" w:rsidR="00E93AF5" w:rsidRPr="002C34F5" w:rsidRDefault="00E93AF5" w:rsidP="00217B0A">
      <w:pPr>
        <w:spacing w:after="0" w:line="240" w:lineRule="auto"/>
        <w:ind w:firstLine="567"/>
        <w:jc w:val="both"/>
        <w:rPr>
          <w:rFonts w:ascii="Times New Roman" w:hAnsi="Times New Roman"/>
        </w:rPr>
      </w:pPr>
      <w:r w:rsidRPr="002C34F5">
        <w:rPr>
          <w:rFonts w:ascii="Times New Roman" w:hAnsi="Times New Roman"/>
        </w:rPr>
        <w:t>В разделе «Кратные интегралы» студенты изучают вычисление двойного интеграла и его применение. Выполняют проект с малой архитектурной формой (МАФ) на вычисление площади и объема.</w:t>
      </w:r>
    </w:p>
    <w:p w14:paraId="4B4F5B76" w14:textId="77777777" w:rsidR="00E93AF5" w:rsidRPr="002C34F5" w:rsidRDefault="00E93AF5" w:rsidP="00217B0A">
      <w:pPr>
        <w:spacing w:after="0" w:line="240" w:lineRule="auto"/>
        <w:ind w:firstLine="567"/>
        <w:jc w:val="both"/>
        <w:rPr>
          <w:rFonts w:ascii="Times New Roman" w:hAnsi="Times New Roman"/>
        </w:rPr>
      </w:pPr>
      <w:r w:rsidRPr="002C34F5">
        <w:rPr>
          <w:rFonts w:ascii="Times New Roman" w:hAnsi="Times New Roman"/>
        </w:rPr>
        <w:t xml:space="preserve">Основной целью раздела «Числовые ряды» является систематизировать понятия о числовых рядах. Сходящиеся и расходящиеся числовые ряды. Необходимый признак сходимости ряда. Исследование числовых рядов на сходимость. Признаки сходимости для знакочередующихся числовых рядов. Область сходимости степенных рядов, радиус и интервал сходимости Разложение функций в ряд Тейлора и </w:t>
      </w:r>
      <w:proofErr w:type="spellStart"/>
      <w:r w:rsidRPr="002C34F5">
        <w:rPr>
          <w:rFonts w:ascii="Times New Roman" w:hAnsi="Times New Roman"/>
        </w:rPr>
        <w:t>Маклорена</w:t>
      </w:r>
      <w:proofErr w:type="spellEnd"/>
      <w:r w:rsidRPr="002C34F5">
        <w:rPr>
          <w:rFonts w:ascii="Times New Roman" w:hAnsi="Times New Roman"/>
        </w:rPr>
        <w:t xml:space="preserve">. У студентов всегда возникает вопрос о применении данной темы в реальной жизни, в таких случаях мы рассматриваем задачи на вычисление приближенных значений различных функций, задачи на распространения тепла, задачи на равновесия упругого кругового цилиндра, изгиба круглой пластинки.  </w:t>
      </w:r>
    </w:p>
    <w:p w14:paraId="3E74995B" w14:textId="77777777" w:rsidR="00E93AF5" w:rsidRPr="002C34F5" w:rsidRDefault="00E93AF5" w:rsidP="00217B0A">
      <w:pPr>
        <w:spacing w:after="0" w:line="240" w:lineRule="auto"/>
        <w:ind w:firstLine="567"/>
        <w:jc w:val="both"/>
        <w:rPr>
          <w:rFonts w:ascii="Times New Roman" w:hAnsi="Times New Roman"/>
        </w:rPr>
      </w:pPr>
      <w:r w:rsidRPr="002C34F5">
        <w:rPr>
          <w:rFonts w:ascii="Times New Roman" w:hAnsi="Times New Roman"/>
        </w:rPr>
        <w:lastRenderedPageBreak/>
        <w:t>При изучении раздела «Теории вероятностей и математической статистики» рассматриваются такие темы, как события, виды событий, вероятностное пространство, вероятностные схемы: классическая, геометрическая, условная вероятность, независимость событий, формула полной вероятности и формула Байеса, дискретные и непрерывные случайные величины и их распределения, примеры непрерывных случайных величин, числовые характеристики случайных величин, задачи математической статистики, генеральная совокупность и выборка, выборочные распределения, гистограмма, полигон.</w:t>
      </w:r>
    </w:p>
    <w:p w14:paraId="1A2C0995" w14:textId="2A7015D2" w:rsidR="00E93AF5" w:rsidRPr="002C34F5" w:rsidRDefault="00E93AF5"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В таблицах 10, 11 были включены разделы, входящие в программы курса математики для всех специальностей технических вузов. Это аналитическая геометрия с векторной алгеброй, линейная алгебра, введение в анализ, дифференциальное и интегральное исчисление функций одной и нескольких переменных, теории дифференциальных уравнений и рядов, теория вероятностей и математическая статистика. Однако представления об инвариантном содержании в виде перечня разделов совершенно недостаточно. Необходима конкретизация содержания с учетом перечисленных выше критериев. В ходе этого процесса внося</w:t>
      </w:r>
      <w:r w:rsidR="00CA2BA1">
        <w:rPr>
          <w:rFonts w:ascii="Times New Roman" w:hAnsi="Times New Roman"/>
          <w:bCs/>
          <w:lang w:val="kk-KZ"/>
        </w:rPr>
        <w:t>т</w:t>
      </w:r>
      <w:proofErr w:type="spellStart"/>
      <w:r w:rsidRPr="002C34F5">
        <w:rPr>
          <w:rFonts w:ascii="Times New Roman" w:hAnsi="Times New Roman"/>
          <w:bCs/>
        </w:rPr>
        <w:t>ся</w:t>
      </w:r>
      <w:proofErr w:type="spellEnd"/>
      <w:r w:rsidRPr="002C34F5">
        <w:rPr>
          <w:rFonts w:ascii="Times New Roman" w:hAnsi="Times New Roman"/>
          <w:bCs/>
        </w:rPr>
        <w:t xml:space="preserve"> изменения и уточнения, связанные в большой степени с профессиональной значимостью тех или иных компонентов содержания. Так, количество традиционно изучаемого материала по некоторым разделам может быть сокращено, если какие</w:t>
      </w:r>
      <w:r w:rsidR="00AA3843">
        <w:rPr>
          <w:rFonts w:ascii="Times New Roman" w:hAnsi="Times New Roman"/>
          <w:bCs/>
        </w:rPr>
        <w:t>–</w:t>
      </w:r>
      <w:r w:rsidRPr="002C34F5">
        <w:rPr>
          <w:rFonts w:ascii="Times New Roman" w:hAnsi="Times New Roman"/>
          <w:bCs/>
        </w:rPr>
        <w:t xml:space="preserve">то вопросы не востребованы в специальной и профессиональной подготовке, а проводимое сокращение не нарушит </w:t>
      </w:r>
      <w:r w:rsidR="00CA2BA1" w:rsidRPr="002C34F5">
        <w:rPr>
          <w:rFonts w:ascii="Times New Roman" w:hAnsi="Times New Roman"/>
          <w:bCs/>
        </w:rPr>
        <w:t>внутри предметной</w:t>
      </w:r>
      <w:r w:rsidRPr="002C34F5">
        <w:rPr>
          <w:rFonts w:ascii="Times New Roman" w:hAnsi="Times New Roman"/>
          <w:bCs/>
        </w:rPr>
        <w:t xml:space="preserve"> целостности содержания. Возможна и противоположная ситуация, когда традиционное содержание потребуется дополнить необходимым для специальной подготовки материалом [</w:t>
      </w:r>
      <w:r w:rsidR="001A04FE" w:rsidRPr="00E26B75">
        <w:rPr>
          <w:rFonts w:ascii="Times New Roman" w:hAnsi="Times New Roman"/>
          <w:bCs/>
        </w:rPr>
        <w:t>68</w:t>
      </w:r>
      <w:r w:rsidRPr="002C34F5">
        <w:rPr>
          <w:rFonts w:ascii="Times New Roman" w:hAnsi="Times New Roman"/>
          <w:bCs/>
        </w:rPr>
        <w:t>].</w:t>
      </w:r>
    </w:p>
    <w:p w14:paraId="26786495" w14:textId="6A295594" w:rsidR="004F1C45" w:rsidRDefault="004F1C45" w:rsidP="00217B0A">
      <w:pPr>
        <w:tabs>
          <w:tab w:val="left" w:pos="851"/>
        </w:tabs>
        <w:spacing w:after="0" w:line="240" w:lineRule="auto"/>
        <w:ind w:firstLine="567"/>
        <w:jc w:val="both"/>
        <w:rPr>
          <w:rFonts w:ascii="Times New Roman" w:hAnsi="Times New Roman"/>
          <w:bCs/>
        </w:rPr>
      </w:pPr>
      <w:r>
        <w:rPr>
          <w:rFonts w:ascii="Times New Roman" w:hAnsi="Times New Roman"/>
          <w:bCs/>
        </w:rPr>
        <w:t xml:space="preserve">Чтобы выяснить, как можно приблизить содержание инвариантной составляющей курса к потребностям специальной подготовки, необходимо сохранить внутреннюю логику и </w:t>
      </w:r>
      <w:r w:rsidR="00CA2BA1">
        <w:rPr>
          <w:rFonts w:ascii="Times New Roman" w:hAnsi="Times New Roman"/>
          <w:bCs/>
        </w:rPr>
        <w:t>внутри предметные</w:t>
      </w:r>
      <w:r>
        <w:rPr>
          <w:rFonts w:ascii="Times New Roman" w:hAnsi="Times New Roman"/>
          <w:bCs/>
        </w:rPr>
        <w:t xml:space="preserve"> связи с учетом критериев </w:t>
      </w:r>
      <w:proofErr w:type="spellStart"/>
      <w:r>
        <w:rPr>
          <w:rFonts w:ascii="Times New Roman" w:hAnsi="Times New Roman"/>
          <w:bCs/>
        </w:rPr>
        <w:t>психолого</w:t>
      </w:r>
      <w:proofErr w:type="spellEnd"/>
      <w:r w:rsidR="00AA3843">
        <w:rPr>
          <w:rFonts w:ascii="Times New Roman" w:hAnsi="Times New Roman"/>
          <w:bCs/>
        </w:rPr>
        <w:t>–</w:t>
      </w:r>
      <w:r>
        <w:rPr>
          <w:rFonts w:ascii="Times New Roman" w:hAnsi="Times New Roman"/>
          <w:bCs/>
        </w:rPr>
        <w:t xml:space="preserve">мотивационной составляющей, междисциплинарного обеспечения и профессиональной целесообразности. Для этого были выбраны дисциплины </w:t>
      </w:r>
      <w:proofErr w:type="spellStart"/>
      <w:r>
        <w:rPr>
          <w:rFonts w:ascii="Times New Roman" w:hAnsi="Times New Roman"/>
          <w:bCs/>
        </w:rPr>
        <w:t>спецциклов</w:t>
      </w:r>
      <w:proofErr w:type="spellEnd"/>
      <w:r>
        <w:rPr>
          <w:rFonts w:ascii="Times New Roman" w:hAnsi="Times New Roman"/>
          <w:bCs/>
        </w:rPr>
        <w:t>, которые наиболее существенно используют математику и имеют большое профессиональное значение.</w:t>
      </w:r>
      <w:r>
        <w:rPr>
          <w:rFonts w:ascii="Times New Roman" w:hAnsi="Times New Roman"/>
          <w:bCs/>
          <w:lang w:val="kk-KZ"/>
        </w:rPr>
        <w:t xml:space="preserve"> </w:t>
      </w:r>
      <w:r>
        <w:rPr>
          <w:rFonts w:ascii="Times New Roman" w:hAnsi="Times New Roman"/>
          <w:bCs/>
        </w:rPr>
        <w:t xml:space="preserve">На основе этого анализа можно определить следующие связи между дисциплинами </w:t>
      </w:r>
      <w:proofErr w:type="spellStart"/>
      <w:r>
        <w:rPr>
          <w:rFonts w:ascii="Times New Roman" w:hAnsi="Times New Roman"/>
          <w:bCs/>
        </w:rPr>
        <w:t>спецциклов</w:t>
      </w:r>
      <w:proofErr w:type="spellEnd"/>
      <w:r>
        <w:rPr>
          <w:rFonts w:ascii="Times New Roman" w:hAnsi="Times New Roman"/>
          <w:bCs/>
        </w:rPr>
        <w:t xml:space="preserve"> и курсом математики:</w:t>
      </w:r>
    </w:p>
    <w:p w14:paraId="73B77E98" w14:textId="3D223491"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1) «Архитектура</w:t>
      </w:r>
      <w:r w:rsidR="00AA3843">
        <w:rPr>
          <w:rFonts w:ascii="Times New Roman" w:hAnsi="Times New Roman"/>
          <w:bCs/>
        </w:rPr>
        <w:t>–</w:t>
      </w:r>
      <w:r w:rsidRPr="002C34F5">
        <w:rPr>
          <w:rFonts w:ascii="Times New Roman" w:hAnsi="Times New Roman"/>
          <w:bCs/>
        </w:rPr>
        <w:t>1, 2»;</w:t>
      </w:r>
    </w:p>
    <w:p w14:paraId="61807E95"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 xml:space="preserve">2) «Архитектурная физика»; </w:t>
      </w:r>
    </w:p>
    <w:p w14:paraId="19851397"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3) «Строительная физика»;</w:t>
      </w:r>
    </w:p>
    <w:p w14:paraId="214D4C31"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4) «Архитектурное проектирование»;</w:t>
      </w:r>
    </w:p>
    <w:p w14:paraId="2D70C074"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 xml:space="preserve">5) «Строительные конструкции»; </w:t>
      </w:r>
    </w:p>
    <w:p w14:paraId="5993F503" w14:textId="77777777" w:rsidR="008B464E" w:rsidRPr="002C34F5" w:rsidRDefault="008B464E" w:rsidP="00217B0A">
      <w:pPr>
        <w:tabs>
          <w:tab w:val="left" w:pos="851"/>
        </w:tabs>
        <w:spacing w:after="0" w:line="240" w:lineRule="auto"/>
        <w:ind w:firstLine="567"/>
        <w:jc w:val="both"/>
        <w:rPr>
          <w:rFonts w:ascii="Times New Roman" w:hAnsi="Times New Roman"/>
          <w:bCs/>
        </w:rPr>
      </w:pPr>
      <w:r w:rsidRPr="002C34F5">
        <w:rPr>
          <w:rFonts w:ascii="Times New Roman" w:hAnsi="Times New Roman"/>
          <w:bCs/>
        </w:rPr>
        <w:t xml:space="preserve">6) «Инженерная графика» и </w:t>
      </w:r>
      <w:proofErr w:type="gramStart"/>
      <w:r w:rsidRPr="002C34F5">
        <w:rPr>
          <w:rFonts w:ascii="Times New Roman" w:hAnsi="Times New Roman"/>
          <w:bCs/>
        </w:rPr>
        <w:t>т.д.</w:t>
      </w:r>
      <w:proofErr w:type="gramEnd"/>
    </w:p>
    <w:p w14:paraId="1C2B49E3" w14:textId="1E377416" w:rsidR="008B464E"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Таким образом, дисциплины </w:t>
      </w:r>
      <w:proofErr w:type="spellStart"/>
      <w:r w:rsidRPr="002C34F5">
        <w:rPr>
          <w:rFonts w:ascii="Times New Roman" w:hAnsi="Times New Roman"/>
          <w:bCs/>
        </w:rPr>
        <w:t>спецциклов</w:t>
      </w:r>
      <w:proofErr w:type="spellEnd"/>
      <w:r w:rsidRPr="002C34F5">
        <w:rPr>
          <w:rFonts w:ascii="Times New Roman" w:hAnsi="Times New Roman"/>
          <w:bCs/>
        </w:rPr>
        <w:t xml:space="preserve"> «6В07311</w:t>
      </w:r>
      <w:r w:rsidR="00AA3843">
        <w:rPr>
          <w:rFonts w:ascii="Times New Roman" w:hAnsi="Times New Roman"/>
          <w:bCs/>
        </w:rPr>
        <w:t>–</w:t>
      </w:r>
      <w:r w:rsidRPr="002C34F5">
        <w:rPr>
          <w:rFonts w:ascii="Times New Roman" w:hAnsi="Times New Roman"/>
          <w:bCs/>
        </w:rPr>
        <w:t>Архитектура жилых и общественных зданий» имеют тесные связи с курсом математики, и изучение математических методов и инструментов является важной.</w:t>
      </w:r>
    </w:p>
    <w:p w14:paraId="43BE3C1E" w14:textId="2397252F" w:rsidR="008B464E" w:rsidRPr="002C34F5" w:rsidRDefault="00CA2BA1" w:rsidP="00217B0A">
      <w:pPr>
        <w:spacing w:after="0" w:line="240" w:lineRule="auto"/>
        <w:ind w:firstLine="567"/>
        <w:jc w:val="both"/>
        <w:rPr>
          <w:rFonts w:ascii="Times New Roman" w:hAnsi="Times New Roman"/>
          <w:bCs/>
        </w:rPr>
      </w:pPr>
      <w:r w:rsidRPr="002C34F5">
        <w:rPr>
          <w:rFonts w:ascii="Times New Roman" w:hAnsi="Times New Roman"/>
          <w:bCs/>
        </w:rPr>
        <w:t>В таблице 12 представлена программа курса математики, отображающая связи между разделами и математикой в целом, а также связи с общепрофессиональными дисциплинами [</w:t>
      </w:r>
      <w:r w:rsidR="001A04FE" w:rsidRPr="00E26B75">
        <w:rPr>
          <w:rFonts w:ascii="Times New Roman" w:hAnsi="Times New Roman"/>
          <w:bCs/>
        </w:rPr>
        <w:t>69</w:t>
      </w:r>
      <w:r w:rsidRPr="002C34F5">
        <w:rPr>
          <w:rFonts w:ascii="Times New Roman" w:hAnsi="Times New Roman"/>
          <w:bCs/>
        </w:rPr>
        <w:t>].</w:t>
      </w:r>
    </w:p>
    <w:p w14:paraId="74151CA4" w14:textId="77777777" w:rsidR="008B464E" w:rsidRPr="002C34F5" w:rsidRDefault="008B464E" w:rsidP="00217B0A">
      <w:pPr>
        <w:spacing w:after="0" w:line="240" w:lineRule="auto"/>
        <w:jc w:val="both"/>
        <w:rPr>
          <w:rFonts w:ascii="Times New Roman" w:hAnsi="Times New Roman"/>
          <w:bCs/>
        </w:rPr>
      </w:pPr>
      <w:r w:rsidRPr="002C34F5">
        <w:rPr>
          <w:rFonts w:ascii="Times New Roman" w:hAnsi="Times New Roman"/>
          <w:bCs/>
        </w:rPr>
        <w:lastRenderedPageBreak/>
        <w:t>Таблица 12 – Программа непрерывной связи между теоретическими разделами курса математики и их приложениями</w:t>
      </w:r>
    </w:p>
    <w:p w14:paraId="68F8C64C" w14:textId="77777777" w:rsidR="008B464E" w:rsidRPr="002C34F5" w:rsidRDefault="008B464E" w:rsidP="00217B0A">
      <w:pPr>
        <w:spacing w:after="0" w:line="240" w:lineRule="auto"/>
        <w:jc w:val="both"/>
        <w:rPr>
          <w:rFonts w:ascii="Times New Roman" w:hAnsi="Times New Roman"/>
          <w:bCs/>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0"/>
        <w:gridCol w:w="7512"/>
      </w:tblGrid>
      <w:tr w:rsidR="008B464E" w:rsidRPr="002C34F5" w14:paraId="26314FEE" w14:textId="77777777" w:rsidTr="00D86558">
        <w:trPr>
          <w:trHeight w:val="436"/>
        </w:trPr>
        <w:tc>
          <w:tcPr>
            <w:tcW w:w="2180" w:type="dxa"/>
            <w:shd w:val="clear" w:color="auto" w:fill="auto"/>
            <w:tcMar>
              <w:top w:w="15" w:type="dxa"/>
              <w:left w:w="53" w:type="dxa"/>
              <w:bottom w:w="0" w:type="dxa"/>
              <w:right w:w="53" w:type="dxa"/>
            </w:tcMar>
            <w:hideMark/>
          </w:tcPr>
          <w:p w14:paraId="2ADC423A"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bCs/>
                <w:sz w:val="24"/>
                <w:szCs w:val="24"/>
              </w:rPr>
              <w:t>Разделы курса математики</w:t>
            </w:r>
          </w:p>
        </w:tc>
        <w:tc>
          <w:tcPr>
            <w:tcW w:w="7512" w:type="dxa"/>
            <w:shd w:val="clear" w:color="auto" w:fill="auto"/>
            <w:tcMar>
              <w:top w:w="15" w:type="dxa"/>
              <w:left w:w="53" w:type="dxa"/>
              <w:bottom w:w="0" w:type="dxa"/>
              <w:right w:w="53" w:type="dxa"/>
            </w:tcMar>
            <w:hideMark/>
          </w:tcPr>
          <w:p w14:paraId="5EE58522" w14:textId="77777777" w:rsidR="008B464E" w:rsidRPr="002C34F5" w:rsidRDefault="008B464E" w:rsidP="00217B0A">
            <w:pPr>
              <w:spacing w:after="0" w:line="240" w:lineRule="auto"/>
              <w:jc w:val="center"/>
              <w:rPr>
                <w:rFonts w:ascii="Times New Roman" w:hAnsi="Times New Roman"/>
                <w:sz w:val="24"/>
                <w:szCs w:val="24"/>
              </w:rPr>
            </w:pPr>
            <w:r w:rsidRPr="002C34F5">
              <w:rPr>
                <w:rFonts w:ascii="Times New Roman" w:hAnsi="Times New Roman"/>
                <w:bCs/>
                <w:sz w:val="24"/>
                <w:szCs w:val="24"/>
              </w:rPr>
              <w:t>Прикладная направленность тем</w:t>
            </w:r>
          </w:p>
        </w:tc>
      </w:tr>
      <w:tr w:rsidR="008B464E" w:rsidRPr="002C34F5" w14:paraId="20E97A96" w14:textId="77777777" w:rsidTr="00D86558">
        <w:trPr>
          <w:trHeight w:val="436"/>
        </w:trPr>
        <w:tc>
          <w:tcPr>
            <w:tcW w:w="2180" w:type="dxa"/>
            <w:shd w:val="clear" w:color="auto" w:fill="auto"/>
            <w:tcMar>
              <w:top w:w="15" w:type="dxa"/>
              <w:left w:w="53" w:type="dxa"/>
              <w:bottom w:w="0" w:type="dxa"/>
              <w:right w:w="53" w:type="dxa"/>
            </w:tcMar>
          </w:tcPr>
          <w:p w14:paraId="1E03E570"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Введение </w:t>
            </w:r>
          </w:p>
        </w:tc>
        <w:tc>
          <w:tcPr>
            <w:tcW w:w="7512" w:type="dxa"/>
            <w:shd w:val="clear" w:color="auto" w:fill="auto"/>
            <w:tcMar>
              <w:top w:w="15" w:type="dxa"/>
              <w:left w:w="53" w:type="dxa"/>
              <w:bottom w:w="0" w:type="dxa"/>
              <w:right w:w="53" w:type="dxa"/>
            </w:tcMar>
          </w:tcPr>
          <w:p w14:paraId="1685AA78"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Математика как наука, вышедшая из недр практики и в своем развитии, достигнув высот абстракции, возвращающаяся в практическую жизнь новыми теориями, имеющими прикладную направленность.</w:t>
            </w:r>
          </w:p>
        </w:tc>
      </w:tr>
      <w:tr w:rsidR="008B464E" w:rsidRPr="002C34F5" w14:paraId="07C44AB5" w14:textId="77777777" w:rsidTr="00D86558">
        <w:trPr>
          <w:trHeight w:val="436"/>
        </w:trPr>
        <w:tc>
          <w:tcPr>
            <w:tcW w:w="2180" w:type="dxa"/>
            <w:shd w:val="clear" w:color="auto" w:fill="auto"/>
            <w:tcMar>
              <w:top w:w="15" w:type="dxa"/>
              <w:left w:w="53" w:type="dxa"/>
              <w:bottom w:w="0" w:type="dxa"/>
              <w:right w:w="53" w:type="dxa"/>
            </w:tcMar>
          </w:tcPr>
          <w:p w14:paraId="3810A0CA"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Элементы линейной алгебры</w:t>
            </w:r>
          </w:p>
        </w:tc>
        <w:tc>
          <w:tcPr>
            <w:tcW w:w="7512" w:type="dxa"/>
            <w:shd w:val="clear" w:color="auto" w:fill="auto"/>
            <w:tcMar>
              <w:top w:w="15" w:type="dxa"/>
              <w:left w:w="53" w:type="dxa"/>
              <w:bottom w:w="0" w:type="dxa"/>
              <w:right w:w="53" w:type="dxa"/>
            </w:tcMar>
          </w:tcPr>
          <w:p w14:paraId="70F5261E"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Использование алгебры матриц, линейной и векторных алгебр в задачах смежных общенаучных, общетехнических дисциплин. Использование их обобщений – алгебры Буля в радиосвязи, известной там как «алгебра кнопок».</w:t>
            </w:r>
          </w:p>
        </w:tc>
      </w:tr>
      <w:tr w:rsidR="008B464E" w:rsidRPr="002C34F5" w14:paraId="22697083" w14:textId="77777777" w:rsidTr="00D86558">
        <w:trPr>
          <w:trHeight w:val="436"/>
        </w:trPr>
        <w:tc>
          <w:tcPr>
            <w:tcW w:w="2180" w:type="dxa"/>
            <w:shd w:val="clear" w:color="auto" w:fill="auto"/>
            <w:tcMar>
              <w:top w:w="15" w:type="dxa"/>
              <w:left w:w="53" w:type="dxa"/>
              <w:bottom w:w="0" w:type="dxa"/>
              <w:right w:w="53" w:type="dxa"/>
            </w:tcMar>
          </w:tcPr>
          <w:p w14:paraId="1072B455"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Элементы аналитической геометрии</w:t>
            </w:r>
          </w:p>
        </w:tc>
        <w:tc>
          <w:tcPr>
            <w:tcW w:w="7512" w:type="dxa"/>
            <w:shd w:val="clear" w:color="auto" w:fill="auto"/>
            <w:tcMar>
              <w:top w:w="15" w:type="dxa"/>
              <w:left w:w="53" w:type="dxa"/>
              <w:bottom w:w="0" w:type="dxa"/>
              <w:right w:w="53" w:type="dxa"/>
            </w:tcMar>
          </w:tcPr>
          <w:p w14:paraId="1B7CEBA9"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Математика как наука о пространственных формах и количественных отношениях. Использование в черчении, экономике и в других науках.</w:t>
            </w:r>
          </w:p>
        </w:tc>
      </w:tr>
      <w:tr w:rsidR="008B464E" w:rsidRPr="002C34F5" w14:paraId="18F3EDC0" w14:textId="77777777" w:rsidTr="00D86558">
        <w:trPr>
          <w:trHeight w:val="436"/>
        </w:trPr>
        <w:tc>
          <w:tcPr>
            <w:tcW w:w="2180" w:type="dxa"/>
            <w:shd w:val="clear" w:color="auto" w:fill="auto"/>
            <w:tcMar>
              <w:top w:w="15" w:type="dxa"/>
              <w:left w:w="53" w:type="dxa"/>
              <w:bottom w:w="0" w:type="dxa"/>
              <w:right w:w="53" w:type="dxa"/>
            </w:tcMar>
          </w:tcPr>
          <w:p w14:paraId="420E1B52"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Введение в математический анализ</w:t>
            </w:r>
          </w:p>
        </w:tc>
        <w:tc>
          <w:tcPr>
            <w:tcW w:w="7512" w:type="dxa"/>
            <w:shd w:val="clear" w:color="auto" w:fill="auto"/>
            <w:tcMar>
              <w:top w:w="15" w:type="dxa"/>
              <w:left w:w="53" w:type="dxa"/>
              <w:bottom w:w="0" w:type="dxa"/>
              <w:right w:w="53" w:type="dxa"/>
            </w:tcMar>
          </w:tcPr>
          <w:p w14:paraId="323AE870"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Функция как математическая модель соответствия количественных отношений процессов природы. Дискретные и непрерывные процессы и их математическое описание. Понятие конечного и бесконечного, их взаимосвязь и воплощение в моделях (предел).</w:t>
            </w:r>
          </w:p>
        </w:tc>
      </w:tr>
      <w:tr w:rsidR="008B464E" w:rsidRPr="002C34F5" w14:paraId="1140C0F6" w14:textId="77777777" w:rsidTr="00D86558">
        <w:trPr>
          <w:trHeight w:val="436"/>
        </w:trPr>
        <w:tc>
          <w:tcPr>
            <w:tcW w:w="2180" w:type="dxa"/>
            <w:shd w:val="clear" w:color="auto" w:fill="auto"/>
            <w:tcMar>
              <w:top w:w="15" w:type="dxa"/>
              <w:left w:w="53" w:type="dxa"/>
              <w:bottom w:w="0" w:type="dxa"/>
              <w:right w:w="53" w:type="dxa"/>
            </w:tcMar>
          </w:tcPr>
          <w:p w14:paraId="60F4A927"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Переменные и функции дифференциальное исчисление</w:t>
            </w:r>
          </w:p>
        </w:tc>
        <w:tc>
          <w:tcPr>
            <w:tcW w:w="7512" w:type="dxa"/>
            <w:shd w:val="clear" w:color="auto" w:fill="auto"/>
            <w:tcMar>
              <w:top w:w="15" w:type="dxa"/>
              <w:left w:w="53" w:type="dxa"/>
              <w:bottom w:w="0" w:type="dxa"/>
              <w:right w:w="53" w:type="dxa"/>
            </w:tcMar>
          </w:tcPr>
          <w:p w14:paraId="250A252C" w14:textId="4EC50E5E" w:rsidR="008B464E" w:rsidRPr="002C34F5" w:rsidRDefault="008B464E" w:rsidP="00217B0A">
            <w:pPr>
              <w:spacing w:after="0" w:line="240" w:lineRule="auto"/>
              <w:jc w:val="both"/>
              <w:rPr>
                <w:rFonts w:ascii="Times New Roman" w:hAnsi="Times New Roman"/>
                <w:sz w:val="24"/>
                <w:szCs w:val="24"/>
              </w:rPr>
            </w:pPr>
            <w:proofErr w:type="spellStart"/>
            <w:r w:rsidRPr="002C34F5">
              <w:rPr>
                <w:rFonts w:ascii="Times New Roman" w:hAnsi="Times New Roman"/>
                <w:sz w:val="24"/>
                <w:szCs w:val="24"/>
              </w:rPr>
              <w:t>Прои</w:t>
            </w:r>
            <w:proofErr w:type="spellEnd"/>
            <w:r w:rsidR="00CA2BA1">
              <w:rPr>
                <w:rFonts w:ascii="Times New Roman" w:hAnsi="Times New Roman"/>
                <w:sz w:val="24"/>
                <w:szCs w:val="24"/>
                <w:lang w:val="kk-KZ"/>
              </w:rPr>
              <w:t>з</w:t>
            </w:r>
            <w:r w:rsidRPr="002C34F5">
              <w:rPr>
                <w:rFonts w:ascii="Times New Roman" w:hAnsi="Times New Roman"/>
                <w:sz w:val="24"/>
                <w:szCs w:val="24"/>
              </w:rPr>
              <w:t>водная как результат операции предельного перехода. Математическая модель производной: скорость изменения функции и мгновенная скорость реальных процессов. Использование в приближенных вычислениях, абсолютные и относительные погрешности, исследование поведения функций с помощью производных, как модели свойств реальных процессов.</w:t>
            </w:r>
          </w:p>
        </w:tc>
      </w:tr>
      <w:tr w:rsidR="008B464E" w:rsidRPr="002C34F5" w14:paraId="62D1E625" w14:textId="77777777" w:rsidTr="00D86558">
        <w:trPr>
          <w:trHeight w:val="258"/>
        </w:trPr>
        <w:tc>
          <w:tcPr>
            <w:tcW w:w="2180" w:type="dxa"/>
            <w:shd w:val="clear" w:color="auto" w:fill="auto"/>
            <w:tcMar>
              <w:top w:w="15" w:type="dxa"/>
              <w:left w:w="53" w:type="dxa"/>
              <w:bottom w:w="0" w:type="dxa"/>
              <w:right w:w="53" w:type="dxa"/>
            </w:tcMar>
          </w:tcPr>
          <w:p w14:paraId="7C3744C7"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Интегральное исчисление</w:t>
            </w:r>
          </w:p>
        </w:tc>
        <w:tc>
          <w:tcPr>
            <w:tcW w:w="7512" w:type="dxa"/>
            <w:shd w:val="clear" w:color="auto" w:fill="auto"/>
            <w:tcMar>
              <w:top w:w="15" w:type="dxa"/>
              <w:left w:w="53" w:type="dxa"/>
              <w:bottom w:w="0" w:type="dxa"/>
              <w:right w:w="53" w:type="dxa"/>
            </w:tcMar>
          </w:tcPr>
          <w:p w14:paraId="6F5674F6"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Интеграл – математическая модель площади фигур, длины кривых, объема пространственных тел и других свойств предметов реального мира. Математическая модель реальных процессов – работы переменной силы, давления жидкости на предметы, путь, пройденный телом.</w:t>
            </w:r>
          </w:p>
        </w:tc>
      </w:tr>
      <w:tr w:rsidR="004F1C45" w:rsidRPr="002C34F5" w14:paraId="30031322" w14:textId="77777777" w:rsidTr="00D86558">
        <w:trPr>
          <w:trHeight w:val="258"/>
        </w:trPr>
        <w:tc>
          <w:tcPr>
            <w:tcW w:w="2180" w:type="dxa"/>
            <w:shd w:val="clear" w:color="auto" w:fill="auto"/>
            <w:tcMar>
              <w:top w:w="15" w:type="dxa"/>
              <w:left w:w="53" w:type="dxa"/>
              <w:bottom w:w="0" w:type="dxa"/>
              <w:right w:w="53" w:type="dxa"/>
            </w:tcMar>
          </w:tcPr>
          <w:p w14:paraId="2976FF1F"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Функции нескольких переменных</w:t>
            </w:r>
          </w:p>
        </w:tc>
        <w:tc>
          <w:tcPr>
            <w:tcW w:w="7512" w:type="dxa"/>
            <w:shd w:val="clear" w:color="auto" w:fill="auto"/>
            <w:tcMar>
              <w:top w:w="15" w:type="dxa"/>
              <w:left w:w="53" w:type="dxa"/>
              <w:bottom w:w="0" w:type="dxa"/>
              <w:right w:w="53" w:type="dxa"/>
            </w:tcMar>
          </w:tcPr>
          <w:p w14:paraId="55260E65"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Математическая модель поверхностей пространства. Задачи на экстремум.</w:t>
            </w:r>
          </w:p>
        </w:tc>
      </w:tr>
      <w:tr w:rsidR="004F1C45" w:rsidRPr="002C34F5" w14:paraId="6D3159E1" w14:textId="77777777" w:rsidTr="00D86558">
        <w:trPr>
          <w:trHeight w:val="258"/>
        </w:trPr>
        <w:tc>
          <w:tcPr>
            <w:tcW w:w="2180" w:type="dxa"/>
            <w:shd w:val="clear" w:color="auto" w:fill="auto"/>
            <w:tcMar>
              <w:top w:w="15" w:type="dxa"/>
              <w:left w:w="53" w:type="dxa"/>
              <w:bottom w:w="0" w:type="dxa"/>
              <w:right w:w="53" w:type="dxa"/>
            </w:tcMar>
          </w:tcPr>
          <w:p w14:paraId="0101BC0C"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Дифференциальные уравнения</w:t>
            </w:r>
          </w:p>
        </w:tc>
        <w:tc>
          <w:tcPr>
            <w:tcW w:w="7512" w:type="dxa"/>
            <w:shd w:val="clear" w:color="auto" w:fill="auto"/>
            <w:tcMar>
              <w:top w:w="15" w:type="dxa"/>
              <w:left w:w="53" w:type="dxa"/>
              <w:bottom w:w="0" w:type="dxa"/>
              <w:right w:w="53" w:type="dxa"/>
            </w:tcMar>
          </w:tcPr>
          <w:p w14:paraId="3A97D0C8"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Модель детерминированных процессов естествознания и техники. Соответствие математических моделей результатам эксперимента. Практика – критерий истины.</w:t>
            </w:r>
          </w:p>
        </w:tc>
      </w:tr>
      <w:tr w:rsidR="004F1C45" w:rsidRPr="002C34F5" w14:paraId="1C91A209" w14:textId="77777777" w:rsidTr="00D86558">
        <w:trPr>
          <w:trHeight w:val="258"/>
        </w:trPr>
        <w:tc>
          <w:tcPr>
            <w:tcW w:w="2180" w:type="dxa"/>
            <w:shd w:val="clear" w:color="auto" w:fill="auto"/>
            <w:tcMar>
              <w:top w:w="15" w:type="dxa"/>
              <w:left w:w="53" w:type="dxa"/>
              <w:bottom w:w="0" w:type="dxa"/>
              <w:right w:w="53" w:type="dxa"/>
            </w:tcMar>
          </w:tcPr>
          <w:p w14:paraId="1951EE26"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Ряды</w:t>
            </w:r>
          </w:p>
        </w:tc>
        <w:tc>
          <w:tcPr>
            <w:tcW w:w="7512" w:type="dxa"/>
            <w:shd w:val="clear" w:color="auto" w:fill="auto"/>
            <w:tcMar>
              <w:top w:w="15" w:type="dxa"/>
              <w:left w:w="53" w:type="dxa"/>
              <w:bottom w:w="0" w:type="dxa"/>
              <w:right w:w="53" w:type="dxa"/>
            </w:tcMar>
          </w:tcPr>
          <w:p w14:paraId="7729E05F"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Использование рядов в приближенных вычислениях, при </w:t>
            </w:r>
            <w:proofErr w:type="spellStart"/>
            <w:r w:rsidRPr="002C34F5">
              <w:rPr>
                <w:rFonts w:ascii="Times New Roman" w:hAnsi="Times New Roman"/>
                <w:sz w:val="24"/>
                <w:szCs w:val="24"/>
              </w:rPr>
              <w:t>апроксимации</w:t>
            </w:r>
            <w:proofErr w:type="spellEnd"/>
            <w:r w:rsidRPr="002C34F5">
              <w:rPr>
                <w:rFonts w:ascii="Times New Roman" w:hAnsi="Times New Roman"/>
                <w:sz w:val="24"/>
                <w:szCs w:val="24"/>
              </w:rPr>
              <w:t xml:space="preserve"> функции, решение дифференциальных и алгебраических уравнений.</w:t>
            </w:r>
          </w:p>
        </w:tc>
      </w:tr>
      <w:tr w:rsidR="004F1C45" w:rsidRPr="002C34F5" w14:paraId="2D00555B" w14:textId="77777777" w:rsidTr="00D86558">
        <w:trPr>
          <w:trHeight w:val="258"/>
        </w:trPr>
        <w:tc>
          <w:tcPr>
            <w:tcW w:w="2180" w:type="dxa"/>
            <w:shd w:val="clear" w:color="auto" w:fill="auto"/>
            <w:tcMar>
              <w:top w:w="15" w:type="dxa"/>
              <w:left w:w="53" w:type="dxa"/>
              <w:bottom w:w="0" w:type="dxa"/>
              <w:right w:w="53" w:type="dxa"/>
            </w:tcMar>
          </w:tcPr>
          <w:p w14:paraId="1A02011F"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Кратные и криволинейные интегралы</w:t>
            </w:r>
          </w:p>
        </w:tc>
        <w:tc>
          <w:tcPr>
            <w:tcW w:w="7512" w:type="dxa"/>
            <w:shd w:val="clear" w:color="auto" w:fill="auto"/>
            <w:tcMar>
              <w:top w:w="15" w:type="dxa"/>
              <w:left w:w="53" w:type="dxa"/>
              <w:bottom w:w="0" w:type="dxa"/>
              <w:right w:w="53" w:type="dxa"/>
            </w:tcMar>
          </w:tcPr>
          <w:p w14:paraId="59F1D189"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Математические модели процессов, происходящих в жидкостях, газах, электромагнитных полях.</w:t>
            </w:r>
          </w:p>
        </w:tc>
      </w:tr>
      <w:tr w:rsidR="004F1C45" w:rsidRPr="002C34F5" w14:paraId="3800D6E6" w14:textId="77777777" w:rsidTr="00D86558">
        <w:trPr>
          <w:trHeight w:val="258"/>
        </w:trPr>
        <w:tc>
          <w:tcPr>
            <w:tcW w:w="2180" w:type="dxa"/>
            <w:shd w:val="clear" w:color="auto" w:fill="auto"/>
            <w:tcMar>
              <w:top w:w="15" w:type="dxa"/>
              <w:left w:w="53" w:type="dxa"/>
              <w:bottom w:w="0" w:type="dxa"/>
              <w:right w:w="53" w:type="dxa"/>
            </w:tcMar>
          </w:tcPr>
          <w:p w14:paraId="00D73CB5" w14:textId="23D9AC4D"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Теория вероятностей, математическая </w:t>
            </w:r>
            <w:r w:rsidR="00D47FE3" w:rsidRPr="002C34F5">
              <w:rPr>
                <w:rFonts w:ascii="Times New Roman" w:hAnsi="Times New Roman"/>
                <w:sz w:val="24"/>
                <w:szCs w:val="24"/>
              </w:rPr>
              <w:t>статистика: основы</w:t>
            </w:r>
          </w:p>
        </w:tc>
        <w:tc>
          <w:tcPr>
            <w:tcW w:w="7512" w:type="dxa"/>
            <w:shd w:val="clear" w:color="auto" w:fill="auto"/>
            <w:tcMar>
              <w:top w:w="15" w:type="dxa"/>
              <w:left w:w="53" w:type="dxa"/>
              <w:bottom w:w="0" w:type="dxa"/>
              <w:right w:w="53" w:type="dxa"/>
            </w:tcMar>
          </w:tcPr>
          <w:p w14:paraId="5C40AB84" w14:textId="77777777" w:rsidR="004F1C45" w:rsidRPr="002C34F5" w:rsidRDefault="004F1C45"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Математическая модель случайных явлений. Относительный характер вероятностных идей и методов. Математическая модель многообразия свойств явлений окружающего мира. Эвристическая роль метода математической статистики в экономике, технике, в совершенствовании форм и методов управления хозяйством.</w:t>
            </w:r>
          </w:p>
        </w:tc>
      </w:tr>
    </w:tbl>
    <w:p w14:paraId="134102BC" w14:textId="77777777" w:rsidR="00996BA5" w:rsidRDefault="00996BA5" w:rsidP="00217B0A">
      <w:pPr>
        <w:pStyle w:val="a5"/>
        <w:spacing w:before="0" w:after="9" w:line="240" w:lineRule="auto"/>
        <w:ind w:firstLine="0"/>
        <w:jc w:val="right"/>
        <w:rPr>
          <w:rFonts w:ascii="Times New Roman" w:hAnsi="Times New Roman"/>
          <w:sz w:val="28"/>
          <w:szCs w:val="28"/>
        </w:rPr>
      </w:pPr>
    </w:p>
    <w:p w14:paraId="25264CA8" w14:textId="3A2CA4E7" w:rsidR="00996BA5" w:rsidRPr="002C34F5" w:rsidRDefault="00996BA5" w:rsidP="00217B0A">
      <w:pPr>
        <w:spacing w:after="0" w:line="240" w:lineRule="auto"/>
        <w:ind w:firstLine="567"/>
        <w:jc w:val="both"/>
        <w:rPr>
          <w:rFonts w:ascii="Times New Roman" w:hAnsi="Times New Roman"/>
          <w:bCs/>
        </w:rPr>
      </w:pPr>
      <w:r w:rsidRPr="002C34F5">
        <w:rPr>
          <w:rFonts w:ascii="Times New Roman" w:hAnsi="Times New Roman"/>
          <w:bCs/>
        </w:rPr>
        <w:t>На основе анализа учебного процесса по математике были выявлены умения и навыки, которые могут использоваться в специальной подготовке инженеров</w:t>
      </w:r>
      <w:r w:rsidR="00AA3843">
        <w:rPr>
          <w:rFonts w:ascii="Times New Roman" w:hAnsi="Times New Roman"/>
          <w:bCs/>
        </w:rPr>
        <w:t>–</w:t>
      </w:r>
      <w:r w:rsidRPr="002C34F5">
        <w:rPr>
          <w:rFonts w:ascii="Times New Roman" w:hAnsi="Times New Roman"/>
          <w:bCs/>
        </w:rPr>
        <w:t>архитекторов.</w:t>
      </w:r>
    </w:p>
    <w:p w14:paraId="49577E4E" w14:textId="548D7FF0" w:rsidR="00996BA5" w:rsidRPr="002C34F5" w:rsidRDefault="00996BA5" w:rsidP="00217B0A">
      <w:pPr>
        <w:spacing w:after="0" w:line="240" w:lineRule="auto"/>
        <w:ind w:firstLine="567"/>
        <w:jc w:val="both"/>
        <w:rPr>
          <w:rFonts w:ascii="Times New Roman" w:hAnsi="Times New Roman"/>
          <w:bCs/>
        </w:rPr>
      </w:pPr>
      <w:r w:rsidRPr="002C34F5">
        <w:rPr>
          <w:rFonts w:ascii="Times New Roman" w:hAnsi="Times New Roman"/>
          <w:bCs/>
        </w:rPr>
        <w:lastRenderedPageBreak/>
        <w:t>Анализ показал, что в процессе специальной подготовки студентов</w:t>
      </w:r>
      <w:r w:rsidR="00AA3843">
        <w:rPr>
          <w:rFonts w:ascii="Times New Roman" w:hAnsi="Times New Roman"/>
          <w:bCs/>
        </w:rPr>
        <w:t>–</w:t>
      </w:r>
      <w:r w:rsidRPr="002C34F5">
        <w:rPr>
          <w:rFonts w:ascii="Times New Roman" w:hAnsi="Times New Roman"/>
          <w:bCs/>
        </w:rPr>
        <w:t>инженеров широко используются свойства и графики различных элементарных функций. В частности, важными являются линейные, дробно</w:t>
      </w:r>
      <w:r w:rsidR="00AA3843">
        <w:rPr>
          <w:rFonts w:ascii="Times New Roman" w:hAnsi="Times New Roman"/>
          <w:bCs/>
        </w:rPr>
        <w:t>–</w:t>
      </w:r>
      <w:r w:rsidRPr="002C34F5">
        <w:rPr>
          <w:rFonts w:ascii="Times New Roman" w:hAnsi="Times New Roman"/>
          <w:bCs/>
        </w:rPr>
        <w:t xml:space="preserve">рациональные, степенные (включая квадратичные, кубические и </w:t>
      </w:r>
      <w:proofErr w:type="gramStart"/>
      <w:r w:rsidRPr="002C34F5">
        <w:rPr>
          <w:rFonts w:ascii="Times New Roman" w:hAnsi="Times New Roman"/>
          <w:bCs/>
        </w:rPr>
        <w:t>т.д.</w:t>
      </w:r>
      <w:proofErr w:type="gramEnd"/>
      <w:r w:rsidRPr="002C34F5">
        <w:rPr>
          <w:rFonts w:ascii="Times New Roman" w:hAnsi="Times New Roman"/>
          <w:bCs/>
        </w:rPr>
        <w:t>), показательные, логарифмические и тригонометрические функции.</w:t>
      </w:r>
    </w:p>
    <w:p w14:paraId="3C9555CC"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В аналитической геометрии на плоскости существует несколько способов представления точных уравнений, например, прямое уравнение в виде координат или параметрической формы. Однако для более широкого и универсального применения желательно изучить стереометрическую часть аналитической геометрии.</w:t>
      </w:r>
    </w:p>
    <w:p w14:paraId="48093652"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При анализе потребностей специальных дисциплин было выявлено, что для изучения кратных интегралов в функциях нескольких переменных достаточно ограничиться двойными интегралами и их применением в вычислении площади плоской области. Исходя из этого, раздел «Функции нескольких переменных» включен в программу после раздела по интегральному исчислению функций одной переменной. Такой подход обусловлен необходимостью упрощения и оптимизации учебного процесса и повышения его эффективности в дальнейшем применении математических знаний в специальных дисциплинах.</w:t>
      </w:r>
    </w:p>
    <w:p w14:paraId="2475BF02"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 xml:space="preserve">Порядок изучения математики в курсе должен учитывать как </w:t>
      </w:r>
      <w:proofErr w:type="spellStart"/>
      <w:r w:rsidRPr="002C34F5">
        <w:rPr>
          <w:rFonts w:ascii="Times New Roman" w:hAnsi="Times New Roman"/>
          <w:bCs/>
        </w:rPr>
        <w:t>внутрипредметные</w:t>
      </w:r>
      <w:proofErr w:type="spellEnd"/>
      <w:r w:rsidRPr="002C34F5">
        <w:rPr>
          <w:rFonts w:ascii="Times New Roman" w:hAnsi="Times New Roman"/>
          <w:bCs/>
        </w:rPr>
        <w:t>, так и междисциплинарные связи. Это означает, что некоторые разделы математики должны изучаться до или после изучения определенных общепрофессиональных и специальных дисциплин, чтобы обеспечить более глубокое понимание математических концепций и их применение в других областях знания.</w:t>
      </w:r>
    </w:p>
    <w:p w14:paraId="542D73B0"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Некоторые общепрофессиональные и специальные дисциплины требуют знаний из определенных разделов курса математики, и преподаватели указывают, в каком семестре следует изучать эти разделы, чтобы обеспечить эффективное использование математических знаний в других дисциплинах.</w:t>
      </w:r>
    </w:p>
    <w:p w14:paraId="6EBBF71C"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Анализ учебной, методической и специализированной литературы показал, что учебный материал по математике может содержать вопросы о профессиональной деятельности инженеров и применении математических знаний при решении задач, относящихся к другим специальностям. Это имеет большое профессиональное значение и может быть представлено на разных уровнях подготовки. Включение таких вопросов в лекционные материалы, стажировки и самостоятельную работу студентов помогает повысить интерес к математике и обновить профессиональные мотивы. В результате студенты приобретают знания и навыки применения изученного математического материала в реальных профессиональных ситуациях, что помогает избежать формального изложения материала и расширить возможности междисциплинарной коммуникации.</w:t>
      </w:r>
    </w:p>
    <w:p w14:paraId="3C03D4A6" w14:textId="77777777" w:rsidR="0089504A" w:rsidRPr="002C34F5" w:rsidRDefault="0089504A" w:rsidP="00217B0A">
      <w:pPr>
        <w:spacing w:after="0" w:line="240" w:lineRule="auto"/>
        <w:ind w:firstLine="567"/>
        <w:jc w:val="both"/>
        <w:rPr>
          <w:rFonts w:ascii="Times New Roman" w:hAnsi="Times New Roman"/>
          <w:b/>
          <w:bCs/>
        </w:rPr>
      </w:pPr>
    </w:p>
    <w:p w14:paraId="143BBA58" w14:textId="77777777" w:rsidR="00E23723" w:rsidRDefault="00E23723" w:rsidP="00217B0A">
      <w:pPr>
        <w:spacing w:after="0" w:line="240" w:lineRule="auto"/>
        <w:ind w:firstLine="567"/>
        <w:jc w:val="both"/>
        <w:rPr>
          <w:rFonts w:ascii="Times New Roman" w:hAnsi="Times New Roman"/>
          <w:b/>
          <w:bCs/>
        </w:rPr>
      </w:pPr>
    </w:p>
    <w:p w14:paraId="52688A20" w14:textId="77777777" w:rsidR="00E23723" w:rsidRDefault="00E23723" w:rsidP="00217B0A">
      <w:pPr>
        <w:spacing w:after="0" w:line="240" w:lineRule="auto"/>
        <w:ind w:firstLine="567"/>
        <w:jc w:val="both"/>
        <w:rPr>
          <w:rFonts w:ascii="Times New Roman" w:hAnsi="Times New Roman"/>
          <w:b/>
          <w:bCs/>
        </w:rPr>
      </w:pPr>
    </w:p>
    <w:p w14:paraId="0F87C465" w14:textId="77777777" w:rsidR="00E23723" w:rsidRDefault="00E23723" w:rsidP="00217B0A">
      <w:pPr>
        <w:spacing w:after="0" w:line="240" w:lineRule="auto"/>
        <w:ind w:firstLine="567"/>
        <w:jc w:val="both"/>
        <w:rPr>
          <w:rFonts w:ascii="Times New Roman" w:hAnsi="Times New Roman"/>
          <w:b/>
          <w:bCs/>
        </w:rPr>
      </w:pPr>
    </w:p>
    <w:p w14:paraId="7A01B84C" w14:textId="77777777" w:rsidR="008B464E" w:rsidRPr="002C34F5" w:rsidRDefault="008B464E" w:rsidP="00217B0A">
      <w:pPr>
        <w:spacing w:after="0" w:line="240" w:lineRule="auto"/>
        <w:ind w:firstLine="567"/>
        <w:jc w:val="both"/>
        <w:rPr>
          <w:rFonts w:ascii="Times New Roman" w:hAnsi="Times New Roman"/>
          <w:b/>
          <w:bCs/>
        </w:rPr>
      </w:pPr>
      <w:r w:rsidRPr="002C34F5">
        <w:rPr>
          <w:rFonts w:ascii="Times New Roman" w:hAnsi="Times New Roman"/>
          <w:b/>
          <w:bCs/>
        </w:rPr>
        <w:lastRenderedPageBreak/>
        <w:t>2.2 Методика организации обучения математике студентов – будущих инженеров</w:t>
      </w:r>
    </w:p>
    <w:p w14:paraId="67BAE573" w14:textId="77777777" w:rsidR="008B464E" w:rsidRPr="002C34F5" w:rsidRDefault="008B464E" w:rsidP="00217B0A">
      <w:pPr>
        <w:spacing w:after="0" w:line="240" w:lineRule="auto"/>
        <w:ind w:firstLine="567"/>
        <w:jc w:val="both"/>
        <w:rPr>
          <w:rFonts w:ascii="Times New Roman" w:hAnsi="Times New Roman"/>
          <w:highlight w:val="green"/>
        </w:rPr>
      </w:pPr>
      <w:r w:rsidRPr="002C34F5">
        <w:rPr>
          <w:rFonts w:ascii="Times New Roman" w:hAnsi="Times New Roman"/>
        </w:rPr>
        <w:t xml:space="preserve">Математическая подготовка </w:t>
      </w:r>
      <w:r w:rsidR="00D86558" w:rsidRPr="002C34F5">
        <w:rPr>
          <w:rFonts w:ascii="Times New Roman" w:hAnsi="Times New Roman"/>
        </w:rPr>
        <w:t>студентов</w:t>
      </w:r>
      <w:r w:rsidRPr="002C34F5">
        <w:rPr>
          <w:rFonts w:ascii="Times New Roman" w:hAnsi="Times New Roman"/>
        </w:rPr>
        <w:t xml:space="preserve"> в технических вузах определяет преподаватель математики, методическая грамотность самого преподавателя зависит от организации обучения его в техническом вузе.</w:t>
      </w:r>
    </w:p>
    <w:p w14:paraId="08016A8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Организация учебного процесса главная задача</w:t>
      </w:r>
      <w:r w:rsidR="00D86558" w:rsidRPr="002C34F5">
        <w:rPr>
          <w:rFonts w:ascii="Times New Roman" w:hAnsi="Times New Roman"/>
        </w:rPr>
        <w:t xml:space="preserve"> является</w:t>
      </w:r>
      <w:r w:rsidRPr="002C34F5">
        <w:rPr>
          <w:rFonts w:ascii="Times New Roman" w:hAnsi="Times New Roman"/>
        </w:rPr>
        <w:t xml:space="preserve"> </w:t>
      </w:r>
      <w:r w:rsidR="00D86558" w:rsidRPr="002C34F5">
        <w:rPr>
          <w:rFonts w:ascii="Times New Roman" w:hAnsi="Times New Roman"/>
        </w:rPr>
        <w:t xml:space="preserve">основной проблемой </w:t>
      </w:r>
      <w:r w:rsidRPr="002C34F5">
        <w:rPr>
          <w:rFonts w:ascii="Times New Roman" w:hAnsi="Times New Roman"/>
        </w:rPr>
        <w:t>профессионально ориентированн</w:t>
      </w:r>
      <w:r w:rsidR="00D86558" w:rsidRPr="002C34F5">
        <w:rPr>
          <w:rFonts w:ascii="Times New Roman" w:hAnsi="Times New Roman"/>
        </w:rPr>
        <w:t>ого</w:t>
      </w:r>
      <w:r w:rsidRPr="002C34F5">
        <w:rPr>
          <w:rFonts w:ascii="Times New Roman" w:hAnsi="Times New Roman"/>
        </w:rPr>
        <w:t xml:space="preserve"> математическ</w:t>
      </w:r>
      <w:r w:rsidR="00D86558" w:rsidRPr="002C34F5">
        <w:rPr>
          <w:rFonts w:ascii="Times New Roman" w:hAnsi="Times New Roman"/>
        </w:rPr>
        <w:t>ого</w:t>
      </w:r>
      <w:r w:rsidRPr="002C34F5">
        <w:rPr>
          <w:rFonts w:ascii="Times New Roman" w:hAnsi="Times New Roman"/>
        </w:rPr>
        <w:t xml:space="preserve"> образовани</w:t>
      </w:r>
      <w:r w:rsidR="00D86558" w:rsidRPr="002C34F5">
        <w:rPr>
          <w:rFonts w:ascii="Times New Roman" w:hAnsi="Times New Roman"/>
        </w:rPr>
        <w:t>я</w:t>
      </w:r>
      <w:r w:rsidRPr="002C34F5">
        <w:rPr>
          <w:rFonts w:ascii="Times New Roman" w:hAnsi="Times New Roman"/>
        </w:rPr>
        <w:t xml:space="preserve"> в университетах. Для решения этой задачи необходима разработка методической системы </w:t>
      </w:r>
      <w:proofErr w:type="spellStart"/>
      <w:r w:rsidRPr="002C34F5">
        <w:rPr>
          <w:rFonts w:ascii="Times New Roman" w:hAnsi="Times New Roman"/>
        </w:rPr>
        <w:t>профориентированного</w:t>
      </w:r>
      <w:proofErr w:type="spellEnd"/>
      <w:r w:rsidRPr="002C34F5">
        <w:rPr>
          <w:rFonts w:ascii="Times New Roman" w:hAnsi="Times New Roman"/>
        </w:rPr>
        <w:t xml:space="preserve"> обучения математике для студентов технических вузов.</w:t>
      </w:r>
    </w:p>
    <w:p w14:paraId="395FCF20" w14:textId="0259A794" w:rsidR="00434CB4"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Методы обучения используются при разработке моделей обучения, связанных с целями обучения, задачами и академическими темами. Содержание образования должно соответствовать определенным и адекватным формам, а образовательная деятельность должна быть улучшена с использованием соответствующих методов [7</w:t>
      </w:r>
      <w:r w:rsidR="001A04FE" w:rsidRPr="00E26B75">
        <w:rPr>
          <w:rFonts w:ascii="Times New Roman" w:hAnsi="Times New Roman"/>
        </w:rPr>
        <w:t>0</w:t>
      </w:r>
      <w:r w:rsidRPr="002C34F5">
        <w:rPr>
          <w:rFonts w:ascii="Times New Roman" w:hAnsi="Times New Roman"/>
        </w:rPr>
        <w:t xml:space="preserve">]. </w:t>
      </w:r>
      <w:r w:rsidR="00434CB4" w:rsidRPr="002C34F5">
        <w:rPr>
          <w:rFonts w:ascii="Times New Roman" w:hAnsi="Times New Roman"/>
        </w:rPr>
        <w:t xml:space="preserve">В этот перечень требований к выбору методов обучения следует включить еще одно: система методов и форм обучения должна соответствовать уровню усвоения. </w:t>
      </w:r>
      <w:r w:rsidR="00CC2141">
        <w:rPr>
          <w:rFonts w:ascii="Times New Roman" w:hAnsi="Times New Roman"/>
          <w:lang w:val="kk-KZ"/>
        </w:rPr>
        <w:t xml:space="preserve">В </w:t>
      </w:r>
      <w:r w:rsidR="00CC2141" w:rsidRPr="002C34F5">
        <w:rPr>
          <w:rFonts w:ascii="Times New Roman" w:hAnsi="Times New Roman"/>
        </w:rPr>
        <w:t>психолог</w:t>
      </w:r>
      <w:r w:rsidR="00CC2141">
        <w:rPr>
          <w:rFonts w:ascii="Times New Roman" w:hAnsi="Times New Roman"/>
          <w:lang w:val="kk-KZ"/>
        </w:rPr>
        <w:t>о</w:t>
      </w:r>
      <w:r w:rsidR="00AA3843">
        <w:rPr>
          <w:rFonts w:ascii="Times New Roman" w:hAnsi="Times New Roman"/>
        </w:rPr>
        <w:t>–</w:t>
      </w:r>
      <w:r w:rsidR="00434CB4" w:rsidRPr="002C34F5">
        <w:rPr>
          <w:rFonts w:ascii="Times New Roman" w:hAnsi="Times New Roman"/>
        </w:rPr>
        <w:t>педагогической литературе выделяются следующие уровни усвоения учебной информации (а) за единицу времени (t): понимание, узнавание, воспроизведение, применение и творчество.</w:t>
      </w:r>
    </w:p>
    <w:p w14:paraId="2B99C68F" w14:textId="77777777" w:rsidR="00434CB4" w:rsidRPr="002C34F5" w:rsidRDefault="00434CB4" w:rsidP="00217B0A">
      <w:pPr>
        <w:spacing w:after="0" w:line="240" w:lineRule="auto"/>
        <w:ind w:firstLine="567"/>
        <w:jc w:val="both"/>
        <w:rPr>
          <w:rFonts w:ascii="Times New Roman" w:hAnsi="Times New Roman"/>
        </w:rPr>
      </w:pPr>
      <w:r w:rsidRPr="002C34F5">
        <w:rPr>
          <w:rFonts w:ascii="Times New Roman" w:hAnsi="Times New Roman"/>
        </w:rPr>
        <w:t>1 уровень (</w:t>
      </w:r>
      <w:r w:rsidRPr="002C34F5">
        <w:rPr>
          <w:rFonts w:ascii="Times New Roman" w:hAnsi="Times New Roman"/>
        </w:rPr>
        <w:sym w:font="Symbol" w:char="F061"/>
      </w:r>
      <w:r w:rsidRPr="002C34F5">
        <w:rPr>
          <w:rFonts w:ascii="Times New Roman" w:hAnsi="Times New Roman"/>
        </w:rPr>
        <w:t>=1) – «понимание» и «узнавание» объектов, свойств, процессов данной области действительности</w:t>
      </w:r>
      <w:r w:rsidR="00887C6C">
        <w:rPr>
          <w:rFonts w:ascii="Times New Roman" w:hAnsi="Times New Roman"/>
        </w:rPr>
        <w:t>,</w:t>
      </w:r>
      <w:r w:rsidRPr="002C34F5">
        <w:rPr>
          <w:rFonts w:ascii="Times New Roman" w:hAnsi="Times New Roman"/>
        </w:rPr>
        <w:t xml:space="preserve"> при повторном восприятии ранее усвоенной информации о них или дейст</w:t>
      </w:r>
      <w:r w:rsidR="00887C6C">
        <w:rPr>
          <w:rFonts w:ascii="Times New Roman" w:hAnsi="Times New Roman"/>
        </w:rPr>
        <w:t>вий с ними. Обучающийся выполняе</w:t>
      </w:r>
      <w:r w:rsidRPr="002C34F5">
        <w:rPr>
          <w:rFonts w:ascii="Times New Roman" w:hAnsi="Times New Roman"/>
        </w:rPr>
        <w:t>т каждую операцию деятельность</w:t>
      </w:r>
      <w:r w:rsidR="00887C6C">
        <w:rPr>
          <w:rFonts w:ascii="Times New Roman" w:hAnsi="Times New Roman"/>
        </w:rPr>
        <w:t>,</w:t>
      </w:r>
      <w:r w:rsidRPr="002C34F5">
        <w:rPr>
          <w:rFonts w:ascii="Times New Roman" w:hAnsi="Times New Roman"/>
        </w:rPr>
        <w:t xml:space="preserve"> опираясь на описание действия подсказку, намек. Несомненно, в данном случае речь идет о репродуктивных действиях.</w:t>
      </w:r>
    </w:p>
    <w:p w14:paraId="45631DD0" w14:textId="77777777" w:rsidR="00434CB4" w:rsidRPr="002C34F5" w:rsidRDefault="00434CB4" w:rsidP="00217B0A">
      <w:pPr>
        <w:spacing w:after="0" w:line="240" w:lineRule="auto"/>
        <w:ind w:firstLine="567"/>
        <w:jc w:val="both"/>
        <w:rPr>
          <w:rFonts w:ascii="Times New Roman" w:hAnsi="Times New Roman"/>
        </w:rPr>
      </w:pPr>
      <w:r w:rsidRPr="002C34F5">
        <w:rPr>
          <w:rFonts w:ascii="Times New Roman" w:hAnsi="Times New Roman"/>
        </w:rPr>
        <w:t>2 уровень (</w:t>
      </w:r>
      <w:r w:rsidRPr="002C34F5">
        <w:rPr>
          <w:rFonts w:ascii="Times New Roman" w:hAnsi="Times New Roman"/>
        </w:rPr>
        <w:sym w:font="Symbol" w:char="F061"/>
      </w:r>
      <w:r w:rsidRPr="002C34F5">
        <w:rPr>
          <w:rFonts w:ascii="Times New Roman" w:hAnsi="Times New Roman"/>
        </w:rPr>
        <w:t>=2) – «воспроизведение». Обучающийся самостоятельно воспроизводит и применяет информацию о ранее рассмотренных в типовых ситуациях</w:t>
      </w:r>
      <w:r w:rsidR="00887C6C">
        <w:rPr>
          <w:rFonts w:ascii="Times New Roman" w:hAnsi="Times New Roman"/>
        </w:rPr>
        <w:t>,</w:t>
      </w:r>
      <w:r w:rsidRPr="002C34F5">
        <w:rPr>
          <w:rFonts w:ascii="Times New Roman" w:hAnsi="Times New Roman"/>
        </w:rPr>
        <w:t xml:space="preserve"> при этом его деятельность является репродуктивной.</w:t>
      </w:r>
    </w:p>
    <w:p w14:paraId="067B8171" w14:textId="77777777" w:rsidR="00434CB4" w:rsidRPr="002C34F5" w:rsidRDefault="00434CB4" w:rsidP="00217B0A">
      <w:pPr>
        <w:spacing w:after="0" w:line="240" w:lineRule="auto"/>
        <w:ind w:firstLine="567"/>
        <w:jc w:val="both"/>
        <w:rPr>
          <w:rFonts w:ascii="Times New Roman" w:hAnsi="Times New Roman"/>
        </w:rPr>
      </w:pPr>
      <w:r w:rsidRPr="002C34F5">
        <w:rPr>
          <w:rFonts w:ascii="Times New Roman" w:hAnsi="Times New Roman"/>
        </w:rPr>
        <w:t>3 уровень (</w:t>
      </w:r>
      <w:r w:rsidRPr="002C34F5">
        <w:rPr>
          <w:rFonts w:ascii="Times New Roman" w:hAnsi="Times New Roman"/>
        </w:rPr>
        <w:sym w:font="Symbol" w:char="F061"/>
      </w:r>
      <w:r w:rsidRPr="002C34F5">
        <w:rPr>
          <w:rFonts w:ascii="Times New Roman" w:hAnsi="Times New Roman"/>
        </w:rPr>
        <w:t>=3) – «применение» – характеризует способн</w:t>
      </w:r>
      <w:r w:rsidR="00887C6C">
        <w:rPr>
          <w:rFonts w:ascii="Times New Roman" w:hAnsi="Times New Roman"/>
        </w:rPr>
        <w:t>ость обучающегося использовать приобретенные знания и умения,</w:t>
      </w:r>
      <w:r w:rsidRPr="002C34F5">
        <w:rPr>
          <w:rFonts w:ascii="Times New Roman" w:hAnsi="Times New Roman"/>
        </w:rPr>
        <w:t xml:space="preserve"> некоторые т</w:t>
      </w:r>
      <w:r w:rsidR="00887C6C">
        <w:rPr>
          <w:rFonts w:ascii="Times New Roman" w:hAnsi="Times New Roman"/>
        </w:rPr>
        <w:t>иповые ситуации. В этом случае обучающийся добывает субъективно новую информацию</w:t>
      </w:r>
      <w:r w:rsidRPr="002C34F5">
        <w:rPr>
          <w:rFonts w:ascii="Times New Roman" w:hAnsi="Times New Roman"/>
        </w:rPr>
        <w:t xml:space="preserve"> в процессе самостоятельного построения.</w:t>
      </w:r>
    </w:p>
    <w:p w14:paraId="4B218D76" w14:textId="48101E97" w:rsidR="008B464E" w:rsidRPr="002C34F5" w:rsidRDefault="00434CB4" w:rsidP="00217B0A">
      <w:pPr>
        <w:spacing w:after="0" w:line="240" w:lineRule="auto"/>
        <w:ind w:firstLine="567"/>
        <w:jc w:val="both"/>
      </w:pPr>
      <w:r w:rsidRPr="002C34F5">
        <w:rPr>
          <w:rFonts w:ascii="Times New Roman" w:hAnsi="Times New Roman"/>
        </w:rPr>
        <w:t>4 уровень (</w:t>
      </w:r>
      <w:r w:rsidRPr="002C34F5">
        <w:rPr>
          <w:rFonts w:ascii="Times New Roman" w:hAnsi="Times New Roman"/>
        </w:rPr>
        <w:sym w:font="Symbol" w:char="F061"/>
      </w:r>
      <w:r w:rsidRPr="002C34F5">
        <w:rPr>
          <w:rFonts w:ascii="Times New Roman" w:hAnsi="Times New Roman"/>
        </w:rPr>
        <w:t>=4) – «творчество» – означает, что обучающийся</w:t>
      </w:r>
      <w:r w:rsidR="00887C6C">
        <w:rPr>
          <w:rFonts w:ascii="Times New Roman" w:hAnsi="Times New Roman"/>
        </w:rPr>
        <w:t>,</w:t>
      </w:r>
      <w:r w:rsidRPr="002C34F5">
        <w:rPr>
          <w:rFonts w:ascii="Times New Roman" w:hAnsi="Times New Roman"/>
        </w:rPr>
        <w:t xml:space="preserve"> действуя в неизвестной ему сфере деятельности, </w:t>
      </w:r>
      <w:r w:rsidR="00887C6C">
        <w:rPr>
          <w:rFonts w:ascii="Times New Roman" w:hAnsi="Times New Roman"/>
        </w:rPr>
        <w:t xml:space="preserve">в </w:t>
      </w:r>
      <w:r w:rsidRPr="002C34F5">
        <w:rPr>
          <w:rFonts w:ascii="Times New Roman" w:hAnsi="Times New Roman"/>
        </w:rPr>
        <w:t>непредвиденной ситуации создаёт новые правила, алгоритмы действий. В процессе рас</w:t>
      </w:r>
      <w:r w:rsidR="00887C6C">
        <w:rPr>
          <w:rFonts w:ascii="Times New Roman" w:hAnsi="Times New Roman"/>
        </w:rPr>
        <w:t>сматриваемого познавания добывае</w:t>
      </w:r>
      <w:r w:rsidRPr="002C34F5">
        <w:rPr>
          <w:rFonts w:ascii="Times New Roman" w:hAnsi="Times New Roman"/>
        </w:rPr>
        <w:t xml:space="preserve">тся объективно новая информация. Такие действия считаются настоящим творчеством </w:t>
      </w:r>
      <w:r w:rsidR="008B464E" w:rsidRPr="002C34F5">
        <w:rPr>
          <w:rFonts w:ascii="Times New Roman" w:hAnsi="Times New Roman"/>
        </w:rPr>
        <w:t>[7</w:t>
      </w:r>
      <w:r w:rsidR="001A04FE" w:rsidRPr="00E26B75">
        <w:rPr>
          <w:rFonts w:ascii="Times New Roman" w:hAnsi="Times New Roman"/>
        </w:rPr>
        <w:t>1</w:t>
      </w:r>
      <w:r w:rsidR="008B464E" w:rsidRPr="002C34F5">
        <w:rPr>
          <w:rFonts w:ascii="Times New Roman" w:hAnsi="Times New Roman"/>
        </w:rPr>
        <w:t>].</w:t>
      </w:r>
    </w:p>
    <w:p w14:paraId="613CD7A9" w14:textId="19C8E942" w:rsidR="00434CB4"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Для достижения заданных дидактических целей необходимо учитывать уровни усвоения знаний и применять соответствующие методы обучения. В соответствии с классификацией уровней усвоения знаний </w:t>
      </w:r>
      <w:proofErr w:type="gramStart"/>
      <w:r w:rsidRPr="002C34F5">
        <w:rPr>
          <w:rFonts w:ascii="Times New Roman" w:hAnsi="Times New Roman"/>
        </w:rPr>
        <w:t>В.П.</w:t>
      </w:r>
      <w:proofErr w:type="gramEnd"/>
      <w:r w:rsidRPr="002C34F5">
        <w:rPr>
          <w:rFonts w:ascii="Times New Roman" w:hAnsi="Times New Roman"/>
        </w:rPr>
        <w:t xml:space="preserve"> Беспалько, первые два уровня соответствуют передаче системы творческих знаний и способов деятельности. </w:t>
      </w:r>
      <w:r w:rsidR="00434CB4" w:rsidRPr="002C34F5">
        <w:rPr>
          <w:rFonts w:ascii="Times New Roman" w:hAnsi="Times New Roman"/>
        </w:rPr>
        <w:t xml:space="preserve">Достижения этих целей возможно посредством таких методов и форм обучения, как традиционные лекции, практические занятия, семинары, беседы, лабораторные работы, конспектирование с литературы. В результате достижения познавательных целей у обучающихся формируются </w:t>
      </w:r>
      <w:r w:rsidR="00434CB4" w:rsidRPr="002C34F5">
        <w:rPr>
          <w:rFonts w:ascii="Times New Roman" w:hAnsi="Times New Roman"/>
        </w:rPr>
        <w:lastRenderedPageBreak/>
        <w:t>знания</w:t>
      </w:r>
      <w:r w:rsidR="00AA3843">
        <w:rPr>
          <w:rFonts w:ascii="Times New Roman" w:hAnsi="Times New Roman"/>
        </w:rPr>
        <w:t>–</w:t>
      </w:r>
      <w:r w:rsidR="00434CB4" w:rsidRPr="002C34F5">
        <w:rPr>
          <w:rFonts w:ascii="Times New Roman" w:hAnsi="Times New Roman"/>
        </w:rPr>
        <w:t>представления (общая ориентации в учебном материале, узнавание предмета изучения в ряду с другими) и знания</w:t>
      </w:r>
      <w:r w:rsidR="00AA3843">
        <w:rPr>
          <w:rFonts w:ascii="Times New Roman" w:hAnsi="Times New Roman"/>
        </w:rPr>
        <w:t>–</w:t>
      </w:r>
      <w:r w:rsidR="00434CB4" w:rsidRPr="002C34F5">
        <w:rPr>
          <w:rFonts w:ascii="Times New Roman" w:hAnsi="Times New Roman"/>
        </w:rPr>
        <w:t>копилки (повторение изученного решения типовых задач по алгоритму и образцу выполнению упражнений как на тренажёрах</w:t>
      </w:r>
      <w:r w:rsidR="00434CB4" w:rsidRPr="002C34F5">
        <w:rPr>
          <w:rFonts w:ascii="Times New Roman" w:hAnsi="Times New Roman"/>
          <w:color w:val="000000"/>
        </w:rPr>
        <w:t>) [7</w:t>
      </w:r>
      <w:r w:rsidR="001A04FE" w:rsidRPr="00E26B75">
        <w:rPr>
          <w:rFonts w:ascii="Times New Roman" w:hAnsi="Times New Roman"/>
          <w:color w:val="000000"/>
        </w:rPr>
        <w:t>2</w:t>
      </w:r>
      <w:r w:rsidR="00434CB4" w:rsidRPr="002C34F5">
        <w:rPr>
          <w:rFonts w:ascii="Times New Roman" w:hAnsi="Times New Roman"/>
          <w:color w:val="000000"/>
        </w:rPr>
        <w:t>].</w:t>
      </w:r>
    </w:p>
    <w:p w14:paraId="762A4888" w14:textId="6964CC5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Практические цели, такие как накопление практического опыта в творческой деятельности, которая включает в себя сравнение, анализ и применение знаний в различных областях, вводятся на третьем и четвертом этапах обучения. Для достижения этих целей можно использовать различные методы, включая лекции по проблемам, анализ критической литературы, бизнес</w:t>
      </w:r>
      <w:r w:rsidR="00AA3843">
        <w:rPr>
          <w:rFonts w:ascii="Times New Roman" w:hAnsi="Times New Roman"/>
        </w:rPr>
        <w:t>–</w:t>
      </w:r>
      <w:r w:rsidRPr="002C34F5">
        <w:rPr>
          <w:rFonts w:ascii="Times New Roman" w:hAnsi="Times New Roman"/>
        </w:rPr>
        <w:t>модели, эксперименты и пресс</w:t>
      </w:r>
      <w:r w:rsidR="00AA3843">
        <w:rPr>
          <w:rFonts w:ascii="Times New Roman" w:hAnsi="Times New Roman"/>
        </w:rPr>
        <w:t>–</w:t>
      </w:r>
      <w:r w:rsidRPr="002C34F5">
        <w:rPr>
          <w:rFonts w:ascii="Times New Roman" w:hAnsi="Times New Roman"/>
        </w:rPr>
        <w:t xml:space="preserve">конференции. Результатом является переменное знание, которое </w:t>
      </w:r>
      <w:r w:rsidR="00F74ECF" w:rsidRPr="002C34F5">
        <w:rPr>
          <w:rFonts w:ascii="Times New Roman" w:hAnsi="Times New Roman"/>
        </w:rPr>
        <w:t>позволяет,</w:t>
      </w:r>
      <w:r w:rsidRPr="002C34F5">
        <w:rPr>
          <w:rFonts w:ascii="Times New Roman" w:hAnsi="Times New Roman"/>
        </w:rPr>
        <w:t xml:space="preserve"> учащимся решать общие проблемы, открывать новые характеристики предмета исследования, определять логику процессов, формулировать и решать проблемы.</w:t>
      </w:r>
    </w:p>
    <w:p w14:paraId="4F2D76F3" w14:textId="39414021" w:rsidR="00C51599" w:rsidRPr="002C34F5" w:rsidRDefault="00C51599" w:rsidP="00217B0A">
      <w:pPr>
        <w:spacing w:after="0" w:line="240" w:lineRule="auto"/>
        <w:ind w:firstLine="567"/>
        <w:jc w:val="both"/>
        <w:rPr>
          <w:rFonts w:ascii="Times New Roman" w:hAnsi="Times New Roman"/>
        </w:rPr>
      </w:pPr>
      <w:proofErr w:type="spellStart"/>
      <w:r w:rsidRPr="002C34F5">
        <w:rPr>
          <w:rFonts w:ascii="Times New Roman" w:hAnsi="Times New Roman"/>
        </w:rPr>
        <w:t>Г.И.Саранцев</w:t>
      </w:r>
      <w:proofErr w:type="spellEnd"/>
      <w:r w:rsidRPr="002C34F5">
        <w:rPr>
          <w:rFonts w:ascii="Times New Roman" w:hAnsi="Times New Roman"/>
        </w:rPr>
        <w:t xml:space="preserve"> в своей работе утверждает, что объектом методики математики должны выступать обучение математике, математическое образование, воспитание, а предметом методики математики служит методическая система, составляемая целями, содержанием, методами, средствами и формами обучения математике [7</w:t>
      </w:r>
      <w:r w:rsidR="001A04FE" w:rsidRPr="00E26B75">
        <w:rPr>
          <w:rFonts w:ascii="Times New Roman" w:hAnsi="Times New Roman"/>
        </w:rPr>
        <w:t>3</w:t>
      </w:r>
      <w:r w:rsidRPr="002C34F5">
        <w:rPr>
          <w:rFonts w:ascii="Times New Roman" w:hAnsi="Times New Roman"/>
        </w:rPr>
        <w:t xml:space="preserve">]. </w:t>
      </w:r>
    </w:p>
    <w:p w14:paraId="1E3937B3" w14:textId="735ACB8A" w:rsidR="00C51599" w:rsidRPr="002C34F5" w:rsidRDefault="00C51599" w:rsidP="00217B0A">
      <w:pPr>
        <w:spacing w:after="0" w:line="240" w:lineRule="auto"/>
        <w:ind w:firstLine="567"/>
        <w:jc w:val="both"/>
        <w:rPr>
          <w:rFonts w:ascii="Times New Roman" w:hAnsi="Times New Roman"/>
        </w:rPr>
      </w:pPr>
      <w:r w:rsidRPr="002C34F5">
        <w:rPr>
          <w:rFonts w:ascii="Times New Roman" w:hAnsi="Times New Roman"/>
        </w:rPr>
        <w:t>Первые представления о методической системе как о целостном объекте возникли в 60</w:t>
      </w:r>
      <w:r w:rsidR="00AA3843">
        <w:rPr>
          <w:rFonts w:ascii="Times New Roman" w:hAnsi="Times New Roman"/>
        </w:rPr>
        <w:t>–</w:t>
      </w:r>
      <w:r w:rsidRPr="002C34F5">
        <w:rPr>
          <w:rFonts w:ascii="Times New Roman" w:hAnsi="Times New Roman"/>
        </w:rPr>
        <w:t xml:space="preserve">х годах XX в. в работах </w:t>
      </w:r>
      <w:proofErr w:type="spellStart"/>
      <w:r w:rsidRPr="002C34F5">
        <w:rPr>
          <w:rFonts w:ascii="Times New Roman" w:hAnsi="Times New Roman"/>
        </w:rPr>
        <w:t>А.М.Пышкало</w:t>
      </w:r>
      <w:proofErr w:type="spellEnd"/>
      <w:r w:rsidRPr="002C34F5">
        <w:rPr>
          <w:rFonts w:ascii="Times New Roman" w:hAnsi="Times New Roman"/>
        </w:rPr>
        <w:t xml:space="preserve">. По определению </w:t>
      </w:r>
      <w:proofErr w:type="spellStart"/>
      <w:r w:rsidRPr="002C34F5">
        <w:rPr>
          <w:rFonts w:ascii="Times New Roman" w:hAnsi="Times New Roman"/>
        </w:rPr>
        <w:t>А.М.Пышкало</w:t>
      </w:r>
      <w:proofErr w:type="spellEnd"/>
      <w:r w:rsidRPr="002C34F5">
        <w:rPr>
          <w:rFonts w:ascii="Times New Roman" w:hAnsi="Times New Roman"/>
        </w:rPr>
        <w:t>, методическая система обучения «являет собой структуру, компонентами которой являются цели обучения, содержание обучения, методы обучения, формы и средства обучения» [</w:t>
      </w:r>
      <w:r w:rsidR="00757E00" w:rsidRPr="002C34F5">
        <w:rPr>
          <w:rFonts w:ascii="Times New Roman" w:hAnsi="Times New Roman"/>
        </w:rPr>
        <w:t>7</w:t>
      </w:r>
      <w:r w:rsidR="001A04FE" w:rsidRPr="00E26B75">
        <w:rPr>
          <w:rFonts w:ascii="Times New Roman" w:hAnsi="Times New Roman"/>
        </w:rPr>
        <w:t>4</w:t>
      </w:r>
      <w:r w:rsidR="00757E00" w:rsidRPr="002C34F5">
        <w:rPr>
          <w:rFonts w:ascii="Times New Roman" w:hAnsi="Times New Roman"/>
        </w:rPr>
        <w:t>].</w:t>
      </w:r>
    </w:p>
    <w:p w14:paraId="141A8554" w14:textId="69B69208" w:rsidR="00C51599" w:rsidRPr="002C34F5" w:rsidRDefault="00C51599" w:rsidP="00217B0A">
      <w:pPr>
        <w:spacing w:after="0" w:line="240" w:lineRule="auto"/>
        <w:ind w:firstLine="567"/>
        <w:jc w:val="both"/>
        <w:rPr>
          <w:rFonts w:ascii="Times New Roman" w:hAnsi="Times New Roman"/>
        </w:rPr>
      </w:pPr>
      <w:r w:rsidRPr="002C34F5">
        <w:rPr>
          <w:rFonts w:ascii="Times New Roman" w:hAnsi="Times New Roman"/>
        </w:rPr>
        <w:t xml:space="preserve">Академик </w:t>
      </w:r>
      <w:proofErr w:type="spellStart"/>
      <w:r w:rsidRPr="002C34F5">
        <w:rPr>
          <w:rFonts w:ascii="Times New Roman" w:hAnsi="Times New Roman"/>
        </w:rPr>
        <w:t>А.Е.Абылкасымова</w:t>
      </w:r>
      <w:proofErr w:type="spellEnd"/>
      <w:r w:rsidRPr="002C34F5">
        <w:rPr>
          <w:rFonts w:ascii="Times New Roman" w:hAnsi="Times New Roman"/>
        </w:rPr>
        <w:t xml:space="preserve"> в своих методических работах описывает структуру методической системы обучения математике и связи между ее компонентами, предлагая схему для изображения этих связей. Она также утверждает, что методическая система состоит из непосредственно и опосредованно связанных между собой компонентов: цели обучения и воспитания; содержание обучения и воспитания; методы обучения; средства обучения; формы организации обучения, призванные обеспечить качество ожидаемых результатов</w:t>
      </w:r>
      <w:r w:rsidR="00757E00" w:rsidRPr="00E23723">
        <w:rPr>
          <w:rFonts w:ascii="Times New Roman" w:hAnsi="Times New Roman"/>
          <w:highlight w:val="yellow"/>
        </w:rPr>
        <w:t>.</w:t>
      </w:r>
    </w:p>
    <w:p w14:paraId="58799CF0" w14:textId="260C4B03"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Анализируя цели и результаты дидактической подготовки, можно разработать методическую систему преподавания математики, ориентированную на студентов технических вузов. Эта система позволяет классифицировать различные формы и методы математического образования по степени ассимиляции</w:t>
      </w:r>
      <w:r w:rsidR="00C51599" w:rsidRPr="002C34F5">
        <w:rPr>
          <w:rFonts w:ascii="Times New Roman" w:hAnsi="Times New Roman"/>
        </w:rPr>
        <w:t xml:space="preserve"> </w:t>
      </w:r>
      <w:r w:rsidR="006C5225" w:rsidRPr="002C34F5">
        <w:rPr>
          <w:rFonts w:ascii="Times New Roman" w:hAnsi="Times New Roman"/>
        </w:rPr>
        <w:t>(рис</w:t>
      </w:r>
      <w:proofErr w:type="spellStart"/>
      <w:r w:rsidR="00E23723">
        <w:rPr>
          <w:rFonts w:ascii="Times New Roman" w:hAnsi="Times New Roman"/>
          <w:lang w:val="kk-KZ"/>
        </w:rPr>
        <w:t>унок</w:t>
      </w:r>
      <w:proofErr w:type="spellEnd"/>
      <w:r w:rsidR="00E23723">
        <w:rPr>
          <w:rFonts w:ascii="Times New Roman" w:hAnsi="Times New Roman"/>
          <w:lang w:val="kk-KZ"/>
        </w:rPr>
        <w:t xml:space="preserve"> </w:t>
      </w:r>
      <w:r w:rsidR="006C5225" w:rsidRPr="002C34F5">
        <w:rPr>
          <w:rFonts w:ascii="Times New Roman" w:hAnsi="Times New Roman"/>
        </w:rPr>
        <w:t>9</w:t>
      </w:r>
      <w:r w:rsidR="00C51599" w:rsidRPr="002C34F5">
        <w:t></w:t>
      </w:r>
      <w:r w:rsidR="00C51599" w:rsidRPr="002C34F5">
        <w:t></w:t>
      </w:r>
      <w:r w:rsidR="00C51599" w:rsidRPr="002C34F5">
        <w:rPr>
          <w:rFonts w:ascii="Times New Roman" w:hAnsi="Times New Roman"/>
        </w:rPr>
        <w:t>[</w:t>
      </w:r>
      <w:r w:rsidR="001A04FE" w:rsidRPr="00E26B75">
        <w:rPr>
          <w:rFonts w:ascii="Times New Roman" w:hAnsi="Times New Roman"/>
        </w:rPr>
        <w:t>75</w:t>
      </w:r>
      <w:r w:rsidR="00757E00" w:rsidRPr="002C34F5">
        <w:rPr>
          <w:rFonts w:ascii="Times New Roman" w:hAnsi="Times New Roman"/>
        </w:rPr>
        <w:t>].</w:t>
      </w:r>
    </w:p>
    <w:p w14:paraId="4C869095" w14:textId="77777777" w:rsidR="00887C6C" w:rsidRPr="002C34F5" w:rsidRDefault="00887C6C" w:rsidP="00217B0A">
      <w:pPr>
        <w:spacing w:after="0" w:line="240" w:lineRule="auto"/>
        <w:ind w:firstLine="567"/>
        <w:jc w:val="both"/>
        <w:rPr>
          <w:rFonts w:ascii="Times New Roman" w:hAnsi="Times New Roman"/>
        </w:rPr>
      </w:pPr>
      <w:r w:rsidRPr="002C34F5">
        <w:rPr>
          <w:rFonts w:ascii="Times New Roman" w:hAnsi="Times New Roman"/>
        </w:rPr>
        <w:t>Дадим несколько комментариев к представленной методической системы.</w:t>
      </w:r>
    </w:p>
    <w:p w14:paraId="0E4DD548" w14:textId="5CE529D2" w:rsidR="008D7775" w:rsidRDefault="00887C6C" w:rsidP="00217B0A">
      <w:pPr>
        <w:spacing w:after="0" w:line="240" w:lineRule="auto"/>
        <w:ind w:firstLine="567"/>
        <w:jc w:val="both"/>
        <w:rPr>
          <w:rFonts w:ascii="Times New Roman" w:hAnsi="Times New Roman"/>
        </w:rPr>
      </w:pPr>
      <w:r w:rsidRPr="002C34F5">
        <w:rPr>
          <w:rFonts w:ascii="Times New Roman" w:hAnsi="Times New Roman"/>
        </w:rPr>
        <w:t>Методическая система состоит из трех компонентов: содержательный, процессуальный и результативный компонент профессионально</w:t>
      </w:r>
      <w:r w:rsidR="00AA3843">
        <w:rPr>
          <w:rFonts w:ascii="Times New Roman" w:hAnsi="Times New Roman"/>
        </w:rPr>
        <w:t>–</w:t>
      </w:r>
      <w:r w:rsidRPr="002C34F5">
        <w:rPr>
          <w:rFonts w:ascii="Times New Roman" w:hAnsi="Times New Roman"/>
        </w:rPr>
        <w:t>направленного обучения математике.</w:t>
      </w:r>
    </w:p>
    <w:p w14:paraId="14E42DBB" w14:textId="77777777" w:rsidR="00AE0F35" w:rsidRDefault="00AE0F35" w:rsidP="00217B0A">
      <w:pPr>
        <w:spacing w:after="0" w:line="240" w:lineRule="auto"/>
        <w:ind w:firstLine="567"/>
        <w:jc w:val="both"/>
        <w:rPr>
          <w:rFonts w:ascii="Times New Roman" w:hAnsi="Times New Roman"/>
        </w:rPr>
      </w:pPr>
      <w:r w:rsidRPr="002C34F5">
        <w:rPr>
          <w:rFonts w:ascii="Times New Roman" w:hAnsi="Times New Roman"/>
          <w:i/>
        </w:rPr>
        <w:t>Одним из основных элементов содержательного компонента методической системы являются цели обучения математике</w:t>
      </w:r>
      <w:r w:rsidRPr="002C34F5">
        <w:rPr>
          <w:rFonts w:ascii="Times New Roman" w:hAnsi="Times New Roman"/>
        </w:rPr>
        <w:t xml:space="preserve">. Преподаватель определяет эти цели, руководствуясь требованиями ГОС ВО и содержанием образовательных программ, соответствующих специальности. Учебные программы включают учебные занятия, которые охватывают знания и навыки, </w:t>
      </w:r>
      <w:r w:rsidRPr="002C34F5">
        <w:rPr>
          <w:rFonts w:ascii="Times New Roman" w:hAnsi="Times New Roman"/>
        </w:rPr>
        <w:lastRenderedPageBreak/>
        <w:t>необходимые студентам для приобретения. Однако некоторые предпочтения сотрудников и друг</w:t>
      </w:r>
      <w:r>
        <w:rPr>
          <w:rFonts w:ascii="Times New Roman" w:hAnsi="Times New Roman"/>
        </w:rPr>
        <w:t>их юридических лиц очень важны.</w:t>
      </w:r>
    </w:p>
    <w:p w14:paraId="5B66E175" w14:textId="77777777" w:rsidR="00AE0F35" w:rsidRPr="00887C6C" w:rsidRDefault="00AE0F35" w:rsidP="00217B0A">
      <w:pPr>
        <w:spacing w:after="0" w:line="240" w:lineRule="auto"/>
        <w:ind w:firstLine="567"/>
        <w:jc w:val="both"/>
        <w:rPr>
          <w:rStyle w:val="s1ppyq"/>
          <w:rFonts w:ascii="Times New Roman" w:hAnsi="Times New Roman"/>
        </w:rPr>
      </w:pPr>
    </w:p>
    <w:p w14:paraId="0EBDD7D6" w14:textId="4524F7AD" w:rsidR="006C5225" w:rsidRPr="002C34F5" w:rsidRDefault="006C5225" w:rsidP="00217B0A">
      <w:pPr>
        <w:pStyle w:val="04xlpa"/>
        <w:spacing w:before="0" w:beforeAutospacing="0" w:after="0" w:afterAutospacing="0"/>
        <w:jc w:val="center"/>
        <w:rPr>
          <w:rStyle w:val="s1ppyq"/>
          <w:b/>
          <w:bCs/>
          <w:color w:val="000000"/>
        </w:rPr>
      </w:pPr>
      <w:r w:rsidRPr="002C34F5">
        <w:rPr>
          <w:rStyle w:val="s1ppyq"/>
          <w:b/>
          <w:bCs/>
          <w:color w:val="000000"/>
        </w:rPr>
        <w:t>Методическая система профессионально</w:t>
      </w:r>
      <w:r w:rsidR="00AA3843">
        <w:rPr>
          <w:rStyle w:val="s1ppyq"/>
          <w:b/>
          <w:bCs/>
          <w:color w:val="000000"/>
        </w:rPr>
        <w:t>–</w:t>
      </w:r>
      <w:r w:rsidRPr="002C34F5">
        <w:rPr>
          <w:rStyle w:val="s1ppyq"/>
          <w:b/>
          <w:bCs/>
          <w:color w:val="000000"/>
        </w:rPr>
        <w:t>направленного обучения математике студентов</w:t>
      </w:r>
      <w:r w:rsidRPr="002C34F5">
        <w:rPr>
          <w:color w:val="000000"/>
        </w:rPr>
        <w:t xml:space="preserve"> </w:t>
      </w:r>
      <w:r w:rsidRPr="002C34F5">
        <w:rPr>
          <w:rStyle w:val="s1ppyq"/>
          <w:b/>
          <w:bCs/>
          <w:color w:val="000000"/>
        </w:rPr>
        <w:t>технических вузов</w:t>
      </w:r>
    </w:p>
    <w:p w14:paraId="240DE9A9" w14:textId="77777777" w:rsidR="006C5225" w:rsidRPr="002C34F5" w:rsidRDefault="006C5225" w:rsidP="00217B0A">
      <w:pPr>
        <w:pStyle w:val="04xlpa"/>
        <w:spacing w:before="0" w:beforeAutospacing="0" w:after="0" w:afterAutospacing="0"/>
        <w:jc w:val="center"/>
        <w:rPr>
          <w:rStyle w:val="s1ppyq"/>
          <w:b/>
          <w:bCs/>
          <w:color w:val="000000"/>
        </w:rPr>
      </w:pPr>
    </w:p>
    <w:p w14:paraId="44C9C5B8" w14:textId="18160232" w:rsidR="006C5225" w:rsidRPr="002C34F5" w:rsidRDefault="006C5225" w:rsidP="00217B0A">
      <w:pPr>
        <w:pStyle w:val="04xlpa"/>
        <w:pBdr>
          <w:top w:val="single" w:sz="4" w:space="1" w:color="auto"/>
          <w:left w:val="single" w:sz="4" w:space="4" w:color="auto"/>
          <w:bottom w:val="single" w:sz="4" w:space="1" w:color="auto"/>
          <w:right w:val="single" w:sz="4" w:space="4" w:color="auto"/>
        </w:pBdr>
        <w:spacing w:before="0" w:beforeAutospacing="0" w:after="0" w:afterAutospacing="0"/>
        <w:rPr>
          <w:rStyle w:val="s1ppyq"/>
          <w:b/>
          <w:bCs/>
          <w:color w:val="000000"/>
        </w:rPr>
      </w:pPr>
      <w:r w:rsidRPr="002C34F5">
        <w:rPr>
          <w:rStyle w:val="s1ppyq"/>
          <w:b/>
          <w:bCs/>
          <w:color w:val="000000"/>
        </w:rPr>
        <w:t>Содержательный компонент профессионально</w:t>
      </w:r>
      <w:r w:rsidR="00AA3843">
        <w:rPr>
          <w:rStyle w:val="s1ppyq"/>
          <w:b/>
          <w:bCs/>
          <w:color w:val="000000"/>
        </w:rPr>
        <w:t>–</w:t>
      </w:r>
      <w:r w:rsidRPr="002C34F5">
        <w:rPr>
          <w:rStyle w:val="s1ppyq"/>
          <w:b/>
          <w:bCs/>
          <w:color w:val="000000"/>
        </w:rPr>
        <w:t>направленного обучения математике</w:t>
      </w:r>
    </w:p>
    <w:p w14:paraId="0BB30F12" w14:textId="77777777" w:rsidR="006C5225" w:rsidRPr="002C34F5" w:rsidRDefault="006C5225" w:rsidP="00217B0A">
      <w:pPr>
        <w:pStyle w:val="a9"/>
        <w:spacing w:before="0" w:beforeAutospacing="0" w:after="0" w:afterAutospacing="0"/>
      </w:pPr>
      <w:r w:rsidRPr="002C34F5">
        <w:rPr>
          <w:noProof/>
        </w:rPr>
        <mc:AlternateContent>
          <mc:Choice Requires="wpg">
            <w:drawing>
              <wp:anchor distT="0" distB="0" distL="114300" distR="114300" simplePos="0" relativeHeight="251664896" behindDoc="0" locked="0" layoutInCell="1" allowOverlap="1" wp14:anchorId="39206813" wp14:editId="2B45647D">
                <wp:simplePos x="0" y="0"/>
                <wp:positionH relativeFrom="column">
                  <wp:posOffset>-51435</wp:posOffset>
                </wp:positionH>
                <wp:positionV relativeFrom="paragraph">
                  <wp:posOffset>77470</wp:posOffset>
                </wp:positionV>
                <wp:extent cx="6185215" cy="4834076"/>
                <wp:effectExtent l="0" t="0" r="25400" b="24130"/>
                <wp:wrapNone/>
                <wp:docPr id="24" name="Группа 24"/>
                <wp:cNvGraphicFramePr/>
                <a:graphic xmlns:a="http://schemas.openxmlformats.org/drawingml/2006/main">
                  <a:graphicData uri="http://schemas.microsoft.com/office/word/2010/wordprocessingGroup">
                    <wpg:wgp>
                      <wpg:cNvGrpSpPr/>
                      <wpg:grpSpPr>
                        <a:xfrm>
                          <a:off x="0" y="0"/>
                          <a:ext cx="6185215" cy="4834076"/>
                          <a:chOff x="0" y="0"/>
                          <a:chExt cx="6185215" cy="4834076"/>
                        </a:xfrm>
                      </wpg:grpSpPr>
                      <wps:wsp>
                        <wps:cNvPr id="25" name="Поле 25"/>
                        <wps:cNvSpPr txBox="1"/>
                        <wps:spPr>
                          <a:xfrm>
                            <a:off x="1758910" y="605717"/>
                            <a:ext cx="2207260"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D9DE5" w14:textId="77777777" w:rsidR="00256A3C" w:rsidRPr="00BC1381" w:rsidRDefault="00256A3C" w:rsidP="006C5225">
                              <w:pPr>
                                <w:rPr>
                                  <w:rFonts w:ascii="Times New Roman" w:hAnsi="Times New Roman"/>
                                  <w:sz w:val="24"/>
                                  <w:szCs w:val="24"/>
                                </w:rPr>
                              </w:pPr>
                              <w:r w:rsidRPr="00BC1381">
                                <w:rPr>
                                  <w:rFonts w:ascii="Times New Roman" w:hAnsi="Times New Roman"/>
                                  <w:sz w:val="24"/>
                                  <w:szCs w:val="24"/>
                                </w:rPr>
                                <w:t>Предметное содержание курса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Группа 26"/>
                        <wpg:cNvGrpSpPr/>
                        <wpg:grpSpPr>
                          <a:xfrm>
                            <a:off x="0" y="0"/>
                            <a:ext cx="6185215" cy="4834076"/>
                            <a:chOff x="0" y="0"/>
                            <a:chExt cx="6185215" cy="4834076"/>
                          </a:xfrm>
                        </wpg:grpSpPr>
                        <wps:wsp>
                          <wps:cNvPr id="27" name="Поле 27"/>
                          <wps:cNvSpPr txBox="1"/>
                          <wps:spPr>
                            <a:xfrm>
                              <a:off x="4869034" y="1368688"/>
                              <a:ext cx="1310005"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D4D910" w14:textId="77777777" w:rsidR="00256A3C" w:rsidRPr="0049550B" w:rsidRDefault="00256A3C" w:rsidP="006C5225">
                                <w:pPr>
                                  <w:rPr>
                                    <w:rFonts w:ascii="Times New Roman" w:hAnsi="Times New Roman"/>
                                    <w:sz w:val="24"/>
                                    <w:szCs w:val="24"/>
                                  </w:rPr>
                                </w:pPr>
                                <w:r w:rsidRPr="0049550B">
                                  <w:rPr>
                                    <w:rFonts w:ascii="Times New Roman" w:hAnsi="Times New Roman"/>
                                    <w:sz w:val="24"/>
                                    <w:szCs w:val="24"/>
                                  </w:rPr>
                                  <w:t>Типовые задания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Группа 28"/>
                          <wpg:cNvGrpSpPr/>
                          <wpg:grpSpPr>
                            <a:xfrm>
                              <a:off x="0" y="0"/>
                              <a:ext cx="6185215" cy="4834076"/>
                              <a:chOff x="-217" y="0"/>
                              <a:chExt cx="6185215" cy="4834076"/>
                            </a:xfrm>
                          </wpg:grpSpPr>
                          <wpg:grpSp>
                            <wpg:cNvPr id="29" name="Группа 29"/>
                            <wpg:cNvGrpSpPr/>
                            <wpg:grpSpPr>
                              <a:xfrm>
                                <a:off x="-217" y="0"/>
                                <a:ext cx="6185215" cy="4834076"/>
                                <a:chOff x="-235" y="0"/>
                                <a:chExt cx="6693586" cy="4834303"/>
                              </a:xfrm>
                            </wpg:grpSpPr>
                            <wpg:grpSp>
                              <wpg:cNvPr id="30" name="Группа 30"/>
                              <wpg:cNvGrpSpPr/>
                              <wpg:grpSpPr>
                                <a:xfrm>
                                  <a:off x="0" y="0"/>
                                  <a:ext cx="6693351" cy="4449925"/>
                                  <a:chOff x="0" y="0"/>
                                  <a:chExt cx="6693351" cy="4449925"/>
                                </a:xfrm>
                              </wpg:grpSpPr>
                              <wpg:grpSp>
                                <wpg:cNvPr id="31" name="Группа 31"/>
                                <wpg:cNvGrpSpPr/>
                                <wpg:grpSpPr>
                                  <a:xfrm>
                                    <a:off x="0" y="0"/>
                                    <a:ext cx="6692018" cy="1764893"/>
                                    <a:chOff x="0" y="0"/>
                                    <a:chExt cx="6692018" cy="1764893"/>
                                  </a:xfrm>
                                </wpg:grpSpPr>
                                <wps:wsp>
                                  <wps:cNvPr id="32" name="Поле 32"/>
                                  <wps:cNvSpPr txBox="1"/>
                                  <wps:spPr>
                                    <a:xfrm>
                                      <a:off x="0" y="1310508"/>
                                      <a:ext cx="91392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D1817" w14:textId="77777777" w:rsidR="00256A3C" w:rsidRPr="0049550B" w:rsidRDefault="00256A3C" w:rsidP="006C5225">
                                        <w:pPr>
                                          <w:rPr>
                                            <w:rFonts w:ascii="Times New Roman" w:hAnsi="Times New Roman"/>
                                            <w:sz w:val="24"/>
                                            <w:szCs w:val="24"/>
                                            <w:lang w:val="en-US"/>
                                          </w:rPr>
                                        </w:pPr>
                                        <w:r>
                                          <w:rPr>
                                            <w:rFonts w:ascii="Times New Roman" w:hAnsi="Times New Roman"/>
                                            <w:sz w:val="24"/>
                                            <w:szCs w:val="24"/>
                                            <w:lang w:val="en-US"/>
                                          </w:rPr>
                                          <w:t>Syllabus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оле 33"/>
                                  <wps:cNvSpPr txBox="1"/>
                                  <wps:spPr>
                                    <a:xfrm>
                                      <a:off x="1250390" y="1310507"/>
                                      <a:ext cx="3768260" cy="454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345D2F" w14:textId="293D2E11" w:rsidR="00256A3C" w:rsidRPr="00E8115A" w:rsidRDefault="00256A3C" w:rsidP="006C5225">
                                        <w:pPr>
                                          <w:jc w:val="center"/>
                                          <w:rPr>
                                            <w:rFonts w:ascii="Times New Roman" w:hAnsi="Times New Roman"/>
                                            <w:sz w:val="24"/>
                                            <w:szCs w:val="24"/>
                                          </w:rPr>
                                        </w:pPr>
                                        <w:r w:rsidRPr="00E8115A">
                                          <w:rPr>
                                            <w:rFonts w:ascii="Times New Roman" w:hAnsi="Times New Roman"/>
                                            <w:sz w:val="24"/>
                                            <w:szCs w:val="24"/>
                                          </w:rPr>
                                          <w:t>Профессионально</w:t>
                                        </w:r>
                                        <w:r>
                                          <w:rPr>
                                            <w:rFonts w:ascii="Times New Roman" w:hAnsi="Times New Roman"/>
                                            <w:sz w:val="24"/>
                                            <w:szCs w:val="24"/>
                                          </w:rPr>
                                          <w:t>–</w:t>
                                        </w:r>
                                        <w:r w:rsidRPr="00E8115A">
                                          <w:rPr>
                                            <w:rFonts w:ascii="Times New Roman" w:hAnsi="Times New Roman"/>
                                            <w:sz w:val="24"/>
                                            <w:szCs w:val="24"/>
                                          </w:rPr>
                                          <w:t>ориентированные задачи и проекты</w:t>
                                        </w:r>
                                      </w:p>
                                      <w:p w14:paraId="6EE7AF8F" w14:textId="77777777" w:rsidR="00256A3C" w:rsidRPr="0049550B" w:rsidRDefault="00256A3C" w:rsidP="006C5225">
                                        <w:r>
                                          <w:t></w:t>
                                        </w:r>
                                        <w:r>
                                          <w:t></w:t>
                                        </w:r>
                                        <w:r>
                                          <w:t></w:t>
                                        </w:r>
                                        <w:r>
                                          <w:t></w:t>
                                        </w:r>
                                        <w:r>
                                          <w:t></w:t>
                                        </w:r>
                                        <w:r>
                                          <w:t></w:t>
                                        </w:r>
                                        <w:r>
                                          <w:t></w:t>
                                        </w:r>
                                        <w: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Группа 34"/>
                                  <wpg:cNvGrpSpPr/>
                                  <wpg:grpSpPr>
                                    <a:xfrm>
                                      <a:off x="0" y="0"/>
                                      <a:ext cx="6692018" cy="1368752"/>
                                      <a:chOff x="0" y="0"/>
                                      <a:chExt cx="6692018" cy="1368752"/>
                                    </a:xfrm>
                                  </wpg:grpSpPr>
                                  <wpg:grpSp>
                                    <wpg:cNvPr id="35" name="Группа 35"/>
                                    <wpg:cNvGrpSpPr/>
                                    <wpg:grpSpPr>
                                      <a:xfrm>
                                        <a:off x="0" y="0"/>
                                        <a:ext cx="6692018" cy="1019286"/>
                                        <a:chOff x="0" y="0"/>
                                        <a:chExt cx="6692018" cy="1019286"/>
                                      </a:xfrm>
                                    </wpg:grpSpPr>
                                    <wpg:grpSp>
                                      <wpg:cNvPr id="36" name="Группа 36"/>
                                      <wpg:cNvGrpSpPr/>
                                      <wpg:grpSpPr>
                                        <a:xfrm>
                                          <a:off x="0" y="0"/>
                                          <a:ext cx="6692018" cy="506095"/>
                                          <a:chOff x="0" y="0"/>
                                          <a:chExt cx="6692018" cy="506095"/>
                                        </a:xfrm>
                                      </wpg:grpSpPr>
                                      <wps:wsp>
                                        <wps:cNvPr id="37" name="Поле 37"/>
                                        <wps:cNvSpPr txBox="1"/>
                                        <wps:spPr>
                                          <a:xfrm>
                                            <a:off x="0" y="58242"/>
                                            <a:ext cx="1409065"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4F532" w14:textId="77777777" w:rsidR="00256A3C" w:rsidRPr="00BC1381" w:rsidRDefault="00256A3C" w:rsidP="006C5225">
                                              <w:pPr>
                                                <w:jc w:val="center"/>
                                                <w:rPr>
                                                  <w:rFonts w:ascii="Times New Roman" w:hAnsi="Times New Roman"/>
                                                  <w:sz w:val="24"/>
                                                  <w:szCs w:val="24"/>
                                                </w:rPr>
                                              </w:pPr>
                                              <w:r w:rsidRPr="00BC1381">
                                                <w:rPr>
                                                  <w:rFonts w:ascii="Times New Roman" w:hAnsi="Times New Roman"/>
                                                  <w:sz w:val="24"/>
                                                  <w:szCs w:val="24"/>
                                                </w:rPr>
                                                <w:t>Социальный заказ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Поле 38"/>
                                        <wps:cNvSpPr txBox="1"/>
                                        <wps:spPr>
                                          <a:xfrm>
                                            <a:off x="2114186" y="69890"/>
                                            <a:ext cx="20612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4F2DC" w14:textId="77777777" w:rsidR="00256A3C" w:rsidRPr="00BC1381" w:rsidRDefault="00256A3C" w:rsidP="006C5225">
                                              <w:pPr>
                                                <w:jc w:val="center"/>
                                                <w:rPr>
                                                  <w:rFonts w:ascii="Times New Roman" w:hAnsi="Times New Roman"/>
                                                  <w:sz w:val="24"/>
                                                  <w:szCs w:val="24"/>
                                                </w:rPr>
                                              </w:pPr>
                                              <w:r w:rsidRPr="00BC1381">
                                                <w:rPr>
                                                  <w:rFonts w:ascii="Times New Roman" w:hAnsi="Times New Roman"/>
                                                  <w:sz w:val="24"/>
                                                  <w:szCs w:val="24"/>
                                                </w:rPr>
                                                <w:t>Цели обучения математике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оле 39"/>
                                        <wps:cNvSpPr txBox="1"/>
                                        <wps:spPr>
                                          <a:xfrm>
                                            <a:off x="4644474" y="0"/>
                                            <a:ext cx="2047544" cy="506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BA77F" w14:textId="77777777" w:rsidR="00256A3C" w:rsidRDefault="00256A3C" w:rsidP="006C5225">
                                              <w:pPr>
                                                <w:pStyle w:val="04xlpa"/>
                                                <w:spacing w:line="330" w:lineRule="atLeast"/>
                                                <w:jc w:val="center"/>
                                                <w:rPr>
                                                  <w:color w:val="000000"/>
                                                </w:rPr>
                                              </w:pPr>
                                              <w:r>
                                                <w:rPr>
                                                  <w:rStyle w:val="s1ppyq"/>
                                                  <w:color w:val="000000"/>
                                                </w:rPr>
                                                <w:t>ГОС ВО,</w:t>
                                              </w:r>
                                              <w:r>
                                                <w:rPr>
                                                  <w:rStyle w:val="s1ppyq"/>
                                                  <w:color w:val="000000"/>
                                                  <w:lang w:val="en-US"/>
                                                </w:rPr>
                                                <w:t xml:space="preserve"> </w:t>
                                              </w:r>
                                              <w:r>
                                                <w:rPr>
                                                  <w:rStyle w:val="s1ppyq"/>
                                                  <w:color w:val="000000"/>
                                                </w:rPr>
                                                <w:t>образовательная программа</w:t>
                                              </w:r>
                                            </w:p>
                                            <w:p w14:paraId="53F583E9" w14:textId="77777777" w:rsidR="00256A3C" w:rsidRDefault="00256A3C" w:rsidP="006C5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Прямая со стрелкой 40"/>
                                      <wps:cNvCnPr/>
                                      <wps:spPr>
                                        <a:xfrm>
                                          <a:off x="1409458" y="227144"/>
                                          <a:ext cx="70512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Прямая со стрелкой 41"/>
                                      <wps:cNvCnPr/>
                                      <wps:spPr>
                                        <a:xfrm flipH="1">
                                          <a:off x="4175955" y="227144"/>
                                          <a:ext cx="55968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Поле 42"/>
                                      <wps:cNvSpPr txBox="1"/>
                                      <wps:spPr>
                                        <a:xfrm>
                                          <a:off x="0" y="535827"/>
                                          <a:ext cx="1461770" cy="4834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2C264" w14:textId="77777777" w:rsidR="00256A3C" w:rsidRPr="00BC1381" w:rsidRDefault="00256A3C" w:rsidP="006C5225">
                                            <w:pPr>
                                              <w:jc w:val="center"/>
                                              <w:rPr>
                                                <w:rFonts w:ascii="Times New Roman" w:hAnsi="Times New Roman"/>
                                                <w:sz w:val="24"/>
                                                <w:szCs w:val="24"/>
                                              </w:rPr>
                                            </w:pPr>
                                            <w:r w:rsidRPr="00BC1381">
                                              <w:rPr>
                                                <w:rFonts w:ascii="Times New Roman" w:hAnsi="Times New Roman"/>
                                                <w:sz w:val="24"/>
                                                <w:szCs w:val="24"/>
                                              </w:rPr>
                                              <w:t>Принципы отбора содержания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Поле 43"/>
                                      <wps:cNvSpPr txBox="1"/>
                                      <wps:spPr>
                                        <a:xfrm>
                                          <a:off x="4979465" y="570771"/>
                                          <a:ext cx="1682750" cy="448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F3139" w14:textId="77777777" w:rsidR="00256A3C" w:rsidRPr="00BC1381" w:rsidRDefault="00256A3C" w:rsidP="006C5225">
                                            <w:pPr>
                                              <w:rPr>
                                                <w:rFonts w:ascii="Times New Roman" w:hAnsi="Times New Roman"/>
                                                <w:sz w:val="24"/>
                                                <w:szCs w:val="24"/>
                                              </w:rPr>
                                            </w:pPr>
                                            <w:r w:rsidRPr="00BC1381">
                                              <w:rPr>
                                                <w:rFonts w:ascii="Times New Roman" w:hAnsi="Times New Roman"/>
                                                <w:sz w:val="24"/>
                                                <w:szCs w:val="24"/>
                                              </w:rPr>
                                              <w:t>Межпредметные связи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Прямая со стрелкой 44"/>
                                      <wps:cNvCnPr/>
                                      <wps:spPr>
                                        <a:xfrm>
                                          <a:off x="1461809" y="774619"/>
                                          <a:ext cx="466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Прямая со стрелкой 45"/>
                                      <wps:cNvCnPr/>
                                      <wps:spPr>
                                        <a:xfrm flipH="1">
                                          <a:off x="4321560" y="797916"/>
                                          <a:ext cx="657860"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a:off x="3127598" y="366925"/>
                                          <a:ext cx="0" cy="26316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7" name="Прямая соединительная линия 47"/>
                                    <wps:cNvCnPr/>
                                    <wps:spPr>
                                      <a:xfrm>
                                        <a:off x="3127598" y="1083302"/>
                                        <a:ext cx="2807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flipH="1">
                                        <a:off x="378173" y="1077478"/>
                                        <a:ext cx="393" cy="23302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Прямая со стрелкой 49"/>
                                    <wps:cNvCnPr/>
                                    <wps:spPr>
                                      <a:xfrm>
                                        <a:off x="5934734" y="1083302"/>
                                        <a:ext cx="0" cy="285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wps:spPr>
                                      <a:xfrm>
                                        <a:off x="3127530" y="1077478"/>
                                        <a:ext cx="0" cy="23302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1" name="Поле 51"/>
                                <wps:cNvSpPr txBox="1"/>
                                <wps:spPr>
                                  <a:xfrm>
                                    <a:off x="30931" y="1863731"/>
                                    <a:ext cx="666242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283DD" w14:textId="13DA58E2" w:rsidR="00256A3C" w:rsidRPr="00CA75B0" w:rsidRDefault="00256A3C" w:rsidP="006C5225">
                                      <w:pPr>
                                        <w:jc w:val="center"/>
                                        <w:rPr>
                                          <w:rFonts w:ascii="Times New Roman" w:hAnsi="Times New Roman"/>
                                          <w:b/>
                                          <w:sz w:val="24"/>
                                          <w:szCs w:val="24"/>
                                        </w:rPr>
                                      </w:pPr>
                                      <w:r w:rsidRPr="00CA75B0">
                                        <w:rPr>
                                          <w:rFonts w:ascii="Times New Roman" w:hAnsi="Times New Roman"/>
                                          <w:b/>
                                          <w:sz w:val="24"/>
                                          <w:szCs w:val="24"/>
                                        </w:rPr>
                                        <w:t>Процессуальный компонент профессионально</w:t>
                                      </w:r>
                                      <w:r>
                                        <w:rPr>
                                          <w:rFonts w:ascii="Times New Roman" w:hAnsi="Times New Roman"/>
                                          <w:b/>
                                          <w:sz w:val="24"/>
                                          <w:szCs w:val="24"/>
                                        </w:rPr>
                                        <w:t>–</w:t>
                                      </w:r>
                                      <w:r w:rsidRPr="00CA75B0">
                                        <w:rPr>
                                          <w:rFonts w:ascii="Times New Roman" w:hAnsi="Times New Roman"/>
                                          <w:b/>
                                          <w:sz w:val="24"/>
                                          <w:szCs w:val="24"/>
                                        </w:rPr>
                                        <w:t>направленного обучения математике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Поле 52"/>
                                <wps:cNvSpPr txBox="1"/>
                                <wps:spPr>
                                  <a:xfrm>
                                    <a:off x="24626" y="2405454"/>
                                    <a:ext cx="146177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0775B" w14:textId="77777777" w:rsidR="00256A3C" w:rsidRPr="00CA75B0" w:rsidRDefault="00256A3C" w:rsidP="006C5225">
                                      <w:pPr>
                                        <w:jc w:val="center"/>
                                        <w:rPr>
                                          <w:rFonts w:ascii="Times New Roman" w:hAnsi="Times New Roman"/>
                                          <w:b/>
                                          <w:sz w:val="24"/>
                                          <w:szCs w:val="24"/>
                                        </w:rPr>
                                      </w:pPr>
                                      <w:r w:rsidRPr="00D21BC8">
                                        <w:rPr>
                                          <w:rFonts w:ascii="Times New Roman" w:hAnsi="Times New Roman"/>
                                          <w:sz w:val="24"/>
                                          <w:szCs w:val="24"/>
                                        </w:rPr>
                                        <w:t xml:space="preserve">Методы </w:t>
                                      </w:r>
                                      <w:r w:rsidRPr="00CA75B0">
                                        <w:rPr>
                                          <w:rFonts w:ascii="Times New Roman" w:hAnsi="Times New Roman"/>
                                          <w:b/>
                                          <w:sz w:val="24"/>
                                          <w:szCs w:val="24"/>
                                        </w:rPr>
                                        <w:t>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оле 53"/>
                                <wps:cNvSpPr txBox="1"/>
                                <wps:spPr>
                                  <a:xfrm>
                                    <a:off x="2202906" y="2334540"/>
                                    <a:ext cx="2067560" cy="471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769FD" w14:textId="77777777" w:rsidR="00256A3C" w:rsidRPr="00D21BC8" w:rsidRDefault="00256A3C" w:rsidP="006C5225">
                                      <w:pPr>
                                        <w:jc w:val="center"/>
                                        <w:rPr>
                                          <w:rFonts w:ascii="Times New Roman" w:hAnsi="Times New Roman"/>
                                          <w:sz w:val="24"/>
                                          <w:szCs w:val="24"/>
                                        </w:rPr>
                                      </w:pPr>
                                      <w:r w:rsidRPr="00D21BC8">
                                        <w:rPr>
                                          <w:rFonts w:ascii="Times New Roman" w:hAnsi="Times New Roman"/>
                                          <w:sz w:val="24"/>
                                          <w:szCs w:val="24"/>
                                        </w:rPr>
                                        <w:t>Организационные формы обучения</w:t>
                                      </w:r>
                                    </w:p>
                                    <w:p w14:paraId="1169F664" w14:textId="77777777" w:rsidR="00256A3C" w:rsidRDefault="00256A3C" w:rsidP="006C5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Поле 54"/>
                                <wps:cNvSpPr txBox="1"/>
                                <wps:spPr>
                                  <a:xfrm>
                                    <a:off x="4919937" y="2376261"/>
                                    <a:ext cx="1537335"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2153BB" w14:textId="77777777" w:rsidR="00256A3C" w:rsidRPr="00CA75B0" w:rsidRDefault="00256A3C" w:rsidP="006C5225">
                                      <w:pPr>
                                        <w:jc w:val="center"/>
                                        <w:rPr>
                                          <w:rFonts w:ascii="Times New Roman" w:hAnsi="Times New Roman"/>
                                          <w:b/>
                                          <w:sz w:val="24"/>
                                          <w:szCs w:val="24"/>
                                        </w:rPr>
                                      </w:pPr>
                                      <w:r w:rsidRPr="00D21BC8">
                                        <w:rPr>
                                          <w:rFonts w:ascii="Times New Roman" w:hAnsi="Times New Roman"/>
                                          <w:sz w:val="24"/>
                                          <w:szCs w:val="24"/>
                                        </w:rPr>
                                        <w:t>Средства</w:t>
                                      </w:r>
                                      <w:r w:rsidRPr="00CA75B0">
                                        <w:rPr>
                                          <w:rFonts w:ascii="Times New Roman" w:hAnsi="Times New Roman"/>
                                          <w:b/>
                                          <w:sz w:val="24"/>
                                          <w:szCs w:val="24"/>
                                        </w:rPr>
                                        <w:t xml:space="preserve">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Поле 55"/>
                                <wps:cNvSpPr txBox="1"/>
                                <wps:spPr>
                                  <a:xfrm>
                                    <a:off x="25210" y="2888205"/>
                                    <a:ext cx="1808934" cy="1508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9B09C"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Математическое моделирование</w:t>
                                      </w:r>
                                    </w:p>
                                    <w:p w14:paraId="2E890E19"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 xml:space="preserve">Общедидактические </w:t>
                                      </w:r>
                                    </w:p>
                                    <w:p w14:paraId="5AEE8E53"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Воспроизведение элементов профессиональной деятельности</w:t>
                                      </w:r>
                                    </w:p>
                                    <w:p w14:paraId="0CD6FDAB"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Рубежный контроль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Поле 56"/>
                                <wps:cNvSpPr txBox="1"/>
                                <wps:spPr>
                                  <a:xfrm>
                                    <a:off x="2252799" y="2941233"/>
                                    <a:ext cx="1881062" cy="1508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6BE02"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Аудиторные</w:t>
                                      </w:r>
                                    </w:p>
                                    <w:p w14:paraId="15C41BDC"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Нетрадиционные лекции</w:t>
                                      </w:r>
                                    </w:p>
                                    <w:p w14:paraId="1F6D8531"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Практические занятия</w:t>
                                      </w:r>
                                    </w:p>
                                    <w:p w14:paraId="479B5A1A"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Интегрированные занятия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Поле 57"/>
                              <wps:cNvSpPr txBox="1"/>
                              <wps:spPr>
                                <a:xfrm>
                                  <a:off x="-235" y="4554741"/>
                                  <a:ext cx="6662449" cy="27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F6CCA" w14:textId="562022C1" w:rsidR="00256A3C" w:rsidRPr="00D21BC8" w:rsidRDefault="00256A3C" w:rsidP="006C5225">
                                    <w:pPr>
                                      <w:jc w:val="center"/>
                                      <w:rPr>
                                        <w:rFonts w:ascii="Times New Roman" w:hAnsi="Times New Roman"/>
                                        <w:b/>
                                        <w:sz w:val="24"/>
                                        <w:szCs w:val="24"/>
                                      </w:rPr>
                                    </w:pPr>
                                    <w:r w:rsidRPr="00D21BC8">
                                      <w:rPr>
                                        <w:rFonts w:ascii="Times New Roman" w:hAnsi="Times New Roman"/>
                                        <w:b/>
                                        <w:sz w:val="24"/>
                                        <w:szCs w:val="24"/>
                                      </w:rPr>
                                      <w:t>Результативный компонент профессионально</w:t>
                                    </w:r>
                                    <w:r>
                                      <w:rPr>
                                        <w:rFonts w:ascii="Times New Roman" w:hAnsi="Times New Roman"/>
                                        <w:b/>
                                        <w:sz w:val="24"/>
                                        <w:szCs w:val="24"/>
                                      </w:rPr>
                                      <w:t>–</w:t>
                                    </w:r>
                                    <w:r w:rsidRPr="00D21BC8">
                                      <w:rPr>
                                        <w:rFonts w:ascii="Times New Roman" w:hAnsi="Times New Roman"/>
                                        <w:b/>
                                        <w:sz w:val="24"/>
                                        <w:szCs w:val="24"/>
                                      </w:rPr>
                                      <w:t>направленного обучения математике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Прямая со стрелкой 58"/>
                            <wps:cNvCnPr/>
                            <wps:spPr>
                              <a:xfrm>
                                <a:off x="5265081" y="2143307"/>
                                <a:ext cx="0" cy="232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Прямая со стрелкой 59"/>
                            <wps:cNvCnPr/>
                            <wps:spPr>
                              <a:xfrm>
                                <a:off x="2952872" y="2143307"/>
                                <a:ext cx="0" cy="1625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Прямая со стрелкой 60"/>
                            <wps:cNvCnPr/>
                            <wps:spPr>
                              <a:xfrm>
                                <a:off x="745498" y="2143307"/>
                                <a:ext cx="0" cy="2628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wps:spPr>
                              <a:xfrm>
                                <a:off x="2952872" y="2807266"/>
                                <a:ext cx="0" cy="127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62"/>
                            <wps:cNvCnPr/>
                            <wps:spPr>
                              <a:xfrm flipH="1">
                                <a:off x="739674" y="2714079"/>
                                <a:ext cx="0" cy="1739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39206813" id="Группа 24" o:spid="_x0000_s1113" style="position:absolute;margin-left:-4.05pt;margin-top:6.1pt;width:487pt;height:380.65pt;z-index:251664896;mso-position-horizontal-relative:text;mso-position-vertical-relative:text;mso-width-relative:margin" coordsize="61852,48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">
                <v:shape id="Поле 25" o:spid="_x0000_s1114" type="#_x0000_t202" style="position:absolute;left:17589;top:6057;width:22072;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wIuxgAAAOAAAAAPAAAAZHJzL2Rvd25yZXYueG1sRI9PawIx&#13;&#10;FMTvQr9DeIXeNFuh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8+8CLsYAAADgAAAA&#13;&#10;DwAAAAAAAAAAAAAAAAAHAgAAZHJzL2Rvd25yZXYueG1sUEsFBgAAAAADAAMAtwAAAPoCAAAAAA==&#13;&#10;" fillcolor="white [3201]" strokeweight=".5pt">
                  <v:textbox>
                    <w:txbxContent>
                      <w:p w14:paraId="4EDD9DE5" w14:textId="77777777" w:rsidR="00256A3C" w:rsidRPr="00BC1381" w:rsidRDefault="00256A3C" w:rsidP="006C5225">
                        <w:pPr>
                          <w:rPr>
                            <w:rFonts w:ascii="Times New Roman" w:hAnsi="Times New Roman"/>
                            <w:sz w:val="24"/>
                            <w:szCs w:val="24"/>
                          </w:rPr>
                        </w:pPr>
                        <w:r w:rsidRPr="00BC1381">
                          <w:rPr>
                            <w:rFonts w:ascii="Times New Roman" w:hAnsi="Times New Roman"/>
                            <w:sz w:val="24"/>
                            <w:szCs w:val="24"/>
                          </w:rPr>
                          <w:t>Предметное содержание курса</w:t>
                        </w:r>
                      </w:p>
                    </w:txbxContent>
                  </v:textbox>
                </v:shape>
                <v:group id="Группа 26" o:spid="_x0000_s1115" style="position:absolute;width:61852;height:48340" coordsize="61852,48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Поле 27" o:spid="_x0000_s1116" type="#_x0000_t202" style="position:absolute;left:48690;top:13686;width:13100;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" fillcolor="white [3201]" strokeweight=".5pt">
                    <v:textbox>
                      <w:txbxContent>
                        <w:p w14:paraId="28D4D910" w14:textId="77777777" w:rsidR="00256A3C" w:rsidRPr="0049550B" w:rsidRDefault="00256A3C" w:rsidP="006C5225">
                          <w:pPr>
                            <w:rPr>
                              <w:rFonts w:ascii="Times New Roman" w:hAnsi="Times New Roman"/>
                              <w:sz w:val="24"/>
                              <w:szCs w:val="24"/>
                            </w:rPr>
                          </w:pPr>
                          <w:r w:rsidRPr="0049550B">
                            <w:rPr>
                              <w:rFonts w:ascii="Times New Roman" w:hAnsi="Times New Roman"/>
                              <w:sz w:val="24"/>
                              <w:szCs w:val="24"/>
                            </w:rPr>
                            <w:t>Типовые задания</w:t>
                          </w:r>
                        </w:p>
                      </w:txbxContent>
                    </v:textbox>
                  </v:shape>
                  <v:group id="Группа 28" o:spid="_x0000_s1117" style="position:absolute;width:61852;height:48340" coordorigin="-2" coordsize="61852,48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group id="Группа 29" o:spid="_x0000_s1118" style="position:absolute;left:-2;width:61851;height:48340" coordorigin="-2" coordsize="66935,48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group id="Группа 30" o:spid="_x0000_s1119" style="position:absolute;width:66933;height:44499" coordsize="66933,44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group id="Группа 31" o:spid="_x0000_s1120" style="position:absolute;width:66920;height:17648" coordsize="66920,17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Поле 32" o:spid="_x0000_s1121" type="#_x0000_t202" style="position:absolute;top:13105;width:9139;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wyH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d8Mh8YAAADgAAAA&#13;&#10;DwAAAAAAAAAAAAAAAAAHAgAAZHJzL2Rvd25yZXYueG1sUEsFBgAAAAADAAMAtwAAAPoCAAAAAA==&#13;&#10;" fillcolor="white [3201]" strokeweight=".5pt">
                            <v:textbox>
                              <w:txbxContent>
                                <w:p w14:paraId="482D1817" w14:textId="77777777" w:rsidR="00256A3C" w:rsidRPr="0049550B" w:rsidRDefault="00256A3C" w:rsidP="006C5225">
                                  <w:pPr>
                                    <w:rPr>
                                      <w:rFonts w:ascii="Times New Roman" w:hAnsi="Times New Roman"/>
                                      <w:sz w:val="24"/>
                                      <w:szCs w:val="24"/>
                                      <w:lang w:val="en-US"/>
                                    </w:rPr>
                                  </w:pPr>
                                  <w:r>
                                    <w:rPr>
                                      <w:rFonts w:ascii="Times New Roman" w:hAnsi="Times New Roman"/>
                                      <w:sz w:val="24"/>
                                      <w:szCs w:val="24"/>
                                      <w:lang w:val="en-US"/>
                                    </w:rPr>
                                    <w:t>Syllabus</w:t>
                                  </w:r>
                                </w:p>
                              </w:txbxContent>
                            </v:textbox>
                          </v:shape>
                          <v:shape id="Поле 33" o:spid="_x0000_s1122" type="#_x0000_t202" style="position:absolute;left:12503;top:13105;width:37683;height:4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6kcxgAAAOAAAAAPAAAAZHJzL2Rvd25yZXYueG1sRI9PawIx&#13;&#10;FMTvhX6H8Aq91Wwr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lpOpHMYAAADgAAAA&#13;&#10;DwAAAAAAAAAAAAAAAAAHAgAAZHJzL2Rvd25yZXYueG1sUEsFBgAAAAADAAMAtwAAAPoCAAAAAA==&#13;&#10;" fillcolor="white [3201]" strokeweight=".5pt">
                            <v:textbox>
                              <w:txbxContent>
                                <w:p w14:paraId="37345D2F" w14:textId="293D2E11" w:rsidR="00256A3C" w:rsidRPr="00E8115A" w:rsidRDefault="00256A3C" w:rsidP="006C5225">
                                  <w:pPr>
                                    <w:jc w:val="center"/>
                                    <w:rPr>
                                      <w:rFonts w:ascii="Times New Roman" w:hAnsi="Times New Roman"/>
                                      <w:sz w:val="24"/>
                                      <w:szCs w:val="24"/>
                                    </w:rPr>
                                  </w:pPr>
                                  <w:r w:rsidRPr="00E8115A">
                                    <w:rPr>
                                      <w:rFonts w:ascii="Times New Roman" w:hAnsi="Times New Roman"/>
                                      <w:sz w:val="24"/>
                                      <w:szCs w:val="24"/>
                                    </w:rPr>
                                    <w:t>Профессионально</w:t>
                                  </w:r>
                                  <w:r>
                                    <w:rPr>
                                      <w:rFonts w:ascii="Times New Roman" w:hAnsi="Times New Roman"/>
                                      <w:sz w:val="24"/>
                                      <w:szCs w:val="24"/>
                                    </w:rPr>
                                    <w:t>–</w:t>
                                  </w:r>
                                  <w:r w:rsidRPr="00E8115A">
                                    <w:rPr>
                                      <w:rFonts w:ascii="Times New Roman" w:hAnsi="Times New Roman"/>
                                      <w:sz w:val="24"/>
                                      <w:szCs w:val="24"/>
                                    </w:rPr>
                                    <w:t>ориентированные задачи и проекты</w:t>
                                  </w:r>
                                </w:p>
                                <w:p w14:paraId="6EE7AF8F" w14:textId="77777777" w:rsidR="00256A3C" w:rsidRPr="0049550B" w:rsidRDefault="00256A3C" w:rsidP="006C5225">
                                  <w:r>
                                    <w:t></w:t>
                                  </w:r>
                                  <w:r>
                                    <w:t></w:t>
                                  </w:r>
                                  <w:r>
                                    <w:t></w:t>
                                  </w:r>
                                  <w:r>
                                    <w:t></w:t>
                                  </w:r>
                                  <w:r>
                                    <w:t></w:t>
                                  </w:r>
                                  <w:r>
                                    <w:t></w:t>
                                  </w:r>
                                  <w:r>
                                    <w:t></w:t>
                                  </w:r>
                                  <w:r>
                                    <w:t></w:t>
                                  </w:r>
                                  <w:r>
                                    <w:t></w:t>
                                  </w:r>
                                </w:p>
                              </w:txbxContent>
                            </v:textbox>
                          </v:shape>
                          <v:group id="Группа 34" o:spid="_x0000_s1123" style="position:absolute;width:66920;height:13687" coordsize="66920,13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group id="Группа 35" o:spid="_x0000_s1124" style="position:absolute;width:66920;height:10192" coordsize="66920,10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Группа 36" o:spid="_x0000_s1125" style="position:absolute;width:66920;height:5060" coordsize="66920,5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Поле 37" o:spid="_x0000_s1126" type="#_x0000_t202" style="position:absolute;top:582;width:14090;height:2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" fillcolor="white [3201]" strokeweight=".5pt">
                                  <v:textbox>
                                    <w:txbxContent>
                                      <w:p w14:paraId="42C4F532" w14:textId="77777777" w:rsidR="00256A3C" w:rsidRPr="00BC1381" w:rsidRDefault="00256A3C" w:rsidP="006C5225">
                                        <w:pPr>
                                          <w:jc w:val="center"/>
                                          <w:rPr>
                                            <w:rFonts w:ascii="Times New Roman" w:hAnsi="Times New Roman"/>
                                            <w:sz w:val="24"/>
                                            <w:szCs w:val="24"/>
                                          </w:rPr>
                                        </w:pPr>
                                        <w:r w:rsidRPr="00BC1381">
                                          <w:rPr>
                                            <w:rFonts w:ascii="Times New Roman" w:hAnsi="Times New Roman"/>
                                            <w:sz w:val="24"/>
                                            <w:szCs w:val="24"/>
                                          </w:rPr>
                                          <w:t>Социальный заказ</w:t>
                                        </w:r>
                                      </w:p>
                                    </w:txbxContent>
                                  </v:textbox>
                                </v:shape>
                                <v:shape id="Поле 38" o:spid="_x0000_s1127" type="#_x0000_t202" style="position:absolute;left:21141;top:698;width:20612;height:2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ttxgAAAOAAAAAPAAAAZHJzL2Rvd25yZXYueG1sRI9NSwMx&#13;&#10;EIbvgv8hjODNZlWQ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mDc7bcYAAADgAAAA&#13;&#10;DwAAAAAAAAAAAAAAAAAHAgAAZHJzL2Rvd25yZXYueG1sUEsFBgAAAAADAAMAtwAAAPoCAAAAAA==&#13;&#10;" fillcolor="white [3201]" strokeweight=".5pt">
                                  <v:textbox>
                                    <w:txbxContent>
                                      <w:p w14:paraId="1684F2DC" w14:textId="77777777" w:rsidR="00256A3C" w:rsidRPr="00BC1381" w:rsidRDefault="00256A3C" w:rsidP="006C5225">
                                        <w:pPr>
                                          <w:jc w:val="center"/>
                                          <w:rPr>
                                            <w:rFonts w:ascii="Times New Roman" w:hAnsi="Times New Roman"/>
                                            <w:sz w:val="24"/>
                                            <w:szCs w:val="24"/>
                                          </w:rPr>
                                        </w:pPr>
                                        <w:r w:rsidRPr="00BC1381">
                                          <w:rPr>
                                            <w:rFonts w:ascii="Times New Roman" w:hAnsi="Times New Roman"/>
                                            <w:sz w:val="24"/>
                                            <w:szCs w:val="24"/>
                                          </w:rPr>
                                          <w:t>Цели обучения математике</w:t>
                                        </w:r>
                                      </w:p>
                                    </w:txbxContent>
                                  </v:textbox>
                                </v:shape>
                                <v:shape id="Поле 39" o:spid="_x0000_s1128" type="#_x0000_t202" style="position:absolute;left:46444;width:20476;height:5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" fillcolor="white [3201]" strokeweight=".5pt">
                                  <v:textbox>
                                    <w:txbxContent>
                                      <w:p w14:paraId="241BA77F" w14:textId="77777777" w:rsidR="00256A3C" w:rsidRDefault="00256A3C" w:rsidP="006C5225">
                                        <w:pPr>
                                          <w:pStyle w:val="04xlpa"/>
                                          <w:spacing w:line="330" w:lineRule="atLeast"/>
                                          <w:jc w:val="center"/>
                                          <w:rPr>
                                            <w:color w:val="000000"/>
                                          </w:rPr>
                                        </w:pPr>
                                        <w:r>
                                          <w:rPr>
                                            <w:rStyle w:val="s1ppyq"/>
                                            <w:color w:val="000000"/>
                                          </w:rPr>
                                          <w:t>ГОС ВО,</w:t>
                                        </w:r>
                                        <w:r>
                                          <w:rPr>
                                            <w:rStyle w:val="s1ppyq"/>
                                            <w:color w:val="000000"/>
                                            <w:lang w:val="en-US"/>
                                          </w:rPr>
                                          <w:t xml:space="preserve"> </w:t>
                                        </w:r>
                                        <w:r>
                                          <w:rPr>
                                            <w:rStyle w:val="s1ppyq"/>
                                            <w:color w:val="000000"/>
                                          </w:rPr>
                                          <w:t>образовательная программа</w:t>
                                        </w:r>
                                      </w:p>
                                      <w:p w14:paraId="53F583E9" w14:textId="77777777" w:rsidR="00256A3C" w:rsidRDefault="00256A3C" w:rsidP="006C5225"/>
                                    </w:txbxContent>
                                  </v:textbox>
                                </v:shape>
                              </v:group>
                              <v:shape id="Прямая со стрелкой 40" o:spid="_x0000_s1129" type="#_x0000_t32" style="position:absolute;left:14094;top:2271;width:705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" strokecolor="black [3213]">
                                <v:stroke endarrow="open"/>
                              </v:shape>
                              <v:shape id="Прямая со стрелкой 41" o:spid="_x0000_s1130" type="#_x0000_t32" style="position:absolute;left:41759;top:2271;width:5597;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" strokecolor="black [3213]">
                                <v:stroke endarrow="open"/>
                              </v:shape>
                              <v:shape id="Поле 42" o:spid="_x0000_s1131" type="#_x0000_t202" style="position:absolute;top:5358;width:14617;height:48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X/6xgAAAOAAAAAPAAAAZHJzL2Rvd25yZXYueG1sRI9PawIx&#13;&#10;FMTvQr9DeIXeNFsp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odl/+sYAAADgAAAA&#13;&#10;DwAAAAAAAAAAAAAAAAAHAgAAZHJzL2Rvd25yZXYueG1sUEsFBgAAAAADAAMAtwAAAPoCAAAAAA==&#13;&#10;" fillcolor="white [3201]" strokeweight=".5pt">
                                <v:textbox>
                                  <w:txbxContent>
                                    <w:p w14:paraId="7BF2C264" w14:textId="77777777" w:rsidR="00256A3C" w:rsidRPr="00BC1381" w:rsidRDefault="00256A3C" w:rsidP="006C5225">
                                      <w:pPr>
                                        <w:jc w:val="center"/>
                                        <w:rPr>
                                          <w:rFonts w:ascii="Times New Roman" w:hAnsi="Times New Roman"/>
                                          <w:sz w:val="24"/>
                                          <w:szCs w:val="24"/>
                                        </w:rPr>
                                      </w:pPr>
                                      <w:r w:rsidRPr="00BC1381">
                                        <w:rPr>
                                          <w:rFonts w:ascii="Times New Roman" w:hAnsi="Times New Roman"/>
                                          <w:sz w:val="24"/>
                                          <w:szCs w:val="24"/>
                                        </w:rPr>
                                        <w:t>Принципы отбора содержания</w:t>
                                      </w:r>
                                    </w:p>
                                  </w:txbxContent>
                                </v:textbox>
                              </v:shape>
                              <v:shape id="Поле 43" o:spid="_x0000_s1132" type="#_x0000_t202" style="position:absolute;left:49794;top:5707;width:16828;height:4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phxgAAAOAAAAAPAAAAZHJzL2Rvd25yZXYueG1sRI9BSwMx&#13;&#10;FITvgv8hPKE3m7Ut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zpXaYcYAAADgAAAA&#13;&#10;DwAAAAAAAAAAAAAAAAAHAgAAZHJzL2Rvd25yZXYueG1sUEsFBgAAAAADAAMAtwAAAPoCAAAAAA==&#13;&#10;" fillcolor="white [3201]" strokeweight=".5pt">
                                <v:textbox>
                                  <w:txbxContent>
                                    <w:p w14:paraId="61BF3139" w14:textId="77777777" w:rsidR="00256A3C" w:rsidRPr="00BC1381" w:rsidRDefault="00256A3C" w:rsidP="006C5225">
                                      <w:pPr>
                                        <w:rPr>
                                          <w:rFonts w:ascii="Times New Roman" w:hAnsi="Times New Roman"/>
                                          <w:sz w:val="24"/>
                                          <w:szCs w:val="24"/>
                                        </w:rPr>
                                      </w:pPr>
                                      <w:r w:rsidRPr="00BC1381">
                                        <w:rPr>
                                          <w:rFonts w:ascii="Times New Roman" w:hAnsi="Times New Roman"/>
                                          <w:sz w:val="24"/>
                                          <w:szCs w:val="24"/>
                                        </w:rPr>
                                        <w:t>Межпредметные связи</w:t>
                                      </w:r>
                                    </w:p>
                                  </w:txbxContent>
                                </v:textbox>
                              </v:shape>
                              <v:shape id="Прямая со стрелкой 44" o:spid="_x0000_s1133" type="#_x0000_t32" style="position:absolute;left:14618;top:7746;width:466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" strokecolor="black [3213]">
                                <v:stroke endarrow="open"/>
                              </v:shape>
                              <v:shape id="Прямая со стрелкой 45" o:spid="_x0000_s1134" type="#_x0000_t32" style="position:absolute;left:43215;top:7979;width:6579;height:11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" strokecolor="black [3213]">
                                <v:stroke endarrow="open"/>
                              </v:shape>
                              <v:shape id="Прямая со стрелкой 46" o:spid="_x0000_s1135" type="#_x0000_t32" style="position:absolute;left:31275;top:3669;width:0;height:26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" strokecolor="black [3213]">
                                <v:stroke endarrow="open"/>
                              </v:shape>
                            </v:group>
                            <v:line id="Прямая соединительная линия 47" o:spid="_x0000_s1136" style="position:absolute;visibility:visible;mso-wrap-style:square" from="31275,10833" to="59349,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" strokecolor="black [3213]"/>
                            <v:shape id="Прямая со стрелкой 48" o:spid="_x0000_s1137" type="#_x0000_t32" style="position:absolute;left:3781;top:10774;width:4;height:233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" strokecolor="black [3213]">
                              <v:stroke endarrow="open"/>
                            </v:shape>
                            <v:shape id="Прямая со стрелкой 49" o:spid="_x0000_s1138" type="#_x0000_t32" style="position:absolute;left:59347;top:10833;width:0;height:285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" strokecolor="black [3213]">
                              <v:stroke endarrow="open"/>
                            </v:shape>
                            <v:shape id="Прямая со стрелкой 50" o:spid="_x0000_s1139" type="#_x0000_t32" style="position:absolute;left:31275;top:10774;width:0;height:23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" strokecolor="black [3213]">
                              <v:stroke endarrow="open"/>
                            </v:shape>
                          </v:group>
                        </v:group>
                        <v:shape id="Поле 51" o:spid="_x0000_s1140" type="#_x0000_t202" style="position:absolute;left:309;top:18637;width:66624;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ndQxgAAAOAAAAAPAAAAZHJzL2Rvd25yZXYueG1sRI9PawIx&#13;&#10;FMTvhX6H8Aq91ayFyr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1NJ3UMYAAADgAAAA&#13;&#10;DwAAAAAAAAAAAAAAAAAHAgAAZHJzL2Rvd25yZXYueG1sUEsFBgAAAAADAAMAtwAAAPoCAAAAAA==&#13;&#10;" fillcolor="white [3201]" strokeweight=".5pt">
                          <v:textbox>
                            <w:txbxContent>
                              <w:p w14:paraId="18B283DD" w14:textId="13DA58E2" w:rsidR="00256A3C" w:rsidRPr="00CA75B0" w:rsidRDefault="00256A3C" w:rsidP="006C5225">
                                <w:pPr>
                                  <w:jc w:val="center"/>
                                  <w:rPr>
                                    <w:rFonts w:ascii="Times New Roman" w:hAnsi="Times New Roman"/>
                                    <w:b/>
                                    <w:sz w:val="24"/>
                                    <w:szCs w:val="24"/>
                                  </w:rPr>
                                </w:pPr>
                                <w:r w:rsidRPr="00CA75B0">
                                  <w:rPr>
                                    <w:rFonts w:ascii="Times New Roman" w:hAnsi="Times New Roman"/>
                                    <w:b/>
                                    <w:sz w:val="24"/>
                                    <w:szCs w:val="24"/>
                                  </w:rPr>
                                  <w:t>Процессуальный компонент профессионально</w:t>
                                </w:r>
                                <w:r>
                                  <w:rPr>
                                    <w:rFonts w:ascii="Times New Roman" w:hAnsi="Times New Roman"/>
                                    <w:b/>
                                    <w:sz w:val="24"/>
                                    <w:szCs w:val="24"/>
                                  </w:rPr>
                                  <w:t>–</w:t>
                                </w:r>
                                <w:r w:rsidRPr="00CA75B0">
                                  <w:rPr>
                                    <w:rFonts w:ascii="Times New Roman" w:hAnsi="Times New Roman"/>
                                    <w:b/>
                                    <w:sz w:val="24"/>
                                    <w:szCs w:val="24"/>
                                  </w:rPr>
                                  <w:t>направленного обучения математике</w:t>
                                </w:r>
                              </w:p>
                            </w:txbxContent>
                          </v:textbox>
                        </v:shape>
                        <v:shape id="Поле 52" o:spid="_x0000_s1141" type="#_x0000_t202" style="position:absolute;left:246;top:24054;width:14617;height:2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OknxgAAAOAAAAAPAAAAZHJzL2Rvd25yZXYueG1sRI9PawIx&#13;&#10;FMTvQr9DeIXeNFuh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JADpJ8YAAADgAAAA&#13;&#10;DwAAAAAAAAAAAAAAAAAHAgAAZHJzL2Rvd25yZXYueG1sUEsFBgAAAAADAAMAtwAAAPoCAAAAAA==&#13;&#10;" fillcolor="white [3201]" strokeweight=".5pt">
                          <v:textbox>
                            <w:txbxContent>
                              <w:p w14:paraId="3610775B" w14:textId="77777777" w:rsidR="00256A3C" w:rsidRPr="00CA75B0" w:rsidRDefault="00256A3C" w:rsidP="006C5225">
                                <w:pPr>
                                  <w:jc w:val="center"/>
                                  <w:rPr>
                                    <w:rFonts w:ascii="Times New Roman" w:hAnsi="Times New Roman"/>
                                    <w:b/>
                                    <w:sz w:val="24"/>
                                    <w:szCs w:val="24"/>
                                  </w:rPr>
                                </w:pPr>
                                <w:r w:rsidRPr="00D21BC8">
                                  <w:rPr>
                                    <w:rFonts w:ascii="Times New Roman" w:hAnsi="Times New Roman"/>
                                    <w:sz w:val="24"/>
                                    <w:szCs w:val="24"/>
                                  </w:rPr>
                                  <w:t xml:space="preserve">Методы </w:t>
                                </w:r>
                                <w:r w:rsidRPr="00CA75B0">
                                  <w:rPr>
                                    <w:rFonts w:ascii="Times New Roman" w:hAnsi="Times New Roman"/>
                                    <w:b/>
                                    <w:sz w:val="24"/>
                                    <w:szCs w:val="24"/>
                                  </w:rPr>
                                  <w:t>обучения</w:t>
                                </w:r>
                              </w:p>
                            </w:txbxContent>
                          </v:textbox>
                        </v:shape>
                        <v:shape id="Поле 53" o:spid="_x0000_s1142" type="#_x0000_t202" style="position:absolute;left:22029;top:23345;width:20675;height:4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Ey8xgAAAOAAAAAPAAAAZHJzL2Rvd25yZXYueG1sRI9BSwMx&#13;&#10;FITvgv8hPKE3m7Wl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S0xMvMYAAADgAAAA&#13;&#10;DwAAAAAAAAAAAAAAAAAHAgAAZHJzL2Rvd25yZXYueG1sUEsFBgAAAAADAAMAtwAAAPoCAAAAAA==&#13;&#10;" fillcolor="white [3201]" strokeweight=".5pt">
                          <v:textbox>
                            <w:txbxContent>
                              <w:p w14:paraId="42B769FD" w14:textId="77777777" w:rsidR="00256A3C" w:rsidRPr="00D21BC8" w:rsidRDefault="00256A3C" w:rsidP="006C5225">
                                <w:pPr>
                                  <w:jc w:val="center"/>
                                  <w:rPr>
                                    <w:rFonts w:ascii="Times New Roman" w:hAnsi="Times New Roman"/>
                                    <w:sz w:val="24"/>
                                    <w:szCs w:val="24"/>
                                  </w:rPr>
                                </w:pPr>
                                <w:r w:rsidRPr="00D21BC8">
                                  <w:rPr>
                                    <w:rFonts w:ascii="Times New Roman" w:hAnsi="Times New Roman"/>
                                    <w:sz w:val="24"/>
                                    <w:szCs w:val="24"/>
                                  </w:rPr>
                                  <w:t>Организационные формы обучения</w:t>
                                </w:r>
                              </w:p>
                              <w:p w14:paraId="1169F664" w14:textId="77777777" w:rsidR="00256A3C" w:rsidRDefault="00256A3C" w:rsidP="006C5225"/>
                            </w:txbxContent>
                          </v:textbox>
                        </v:shape>
                        <v:shape id="Поле 54" o:spid="_x0000_s1143" type="#_x0000_t202" style="position:absolute;left:49199;top:23762;width:15373;height:2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dTIxgAAAOAAAAAPAAAAZHJzL2Rvd25yZXYueG1sRI9BSwMx&#13;&#10;FITvgv8hPKE3m7W0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xKXUyMYAAADgAAAA&#13;&#10;DwAAAAAAAAAAAAAAAAAHAgAAZHJzL2Rvd25yZXYueG1sUEsFBgAAAAADAAMAtwAAAPoCAAAAAA==&#13;&#10;" fillcolor="white [3201]" strokeweight=".5pt">
                          <v:textbox>
                            <w:txbxContent>
                              <w:p w14:paraId="002153BB" w14:textId="77777777" w:rsidR="00256A3C" w:rsidRPr="00CA75B0" w:rsidRDefault="00256A3C" w:rsidP="006C5225">
                                <w:pPr>
                                  <w:jc w:val="center"/>
                                  <w:rPr>
                                    <w:rFonts w:ascii="Times New Roman" w:hAnsi="Times New Roman"/>
                                    <w:b/>
                                    <w:sz w:val="24"/>
                                    <w:szCs w:val="24"/>
                                  </w:rPr>
                                </w:pPr>
                                <w:r w:rsidRPr="00D21BC8">
                                  <w:rPr>
                                    <w:rFonts w:ascii="Times New Roman" w:hAnsi="Times New Roman"/>
                                    <w:sz w:val="24"/>
                                    <w:szCs w:val="24"/>
                                  </w:rPr>
                                  <w:t>Средства</w:t>
                                </w:r>
                                <w:r w:rsidRPr="00CA75B0">
                                  <w:rPr>
                                    <w:rFonts w:ascii="Times New Roman" w:hAnsi="Times New Roman"/>
                                    <w:b/>
                                    <w:sz w:val="24"/>
                                    <w:szCs w:val="24"/>
                                  </w:rPr>
                                  <w:t xml:space="preserve"> обучения</w:t>
                                </w:r>
                              </w:p>
                            </w:txbxContent>
                          </v:textbox>
                        </v:shape>
                        <v:shape id="Поле 55" o:spid="_x0000_s1144" type="#_x0000_t202" style="position:absolute;left:252;top:28882;width:18089;height:15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XFTxgAAAOAAAAAPAAAAZHJzL2Rvd25yZXYueG1sRI9PawIx&#13;&#10;FMTvhX6H8Aq91WwLyr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q+lxU8YAAADgAAAA&#13;&#10;DwAAAAAAAAAAAAAAAAAHAgAAZHJzL2Rvd25yZXYueG1sUEsFBgAAAAADAAMAtwAAAPoCAAAAAA==&#13;&#10;" fillcolor="white [3201]" strokeweight=".5pt">
                          <v:textbox>
                            <w:txbxContent>
                              <w:p w14:paraId="22C9B09C"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Математическое моделирование</w:t>
                                </w:r>
                              </w:p>
                              <w:p w14:paraId="2E890E19"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 xml:space="preserve">Общедидактические </w:t>
                                </w:r>
                              </w:p>
                              <w:p w14:paraId="5AEE8E53"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Воспроизведение элементов профессиональной деятельности</w:t>
                                </w:r>
                              </w:p>
                              <w:p w14:paraId="0CD6FDAB"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Рубежный контроль</w:t>
                                </w:r>
                              </w:p>
                            </w:txbxContent>
                          </v:textbox>
                        </v:shape>
                        <v:shape id="Поле 56" o:spid="_x0000_s1145" type="#_x0000_t202" style="position:absolute;left:22527;top:29412;width:18811;height:15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" fillcolor="white [3201]" strokeweight=".5pt">
                          <v:textbox>
                            <w:txbxContent>
                              <w:p w14:paraId="3756BE02"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Аудиторные</w:t>
                                </w:r>
                              </w:p>
                              <w:p w14:paraId="15C41BDC"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Нетрадиционные лекции</w:t>
                                </w:r>
                              </w:p>
                              <w:p w14:paraId="1F6D8531"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Практические занятия</w:t>
                                </w:r>
                              </w:p>
                              <w:p w14:paraId="479B5A1A" w14:textId="77777777" w:rsidR="00256A3C" w:rsidRPr="009A173F" w:rsidRDefault="00256A3C" w:rsidP="006C5225">
                                <w:pPr>
                                  <w:spacing w:after="0" w:line="240" w:lineRule="auto"/>
                                  <w:rPr>
                                    <w:rFonts w:ascii="Times New Roman" w:hAnsi="Times New Roman"/>
                                    <w:sz w:val="24"/>
                                    <w:szCs w:val="24"/>
                                  </w:rPr>
                                </w:pPr>
                                <w:r w:rsidRPr="009A173F">
                                  <w:rPr>
                                    <w:rFonts w:ascii="Times New Roman" w:hAnsi="Times New Roman"/>
                                    <w:sz w:val="24"/>
                                    <w:szCs w:val="24"/>
                                  </w:rPr>
                                  <w:t>Интегрированные занятия</w:t>
                                </w:r>
                              </w:p>
                            </w:txbxContent>
                          </v:textbox>
                        </v:shape>
                      </v:group>
                      <v:shape id="Поле 57" o:spid="_x0000_s1146" type="#_x0000_t202" style="position:absolute;left:-2;top:45547;width:66624;height:2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" fillcolor="white [3201]" strokeweight=".5pt">
                        <v:textbox>
                          <w:txbxContent>
                            <w:p w14:paraId="7FEF6CCA" w14:textId="562022C1" w:rsidR="00256A3C" w:rsidRPr="00D21BC8" w:rsidRDefault="00256A3C" w:rsidP="006C5225">
                              <w:pPr>
                                <w:jc w:val="center"/>
                                <w:rPr>
                                  <w:rFonts w:ascii="Times New Roman" w:hAnsi="Times New Roman"/>
                                  <w:b/>
                                  <w:sz w:val="24"/>
                                  <w:szCs w:val="24"/>
                                </w:rPr>
                              </w:pPr>
                              <w:r w:rsidRPr="00D21BC8">
                                <w:rPr>
                                  <w:rFonts w:ascii="Times New Roman" w:hAnsi="Times New Roman"/>
                                  <w:b/>
                                  <w:sz w:val="24"/>
                                  <w:szCs w:val="24"/>
                                </w:rPr>
                                <w:t>Результативный компонент профессионально</w:t>
                              </w:r>
                              <w:r>
                                <w:rPr>
                                  <w:rFonts w:ascii="Times New Roman" w:hAnsi="Times New Roman"/>
                                  <w:b/>
                                  <w:sz w:val="24"/>
                                  <w:szCs w:val="24"/>
                                </w:rPr>
                                <w:t>–</w:t>
                              </w:r>
                              <w:r w:rsidRPr="00D21BC8">
                                <w:rPr>
                                  <w:rFonts w:ascii="Times New Roman" w:hAnsi="Times New Roman"/>
                                  <w:b/>
                                  <w:sz w:val="24"/>
                                  <w:szCs w:val="24"/>
                                </w:rPr>
                                <w:t>направленного обучения математике</w:t>
                              </w:r>
                            </w:p>
                          </w:txbxContent>
                        </v:textbox>
                      </v:shape>
                    </v:group>
                    <v:shape id="Прямая со стрелкой 58" o:spid="_x0000_s1147" type="#_x0000_t32" style="position:absolute;left:52650;top:21433;width:0;height:23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" strokecolor="black [3213]">
                      <v:stroke endarrow="open"/>
                    </v:shape>
                    <v:shape id="Прямая со стрелкой 59" o:spid="_x0000_s1148" type="#_x0000_t32" style="position:absolute;left:29528;top:21433;width:0;height:16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" strokecolor="black [3213]">
                      <v:stroke endarrow="open"/>
                    </v:shape>
                    <v:shape id="Прямая со стрелкой 60" o:spid="_x0000_s1149" type="#_x0000_t32" style="position:absolute;left:7454;top:21433;width:0;height:26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" strokecolor="black [3213]">
                      <v:stroke endarrow="open"/>
                    </v:shape>
                    <v:shape id="Прямая со стрелкой 61" o:spid="_x0000_s1150" type="#_x0000_t32" style="position:absolute;left:29528;top:28072;width:0;height:12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" strokecolor="black [3213]">
                      <v:stroke endarrow="open"/>
                    </v:shape>
                    <v:shape id="Прямая со стрелкой 62" o:spid="_x0000_s1151" type="#_x0000_t32" style="position:absolute;left:7396;top:27140;width:0;height:174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" strokecolor="black [3213]">
                      <v:stroke endarrow="open"/>
                    </v:shape>
                  </v:group>
                </v:group>
              </v:group>
            </w:pict>
          </mc:Fallback>
        </mc:AlternateContent>
      </w:r>
    </w:p>
    <w:p w14:paraId="6F55D63D" w14:textId="77777777" w:rsidR="006C5225" w:rsidRPr="002C34F5" w:rsidRDefault="006C5225" w:rsidP="00217B0A">
      <w:pPr>
        <w:pStyle w:val="04xlpa"/>
        <w:spacing w:before="0" w:beforeAutospacing="0" w:after="0" w:afterAutospacing="0"/>
        <w:rPr>
          <w:color w:val="000000"/>
        </w:rPr>
      </w:pPr>
    </w:p>
    <w:p w14:paraId="4B08E4E9" w14:textId="77777777" w:rsidR="006C5225" w:rsidRPr="002C34F5" w:rsidRDefault="006C5225" w:rsidP="00217B0A">
      <w:pPr>
        <w:spacing w:after="0" w:line="240" w:lineRule="auto"/>
        <w:rPr>
          <w:rFonts w:ascii="Times New Roman" w:hAnsi="Times New Roman"/>
          <w:sz w:val="24"/>
          <w:szCs w:val="24"/>
          <w:u w:val="single"/>
        </w:rPr>
      </w:pPr>
      <w:r w:rsidRPr="002C34F5">
        <w:rPr>
          <w:rFonts w:ascii="Times New Roman" w:hAnsi="Times New Roman"/>
          <w:noProof/>
          <w:sz w:val="24"/>
          <w:szCs w:val="24"/>
          <w:u w:val="single"/>
        </w:rPr>
        <mc:AlternateContent>
          <mc:Choice Requires="wps">
            <w:drawing>
              <wp:anchor distT="0" distB="0" distL="114300" distR="114300" simplePos="0" relativeHeight="251661824" behindDoc="0" locked="0" layoutInCell="1" allowOverlap="1" wp14:anchorId="202CE31B" wp14:editId="75115886">
                <wp:simplePos x="0" y="0"/>
                <wp:positionH relativeFrom="column">
                  <wp:posOffset>4015740</wp:posOffset>
                </wp:positionH>
                <wp:positionV relativeFrom="paragraph">
                  <wp:posOffset>2642344</wp:posOffset>
                </wp:positionV>
                <wp:extent cx="2148205" cy="1508125"/>
                <wp:effectExtent l="0" t="0" r="23495" b="15875"/>
                <wp:wrapNone/>
                <wp:docPr id="64" name="Поле 64"/>
                <wp:cNvGraphicFramePr/>
                <a:graphic xmlns:a="http://schemas.openxmlformats.org/drawingml/2006/main">
                  <a:graphicData uri="http://schemas.microsoft.com/office/word/2010/wordprocessingShape">
                    <wps:wsp>
                      <wps:cNvSpPr txBox="1"/>
                      <wps:spPr>
                        <a:xfrm>
                          <a:off x="0" y="0"/>
                          <a:ext cx="2148205" cy="150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72D00A" w14:textId="66579E20" w:rsidR="00256A3C" w:rsidRDefault="00256A3C" w:rsidP="006C5225">
                            <w:pPr>
                              <w:spacing w:after="0" w:line="240" w:lineRule="auto"/>
                              <w:rPr>
                                <w:rFonts w:ascii="Times New Roman" w:hAnsi="Times New Roman"/>
                                <w:sz w:val="24"/>
                                <w:szCs w:val="24"/>
                              </w:rPr>
                            </w:pPr>
                            <w:r w:rsidRPr="00E8115A">
                              <w:rPr>
                                <w:rFonts w:ascii="Times New Roman" w:hAnsi="Times New Roman"/>
                                <w:sz w:val="24"/>
                                <w:szCs w:val="24"/>
                              </w:rPr>
                              <w:t>Профессионально</w:t>
                            </w:r>
                            <w:r>
                              <w:rPr>
                                <w:rFonts w:ascii="Times New Roman" w:hAnsi="Times New Roman"/>
                                <w:sz w:val="24"/>
                                <w:szCs w:val="24"/>
                              </w:rPr>
                              <w:t>–</w:t>
                            </w:r>
                            <w:r w:rsidRPr="00E8115A">
                              <w:rPr>
                                <w:rFonts w:ascii="Times New Roman" w:hAnsi="Times New Roman"/>
                                <w:sz w:val="24"/>
                                <w:szCs w:val="24"/>
                              </w:rPr>
                              <w:t>ориентированные</w:t>
                            </w:r>
                            <w:r>
                              <w:rPr>
                                <w:rFonts w:ascii="Times New Roman" w:hAnsi="Times New Roman"/>
                                <w:sz w:val="24"/>
                                <w:szCs w:val="24"/>
                              </w:rPr>
                              <w:t xml:space="preserve"> задания</w:t>
                            </w:r>
                          </w:p>
                          <w:p w14:paraId="4BA3D252" w14:textId="77777777" w:rsidR="00256A3C" w:rsidRDefault="00256A3C" w:rsidP="006C5225">
                            <w:pPr>
                              <w:spacing w:after="0" w:line="240" w:lineRule="auto"/>
                              <w:rPr>
                                <w:rFonts w:ascii="Times New Roman" w:hAnsi="Times New Roman"/>
                                <w:sz w:val="24"/>
                                <w:szCs w:val="24"/>
                              </w:rPr>
                            </w:pPr>
                            <w:r>
                              <w:rPr>
                                <w:rFonts w:ascii="Times New Roman" w:hAnsi="Times New Roman"/>
                                <w:sz w:val="24"/>
                                <w:szCs w:val="24"/>
                              </w:rPr>
                              <w:t>Методические рекомендации по решению задач</w:t>
                            </w:r>
                          </w:p>
                          <w:p w14:paraId="66C86097" w14:textId="77777777" w:rsidR="00256A3C" w:rsidRDefault="00256A3C" w:rsidP="006C5225">
                            <w:pPr>
                              <w:spacing w:after="0" w:line="240" w:lineRule="auto"/>
                              <w:rPr>
                                <w:rFonts w:ascii="Times New Roman" w:hAnsi="Times New Roman"/>
                                <w:sz w:val="24"/>
                                <w:szCs w:val="24"/>
                              </w:rPr>
                            </w:pPr>
                            <w:r>
                              <w:rPr>
                                <w:rFonts w:ascii="Times New Roman" w:hAnsi="Times New Roman"/>
                                <w:sz w:val="24"/>
                                <w:szCs w:val="24"/>
                              </w:rPr>
                              <w:t>ИКТ, образовательные платформы, компьютерные программы</w:t>
                            </w:r>
                          </w:p>
                          <w:p w14:paraId="302E61AA" w14:textId="7DFD68CD" w:rsidR="00256A3C" w:rsidRDefault="00256A3C" w:rsidP="006C5225">
                            <w:pPr>
                              <w:spacing w:after="0" w:line="240" w:lineRule="auto"/>
                              <w:rPr>
                                <w:rFonts w:ascii="Times New Roman" w:hAnsi="Times New Roman"/>
                                <w:sz w:val="24"/>
                                <w:szCs w:val="24"/>
                              </w:rPr>
                            </w:pPr>
                            <w:r>
                              <w:rPr>
                                <w:rFonts w:ascii="Times New Roman" w:hAnsi="Times New Roman"/>
                                <w:sz w:val="24"/>
                                <w:szCs w:val="24"/>
                              </w:rPr>
                              <w:t>Итоговый контроль–экзамен</w:t>
                            </w:r>
                          </w:p>
                          <w:p w14:paraId="7E65844E" w14:textId="77777777" w:rsidR="00256A3C" w:rsidRDefault="00256A3C" w:rsidP="006C5225">
                            <w:pPr>
                              <w:rPr>
                                <w:rFonts w:ascii="Times New Roman" w:hAnsi="Times New Roman"/>
                                <w:sz w:val="24"/>
                                <w:szCs w:val="24"/>
                              </w:rPr>
                            </w:pPr>
                          </w:p>
                          <w:p w14:paraId="1791A477" w14:textId="77777777" w:rsidR="00256A3C" w:rsidRDefault="00256A3C" w:rsidP="006C5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E31B" id="Поле 64" o:spid="_x0000_s1152" type="#_x0000_t202" style="position:absolute;margin-left:316.2pt;margin-top:208.05pt;width:169.15pt;height:1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" fillcolor="white [3201]" strokeweight=".5pt">
                <v:textbox>
                  <w:txbxContent>
                    <w:p w14:paraId="2C72D00A" w14:textId="66579E20" w:rsidR="00256A3C" w:rsidRDefault="00256A3C" w:rsidP="006C5225">
                      <w:pPr>
                        <w:spacing w:after="0" w:line="240" w:lineRule="auto"/>
                        <w:rPr>
                          <w:rFonts w:ascii="Times New Roman" w:hAnsi="Times New Roman"/>
                          <w:sz w:val="24"/>
                          <w:szCs w:val="24"/>
                        </w:rPr>
                      </w:pPr>
                      <w:r w:rsidRPr="00E8115A">
                        <w:rPr>
                          <w:rFonts w:ascii="Times New Roman" w:hAnsi="Times New Roman"/>
                          <w:sz w:val="24"/>
                          <w:szCs w:val="24"/>
                        </w:rPr>
                        <w:t>Профессионально</w:t>
                      </w:r>
                      <w:r>
                        <w:rPr>
                          <w:rFonts w:ascii="Times New Roman" w:hAnsi="Times New Roman"/>
                          <w:sz w:val="24"/>
                          <w:szCs w:val="24"/>
                        </w:rPr>
                        <w:t>–</w:t>
                      </w:r>
                      <w:r w:rsidRPr="00E8115A">
                        <w:rPr>
                          <w:rFonts w:ascii="Times New Roman" w:hAnsi="Times New Roman"/>
                          <w:sz w:val="24"/>
                          <w:szCs w:val="24"/>
                        </w:rPr>
                        <w:t>ориентированные</w:t>
                      </w:r>
                      <w:r>
                        <w:rPr>
                          <w:rFonts w:ascii="Times New Roman" w:hAnsi="Times New Roman"/>
                          <w:sz w:val="24"/>
                          <w:szCs w:val="24"/>
                        </w:rPr>
                        <w:t xml:space="preserve"> задания</w:t>
                      </w:r>
                    </w:p>
                    <w:p w14:paraId="4BA3D252" w14:textId="77777777" w:rsidR="00256A3C" w:rsidRDefault="00256A3C" w:rsidP="006C5225">
                      <w:pPr>
                        <w:spacing w:after="0" w:line="240" w:lineRule="auto"/>
                        <w:rPr>
                          <w:rFonts w:ascii="Times New Roman" w:hAnsi="Times New Roman"/>
                          <w:sz w:val="24"/>
                          <w:szCs w:val="24"/>
                        </w:rPr>
                      </w:pPr>
                      <w:r>
                        <w:rPr>
                          <w:rFonts w:ascii="Times New Roman" w:hAnsi="Times New Roman"/>
                          <w:sz w:val="24"/>
                          <w:szCs w:val="24"/>
                        </w:rPr>
                        <w:t>Методические рекомендации по решению задач</w:t>
                      </w:r>
                    </w:p>
                    <w:p w14:paraId="66C86097" w14:textId="77777777" w:rsidR="00256A3C" w:rsidRDefault="00256A3C" w:rsidP="006C5225">
                      <w:pPr>
                        <w:spacing w:after="0" w:line="240" w:lineRule="auto"/>
                        <w:rPr>
                          <w:rFonts w:ascii="Times New Roman" w:hAnsi="Times New Roman"/>
                          <w:sz w:val="24"/>
                          <w:szCs w:val="24"/>
                        </w:rPr>
                      </w:pPr>
                      <w:r>
                        <w:rPr>
                          <w:rFonts w:ascii="Times New Roman" w:hAnsi="Times New Roman"/>
                          <w:sz w:val="24"/>
                          <w:szCs w:val="24"/>
                        </w:rPr>
                        <w:t>ИКТ, образовательные платформы, компьютерные программы</w:t>
                      </w:r>
                    </w:p>
                    <w:p w14:paraId="302E61AA" w14:textId="7DFD68CD" w:rsidR="00256A3C" w:rsidRDefault="00256A3C" w:rsidP="006C5225">
                      <w:pPr>
                        <w:spacing w:after="0" w:line="240" w:lineRule="auto"/>
                        <w:rPr>
                          <w:rFonts w:ascii="Times New Roman" w:hAnsi="Times New Roman"/>
                          <w:sz w:val="24"/>
                          <w:szCs w:val="24"/>
                        </w:rPr>
                      </w:pPr>
                      <w:r>
                        <w:rPr>
                          <w:rFonts w:ascii="Times New Roman" w:hAnsi="Times New Roman"/>
                          <w:sz w:val="24"/>
                          <w:szCs w:val="24"/>
                        </w:rPr>
                        <w:t>Итоговый контроль–экзамен</w:t>
                      </w:r>
                    </w:p>
                    <w:p w14:paraId="7E65844E" w14:textId="77777777" w:rsidR="00256A3C" w:rsidRDefault="00256A3C" w:rsidP="006C5225">
                      <w:pPr>
                        <w:rPr>
                          <w:rFonts w:ascii="Times New Roman" w:hAnsi="Times New Roman"/>
                          <w:sz w:val="24"/>
                          <w:szCs w:val="24"/>
                        </w:rPr>
                      </w:pPr>
                    </w:p>
                    <w:p w14:paraId="1791A477" w14:textId="77777777" w:rsidR="00256A3C" w:rsidRDefault="00256A3C" w:rsidP="006C5225"/>
                  </w:txbxContent>
                </v:textbox>
              </v:shape>
            </w:pict>
          </mc:Fallback>
        </mc:AlternateContent>
      </w:r>
      <w:r w:rsidRPr="002C34F5">
        <w:rPr>
          <w:noProof/>
        </w:rPr>
        <mc:AlternateContent>
          <mc:Choice Requires="wps">
            <w:drawing>
              <wp:anchor distT="0" distB="0" distL="114300" distR="114300" simplePos="0" relativeHeight="251665920" behindDoc="0" locked="0" layoutInCell="1" allowOverlap="1" wp14:anchorId="357E0517" wp14:editId="3E96194C">
                <wp:simplePos x="0" y="0"/>
                <wp:positionH relativeFrom="column">
                  <wp:posOffset>5191760</wp:posOffset>
                </wp:positionH>
                <wp:positionV relativeFrom="paragraph">
                  <wp:posOffset>2393950</wp:posOffset>
                </wp:positionV>
                <wp:extent cx="0" cy="210820"/>
                <wp:effectExtent l="95250" t="0" r="57150" b="55880"/>
                <wp:wrapNone/>
                <wp:docPr id="65" name="Прямая со стрелкой 65"/>
                <wp:cNvGraphicFramePr/>
                <a:graphic xmlns:a="http://schemas.openxmlformats.org/drawingml/2006/main">
                  <a:graphicData uri="http://schemas.microsoft.com/office/word/2010/wordprocessingShape">
                    <wps:wsp>
                      <wps:cNvCnPr/>
                      <wps:spPr>
                        <a:xfrm>
                          <a:off x="0" y="0"/>
                          <a:ext cx="0" cy="210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2270C5" id="Прямая со стрелкой 65" o:spid="_x0000_s1026" type="#_x0000_t32" style="position:absolute;margin-left:408.8pt;margin-top:188.5pt;width:0;height:16.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" strokecolor="black [3213]">
                <v:stroke endarrow="open"/>
              </v:shape>
            </w:pict>
          </mc:Fallback>
        </mc:AlternateContent>
      </w:r>
      <w:r w:rsidRPr="002C34F5">
        <w:rPr>
          <w:rFonts w:ascii="Times New Roman" w:hAnsi="Times New Roman"/>
          <w:noProof/>
          <w:sz w:val="24"/>
          <w:szCs w:val="24"/>
          <w:u w:val="single"/>
        </w:rPr>
        <mc:AlternateContent>
          <mc:Choice Requires="wps">
            <w:drawing>
              <wp:anchor distT="0" distB="0" distL="114300" distR="114300" simplePos="0" relativeHeight="251660800" behindDoc="0" locked="0" layoutInCell="1" allowOverlap="1" wp14:anchorId="1F555F90" wp14:editId="293FE0D2">
                <wp:simplePos x="0" y="0"/>
                <wp:positionH relativeFrom="column">
                  <wp:posOffset>277258</wp:posOffset>
                </wp:positionH>
                <wp:positionV relativeFrom="paragraph">
                  <wp:posOffset>805209</wp:posOffset>
                </wp:positionV>
                <wp:extent cx="2602957" cy="58"/>
                <wp:effectExtent l="0" t="0" r="26035"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2602957" cy="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D2E03" id="Прямая соединительная линия 66"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63.4pt" to="226.8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" strokecolor="black [3213]"/>
            </w:pict>
          </mc:Fallback>
        </mc:AlternateContent>
      </w:r>
    </w:p>
    <w:p w14:paraId="2F429723" w14:textId="77777777" w:rsidR="006C5225" w:rsidRPr="002C34F5" w:rsidRDefault="006C5225" w:rsidP="00217B0A">
      <w:pPr>
        <w:jc w:val="center"/>
        <w:rPr>
          <w:rFonts w:ascii="Times New Roman" w:hAnsi="Times New Roman"/>
          <w:sz w:val="24"/>
          <w:szCs w:val="24"/>
        </w:rPr>
      </w:pPr>
    </w:p>
    <w:p w14:paraId="28ACE10C" w14:textId="77777777" w:rsidR="006C5225" w:rsidRPr="002C34F5" w:rsidRDefault="006C5225" w:rsidP="00217B0A">
      <w:pPr>
        <w:jc w:val="center"/>
        <w:rPr>
          <w:rFonts w:ascii="Times New Roman" w:hAnsi="Times New Roman"/>
          <w:sz w:val="24"/>
          <w:szCs w:val="24"/>
        </w:rPr>
      </w:pPr>
    </w:p>
    <w:p w14:paraId="0B426034" w14:textId="77777777" w:rsidR="006C5225" w:rsidRPr="002C34F5" w:rsidRDefault="006C5225" w:rsidP="00217B0A">
      <w:pPr>
        <w:jc w:val="center"/>
        <w:rPr>
          <w:rFonts w:ascii="Times New Roman" w:hAnsi="Times New Roman"/>
          <w:sz w:val="24"/>
          <w:szCs w:val="24"/>
        </w:rPr>
      </w:pPr>
    </w:p>
    <w:p w14:paraId="0C717260" w14:textId="77777777" w:rsidR="006C5225" w:rsidRPr="002C34F5" w:rsidRDefault="006C5225" w:rsidP="00217B0A">
      <w:pPr>
        <w:jc w:val="center"/>
        <w:rPr>
          <w:rFonts w:ascii="Times New Roman" w:hAnsi="Times New Roman"/>
          <w:sz w:val="24"/>
          <w:szCs w:val="24"/>
        </w:rPr>
      </w:pPr>
    </w:p>
    <w:p w14:paraId="773D8B4A" w14:textId="77777777" w:rsidR="006C5225" w:rsidRPr="002C34F5" w:rsidRDefault="006C5225" w:rsidP="00217B0A">
      <w:pPr>
        <w:jc w:val="center"/>
        <w:rPr>
          <w:rFonts w:ascii="Times New Roman" w:hAnsi="Times New Roman"/>
          <w:sz w:val="24"/>
          <w:szCs w:val="24"/>
        </w:rPr>
      </w:pPr>
    </w:p>
    <w:p w14:paraId="0F157B7D" w14:textId="77777777" w:rsidR="006C5225" w:rsidRPr="002C34F5" w:rsidRDefault="006C5225" w:rsidP="00217B0A">
      <w:pPr>
        <w:jc w:val="center"/>
        <w:rPr>
          <w:rFonts w:ascii="Times New Roman" w:hAnsi="Times New Roman"/>
          <w:sz w:val="24"/>
          <w:szCs w:val="24"/>
        </w:rPr>
      </w:pPr>
    </w:p>
    <w:p w14:paraId="462F2993" w14:textId="77777777" w:rsidR="006C5225" w:rsidRPr="002C34F5" w:rsidRDefault="006C5225" w:rsidP="00217B0A">
      <w:pPr>
        <w:jc w:val="center"/>
        <w:rPr>
          <w:rFonts w:ascii="Times New Roman" w:hAnsi="Times New Roman"/>
          <w:sz w:val="24"/>
          <w:szCs w:val="24"/>
        </w:rPr>
      </w:pPr>
    </w:p>
    <w:p w14:paraId="1A5ACAF7" w14:textId="77777777" w:rsidR="006C5225" w:rsidRPr="002C34F5" w:rsidRDefault="006C5225" w:rsidP="00217B0A">
      <w:pPr>
        <w:jc w:val="center"/>
        <w:rPr>
          <w:rFonts w:ascii="Times New Roman" w:hAnsi="Times New Roman"/>
          <w:sz w:val="24"/>
          <w:szCs w:val="24"/>
        </w:rPr>
      </w:pPr>
    </w:p>
    <w:p w14:paraId="2829220D" w14:textId="77777777" w:rsidR="006C5225" w:rsidRPr="002C34F5" w:rsidRDefault="006C5225" w:rsidP="00217B0A">
      <w:pPr>
        <w:jc w:val="center"/>
        <w:rPr>
          <w:rFonts w:ascii="Times New Roman" w:hAnsi="Times New Roman"/>
          <w:sz w:val="24"/>
          <w:szCs w:val="24"/>
        </w:rPr>
      </w:pPr>
    </w:p>
    <w:p w14:paraId="4D0C08AA" w14:textId="77777777" w:rsidR="006C5225" w:rsidRPr="002C34F5" w:rsidRDefault="006C5225" w:rsidP="00217B0A">
      <w:pPr>
        <w:jc w:val="center"/>
        <w:rPr>
          <w:rFonts w:ascii="Times New Roman" w:hAnsi="Times New Roman"/>
          <w:sz w:val="24"/>
          <w:szCs w:val="24"/>
        </w:rPr>
      </w:pPr>
    </w:p>
    <w:p w14:paraId="61B54795" w14:textId="77777777" w:rsidR="006C5225" w:rsidRPr="002C34F5" w:rsidRDefault="006C5225" w:rsidP="00217B0A">
      <w:pPr>
        <w:jc w:val="center"/>
        <w:rPr>
          <w:rFonts w:ascii="Times New Roman" w:hAnsi="Times New Roman"/>
          <w:sz w:val="24"/>
          <w:szCs w:val="24"/>
        </w:rPr>
      </w:pPr>
    </w:p>
    <w:p w14:paraId="02881991" w14:textId="77777777" w:rsidR="006C5225" w:rsidRPr="002C34F5" w:rsidRDefault="006C5225" w:rsidP="00217B0A">
      <w:pPr>
        <w:jc w:val="center"/>
        <w:rPr>
          <w:rFonts w:ascii="Times New Roman" w:hAnsi="Times New Roman"/>
          <w:sz w:val="24"/>
          <w:szCs w:val="24"/>
        </w:rPr>
      </w:pPr>
    </w:p>
    <w:p w14:paraId="3A497B82" w14:textId="77777777" w:rsidR="006C5225" w:rsidRPr="002C34F5" w:rsidRDefault="006C5225" w:rsidP="00217B0A">
      <w:pPr>
        <w:jc w:val="center"/>
        <w:rPr>
          <w:rFonts w:ascii="Times New Roman" w:hAnsi="Times New Roman"/>
          <w:sz w:val="24"/>
          <w:szCs w:val="24"/>
        </w:rPr>
      </w:pPr>
    </w:p>
    <w:p w14:paraId="30140E09" w14:textId="77777777" w:rsidR="006C5225" w:rsidRPr="002C34F5" w:rsidRDefault="006C5225" w:rsidP="00217B0A">
      <w:pPr>
        <w:jc w:val="center"/>
        <w:rPr>
          <w:rFonts w:ascii="Times New Roman" w:hAnsi="Times New Roman"/>
          <w:sz w:val="24"/>
          <w:szCs w:val="24"/>
        </w:rPr>
      </w:pPr>
      <w:r w:rsidRPr="002C34F5">
        <w:rPr>
          <w:rFonts w:ascii="Times New Roman" w:hAnsi="Times New Roman"/>
          <w:noProof/>
          <w:sz w:val="24"/>
          <w:szCs w:val="24"/>
          <w:u w:val="single"/>
        </w:rPr>
        <mc:AlternateContent>
          <mc:Choice Requires="wps">
            <w:drawing>
              <wp:anchor distT="0" distB="0" distL="114300" distR="114300" simplePos="0" relativeHeight="251662848" behindDoc="0" locked="0" layoutInCell="1" allowOverlap="1" wp14:anchorId="12A09309" wp14:editId="35358355">
                <wp:simplePos x="0" y="0"/>
                <wp:positionH relativeFrom="column">
                  <wp:posOffset>-56515</wp:posOffset>
                </wp:positionH>
                <wp:positionV relativeFrom="paragraph">
                  <wp:posOffset>195489</wp:posOffset>
                </wp:positionV>
                <wp:extent cx="6207125" cy="1415143"/>
                <wp:effectExtent l="0" t="0" r="3175" b="0"/>
                <wp:wrapNone/>
                <wp:docPr id="63" name="Поле 63"/>
                <wp:cNvGraphicFramePr/>
                <a:graphic xmlns:a="http://schemas.openxmlformats.org/drawingml/2006/main">
                  <a:graphicData uri="http://schemas.microsoft.com/office/word/2010/wordprocessingShape">
                    <wps:wsp>
                      <wps:cNvSpPr txBox="1"/>
                      <wps:spPr>
                        <a:xfrm>
                          <a:off x="0" y="0"/>
                          <a:ext cx="6207125" cy="1415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DF513" w14:textId="77777777" w:rsidR="00256A3C" w:rsidRPr="003B2AE8" w:rsidRDefault="00256A3C" w:rsidP="00FD7903">
                            <w:pPr>
                              <w:pStyle w:val="a6"/>
                              <w:numPr>
                                <w:ilvl w:val="0"/>
                                <w:numId w:val="71"/>
                              </w:numPr>
                              <w:pBdr>
                                <w:top w:val="single" w:sz="4" w:space="1" w:color="auto"/>
                                <w:left w:val="single" w:sz="4" w:space="4" w:color="auto"/>
                                <w:bottom w:val="single" w:sz="4" w:space="1" w:color="auto"/>
                                <w:right w:val="single" w:sz="4" w:space="4" w:color="auto"/>
                              </w:pBdr>
                              <w:spacing w:after="200" w:line="276" w:lineRule="auto"/>
                              <w:ind w:left="0" w:firstLine="0"/>
                              <w:rPr>
                                <w:rFonts w:ascii="Times New Roman" w:hAnsi="Times New Roman"/>
                                <w:sz w:val="24"/>
                                <w:szCs w:val="24"/>
                              </w:rPr>
                            </w:pPr>
                            <w:r w:rsidRPr="003B2AE8">
                              <w:rPr>
                                <w:rFonts w:ascii="Times New Roman" w:hAnsi="Times New Roman"/>
                                <w:sz w:val="24"/>
                                <w:szCs w:val="24"/>
                              </w:rPr>
                              <w:t>Формирование знаний, умений и навыков использования математических методов решения задач;</w:t>
                            </w:r>
                          </w:p>
                          <w:p w14:paraId="038FC5E1" w14:textId="77777777" w:rsidR="00256A3C" w:rsidRPr="003B2AE8" w:rsidRDefault="00256A3C" w:rsidP="00FD7903">
                            <w:pPr>
                              <w:pStyle w:val="a6"/>
                              <w:numPr>
                                <w:ilvl w:val="0"/>
                                <w:numId w:val="71"/>
                              </w:numPr>
                              <w:pBdr>
                                <w:top w:val="single" w:sz="4" w:space="1" w:color="auto"/>
                                <w:left w:val="single" w:sz="4" w:space="4" w:color="auto"/>
                                <w:bottom w:val="single" w:sz="4" w:space="1" w:color="auto"/>
                                <w:right w:val="single" w:sz="4" w:space="4" w:color="auto"/>
                              </w:pBdr>
                              <w:spacing w:after="200" w:line="276" w:lineRule="auto"/>
                              <w:ind w:left="0" w:firstLine="0"/>
                              <w:rPr>
                                <w:rFonts w:ascii="Times New Roman" w:hAnsi="Times New Roman"/>
                                <w:sz w:val="24"/>
                                <w:szCs w:val="24"/>
                              </w:rPr>
                            </w:pPr>
                            <w:r w:rsidRPr="003B2AE8">
                              <w:rPr>
                                <w:rFonts w:ascii="Times New Roman" w:hAnsi="Times New Roman"/>
                                <w:sz w:val="24"/>
                                <w:szCs w:val="24"/>
                              </w:rPr>
                              <w:t>Формирование профессиональных компетенций; подготовка аппарата, необходимого для изучения базовых и профилирующих дисциплин;</w:t>
                            </w:r>
                          </w:p>
                          <w:p w14:paraId="3DA6F266" w14:textId="77777777" w:rsidR="00256A3C" w:rsidRPr="003B2AE8" w:rsidRDefault="00256A3C" w:rsidP="00FD7903">
                            <w:pPr>
                              <w:pStyle w:val="a6"/>
                              <w:numPr>
                                <w:ilvl w:val="0"/>
                                <w:numId w:val="71"/>
                              </w:numPr>
                              <w:pBdr>
                                <w:top w:val="single" w:sz="4" w:space="1" w:color="auto"/>
                                <w:left w:val="single" w:sz="4" w:space="4" w:color="auto"/>
                                <w:bottom w:val="single" w:sz="4" w:space="1" w:color="auto"/>
                                <w:right w:val="single" w:sz="4" w:space="4" w:color="auto"/>
                              </w:pBdr>
                              <w:spacing w:after="200" w:line="276" w:lineRule="auto"/>
                              <w:ind w:left="0" w:firstLine="0"/>
                              <w:rPr>
                                <w:rFonts w:ascii="Times New Roman" w:hAnsi="Times New Roman"/>
                                <w:sz w:val="24"/>
                                <w:szCs w:val="24"/>
                              </w:rPr>
                            </w:pPr>
                            <w:r w:rsidRPr="003B2AE8">
                              <w:rPr>
                                <w:rFonts w:ascii="Times New Roman" w:hAnsi="Times New Roman"/>
                                <w:sz w:val="24"/>
                                <w:szCs w:val="24"/>
                              </w:rPr>
                              <w:t>Формирование знаний, умений и навыков для продолжения образования и для будущей профессиональной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309" id="Поле 63" o:spid="_x0000_s1153" type="#_x0000_t202" style="position:absolute;left:0;text-align:left;margin-left:-4.45pt;margin-top:15.4pt;width:488.75pt;height:11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" fillcolor="white [3201]" stroked="f" strokeweight=".5pt">
                <v:textbox>
                  <w:txbxContent>
                    <w:p w14:paraId="645DF513" w14:textId="77777777" w:rsidR="00256A3C" w:rsidRPr="003B2AE8" w:rsidRDefault="00256A3C" w:rsidP="00FD7903">
                      <w:pPr>
                        <w:pStyle w:val="a6"/>
                        <w:numPr>
                          <w:ilvl w:val="0"/>
                          <w:numId w:val="71"/>
                        </w:numPr>
                        <w:pBdr>
                          <w:top w:val="single" w:sz="4" w:space="1" w:color="auto"/>
                          <w:left w:val="single" w:sz="4" w:space="4" w:color="auto"/>
                          <w:bottom w:val="single" w:sz="4" w:space="1" w:color="auto"/>
                          <w:right w:val="single" w:sz="4" w:space="4" w:color="auto"/>
                        </w:pBdr>
                        <w:spacing w:after="200" w:line="276" w:lineRule="auto"/>
                        <w:ind w:left="0" w:firstLine="0"/>
                        <w:rPr>
                          <w:rFonts w:ascii="Times New Roman" w:hAnsi="Times New Roman"/>
                          <w:sz w:val="24"/>
                          <w:szCs w:val="24"/>
                        </w:rPr>
                      </w:pPr>
                      <w:r w:rsidRPr="003B2AE8">
                        <w:rPr>
                          <w:rFonts w:ascii="Times New Roman" w:hAnsi="Times New Roman"/>
                          <w:sz w:val="24"/>
                          <w:szCs w:val="24"/>
                        </w:rPr>
                        <w:t>Формирование знаний, умений и навыков использования математических методов решения задач;</w:t>
                      </w:r>
                    </w:p>
                    <w:p w14:paraId="038FC5E1" w14:textId="77777777" w:rsidR="00256A3C" w:rsidRPr="003B2AE8" w:rsidRDefault="00256A3C" w:rsidP="00FD7903">
                      <w:pPr>
                        <w:pStyle w:val="a6"/>
                        <w:numPr>
                          <w:ilvl w:val="0"/>
                          <w:numId w:val="71"/>
                        </w:numPr>
                        <w:pBdr>
                          <w:top w:val="single" w:sz="4" w:space="1" w:color="auto"/>
                          <w:left w:val="single" w:sz="4" w:space="4" w:color="auto"/>
                          <w:bottom w:val="single" w:sz="4" w:space="1" w:color="auto"/>
                          <w:right w:val="single" w:sz="4" w:space="4" w:color="auto"/>
                        </w:pBdr>
                        <w:spacing w:after="200" w:line="276" w:lineRule="auto"/>
                        <w:ind w:left="0" w:firstLine="0"/>
                        <w:rPr>
                          <w:rFonts w:ascii="Times New Roman" w:hAnsi="Times New Roman"/>
                          <w:sz w:val="24"/>
                          <w:szCs w:val="24"/>
                        </w:rPr>
                      </w:pPr>
                      <w:r w:rsidRPr="003B2AE8">
                        <w:rPr>
                          <w:rFonts w:ascii="Times New Roman" w:hAnsi="Times New Roman"/>
                          <w:sz w:val="24"/>
                          <w:szCs w:val="24"/>
                        </w:rPr>
                        <w:t>Формирование профессиональных компетенций; подготовка аппарата, необходимого для изучения базовых и профилирующих дисциплин;</w:t>
                      </w:r>
                    </w:p>
                    <w:p w14:paraId="3DA6F266" w14:textId="77777777" w:rsidR="00256A3C" w:rsidRPr="003B2AE8" w:rsidRDefault="00256A3C" w:rsidP="00FD7903">
                      <w:pPr>
                        <w:pStyle w:val="a6"/>
                        <w:numPr>
                          <w:ilvl w:val="0"/>
                          <w:numId w:val="71"/>
                        </w:numPr>
                        <w:pBdr>
                          <w:top w:val="single" w:sz="4" w:space="1" w:color="auto"/>
                          <w:left w:val="single" w:sz="4" w:space="4" w:color="auto"/>
                          <w:bottom w:val="single" w:sz="4" w:space="1" w:color="auto"/>
                          <w:right w:val="single" w:sz="4" w:space="4" w:color="auto"/>
                        </w:pBdr>
                        <w:spacing w:after="200" w:line="276" w:lineRule="auto"/>
                        <w:ind w:left="0" w:firstLine="0"/>
                        <w:rPr>
                          <w:rFonts w:ascii="Times New Roman" w:hAnsi="Times New Roman"/>
                          <w:sz w:val="24"/>
                          <w:szCs w:val="24"/>
                        </w:rPr>
                      </w:pPr>
                      <w:r w:rsidRPr="003B2AE8">
                        <w:rPr>
                          <w:rFonts w:ascii="Times New Roman" w:hAnsi="Times New Roman"/>
                          <w:sz w:val="24"/>
                          <w:szCs w:val="24"/>
                        </w:rPr>
                        <w:t>Формирование знаний, умений и навыков для продолжения образования и для будущей профессиональной деятельности.</w:t>
                      </w:r>
                    </w:p>
                  </w:txbxContent>
                </v:textbox>
              </v:shape>
            </w:pict>
          </mc:Fallback>
        </mc:AlternateContent>
      </w:r>
    </w:p>
    <w:p w14:paraId="0C6B37A7" w14:textId="77777777" w:rsidR="006C5225" w:rsidRPr="002C34F5" w:rsidRDefault="006C5225" w:rsidP="00217B0A">
      <w:pPr>
        <w:jc w:val="center"/>
        <w:rPr>
          <w:rFonts w:ascii="Times New Roman" w:hAnsi="Times New Roman"/>
          <w:sz w:val="24"/>
          <w:szCs w:val="24"/>
        </w:rPr>
      </w:pPr>
    </w:p>
    <w:p w14:paraId="0842C6FB" w14:textId="77777777" w:rsidR="006C5225" w:rsidRPr="002C34F5" w:rsidRDefault="006C5225" w:rsidP="00217B0A">
      <w:pPr>
        <w:jc w:val="center"/>
        <w:rPr>
          <w:rFonts w:ascii="Times New Roman" w:hAnsi="Times New Roman"/>
          <w:sz w:val="24"/>
          <w:szCs w:val="24"/>
        </w:rPr>
      </w:pPr>
    </w:p>
    <w:p w14:paraId="04D83F56" w14:textId="77777777" w:rsidR="006C5225" w:rsidRPr="002C34F5" w:rsidRDefault="006C5225" w:rsidP="00217B0A">
      <w:pPr>
        <w:jc w:val="center"/>
        <w:rPr>
          <w:rFonts w:ascii="Times New Roman" w:hAnsi="Times New Roman"/>
          <w:sz w:val="24"/>
          <w:szCs w:val="24"/>
        </w:rPr>
      </w:pPr>
    </w:p>
    <w:p w14:paraId="770289E6" w14:textId="77777777" w:rsidR="006C5225" w:rsidRPr="002C34F5" w:rsidRDefault="006C5225" w:rsidP="00217B0A">
      <w:pPr>
        <w:jc w:val="center"/>
        <w:rPr>
          <w:rFonts w:ascii="Times New Roman" w:hAnsi="Times New Roman"/>
          <w:sz w:val="24"/>
          <w:szCs w:val="24"/>
        </w:rPr>
      </w:pPr>
    </w:p>
    <w:p w14:paraId="37713D95" w14:textId="41350ECA" w:rsidR="006C5225" w:rsidRPr="00E23723" w:rsidRDefault="006C5225" w:rsidP="00217B0A">
      <w:pPr>
        <w:jc w:val="center"/>
        <w:rPr>
          <w:rFonts w:ascii="Times New Roman" w:hAnsi="Times New Roman"/>
        </w:rPr>
      </w:pPr>
      <w:r w:rsidRPr="00E23723">
        <w:rPr>
          <w:rFonts w:ascii="Times New Roman" w:hAnsi="Times New Roman"/>
        </w:rPr>
        <w:t>Рис</w:t>
      </w:r>
      <w:proofErr w:type="spellStart"/>
      <w:r w:rsidR="00E23723" w:rsidRPr="00E23723">
        <w:rPr>
          <w:rFonts w:ascii="Times New Roman" w:hAnsi="Times New Roman"/>
          <w:lang w:val="kk-KZ"/>
        </w:rPr>
        <w:t>унок</w:t>
      </w:r>
      <w:proofErr w:type="spellEnd"/>
      <w:r w:rsidR="00E23723" w:rsidRPr="00E23723">
        <w:rPr>
          <w:rFonts w:ascii="Times New Roman" w:hAnsi="Times New Roman"/>
          <w:lang w:val="kk-KZ"/>
        </w:rPr>
        <w:t xml:space="preserve"> </w:t>
      </w:r>
      <w:r w:rsidRPr="00E23723">
        <w:rPr>
          <w:rFonts w:ascii="Times New Roman" w:hAnsi="Times New Roman"/>
        </w:rPr>
        <w:t>9 – Методическая система профессионально</w:t>
      </w:r>
      <w:r w:rsidR="00AA3843" w:rsidRPr="00E23723">
        <w:rPr>
          <w:rFonts w:ascii="Times New Roman" w:hAnsi="Times New Roman"/>
        </w:rPr>
        <w:t>–</w:t>
      </w:r>
      <w:r w:rsidRPr="00E23723">
        <w:rPr>
          <w:rFonts w:ascii="Times New Roman" w:hAnsi="Times New Roman"/>
        </w:rPr>
        <w:t>направленного обучения математике студентов технических вузов</w:t>
      </w:r>
    </w:p>
    <w:p w14:paraId="5362C7BB" w14:textId="77777777" w:rsidR="00DF1D6B" w:rsidRPr="00E23723" w:rsidRDefault="00DF1D6B" w:rsidP="00217B0A">
      <w:pPr>
        <w:spacing w:after="0" w:line="240" w:lineRule="auto"/>
        <w:ind w:firstLine="567"/>
        <w:jc w:val="both"/>
        <w:rPr>
          <w:rFonts w:ascii="Times New Roman" w:hAnsi="Times New Roman"/>
        </w:rPr>
        <w:sectPr w:rsidR="00DF1D6B" w:rsidRPr="00E23723" w:rsidSect="0000245C">
          <w:footerReference w:type="even" r:id="rId11"/>
          <w:footerReference w:type="default" r:id="rId12"/>
          <w:pgSz w:w="11906" w:h="16838"/>
          <w:pgMar w:top="1134" w:right="567" w:bottom="1134" w:left="1701" w:header="709" w:footer="680" w:gutter="0"/>
          <w:cols w:space="708"/>
          <w:titlePg/>
          <w:docGrid w:linePitch="360"/>
        </w:sectPr>
      </w:pPr>
    </w:p>
    <w:p w14:paraId="0F954167"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lastRenderedPageBreak/>
        <w:t>После определения целей обучения математике, преподаватель переходит к выбору содержания, необходимого для достижения этих целей. Результатом этого процесса является составление учебной программы (</w:t>
      </w:r>
      <w:proofErr w:type="spellStart"/>
      <w:r w:rsidRPr="002C34F5">
        <w:rPr>
          <w:rFonts w:ascii="Times New Roman" w:hAnsi="Times New Roman"/>
        </w:rPr>
        <w:t>Syllabus</w:t>
      </w:r>
      <w:proofErr w:type="spellEnd"/>
      <w:r w:rsidRPr="002C34F5">
        <w:rPr>
          <w:rFonts w:ascii="Times New Roman" w:hAnsi="Times New Roman"/>
        </w:rPr>
        <w:t xml:space="preserve">) для дисциплины «Математика». В </w:t>
      </w:r>
      <w:r w:rsidR="00B41151" w:rsidRPr="002C34F5">
        <w:rPr>
          <w:rFonts w:ascii="Times New Roman" w:hAnsi="Times New Roman"/>
        </w:rPr>
        <w:t>параграфе</w:t>
      </w:r>
      <w:r w:rsidRPr="002C34F5">
        <w:rPr>
          <w:rFonts w:ascii="Times New Roman" w:hAnsi="Times New Roman"/>
        </w:rPr>
        <w:t xml:space="preserve"> 2.1 приведено базовое содержание для дисциплин «Математика 1, 2», при составлении которого были учтены межпредметные связи. Были соблюдены все принципы отбора содержания. Методология учета междисциплинарных связей при отборе содержания математического образования подробно описана</w:t>
      </w:r>
      <w:r w:rsidR="00B41151" w:rsidRPr="002C34F5">
        <w:rPr>
          <w:rFonts w:ascii="Times New Roman" w:hAnsi="Times New Roman"/>
        </w:rPr>
        <w:t xml:space="preserve"> </w:t>
      </w:r>
      <w:r w:rsidRPr="002C34F5">
        <w:rPr>
          <w:rFonts w:ascii="Times New Roman" w:hAnsi="Times New Roman"/>
        </w:rPr>
        <w:t xml:space="preserve">в </w:t>
      </w:r>
      <w:r w:rsidR="00B41151" w:rsidRPr="002C34F5">
        <w:rPr>
          <w:rFonts w:ascii="Times New Roman" w:hAnsi="Times New Roman"/>
        </w:rPr>
        <w:t>параграфе</w:t>
      </w:r>
      <w:r w:rsidRPr="002C34F5">
        <w:rPr>
          <w:rFonts w:ascii="Times New Roman" w:hAnsi="Times New Roman"/>
        </w:rPr>
        <w:t xml:space="preserve"> 2.1.</w:t>
      </w:r>
    </w:p>
    <w:p w14:paraId="6BFAD88B" w14:textId="381FF79E" w:rsidR="003476F9" w:rsidRPr="002C34F5" w:rsidRDefault="008B464E" w:rsidP="00217B0A">
      <w:pPr>
        <w:spacing w:after="0" w:line="240" w:lineRule="auto"/>
        <w:ind w:firstLine="567"/>
        <w:jc w:val="both"/>
      </w:pPr>
      <w:r w:rsidRPr="002C34F5">
        <w:rPr>
          <w:rFonts w:ascii="Times New Roman" w:hAnsi="Times New Roman"/>
          <w:i/>
        </w:rPr>
        <w:t>Проце</w:t>
      </w:r>
      <w:r w:rsidR="00DF1D6B">
        <w:rPr>
          <w:rFonts w:ascii="Times New Roman" w:hAnsi="Times New Roman"/>
          <w:i/>
        </w:rPr>
        <w:t>с</w:t>
      </w:r>
      <w:r w:rsidRPr="002C34F5">
        <w:rPr>
          <w:rFonts w:ascii="Times New Roman" w:hAnsi="Times New Roman"/>
          <w:i/>
        </w:rPr>
        <w:t>суальный компонент методической системы профессионально</w:t>
      </w:r>
      <w:r w:rsidR="00AA3843">
        <w:rPr>
          <w:rFonts w:ascii="Times New Roman" w:hAnsi="Times New Roman"/>
          <w:i/>
        </w:rPr>
        <w:t>–</w:t>
      </w:r>
      <w:r w:rsidRPr="002C34F5">
        <w:rPr>
          <w:rFonts w:ascii="Times New Roman" w:hAnsi="Times New Roman"/>
          <w:i/>
        </w:rPr>
        <w:t xml:space="preserve">ориентированного математического образования </w:t>
      </w:r>
      <w:r w:rsidRPr="002C34F5">
        <w:rPr>
          <w:rFonts w:ascii="Times New Roman" w:hAnsi="Times New Roman"/>
        </w:rPr>
        <w:t xml:space="preserve">фокусируется на выборе </w:t>
      </w:r>
      <w:r w:rsidR="00757E00" w:rsidRPr="002C34F5">
        <w:rPr>
          <w:rFonts w:ascii="Times New Roman" w:hAnsi="Times New Roman"/>
        </w:rPr>
        <w:t>методов,</w:t>
      </w:r>
      <w:r w:rsidR="003476F9" w:rsidRPr="002C34F5">
        <w:rPr>
          <w:rFonts w:ascii="Times New Roman" w:hAnsi="Times New Roman"/>
        </w:rPr>
        <w:t xml:space="preserve"> форм и</w:t>
      </w:r>
      <w:r w:rsidRPr="002C34F5">
        <w:rPr>
          <w:rFonts w:ascii="Times New Roman" w:hAnsi="Times New Roman"/>
        </w:rPr>
        <w:t xml:space="preserve"> средств обучения. </w:t>
      </w:r>
      <w:r w:rsidR="003476F9" w:rsidRPr="002C34F5">
        <w:rPr>
          <w:rFonts w:ascii="Times New Roman" w:hAnsi="Times New Roman"/>
        </w:rPr>
        <w:t>Основной метод, с помощью которого реализуется принцип профессиональной направленности обучения – выполнение профессионально</w:t>
      </w:r>
      <w:r w:rsidR="00AA3843">
        <w:rPr>
          <w:rFonts w:ascii="Times New Roman" w:hAnsi="Times New Roman"/>
        </w:rPr>
        <w:t>–</w:t>
      </w:r>
      <w:r w:rsidR="003476F9" w:rsidRPr="002C34F5">
        <w:rPr>
          <w:rFonts w:ascii="Times New Roman" w:hAnsi="Times New Roman"/>
        </w:rPr>
        <w:t>ориентированных заданий. К ним относятся профессионально</w:t>
      </w:r>
      <w:r w:rsidR="00AA3843">
        <w:rPr>
          <w:rFonts w:ascii="Times New Roman" w:hAnsi="Times New Roman"/>
        </w:rPr>
        <w:t>–</w:t>
      </w:r>
      <w:r w:rsidR="003476F9" w:rsidRPr="002C34F5">
        <w:rPr>
          <w:rFonts w:ascii="Times New Roman" w:hAnsi="Times New Roman"/>
        </w:rPr>
        <w:t>ориентированные задачи, задания для самостоятельных работ с применением пакетов прикладных программ (ПМП), профессионально</w:t>
      </w:r>
      <w:r w:rsidR="00AA3843">
        <w:rPr>
          <w:rFonts w:ascii="Times New Roman" w:hAnsi="Times New Roman"/>
        </w:rPr>
        <w:t>–</w:t>
      </w:r>
      <w:r w:rsidR="003476F9" w:rsidRPr="002C34F5">
        <w:rPr>
          <w:rFonts w:ascii="Times New Roman" w:hAnsi="Times New Roman"/>
        </w:rPr>
        <w:t>ориентированные проекты.</w:t>
      </w:r>
    </w:p>
    <w:p w14:paraId="11523B51" w14:textId="77777777" w:rsidR="008B464E" w:rsidRPr="002C34F5" w:rsidRDefault="00DF1D6B" w:rsidP="00217B0A">
      <w:pPr>
        <w:tabs>
          <w:tab w:val="left" w:pos="851"/>
        </w:tabs>
        <w:spacing w:after="0" w:line="240" w:lineRule="auto"/>
        <w:ind w:firstLine="567"/>
        <w:jc w:val="both"/>
        <w:rPr>
          <w:rFonts w:ascii="Times New Roman" w:hAnsi="Times New Roman"/>
        </w:rPr>
      </w:pPr>
      <w:r>
        <w:rPr>
          <w:rFonts w:ascii="Times New Roman" w:hAnsi="Times New Roman"/>
        </w:rPr>
        <w:t>В</w:t>
      </w:r>
      <w:r w:rsidR="008B464E" w:rsidRPr="002C34F5">
        <w:rPr>
          <w:rFonts w:ascii="Times New Roman" w:hAnsi="Times New Roman"/>
        </w:rPr>
        <w:t xml:space="preserve"> </w:t>
      </w:r>
      <w:r>
        <w:rPr>
          <w:rFonts w:ascii="Times New Roman" w:hAnsi="Times New Roman"/>
        </w:rPr>
        <w:t>параграфе 2.3 будет</w:t>
      </w:r>
      <w:r w:rsidR="008B464E" w:rsidRPr="002C34F5">
        <w:rPr>
          <w:rFonts w:ascii="Times New Roman" w:hAnsi="Times New Roman"/>
        </w:rPr>
        <w:t xml:space="preserve"> о</w:t>
      </w:r>
      <w:r>
        <w:rPr>
          <w:rFonts w:ascii="Times New Roman" w:hAnsi="Times New Roman"/>
        </w:rPr>
        <w:t>писана методика обучения решений</w:t>
      </w:r>
      <w:r w:rsidR="008B464E" w:rsidRPr="002C34F5">
        <w:rPr>
          <w:rFonts w:ascii="Times New Roman" w:hAnsi="Times New Roman"/>
        </w:rPr>
        <w:t xml:space="preserve"> профессионально ориентированных задач, включая примеры заданий для лабораторных работ с использованием </w:t>
      </w:r>
      <w:r w:rsidR="003476F9" w:rsidRPr="002C34F5">
        <w:rPr>
          <w:rFonts w:ascii="Times New Roman" w:hAnsi="Times New Roman"/>
        </w:rPr>
        <w:t>пакетов</w:t>
      </w:r>
      <w:r w:rsidR="008B464E" w:rsidRPr="002C34F5">
        <w:rPr>
          <w:rFonts w:ascii="Times New Roman" w:hAnsi="Times New Roman"/>
        </w:rPr>
        <w:t xml:space="preserve"> </w:t>
      </w:r>
      <w:r w:rsidR="003476F9" w:rsidRPr="002C34F5">
        <w:rPr>
          <w:rFonts w:ascii="Times New Roman" w:hAnsi="Times New Roman"/>
        </w:rPr>
        <w:t xml:space="preserve">математических </w:t>
      </w:r>
      <w:r w:rsidR="008B464E" w:rsidRPr="002C34F5">
        <w:rPr>
          <w:rFonts w:ascii="Times New Roman" w:hAnsi="Times New Roman"/>
        </w:rPr>
        <w:t xml:space="preserve">программ </w:t>
      </w:r>
      <w:r w:rsidR="003476F9" w:rsidRPr="002C34F5">
        <w:rPr>
          <w:rFonts w:ascii="Times New Roman" w:hAnsi="Times New Roman"/>
        </w:rPr>
        <w:t>(ПМП)</w:t>
      </w:r>
      <w:r>
        <w:rPr>
          <w:rFonts w:ascii="Times New Roman" w:hAnsi="Times New Roman"/>
        </w:rPr>
        <w:t>, а также методика</w:t>
      </w:r>
      <w:r w:rsidR="008B464E" w:rsidRPr="002C34F5">
        <w:rPr>
          <w:rFonts w:ascii="Times New Roman" w:hAnsi="Times New Roman"/>
        </w:rPr>
        <w:t xml:space="preserve"> работы с ними.</w:t>
      </w:r>
    </w:p>
    <w:p w14:paraId="1ABA5EC8" w14:textId="77777777" w:rsidR="008B464E" w:rsidRPr="002C34F5" w:rsidRDefault="008B464E" w:rsidP="00217B0A">
      <w:pPr>
        <w:tabs>
          <w:tab w:val="left" w:pos="851"/>
        </w:tabs>
        <w:spacing w:after="0" w:line="240" w:lineRule="auto"/>
        <w:ind w:firstLine="567"/>
        <w:jc w:val="both"/>
        <w:rPr>
          <w:rFonts w:ascii="Times New Roman" w:hAnsi="Times New Roman"/>
        </w:rPr>
      </w:pPr>
      <w:r w:rsidRPr="002C34F5">
        <w:rPr>
          <w:rFonts w:ascii="Times New Roman" w:hAnsi="Times New Roman"/>
        </w:rPr>
        <w:t xml:space="preserve">Каждый метод, используемый для реализации принципа профессиональной ориентации, требует использования определенных форм и средств обучения. Например, практические и интегрированные аудиторные занятия, домашние задания и внеклассные формы, такие как </w:t>
      </w:r>
      <w:r w:rsidR="003476F9" w:rsidRPr="002C34F5">
        <w:rPr>
          <w:rFonts w:ascii="Times New Roman" w:hAnsi="Times New Roman"/>
        </w:rPr>
        <w:t>ПМП</w:t>
      </w:r>
      <w:r w:rsidRPr="002C34F5">
        <w:rPr>
          <w:rFonts w:ascii="Times New Roman" w:hAnsi="Times New Roman"/>
        </w:rPr>
        <w:t>, могут использоваться для решения профессионально ориентированных задач.</w:t>
      </w:r>
    </w:p>
    <w:p w14:paraId="7AD2D5A6" w14:textId="77777777" w:rsidR="008B464E" w:rsidRPr="002C34F5" w:rsidRDefault="008B464E" w:rsidP="00217B0A">
      <w:pPr>
        <w:tabs>
          <w:tab w:val="left" w:pos="851"/>
        </w:tabs>
        <w:spacing w:after="0" w:line="240" w:lineRule="auto"/>
        <w:ind w:firstLine="567"/>
        <w:jc w:val="both"/>
        <w:rPr>
          <w:rFonts w:ascii="Times New Roman" w:hAnsi="Times New Roman"/>
        </w:rPr>
      </w:pPr>
      <w:r w:rsidRPr="002C34F5">
        <w:rPr>
          <w:rFonts w:ascii="Times New Roman" w:hAnsi="Times New Roman"/>
        </w:rPr>
        <w:t>Повышение эффективности такого типа обучения требует соответствующих материалов для упражнений, таких как списки задач и методические инструкции. Кроме того, правильный тип лабораторной работы требует подготовки, такой как брошюры и надлежащее программное обеспечение.</w:t>
      </w:r>
    </w:p>
    <w:p w14:paraId="055B4DF3" w14:textId="538BD5DA" w:rsidR="008B464E" w:rsidRPr="002C34F5" w:rsidRDefault="008B464E" w:rsidP="00217B0A">
      <w:pPr>
        <w:tabs>
          <w:tab w:val="left" w:pos="851"/>
        </w:tabs>
        <w:spacing w:after="0" w:line="240" w:lineRule="auto"/>
        <w:ind w:firstLine="567"/>
        <w:jc w:val="both"/>
        <w:rPr>
          <w:rFonts w:ascii="Times New Roman" w:hAnsi="Times New Roman"/>
        </w:rPr>
      </w:pPr>
      <w:r w:rsidRPr="002C34F5">
        <w:rPr>
          <w:rFonts w:ascii="Times New Roman" w:hAnsi="Times New Roman"/>
        </w:rPr>
        <w:t xml:space="preserve">Результаты обучения являются последними элементами методологической системы. Главная цель реализации принципа профессиональной ориентации </w:t>
      </w:r>
      <w:r w:rsidR="00AA3843">
        <w:rPr>
          <w:rFonts w:ascii="Times New Roman" w:hAnsi="Times New Roman"/>
        </w:rPr>
        <w:t>–</w:t>
      </w:r>
      <w:r w:rsidRPr="002C34F5">
        <w:rPr>
          <w:rFonts w:ascii="Times New Roman" w:hAnsi="Times New Roman"/>
        </w:rPr>
        <w:t xml:space="preserve"> развитие у студентов общих и профессиональных компетенций, определенных в образовательной программе по специальности, а также развитие профессионально важных личностных качеств, которые были выявлены социальными партнерами. Кроме того, ожидается, что это повысит мотивацию студентов к обучению,</w:t>
      </w:r>
      <w:r w:rsidR="00996BA5" w:rsidRPr="002C34F5">
        <w:rPr>
          <w:rFonts w:ascii="Times New Roman" w:hAnsi="Times New Roman"/>
        </w:rPr>
        <w:t xml:space="preserve"> </w:t>
      </w:r>
      <w:r w:rsidRPr="002C34F5">
        <w:rPr>
          <w:rFonts w:ascii="Times New Roman" w:hAnsi="Times New Roman"/>
        </w:rPr>
        <w:t>овладению будущей профессией студента.</w:t>
      </w:r>
    </w:p>
    <w:p w14:paraId="1ACA1482" w14:textId="77777777" w:rsidR="006C5225" w:rsidRPr="002C34F5" w:rsidRDefault="008B464E" w:rsidP="00217B0A">
      <w:pPr>
        <w:pStyle w:val="04xlpa"/>
        <w:spacing w:before="0" w:beforeAutospacing="0" w:after="0" w:afterAutospacing="0"/>
        <w:ind w:firstLine="567"/>
        <w:jc w:val="both"/>
        <w:rPr>
          <w:b/>
          <w:bCs/>
          <w:color w:val="000000"/>
        </w:rPr>
      </w:pPr>
      <w:r w:rsidRPr="002C34F5">
        <w:rPr>
          <w:sz w:val="28"/>
          <w:szCs w:val="28"/>
        </w:rPr>
        <w:t>Поэтапный мониторинг учащихся, который включает промежуточные и итоговые тесты, наблюдение, анкетирование и интервью используется для оценки достижения ожидаемых результатов. Основываясь на результатах мониторинга, учителя корректируют цели, содержание, методы, формы и средства обучения для достижения максимальной эффективности в образовании.</w:t>
      </w:r>
      <w:r w:rsidR="006C5225" w:rsidRPr="002C34F5">
        <w:rPr>
          <w:rStyle w:val="s1ppyq"/>
          <w:b/>
          <w:bCs/>
          <w:color w:val="000000"/>
        </w:rPr>
        <w:t xml:space="preserve"> </w:t>
      </w:r>
    </w:p>
    <w:p w14:paraId="55817FAA" w14:textId="7FA8132D" w:rsidR="006C5225" w:rsidRPr="002C34F5" w:rsidRDefault="006C5225"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В нем описывается организация образовательно</w:t>
      </w:r>
      <w:r w:rsidR="00AA3843">
        <w:rPr>
          <w:rFonts w:ascii="Times New Roman" w:hAnsi="Times New Roman"/>
          <w:noProof/>
        </w:rPr>
        <w:t>–</w:t>
      </w:r>
      <w:r w:rsidRPr="002C34F5">
        <w:rPr>
          <w:rFonts w:ascii="Times New Roman" w:hAnsi="Times New Roman"/>
          <w:noProof/>
        </w:rPr>
        <w:t>познавательной деятельности для студентов на различных уровнях образования, включая внеклассные лекции, практические работы и самостоятельную работу.</w:t>
      </w:r>
    </w:p>
    <w:p w14:paraId="640B7EB0" w14:textId="5B523D0F" w:rsidR="006C5225" w:rsidRPr="002C34F5" w:rsidRDefault="006C5225"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lastRenderedPageBreak/>
        <w:t>Основными формами были лекции в высших учебных заведениях и монологи изложения информации преподавателям. Некоторые студенты не учатся на писателя или испытывают трудности из</w:t>
      </w:r>
      <w:r w:rsidR="00AA3843">
        <w:rPr>
          <w:rFonts w:ascii="Times New Roman" w:hAnsi="Times New Roman"/>
          <w:noProof/>
        </w:rPr>
        <w:t>–</w:t>
      </w:r>
      <w:r w:rsidRPr="002C34F5">
        <w:rPr>
          <w:rFonts w:ascii="Times New Roman" w:hAnsi="Times New Roman"/>
          <w:noProof/>
        </w:rPr>
        <w:t>за информации по смежной теме. Важно внедрение принципа проблемного обучения в лекции, чтобы студенты могли решать задачи и искать ответы на вопросы, а также применение принципов комплексного обучения.</w:t>
      </w:r>
    </w:p>
    <w:p w14:paraId="28080F4A" w14:textId="77777777" w:rsidR="006C5225" w:rsidRPr="002C34F5" w:rsidRDefault="006C5225"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Современные условия требуют, чтобы лекции были проблемными и стимулировали студентов к активной учебной деятельности. Лекции, которые не вызывают интереса и не ставят перед студентами задач, не могут считаться эффективными. Кроме того, важно использование различных методов и приемов для активизации участия студентов в процессе лекций, таких как вопросы, дискуссии и групповые задания.</w:t>
      </w:r>
    </w:p>
    <w:p w14:paraId="583F4C31" w14:textId="77777777" w:rsidR="006C5225" w:rsidRPr="002C34F5" w:rsidRDefault="006C5225"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Лекции по математике являются основой для формирования математической культуры будущих инженеров и научных работников. Они позволяют студентам освоить базовые математические понятия и методы, необходимые для решения конкретных задач в будущей профессиональной деятельности. Кроме того, на лекциях по математике можно познакомить студентов с историей развития математической науки, что позволяет им понимать не только сами математические методы, но и принципы, на которых они основаны. Это помогает лучше понимать сущность математических понятий и применять их в практических задачах.</w:t>
      </w:r>
    </w:p>
    <w:p w14:paraId="0F5AEA7E" w14:textId="77777777" w:rsidR="006C5225" w:rsidRPr="002C34F5" w:rsidRDefault="006C5225"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Также на лекциях по математике возможно рассмотрение практических примеров применения математических методов в реальной жизни, что позволяет студентам увидеть связь между математикой и их будущей профессиональной деятельностью.</w:t>
      </w:r>
    </w:p>
    <w:p w14:paraId="2DE28C76" w14:textId="63919AAA" w:rsidR="00926A83" w:rsidRDefault="006C5225"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При применении математики к учащимся с разным уровнем подготовки возникает вопрос о необходимой степени точности. А.Д.Мышкис отмечает, что существует множество уровней доказательности и строгости рассуждений, которые надо оценивать не с абсолютных позиций, а с точки зрения их эффективности в соответствующих областях применения. При обучении степень эффективности зависит от доступности и убедительности, естественности и ясности материала</w:t>
      </w:r>
      <w:r w:rsidR="00926A83">
        <w:rPr>
          <w:rFonts w:ascii="Times New Roman" w:hAnsi="Times New Roman"/>
          <w:noProof/>
        </w:rPr>
        <w:t xml:space="preserve"> для конкретной аудитории [7</w:t>
      </w:r>
      <w:r w:rsidR="001A04FE" w:rsidRPr="00E26B75">
        <w:rPr>
          <w:rFonts w:ascii="Times New Roman" w:hAnsi="Times New Roman"/>
          <w:noProof/>
        </w:rPr>
        <w:t>6</w:t>
      </w:r>
      <w:r w:rsidR="00926A83">
        <w:rPr>
          <w:rFonts w:ascii="Times New Roman" w:hAnsi="Times New Roman"/>
          <w:noProof/>
        </w:rPr>
        <w:t>].</w:t>
      </w:r>
      <w:r w:rsidR="00926A83" w:rsidRPr="00926A83">
        <w:rPr>
          <w:rFonts w:ascii="Times New Roman" w:hAnsi="Times New Roman"/>
          <w:noProof/>
        </w:rPr>
        <w:t xml:space="preserve"> </w:t>
      </w:r>
    </w:p>
    <w:p w14:paraId="6733568B" w14:textId="77777777" w:rsidR="00926A83" w:rsidRPr="002C34F5" w:rsidRDefault="00926A83"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Чтобы способствовать всестороннему пониманию основных математических концепций и методов, а также связать учебный материал с практическими приложениями в профессиональных областях студентов, рекомендуется придерживаться следующей структуры лекций или блоков лекций (в зависимости от объема материала):</w:t>
      </w:r>
    </w:p>
    <w:p w14:paraId="378BFDDF" w14:textId="3657F27E" w:rsidR="00926A83" w:rsidRPr="002C34F5" w:rsidRDefault="0000245C" w:rsidP="00217B0A">
      <w:pPr>
        <w:numPr>
          <w:ilvl w:val="0"/>
          <w:numId w:val="82"/>
        </w:numPr>
        <w:tabs>
          <w:tab w:val="left" w:pos="851"/>
        </w:tabs>
        <w:spacing w:after="0" w:line="240" w:lineRule="auto"/>
        <w:ind w:left="0" w:firstLine="567"/>
        <w:jc w:val="both"/>
        <w:rPr>
          <w:rFonts w:ascii="Times New Roman" w:hAnsi="Times New Roman"/>
          <w:noProof/>
        </w:rPr>
      </w:pPr>
      <w:r>
        <w:rPr>
          <w:rFonts w:ascii="Times New Roman" w:hAnsi="Times New Roman"/>
          <w:noProof/>
          <w:lang w:val="kk-KZ"/>
        </w:rPr>
        <w:t>с</w:t>
      </w:r>
      <w:r w:rsidR="00926A83" w:rsidRPr="002C34F5">
        <w:rPr>
          <w:rFonts w:ascii="Times New Roman" w:hAnsi="Times New Roman"/>
          <w:noProof/>
        </w:rPr>
        <w:t>формулир</w:t>
      </w:r>
      <w:r>
        <w:rPr>
          <w:rFonts w:ascii="Times New Roman" w:hAnsi="Times New Roman"/>
          <w:noProof/>
          <w:lang w:val="kk-KZ"/>
        </w:rPr>
        <w:t>овать</w:t>
      </w:r>
      <w:r w:rsidR="00926A83" w:rsidRPr="002C34F5">
        <w:rPr>
          <w:rFonts w:ascii="Times New Roman" w:hAnsi="Times New Roman"/>
          <w:noProof/>
        </w:rPr>
        <w:t xml:space="preserve"> ряд прикладных задач, в том числе относящихся к предметной области обучения студентов, которые описывают различные качественные процессы;</w:t>
      </w:r>
    </w:p>
    <w:p w14:paraId="109712A8" w14:textId="7F23A5DE" w:rsidR="00926A83" w:rsidRPr="002C34F5" w:rsidRDefault="0000245C" w:rsidP="00217B0A">
      <w:pPr>
        <w:numPr>
          <w:ilvl w:val="0"/>
          <w:numId w:val="82"/>
        </w:numPr>
        <w:tabs>
          <w:tab w:val="left" w:pos="851"/>
        </w:tabs>
        <w:spacing w:after="0" w:line="240" w:lineRule="auto"/>
        <w:ind w:left="0" w:firstLine="567"/>
        <w:jc w:val="both"/>
        <w:rPr>
          <w:rFonts w:ascii="Times New Roman" w:hAnsi="Times New Roman"/>
          <w:noProof/>
        </w:rPr>
      </w:pPr>
      <w:r>
        <w:rPr>
          <w:rFonts w:ascii="Times New Roman" w:hAnsi="Times New Roman"/>
          <w:noProof/>
          <w:lang w:val="kk-KZ"/>
        </w:rPr>
        <w:t>р</w:t>
      </w:r>
      <w:r w:rsidR="00926A83" w:rsidRPr="002C34F5">
        <w:rPr>
          <w:rFonts w:ascii="Times New Roman" w:hAnsi="Times New Roman"/>
          <w:noProof/>
        </w:rPr>
        <w:t>азработать общую математическую модель для решения задач такого характера;</w:t>
      </w:r>
    </w:p>
    <w:p w14:paraId="0EB364D1" w14:textId="6D0204DA" w:rsidR="00926A83" w:rsidRPr="002C34F5" w:rsidRDefault="0000245C" w:rsidP="00217B0A">
      <w:pPr>
        <w:numPr>
          <w:ilvl w:val="0"/>
          <w:numId w:val="82"/>
        </w:numPr>
        <w:tabs>
          <w:tab w:val="left" w:pos="851"/>
        </w:tabs>
        <w:spacing w:after="0" w:line="240" w:lineRule="auto"/>
        <w:ind w:left="0" w:firstLine="567"/>
        <w:jc w:val="both"/>
        <w:rPr>
          <w:rFonts w:ascii="Times New Roman" w:hAnsi="Times New Roman"/>
          <w:noProof/>
        </w:rPr>
      </w:pPr>
      <w:r>
        <w:rPr>
          <w:rFonts w:ascii="Times New Roman" w:hAnsi="Times New Roman"/>
          <w:noProof/>
          <w:lang w:val="kk-KZ"/>
        </w:rPr>
        <w:t>п</w:t>
      </w:r>
      <w:r w:rsidR="00926A83" w:rsidRPr="002C34F5">
        <w:rPr>
          <w:rFonts w:ascii="Times New Roman" w:hAnsi="Times New Roman"/>
          <w:noProof/>
        </w:rPr>
        <w:t>реподава</w:t>
      </w:r>
      <w:r>
        <w:rPr>
          <w:rFonts w:ascii="Times New Roman" w:hAnsi="Times New Roman"/>
          <w:noProof/>
          <w:lang w:val="kk-KZ"/>
        </w:rPr>
        <w:t>ть</w:t>
      </w:r>
      <w:r w:rsidR="00926A83" w:rsidRPr="002C34F5">
        <w:rPr>
          <w:rFonts w:ascii="Times New Roman" w:hAnsi="Times New Roman"/>
          <w:noProof/>
        </w:rPr>
        <w:t xml:space="preserve"> математические методы решения задач этого</w:t>
      </w:r>
      <w:r>
        <w:rPr>
          <w:rFonts w:ascii="Times New Roman" w:hAnsi="Times New Roman"/>
          <w:noProof/>
          <w:lang w:val="kk-KZ"/>
        </w:rPr>
        <w:t xml:space="preserve"> типа</w:t>
      </w:r>
      <w:r w:rsidR="00926A83" w:rsidRPr="002C34F5">
        <w:rPr>
          <w:rFonts w:ascii="Times New Roman" w:hAnsi="Times New Roman"/>
          <w:noProof/>
        </w:rPr>
        <w:t>;</w:t>
      </w:r>
    </w:p>
    <w:p w14:paraId="132F58BB" w14:textId="3D13F7CF" w:rsidR="00926A83" w:rsidRPr="002C34F5" w:rsidRDefault="0000245C" w:rsidP="00217B0A">
      <w:pPr>
        <w:numPr>
          <w:ilvl w:val="0"/>
          <w:numId w:val="82"/>
        </w:numPr>
        <w:tabs>
          <w:tab w:val="left" w:pos="851"/>
        </w:tabs>
        <w:spacing w:after="0" w:line="240" w:lineRule="auto"/>
        <w:ind w:left="0" w:firstLine="567"/>
        <w:jc w:val="both"/>
        <w:rPr>
          <w:rFonts w:ascii="Times New Roman" w:hAnsi="Times New Roman"/>
          <w:noProof/>
        </w:rPr>
      </w:pPr>
      <w:r>
        <w:rPr>
          <w:rFonts w:ascii="Times New Roman" w:hAnsi="Times New Roman"/>
          <w:noProof/>
          <w:lang w:val="kk-KZ"/>
        </w:rPr>
        <w:lastRenderedPageBreak/>
        <w:t>п</w:t>
      </w:r>
      <w:r w:rsidR="00926A83" w:rsidRPr="002C34F5">
        <w:rPr>
          <w:rFonts w:ascii="Times New Roman" w:hAnsi="Times New Roman"/>
          <w:noProof/>
        </w:rPr>
        <w:t>рименять изученные методы для решения практических и профессиональных задач и определять свойства процессов, которые можно анализировать с помощью этой модели.</w:t>
      </w:r>
    </w:p>
    <w:p w14:paraId="1A6BB742" w14:textId="2AA089BF" w:rsidR="00926A83" w:rsidRPr="00926A83" w:rsidRDefault="00926A83" w:rsidP="00217B0A">
      <w:pPr>
        <w:tabs>
          <w:tab w:val="left" w:pos="851"/>
        </w:tabs>
        <w:spacing w:after="0" w:line="240" w:lineRule="auto"/>
        <w:ind w:firstLine="567"/>
        <w:jc w:val="both"/>
        <w:rPr>
          <w:rFonts w:ascii="Times New Roman" w:hAnsi="Times New Roman"/>
          <w:noProof/>
        </w:rPr>
      </w:pPr>
      <w:r w:rsidRPr="00926A83">
        <w:rPr>
          <w:rFonts w:ascii="Times New Roman" w:hAnsi="Times New Roman"/>
          <w:noProof/>
        </w:rPr>
        <w:t>Согласно как нормативным документам, так и педагогическим исследованиям (как, например, в [</w:t>
      </w:r>
      <w:r w:rsidR="001A04FE" w:rsidRPr="00E26B75">
        <w:rPr>
          <w:rFonts w:ascii="Times New Roman" w:hAnsi="Times New Roman"/>
          <w:noProof/>
        </w:rPr>
        <w:t>77</w:t>
      </w:r>
      <w:r w:rsidRPr="00926A83">
        <w:rPr>
          <w:rFonts w:ascii="Times New Roman" w:hAnsi="Times New Roman"/>
          <w:noProof/>
        </w:rPr>
        <w:t>]), эффективность такой структуры лекций, основанной на последовательном решении прикладных задач, построении обобщенной математической модели, изучении математических методов и их применении, подтверждена.</w:t>
      </w:r>
    </w:p>
    <w:p w14:paraId="316210BB" w14:textId="77777777" w:rsidR="00926A83" w:rsidRPr="00926A83" w:rsidRDefault="00926A83" w:rsidP="00217B0A">
      <w:pPr>
        <w:tabs>
          <w:tab w:val="left" w:pos="851"/>
        </w:tabs>
        <w:spacing w:after="0" w:line="240" w:lineRule="auto"/>
        <w:ind w:firstLine="567"/>
        <w:jc w:val="both"/>
        <w:rPr>
          <w:rFonts w:ascii="Times New Roman" w:hAnsi="Times New Roman"/>
          <w:noProof/>
        </w:rPr>
      </w:pPr>
      <w:r w:rsidRPr="00926A83">
        <w:rPr>
          <w:rFonts w:ascii="Times New Roman" w:hAnsi="Times New Roman"/>
          <w:noProof/>
        </w:rPr>
        <w:t>Такой подход к структуре лекций создает условия для написания проблемного материала и повышает интерес и вовлеченность студентов во время лекций. Создание одной проблемной ситуации происходит, когда требуется найти общую абстрактную модель для различных задач, стимулирует мышление студентов и направляет их на активное участие в решении проблемы и понимание содержания лекции. Этот подход также может способствовать формированию у студентов продуктивного мышления и связи изучаемого материала с профессиональными приложениями.</w:t>
      </w:r>
    </w:p>
    <w:p w14:paraId="1A28A0CA" w14:textId="77777777" w:rsidR="00926A83" w:rsidRPr="00926A83" w:rsidRDefault="00926A83" w:rsidP="00217B0A">
      <w:pPr>
        <w:tabs>
          <w:tab w:val="left" w:pos="851"/>
        </w:tabs>
        <w:spacing w:after="0" w:line="240" w:lineRule="auto"/>
        <w:ind w:firstLine="567"/>
        <w:jc w:val="both"/>
        <w:rPr>
          <w:rFonts w:ascii="Times New Roman" w:hAnsi="Times New Roman"/>
          <w:noProof/>
        </w:rPr>
      </w:pPr>
      <w:r w:rsidRPr="00926A83">
        <w:rPr>
          <w:rFonts w:ascii="Times New Roman" w:hAnsi="Times New Roman"/>
          <w:noProof/>
        </w:rPr>
        <w:t>Важно отметить, что наличие проблемного контента является необходимым условием для того, чтобы участники образовательного процесса могли взаимодействовать друг с другом и начать диалог. Когда в содержании проблемной лекции возникают противоречия, это побуждает студентов и преподавателей искать пути решения возникших трудностей и совместно разрешать учебные проблемы.</w:t>
      </w:r>
    </w:p>
    <w:p w14:paraId="23AD2A78" w14:textId="77777777" w:rsidR="00926A83" w:rsidRPr="00926A83" w:rsidRDefault="00926A83" w:rsidP="00217B0A">
      <w:pPr>
        <w:tabs>
          <w:tab w:val="left" w:pos="851"/>
        </w:tabs>
        <w:spacing w:after="0" w:line="240" w:lineRule="auto"/>
        <w:ind w:firstLine="567"/>
        <w:jc w:val="both"/>
        <w:rPr>
          <w:rFonts w:ascii="Times New Roman" w:hAnsi="Times New Roman"/>
          <w:noProof/>
        </w:rPr>
      </w:pPr>
      <w:r w:rsidRPr="00926A83">
        <w:rPr>
          <w:rFonts w:ascii="Times New Roman" w:hAnsi="Times New Roman"/>
          <w:noProof/>
        </w:rPr>
        <w:t>Современные педагогические методики предлагают широкий спектр инновационных подходов для активизации лекционного формата обучения и развития нетрадиционных форм. Для преодоления многих недостатков классических лекций необходимо вносить существенные изменения в их структуру, методы изложения материала и использование проблемной подачи учебной информации.</w:t>
      </w:r>
    </w:p>
    <w:p w14:paraId="45430334" w14:textId="77777777" w:rsidR="00926A83" w:rsidRPr="00926A83" w:rsidRDefault="00926A83" w:rsidP="00217B0A">
      <w:pPr>
        <w:tabs>
          <w:tab w:val="left" w:pos="851"/>
        </w:tabs>
        <w:spacing w:after="0" w:line="240" w:lineRule="auto"/>
        <w:ind w:firstLine="567"/>
        <w:jc w:val="both"/>
        <w:rPr>
          <w:rFonts w:ascii="Times New Roman" w:hAnsi="Times New Roman"/>
          <w:noProof/>
        </w:rPr>
      </w:pPr>
      <w:r w:rsidRPr="00926A83">
        <w:rPr>
          <w:rFonts w:ascii="Times New Roman" w:hAnsi="Times New Roman"/>
          <w:noProof/>
        </w:rPr>
        <w:t>В соответствии с этим мы разработали нетрадиционные лекции по математике для студентов технических вузов.</w:t>
      </w:r>
    </w:p>
    <w:p w14:paraId="36DEB1EA" w14:textId="1AF621C8" w:rsidR="00926A83" w:rsidRPr="00926A83" w:rsidRDefault="00926A83" w:rsidP="00217B0A">
      <w:pPr>
        <w:tabs>
          <w:tab w:val="left" w:pos="851"/>
        </w:tabs>
        <w:spacing w:after="0" w:line="240" w:lineRule="auto"/>
        <w:ind w:firstLine="567"/>
        <w:jc w:val="both"/>
        <w:rPr>
          <w:rFonts w:ascii="Times New Roman" w:hAnsi="Times New Roman"/>
          <w:noProof/>
        </w:rPr>
      </w:pPr>
      <w:r w:rsidRPr="00926A83">
        <w:rPr>
          <w:rFonts w:ascii="Times New Roman" w:hAnsi="Times New Roman"/>
          <w:b/>
          <w:i/>
          <w:noProof/>
        </w:rPr>
        <w:t>Лекция с запланированными ошибками (ЛЗО)</w:t>
      </w:r>
      <w:r w:rsidRPr="00926A83">
        <w:rPr>
          <w:rFonts w:ascii="Times New Roman" w:hAnsi="Times New Roman"/>
          <w:noProof/>
        </w:rPr>
        <w:t xml:space="preserve"> </w:t>
      </w:r>
      <w:r w:rsidR="00AA3843">
        <w:rPr>
          <w:rFonts w:ascii="Times New Roman" w:hAnsi="Times New Roman"/>
          <w:noProof/>
        </w:rPr>
        <w:t>–</w:t>
      </w:r>
      <w:r w:rsidRPr="00926A83">
        <w:rPr>
          <w:rFonts w:ascii="Times New Roman" w:hAnsi="Times New Roman"/>
          <w:noProof/>
        </w:rPr>
        <w:t xml:space="preserve"> это метод активизации лекционной формы обучения, который предполагает включение проблемности в лекционный материал. Преподаватель заранее планирует определенное количество ошибок различных типов, таких как содержательные или методические, которые будут присутствовать в лекции. Это создает условия для более активного участия студентов в учебном процессе, так как слушателю необходимо не только воспринимать информацию, но и анализировать ее и оценивать.</w:t>
      </w:r>
    </w:p>
    <w:p w14:paraId="185C378D" w14:textId="51B13843" w:rsidR="00926A83" w:rsidRPr="002C34F5" w:rsidRDefault="00926A83" w:rsidP="00217B0A">
      <w:pPr>
        <w:tabs>
          <w:tab w:val="left" w:pos="851"/>
        </w:tabs>
        <w:spacing w:after="0" w:line="240" w:lineRule="auto"/>
        <w:jc w:val="both"/>
        <w:rPr>
          <w:rFonts w:ascii="Times New Roman" w:hAnsi="Times New Roman"/>
          <w:noProof/>
        </w:rPr>
      </w:pPr>
      <w:r w:rsidRPr="00926A83">
        <w:rPr>
          <w:rFonts w:ascii="Times New Roman" w:hAnsi="Times New Roman"/>
          <w:noProof/>
        </w:rPr>
        <w:t>Лекции, проводимые по данной методике, имеют определенную структуру. Сначала преподаватель объявляет тему лекции и уведомляет студентов о том, что в ней будут преднамеренно допущены ошибки. Учитель в первую очередь собирает полный список допущенных ошибок. Во</w:t>
      </w:r>
      <w:r w:rsidR="00AA3843">
        <w:rPr>
          <w:rFonts w:ascii="Times New Roman" w:hAnsi="Times New Roman"/>
          <w:noProof/>
        </w:rPr>
        <w:t>–</w:t>
      </w:r>
      <w:r w:rsidRPr="00926A83">
        <w:rPr>
          <w:rFonts w:ascii="Times New Roman" w:hAnsi="Times New Roman"/>
          <w:noProof/>
        </w:rPr>
        <w:t xml:space="preserve">вторых у учителя есть стремление в создании доверительных отношений в классе в вопросах данного метода. В процессе лекции преподаватель активно взаимодействует со студентами, стимулируя их задавать вопросы и принимать участие в дискуссии. </w:t>
      </w:r>
      <w:r w:rsidRPr="00926A83">
        <w:rPr>
          <w:rFonts w:ascii="Times New Roman" w:hAnsi="Times New Roman"/>
          <w:noProof/>
        </w:rPr>
        <w:lastRenderedPageBreak/>
        <w:t xml:space="preserve">По завершении лекции студенты получают 15 минут на поиск и исправление запланированных ошибок, которые были допущены в лекции. </w:t>
      </w:r>
      <w:r w:rsidRPr="002C34F5">
        <w:rPr>
          <w:rFonts w:ascii="Times New Roman" w:hAnsi="Times New Roman"/>
          <w:noProof/>
        </w:rPr>
        <w:t>Проведение лекций с запланированными ошибками рекомендуется как завершающий этап обучения, когда у студентов уже сформировались базовые знания и навыки. Такой метод способствует более глубокому пониманию учебного материала и развитию навыков анализа и оценки. Заранее запланированные ошибки в лекции могут стимулировать студентов к более внимательному изучению учебного материала и осознанной работе над ошибками. В результате, использование данного подхода помогает студентам не только лучше усвоить учебный материал, но и развить критическое мышление и навыки рефлексии.</w:t>
      </w:r>
    </w:p>
    <w:p w14:paraId="24CBD206" w14:textId="2A060B10" w:rsidR="00926A83" w:rsidRPr="002C34F5" w:rsidRDefault="00926A83"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noProof/>
        </w:rPr>
        <w:t>Использование текста со схематическими ошибками можно контролировать и стимулировать. Это позволяет преподавателю оценить уровень усвоения материала учащимися и дает им возможность проверить свои знания и навыки. Запланированные ошибки будут мотивировать студентов и влиять на них. Преподавателям следует составить список ошибок, допущенных студентами на их лекциях. В конце урока учащимся следует уделить время тому, чтобы увидеть эти ошибки. Ошибки могут относиться к различным аспектам лекций, например, к стилю выступления. Кроме того, такой студийный формат помогает студентам развивать навыки публичных выступлений и поведения [</w:t>
      </w:r>
      <w:r w:rsidR="001A04FE" w:rsidRPr="00E26B75">
        <w:rPr>
          <w:rFonts w:ascii="Times New Roman" w:hAnsi="Times New Roman"/>
          <w:noProof/>
        </w:rPr>
        <w:t>78</w:t>
      </w:r>
      <w:r w:rsidRPr="002C34F5">
        <w:rPr>
          <w:rFonts w:ascii="Times New Roman" w:hAnsi="Times New Roman"/>
          <w:noProof/>
        </w:rPr>
        <w:t>].</w:t>
      </w:r>
    </w:p>
    <w:p w14:paraId="3A44F3B1" w14:textId="0A22216D" w:rsidR="00926A83" w:rsidRPr="002C34F5" w:rsidRDefault="00926A83"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b/>
          <w:bCs/>
          <w:i/>
          <w:noProof/>
        </w:rPr>
        <w:t>Лекция с текущим контролем (ЛТК)</w:t>
      </w:r>
      <w:r w:rsidRPr="002C34F5">
        <w:rPr>
          <w:rFonts w:ascii="Times New Roman" w:hAnsi="Times New Roman"/>
          <w:noProof/>
        </w:rPr>
        <w:t xml:space="preserve"> </w:t>
      </w:r>
      <w:r w:rsidR="00AA3843">
        <w:rPr>
          <w:rFonts w:ascii="Times New Roman" w:hAnsi="Times New Roman"/>
          <w:noProof/>
        </w:rPr>
        <w:t>–</w:t>
      </w:r>
      <w:r w:rsidRPr="002C34F5">
        <w:rPr>
          <w:rFonts w:ascii="Times New Roman" w:hAnsi="Times New Roman"/>
          <w:noProof/>
        </w:rPr>
        <w:t xml:space="preserve"> это тип лекции, в которой применяется контроль и активная часть представлена с использованием принципов решения проблем, прежде чем студентам </w:t>
      </w:r>
      <w:r w:rsidRPr="002C34F5">
        <w:rPr>
          <w:rFonts w:ascii="Times New Roman" w:hAnsi="Times New Roman"/>
          <w:bCs/>
          <w:noProof/>
        </w:rPr>
        <w:t>ЛТК</w:t>
      </w:r>
      <w:r w:rsidRPr="002C34F5">
        <w:rPr>
          <w:rFonts w:ascii="Times New Roman" w:hAnsi="Times New Roman"/>
          <w:noProof/>
        </w:rPr>
        <w:t xml:space="preserve"> предлагается осветить содержание лекции и сформулировать вопросы, включая варианты ответов. Во время лекции преподавателю будет предоставлено время ответить на эти вопросы, которые будут подтверждены за 10</w:t>
      </w:r>
      <w:r w:rsidR="00AA3843">
        <w:rPr>
          <w:rFonts w:ascii="Times New Roman" w:hAnsi="Times New Roman"/>
          <w:noProof/>
        </w:rPr>
        <w:t>–</w:t>
      </w:r>
      <w:r w:rsidRPr="002C34F5">
        <w:rPr>
          <w:rFonts w:ascii="Times New Roman" w:hAnsi="Times New Roman"/>
          <w:noProof/>
        </w:rPr>
        <w:t xml:space="preserve">15 минут до окончания урока. Таким образом, </w:t>
      </w:r>
      <w:r w:rsidRPr="002C34F5">
        <w:rPr>
          <w:rFonts w:ascii="Times New Roman" w:hAnsi="Times New Roman"/>
          <w:bCs/>
          <w:noProof/>
        </w:rPr>
        <w:t>ЛТК</w:t>
      </w:r>
      <w:r w:rsidRPr="002C34F5">
        <w:rPr>
          <w:rFonts w:ascii="Times New Roman" w:hAnsi="Times New Roman"/>
          <w:noProof/>
        </w:rPr>
        <w:t xml:space="preserve"> не только проверяет знания студентов, но и стимулирует их участие в образовательном процессе.</w:t>
      </w:r>
    </w:p>
    <w:p w14:paraId="02459A08" w14:textId="77777777" w:rsidR="00926A83" w:rsidRPr="002C34F5" w:rsidRDefault="00926A83" w:rsidP="00217B0A">
      <w:pPr>
        <w:tabs>
          <w:tab w:val="left" w:pos="851"/>
        </w:tabs>
        <w:spacing w:after="0" w:line="240" w:lineRule="auto"/>
        <w:ind w:firstLine="567"/>
        <w:jc w:val="both"/>
        <w:rPr>
          <w:rFonts w:ascii="Times New Roman" w:hAnsi="Times New Roman"/>
          <w:bCs/>
          <w:noProof/>
        </w:rPr>
      </w:pPr>
      <w:r w:rsidRPr="002C34F5">
        <w:rPr>
          <w:rFonts w:ascii="Times New Roman" w:hAnsi="Times New Roman"/>
          <w:bCs/>
          <w:noProof/>
        </w:rPr>
        <w:t>Эта лекция с текущим контролем помогает студентам развить навыки быстрой обработки информации и высококачественной интеграции материалов. Рекомендуется использовать ЛТК при изучении основных частей, которые непосредственно связаны с будущей профессиональной деятельностью студентов. Примеры фрагментов показаны на рисунках 9 и 10.</w:t>
      </w:r>
    </w:p>
    <w:p w14:paraId="4332D862" w14:textId="51E02C0E" w:rsidR="00926A83" w:rsidRPr="002C34F5" w:rsidRDefault="00926A83" w:rsidP="00217B0A">
      <w:pPr>
        <w:tabs>
          <w:tab w:val="left" w:pos="851"/>
        </w:tabs>
        <w:spacing w:after="0" w:line="240" w:lineRule="auto"/>
        <w:ind w:firstLine="567"/>
        <w:jc w:val="both"/>
        <w:rPr>
          <w:rFonts w:ascii="Times New Roman" w:hAnsi="Times New Roman"/>
          <w:noProof/>
        </w:rPr>
      </w:pPr>
      <w:r w:rsidRPr="002C34F5">
        <w:rPr>
          <w:rFonts w:ascii="Times New Roman" w:hAnsi="Times New Roman"/>
          <w:b/>
          <w:i/>
          <w:noProof/>
        </w:rPr>
        <w:t>Лекция</w:t>
      </w:r>
      <w:r w:rsidR="00AA3843">
        <w:rPr>
          <w:rFonts w:ascii="Times New Roman" w:hAnsi="Times New Roman"/>
          <w:b/>
          <w:i/>
          <w:noProof/>
        </w:rPr>
        <w:t>–</w:t>
      </w:r>
      <w:r w:rsidRPr="002C34F5">
        <w:rPr>
          <w:rFonts w:ascii="Times New Roman" w:hAnsi="Times New Roman"/>
          <w:b/>
          <w:i/>
          <w:noProof/>
        </w:rPr>
        <w:t xml:space="preserve">визуализация (ЛВ) </w:t>
      </w:r>
      <w:r w:rsidR="00AA3843">
        <w:rPr>
          <w:rFonts w:ascii="Times New Roman" w:hAnsi="Times New Roman"/>
          <w:b/>
          <w:i/>
          <w:noProof/>
        </w:rPr>
        <w:t>–</w:t>
      </w:r>
      <w:r w:rsidRPr="002C34F5">
        <w:rPr>
          <w:rFonts w:ascii="Times New Roman" w:hAnsi="Times New Roman"/>
          <w:b/>
          <w:i/>
          <w:noProof/>
        </w:rPr>
        <w:t xml:space="preserve"> </w:t>
      </w:r>
      <w:r w:rsidRPr="002C34F5">
        <w:rPr>
          <w:rFonts w:ascii="Times New Roman" w:hAnsi="Times New Roman"/>
          <w:noProof/>
        </w:rPr>
        <w:t>это форма презентации, которая преобразует вербальную информацию в визуальную форму. Она основана на принципах видения и проблемности и фокусируется на визуальном мышлении. Благодаря этому студенты способны более эффективно воспринимать, понимать и усваивать информацию. Лекция</w:t>
      </w:r>
      <w:r w:rsidR="00AA3843">
        <w:rPr>
          <w:rFonts w:ascii="Times New Roman" w:hAnsi="Times New Roman"/>
          <w:noProof/>
        </w:rPr>
        <w:t>–</w:t>
      </w:r>
      <w:r w:rsidRPr="002C34F5">
        <w:rPr>
          <w:rFonts w:ascii="Times New Roman" w:hAnsi="Times New Roman"/>
          <w:noProof/>
        </w:rPr>
        <w:t>визуализация может быть более эффективной, чем традиционная устная или письменная лекция, и помогает по</w:t>
      </w:r>
      <w:r>
        <w:rPr>
          <w:rFonts w:ascii="Times New Roman" w:hAnsi="Times New Roman"/>
          <w:noProof/>
        </w:rPr>
        <w:t>высить эффективность обучения</w:t>
      </w:r>
      <w:r w:rsidRPr="002C34F5">
        <w:rPr>
          <w:rFonts w:ascii="Times New Roman" w:hAnsi="Times New Roman"/>
          <w:noProof/>
        </w:rPr>
        <w:t>.</w:t>
      </w:r>
    </w:p>
    <w:p w14:paraId="10A3F947" w14:textId="77777777" w:rsidR="008B464E" w:rsidRPr="00926A83" w:rsidRDefault="008B464E" w:rsidP="00217B0A">
      <w:pPr>
        <w:tabs>
          <w:tab w:val="left" w:pos="851"/>
        </w:tabs>
        <w:spacing w:after="0" w:line="240" w:lineRule="auto"/>
        <w:jc w:val="both"/>
        <w:rPr>
          <w:rFonts w:ascii="Times New Roman" w:hAnsi="Times New Roman"/>
          <w:noProof/>
        </w:rPr>
        <w:sectPr w:rsidR="008B464E" w:rsidRPr="00926A83" w:rsidSect="006C5225">
          <w:footerReference w:type="even" r:id="rId13"/>
          <w:footerReference w:type="default" r:id="rId14"/>
          <w:pgSz w:w="11906" w:h="16838"/>
          <w:pgMar w:top="1134" w:right="567" w:bottom="1134" w:left="1701" w:header="709" w:footer="709" w:gutter="0"/>
          <w:cols w:space="708"/>
          <w:titlePg/>
          <w:docGrid w:linePitch="360"/>
        </w:sectPr>
      </w:pPr>
    </w:p>
    <w:p w14:paraId="7D9EE2D2" w14:textId="77777777" w:rsidR="002C34F5" w:rsidRPr="002C34F5" w:rsidRDefault="002C34F5" w:rsidP="00217B0A">
      <w:pPr>
        <w:tabs>
          <w:tab w:val="left" w:pos="851"/>
        </w:tabs>
        <w:spacing w:after="0" w:line="240" w:lineRule="auto"/>
        <w:jc w:val="both"/>
        <w:rPr>
          <w:rFonts w:ascii="Times New Roman" w:hAnsi="Times New Roman"/>
          <w:noProof/>
        </w:rPr>
      </w:pPr>
    </w:p>
    <w:p w14:paraId="53707DCF" w14:textId="77777777" w:rsidR="008B464E" w:rsidRPr="002C34F5" w:rsidRDefault="00107090" w:rsidP="00217B0A">
      <w:pPr>
        <w:tabs>
          <w:tab w:val="left" w:pos="851"/>
        </w:tabs>
        <w:spacing w:line="240" w:lineRule="auto"/>
        <w:jc w:val="both"/>
        <w:rPr>
          <w:rFonts w:ascii="Times New Roman" w:hAnsi="Times New Roman"/>
          <w:noProof/>
        </w:rPr>
      </w:pPr>
      <w:r w:rsidRPr="002C34F5">
        <w:rPr>
          <w:noProof/>
        </w:rPr>
        <mc:AlternateContent>
          <mc:Choice Requires="wps">
            <w:drawing>
              <wp:inline distT="0" distB="0" distL="0" distR="0" wp14:anchorId="60FC1D28" wp14:editId="42F77A19">
                <wp:extent cx="5943600" cy="7410203"/>
                <wp:effectExtent l="0" t="0" r="19050" b="19685"/>
                <wp:docPr id="15" name="Поле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7410203"/>
                        </a:xfrm>
                        <a:prstGeom prst="rect">
                          <a:avLst/>
                        </a:prstGeom>
                        <a:solidFill>
                          <a:srgbClr val="FFFFFF"/>
                        </a:solidFill>
                        <a:ln w="15875">
                          <a:solidFill>
                            <a:srgbClr val="000000"/>
                          </a:solidFill>
                          <a:miter lim="800000"/>
                          <a:headEnd/>
                          <a:tailEnd/>
                        </a:ln>
                      </wps:spPr>
                      <wps:txbx>
                        <w:txbxContent>
                          <w:p w14:paraId="5825FF61" w14:textId="77777777" w:rsidR="00256A3C" w:rsidRPr="001D0496" w:rsidRDefault="00256A3C" w:rsidP="008B464E">
                            <w:pPr>
                              <w:jc w:val="center"/>
                              <w:rPr>
                                <w:b/>
                                <w:sz w:val="10"/>
                                <w:szCs w:val="16"/>
                                <w:lang w:val="kk-KZ"/>
                              </w:rPr>
                            </w:pPr>
                          </w:p>
                          <w:p w14:paraId="44C3161D" w14:textId="77777777" w:rsidR="00256A3C" w:rsidRPr="00CD665A" w:rsidRDefault="00256A3C" w:rsidP="008B464E">
                            <w:pPr>
                              <w:spacing w:after="0" w:line="233" w:lineRule="auto"/>
                              <w:jc w:val="center"/>
                              <w:rPr>
                                <w:rFonts w:ascii="Times New Roman" w:hAnsi="Times New Roman"/>
                                <w:b/>
                                <w:bCs/>
                                <w:sz w:val="24"/>
                                <w:szCs w:val="24"/>
                                <w:lang w:val="kk-KZ"/>
                              </w:rPr>
                            </w:pPr>
                            <w:r w:rsidRPr="00CD665A">
                              <w:rPr>
                                <w:rFonts w:ascii="Times New Roman" w:hAnsi="Times New Roman"/>
                                <w:b/>
                                <w:bCs/>
                                <w:sz w:val="24"/>
                                <w:szCs w:val="24"/>
                                <w:lang w:val="kk-KZ"/>
                              </w:rPr>
                              <w:t>Фрагмент ЛТК по теме «Координаты вектора. Линейные операции над векторами в координатной форме»</w:t>
                            </w:r>
                          </w:p>
                          <w:p w14:paraId="0B342344"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ab/>
                            </w:r>
                          </w:p>
                          <w:p w14:paraId="6A399B2D" w14:textId="77777777" w:rsidR="00256A3C" w:rsidRPr="00CD665A" w:rsidRDefault="00256A3C" w:rsidP="008B464E">
                            <w:pPr>
                              <w:pStyle w:val="3"/>
                              <w:spacing w:after="0" w:line="233" w:lineRule="auto"/>
                              <w:ind w:left="0"/>
                              <w:jc w:val="both"/>
                              <w:rPr>
                                <w:sz w:val="24"/>
                                <w:szCs w:val="24"/>
                                <w:lang w:val="kk-KZ"/>
                              </w:rPr>
                            </w:pPr>
                            <w:r w:rsidRPr="00CD665A">
                              <w:rPr>
                                <w:b/>
                                <w:bCs/>
                                <w:i/>
                                <w:iCs/>
                                <w:sz w:val="24"/>
                                <w:szCs w:val="24"/>
                                <w:lang w:val="kk-KZ"/>
                              </w:rPr>
                              <w:t>Определение.</w:t>
                            </w:r>
                            <w:r w:rsidRPr="00CD665A">
                              <w:rPr>
                                <w:sz w:val="24"/>
                                <w:szCs w:val="24"/>
                                <w:lang w:val="kk-KZ"/>
                              </w:rPr>
                              <w:t xml:space="preserve"> Координатами вектора называются его проекции на оси.</w:t>
                            </w:r>
                          </w:p>
                          <w:p w14:paraId="3F030562" w14:textId="77777777" w:rsidR="00256A3C" w:rsidRPr="00CD665A" w:rsidRDefault="00256A3C" w:rsidP="008B464E">
                            <w:pPr>
                              <w:spacing w:after="0" w:line="233" w:lineRule="auto"/>
                              <w:jc w:val="both"/>
                              <w:rPr>
                                <w:rFonts w:ascii="Times New Roman" w:eastAsia="Times New Roman" w:hAnsi="Times New Roman"/>
                                <w:noProof/>
                                <w:sz w:val="24"/>
                                <w:szCs w:val="24"/>
                              </w:rPr>
                            </w:pPr>
                            <w:r w:rsidRPr="00CD665A">
                              <w:rPr>
                                <w:rFonts w:ascii="Times New Roman" w:hAnsi="Times New Roman"/>
                                <w:noProof/>
                                <w:sz w:val="24"/>
                                <w:szCs w:val="24"/>
                                <w:lang w:val="kk-KZ"/>
                              </w:rPr>
                              <w:t>Обозначают:</w:t>
                            </w:r>
                            <w:r w:rsidRPr="00CD665A">
                              <w:rPr>
                                <w:rFonts w:ascii="Times New Roman" w:eastAsia="Times New Roman" w:hAnsi="Times New Roman"/>
                                <w:noProof/>
                                <w:sz w:val="24"/>
                                <w:szCs w:val="24"/>
                              </w:rPr>
                              <w:t xml:space="preserve">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180" w:dyaOrig="380" w14:anchorId="71E40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4pt;height:17.35pt;mso-width-percent:0;mso-height-percent:0;mso-width-percent:0;mso-height-percent:0" o:ole="">
                                  <v:imagedata r:id="rId15" o:title=""/>
                                </v:shape>
                                <o:OLEObject Type="Embed" ProgID="Equation.3" ShapeID="_x0000_i1025" DrawAspect="Content" ObjectID="_1744152792" r:id="rId16"/>
                              </w:object>
                            </w:r>
                            <w:r w:rsidRPr="00CD665A">
                              <w:rPr>
                                <w:rFonts w:ascii="Times New Roman" w:hAnsi="Times New Roman"/>
                                <w:sz w:val="24"/>
                                <w:szCs w:val="24"/>
                                <w:lang w:val="kk-KZ"/>
                              </w:rPr>
                              <w:t>.</w:t>
                            </w:r>
                          </w:p>
                          <w:p w14:paraId="71F259FD"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eastAsia="Times New Roman" w:hAnsi="Times New Roman"/>
                                <w:noProof/>
                                <w:sz w:val="24"/>
                                <w:szCs w:val="24"/>
                                <w:lang w:val="kk-KZ"/>
                              </w:rPr>
                              <w:t xml:space="preserve">Выражение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579" w:dyaOrig="380" w14:anchorId="6A1BCE9F">
                                <v:shape id="_x0000_i1026" type="#_x0000_t75" alt="" style="width:79.8pt;height:17.35pt;mso-width-percent:0;mso-height-percent:0;mso-width-percent:0;mso-height-percent:0" o:ole="">
                                  <v:imagedata r:id="rId17" o:title=""/>
                                </v:shape>
                                <o:OLEObject Type="Embed" ProgID="Equation.3" ShapeID="_x0000_i1026" DrawAspect="Content" ObjectID="_1744152793" r:id="rId18"/>
                              </w:object>
                            </w:r>
                            <w:r w:rsidRPr="00CD665A">
                              <w:rPr>
                                <w:rFonts w:ascii="Times New Roman" w:eastAsia="Times New Roman" w:hAnsi="Times New Roman"/>
                                <w:noProof/>
                                <w:sz w:val="24"/>
                                <w:szCs w:val="24"/>
                                <w:lang w:val="kk-KZ"/>
                              </w:rPr>
                              <w:t xml:space="preserve"> называют разложением вектора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247DEA81">
                                <v:shape id="_x0000_i1027" type="#_x0000_t75" alt="" style="width:7.8pt;height:17.35pt;mso-width-percent:0;mso-height-percent:0;mso-width-percent:0;mso-height-percent:0" o:ole="">
                                  <v:imagedata r:id="rId19" o:title=""/>
                                </v:shape>
                                <o:OLEObject Type="Embed" ProgID="Equation.3" ShapeID="_x0000_i1027" DrawAspect="Content" ObjectID="_1744152794" r:id="rId20"/>
                              </w:object>
                            </w:r>
                            <w:r w:rsidRPr="00CD665A">
                              <w:rPr>
                                <w:rFonts w:ascii="Times New Roman" w:hAnsi="Times New Roman"/>
                                <w:sz w:val="24"/>
                                <w:szCs w:val="24"/>
                                <w:lang w:val="kk-KZ"/>
                              </w:rPr>
                              <w:t xml:space="preserve"> </w:t>
                            </w:r>
                            <w:r w:rsidRPr="00CD665A">
                              <w:rPr>
                                <w:rFonts w:ascii="Times New Roman" w:eastAsia="Times New Roman" w:hAnsi="Times New Roman"/>
                                <w:noProof/>
                                <w:sz w:val="24"/>
                                <w:szCs w:val="24"/>
                                <w:lang w:val="kk-KZ"/>
                              </w:rPr>
                              <w:t xml:space="preserve">по базисным векторам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700" w:dyaOrig="380" w14:anchorId="0FB27DA5">
                                <v:shape id="_x0000_i1028" type="#_x0000_t75" alt="" style="width:35.55pt;height:17.35pt;mso-width-percent:0;mso-height-percent:0;mso-width-percent:0;mso-height-percent:0" o:ole="">
                                  <v:imagedata r:id="rId21" o:title=""/>
                                </v:shape>
                                <o:OLEObject Type="Embed" ProgID="Equation.3" ShapeID="_x0000_i1028" DrawAspect="Content" ObjectID="_1744152795" r:id="rId22"/>
                              </w:object>
                            </w:r>
                            <w:r w:rsidRPr="00CD665A">
                              <w:rPr>
                                <w:rFonts w:ascii="Times New Roman" w:eastAsia="Times New Roman" w:hAnsi="Times New Roman"/>
                                <w:noProof/>
                                <w:sz w:val="24"/>
                                <w:szCs w:val="24"/>
                                <w:lang w:val="kk-KZ"/>
                              </w:rPr>
                              <w:t xml:space="preserve">; числа </w:t>
                            </w:r>
                            <w:r w:rsidRPr="00CD665A">
                              <w:rPr>
                                <w:rFonts w:ascii="Times New Roman" w:eastAsia="Times New Roman" w:hAnsi="Times New Roman"/>
                                <w:i/>
                                <w:noProof/>
                                <w:sz w:val="24"/>
                                <w:szCs w:val="24"/>
                                <w:lang w:val="en-US"/>
                              </w:rPr>
                              <w:t>x</w:t>
                            </w:r>
                            <w:r w:rsidRPr="00CD665A">
                              <w:rPr>
                                <w:rFonts w:ascii="Times New Roman" w:eastAsia="Times New Roman" w:hAnsi="Times New Roman"/>
                                <w:i/>
                                <w:noProof/>
                                <w:sz w:val="24"/>
                                <w:szCs w:val="24"/>
                              </w:rPr>
                              <w:t>,</w:t>
                            </w:r>
                            <w:r w:rsidRPr="00CD665A">
                              <w:rPr>
                                <w:rFonts w:ascii="Times New Roman" w:eastAsia="Times New Roman" w:hAnsi="Times New Roman"/>
                                <w:i/>
                                <w:noProof/>
                                <w:sz w:val="24"/>
                                <w:szCs w:val="24"/>
                                <w:lang w:val="kk-KZ"/>
                              </w:rPr>
                              <w:t xml:space="preserve"> </w:t>
                            </w:r>
                            <w:r w:rsidRPr="00CD665A">
                              <w:rPr>
                                <w:rFonts w:ascii="Times New Roman" w:eastAsia="Times New Roman" w:hAnsi="Times New Roman"/>
                                <w:i/>
                                <w:noProof/>
                                <w:sz w:val="24"/>
                                <w:szCs w:val="24"/>
                                <w:lang w:val="en-US"/>
                              </w:rPr>
                              <w:t>y</w:t>
                            </w:r>
                            <w:r w:rsidRPr="00CD665A">
                              <w:rPr>
                                <w:rFonts w:ascii="Times New Roman" w:eastAsia="Times New Roman" w:hAnsi="Times New Roman"/>
                                <w:i/>
                                <w:noProof/>
                                <w:sz w:val="24"/>
                                <w:szCs w:val="24"/>
                              </w:rPr>
                              <w:t>,</w:t>
                            </w:r>
                            <w:r w:rsidRPr="00CD665A">
                              <w:rPr>
                                <w:rFonts w:ascii="Times New Roman" w:eastAsia="Times New Roman" w:hAnsi="Times New Roman"/>
                                <w:i/>
                                <w:noProof/>
                                <w:sz w:val="24"/>
                                <w:szCs w:val="24"/>
                                <w:lang w:val="kk-KZ"/>
                              </w:rPr>
                              <w:t xml:space="preserve"> </w:t>
                            </w:r>
                            <w:r w:rsidRPr="00CD665A">
                              <w:rPr>
                                <w:rFonts w:ascii="Times New Roman" w:eastAsia="Times New Roman" w:hAnsi="Times New Roman"/>
                                <w:i/>
                                <w:noProof/>
                                <w:sz w:val="24"/>
                                <w:szCs w:val="24"/>
                                <w:lang w:val="en-US"/>
                              </w:rPr>
                              <w:t>z</w:t>
                            </w:r>
                            <w:r w:rsidRPr="00CD665A">
                              <w:rPr>
                                <w:rFonts w:ascii="Times New Roman" w:eastAsia="Times New Roman" w:hAnsi="Times New Roman"/>
                                <w:noProof/>
                                <w:sz w:val="24"/>
                                <w:szCs w:val="24"/>
                              </w:rPr>
                              <w:t xml:space="preserve">  </w:t>
                            </w:r>
                            <w:r w:rsidRPr="00CD665A">
                              <w:rPr>
                                <w:rFonts w:ascii="Times New Roman" w:eastAsia="Times New Roman" w:hAnsi="Times New Roman"/>
                                <w:noProof/>
                                <w:sz w:val="24"/>
                                <w:szCs w:val="24"/>
                                <w:lang w:val="kk-KZ"/>
                              </w:rPr>
                              <w:t xml:space="preserve">называют </w:t>
                            </w:r>
                            <w:r w:rsidRPr="00CD665A">
                              <w:rPr>
                                <w:rFonts w:ascii="Times New Roman" w:eastAsia="Times New Roman" w:hAnsi="Times New Roman"/>
                                <w:b/>
                                <w:noProof/>
                                <w:sz w:val="24"/>
                                <w:szCs w:val="24"/>
                                <w:lang w:val="kk-KZ"/>
                              </w:rPr>
                              <w:t xml:space="preserve">коэффициентами разложения </w:t>
                            </w:r>
                            <w:r w:rsidRPr="00CD665A">
                              <w:rPr>
                                <w:rFonts w:ascii="Times New Roman" w:eastAsia="Times New Roman" w:hAnsi="Times New Roman"/>
                                <w:noProof/>
                                <w:sz w:val="24"/>
                                <w:szCs w:val="24"/>
                                <w:lang w:val="kk-KZ"/>
                              </w:rPr>
                              <w:t>или</w:t>
                            </w:r>
                            <w:r w:rsidRPr="00CD665A">
                              <w:rPr>
                                <w:rFonts w:ascii="Times New Roman" w:eastAsia="Times New Roman" w:hAnsi="Times New Roman"/>
                                <w:b/>
                                <w:noProof/>
                                <w:sz w:val="24"/>
                                <w:szCs w:val="24"/>
                                <w:lang w:val="kk-KZ"/>
                              </w:rPr>
                              <w:t xml:space="preserve"> координатами вектора</w:t>
                            </w:r>
                            <w:r w:rsidRPr="00CD665A">
                              <w:rPr>
                                <w:rFonts w:ascii="Times New Roman" w:eastAsia="Times New Roman" w:hAnsi="Times New Roman"/>
                                <w:noProof/>
                                <w:sz w:val="24"/>
                                <w:szCs w:val="24"/>
                                <w:lang w:val="kk-KZ"/>
                              </w:rPr>
                              <w:t>.</w:t>
                            </w:r>
                          </w:p>
                          <w:p w14:paraId="7973337F"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Если известны координаты точек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19" w:dyaOrig="340" w14:anchorId="3BF92169">
                                <v:shape id="_x0000_i1029" type="#_x0000_t75" alt="" style="width:60.7pt;height:17.35pt;mso-width-percent:0;mso-height-percent:0;mso-width-percent:0;mso-height-percent:0" o:ole="">
                                  <v:imagedata r:id="rId23" o:title=""/>
                                </v:shape>
                                <o:OLEObject Type="Embed" ProgID="Equation.3" ShapeID="_x0000_i1029" DrawAspect="Content" ObjectID="_1744152796" r:id="rId24"/>
                              </w:object>
                            </w:r>
                            <w:r w:rsidRPr="00CD665A">
                              <w:rPr>
                                <w:rFonts w:ascii="Times New Roman" w:hAnsi="Times New Roman"/>
                                <w:sz w:val="24"/>
                                <w:szCs w:val="24"/>
                                <w:lang w:val="kk-KZ"/>
                              </w:rPr>
                              <w:t xml:space="preserve"> и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300" w:dyaOrig="340" w14:anchorId="171B4A76">
                                <v:shape id="_x0000_i1030" type="#_x0000_t75" alt="" style="width:66.8pt;height:17.35pt;mso-width-percent:0;mso-height-percent:0;mso-width-percent:0;mso-height-percent:0" o:ole="">
                                  <v:imagedata r:id="rId25" o:title=""/>
                                </v:shape>
                                <o:OLEObject Type="Embed" ProgID="Equation.3" ShapeID="_x0000_i1030" DrawAspect="Content" ObjectID="_1744152797" r:id="rId26"/>
                              </w:object>
                            </w:r>
                            <w:r w:rsidRPr="00CD665A">
                              <w:rPr>
                                <w:rFonts w:ascii="Times New Roman" w:hAnsi="Times New Roman"/>
                                <w:sz w:val="24"/>
                                <w:szCs w:val="24"/>
                                <w:lang w:val="kk-KZ"/>
                              </w:rPr>
                              <w:t xml:space="preserve">, то координаты вектора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359" w:dyaOrig="380" w14:anchorId="2742AE1D">
                                <v:shape id="_x0000_i1031" type="#_x0000_t75" alt="" style="width:69.4pt;height:17.35pt;mso-width-percent:0;mso-height-percent:0;mso-width-percent:0;mso-height-percent:0" o:ole="">
                                  <v:imagedata r:id="rId27" o:title=""/>
                                </v:shape>
                                <o:OLEObject Type="Embed" ProgID="Equation.3" ShapeID="_x0000_i1031" DrawAspect="Content" ObjectID="_1744152798" r:id="rId28"/>
                              </w:object>
                            </w:r>
                            <w:r w:rsidRPr="00CD665A">
                              <w:rPr>
                                <w:rFonts w:ascii="Times New Roman" w:hAnsi="Times New Roman"/>
                                <w:sz w:val="24"/>
                                <w:szCs w:val="24"/>
                                <w:lang w:val="kk-KZ"/>
                              </w:rPr>
                              <w:t xml:space="preserve"> находятся по формулам:</w:t>
                            </w:r>
                          </w:p>
                          <w:p w14:paraId="538B8140" w14:textId="77777777" w:rsidR="00256A3C" w:rsidRPr="00CD665A" w:rsidRDefault="00632FA8" w:rsidP="008B464E">
                            <w:pPr>
                              <w:spacing w:after="0" w:line="233" w:lineRule="auto"/>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3519" w:dyaOrig="340" w14:anchorId="60D12B87">
                                <v:shape id="_x0000_i1032" type="#_x0000_t75" alt="" style="width:176.15pt;height:17.35pt;mso-width-percent:0;mso-height-percent:0;mso-width-percent:0;mso-height-percent:0" o:ole="">
                                  <v:imagedata r:id="rId29" o:title=""/>
                                </v:shape>
                                <o:OLEObject Type="Embed" ProgID="Equation.3" ShapeID="_x0000_i1032" DrawAspect="Content" ObjectID="_1744152799" r:id="rId30"/>
                              </w:object>
                            </w:r>
                            <w:r w:rsidR="00256A3C" w:rsidRPr="00CD665A">
                              <w:rPr>
                                <w:rFonts w:ascii="Times New Roman" w:hAnsi="Times New Roman"/>
                                <w:sz w:val="24"/>
                                <w:szCs w:val="24"/>
                                <w:lang w:val="kk-KZ"/>
                              </w:rPr>
                              <w:t>.</w:t>
                            </w:r>
                          </w:p>
                          <w:p w14:paraId="29EA66AB" w14:textId="77777777" w:rsidR="00256A3C" w:rsidRPr="00CD665A" w:rsidRDefault="00256A3C" w:rsidP="008B464E">
                            <w:pPr>
                              <w:pStyle w:val="3"/>
                              <w:spacing w:after="0" w:line="233" w:lineRule="auto"/>
                              <w:ind w:left="0"/>
                              <w:rPr>
                                <w:sz w:val="24"/>
                                <w:szCs w:val="24"/>
                              </w:rPr>
                            </w:pPr>
                            <w:r w:rsidRPr="00CD665A">
                              <w:rPr>
                                <w:sz w:val="24"/>
                                <w:szCs w:val="24"/>
                              </w:rPr>
                              <w:t>Д</w:t>
                            </w:r>
                            <w:r w:rsidRPr="00CD665A">
                              <w:rPr>
                                <w:sz w:val="24"/>
                                <w:szCs w:val="24"/>
                                <w:lang w:val="kk-KZ"/>
                              </w:rPr>
                              <w:t>оказательство:</w:t>
                            </w:r>
                            <w:r w:rsidRPr="00CD665A">
                              <w:rPr>
                                <w:sz w:val="24"/>
                                <w:szCs w:val="24"/>
                              </w:rPr>
                              <w:t xml:space="preserve"> ………</w:t>
                            </w:r>
                          </w:p>
                          <w:p w14:paraId="20716F9C" w14:textId="100BEAB3" w:rsidR="00256A3C" w:rsidRPr="00CD665A" w:rsidRDefault="00256A3C" w:rsidP="008B464E">
                            <w:pPr>
                              <w:pStyle w:val="a5"/>
                              <w:spacing w:after="0" w:line="233" w:lineRule="auto"/>
                              <w:ind w:firstLine="0"/>
                              <w:rPr>
                                <w:rFonts w:ascii="Times New Roman" w:hAnsi="Times New Roman"/>
                                <w:sz w:val="24"/>
                                <w:szCs w:val="24"/>
                              </w:rPr>
                            </w:pPr>
                            <w:r w:rsidRPr="00CD665A">
                              <w:rPr>
                                <w:rFonts w:ascii="Times New Roman" w:hAnsi="Times New Roman"/>
                                <w:b/>
                                <w:bCs/>
                                <w:i/>
                                <w:iCs/>
                                <w:sz w:val="24"/>
                                <w:szCs w:val="24"/>
                              </w:rPr>
                              <w:t xml:space="preserve">Задание 1. </w:t>
                            </w:r>
                            <w:r w:rsidRPr="00CD665A">
                              <w:rPr>
                                <w:rFonts w:ascii="Times New Roman" w:hAnsi="Times New Roman"/>
                                <w:bCs/>
                                <w:iCs/>
                                <w:sz w:val="24"/>
                                <w:szCs w:val="24"/>
                              </w:rPr>
                              <w:t xml:space="preserve">Даны точки </w:t>
                            </w:r>
                            <w:r w:rsidR="00632FA8"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080" w:dyaOrig="320" w14:anchorId="760BECB0">
                                <v:shape id="_x0000_i1033" type="#_x0000_t75" alt="" style="width:51.2pt;height:17.35pt;mso-width-percent:0;mso-height-percent:0;mso-width-percent:0;mso-height-percent:0" o:ole="">
                                  <v:imagedata r:id="rId31" o:title=""/>
                                </v:shape>
                                <o:OLEObject Type="Embed" ProgID="Equation.3" ShapeID="_x0000_i1033" DrawAspect="Content" ObjectID="_1744152800" r:id="rId32"/>
                              </w:object>
                            </w:r>
                            <w:r w:rsidRPr="00CD665A">
                              <w:rPr>
                                <w:rFonts w:ascii="Times New Roman" w:hAnsi="Times New Roman"/>
                                <w:sz w:val="24"/>
                                <w:szCs w:val="24"/>
                              </w:rPr>
                              <w:t xml:space="preserve">, </w:t>
                            </w:r>
                            <w:r w:rsidR="00632FA8"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080" w:dyaOrig="320" w14:anchorId="15C81DE7">
                                <v:shape id="_x0000_i1034" type="#_x0000_t75" alt="" style="width:51.2pt;height:17.35pt;mso-width-percent:0;mso-height-percent:0;mso-width-percent:0;mso-height-percent:0" o:ole="">
                                  <v:imagedata r:id="rId33" o:title=""/>
                                </v:shape>
                                <o:OLEObject Type="Embed" ProgID="Equation.3" ShapeID="_x0000_i1034" DrawAspect="Content" ObjectID="_1744152801" r:id="rId34"/>
                              </w:object>
                            </w:r>
                            <w:r w:rsidRPr="00CD665A">
                              <w:rPr>
                                <w:rFonts w:ascii="Times New Roman" w:hAnsi="Times New Roman"/>
                                <w:sz w:val="24"/>
                                <w:szCs w:val="24"/>
                              </w:rPr>
                              <w:t xml:space="preserve">. </w:t>
                            </w:r>
                            <w:r w:rsidR="00632FA8" w:rsidRPr="00BC62D3">
                              <w:rPr>
                                <w:rFonts w:ascii="Times New Roman" w:hAnsi="Times New Roman"/>
                                <w:noProof/>
                                <w:position w:val="-4"/>
                                <w:sz w:val="24"/>
                                <w:szCs w:val="24"/>
                              </w:rPr>
                            </w:r>
                            <w:r w:rsidR="00632FA8" w:rsidRPr="00BC62D3">
                              <w:rPr>
                                <w:rFonts w:ascii="Times New Roman" w:hAnsi="Times New Roman"/>
                                <w:noProof/>
                                <w:position w:val="-4"/>
                                <w:sz w:val="24"/>
                                <w:szCs w:val="24"/>
                              </w:rPr>
                              <w:object w:dxaOrig="400" w:dyaOrig="320" w14:anchorId="7F5052E6">
                                <v:shape id="_x0000_i1035" type="#_x0000_t75" alt="" style="width:20.8pt;height:17.35pt;mso-width-percent:0;mso-height-percent:0;mso-width-percent:0;mso-height-percent:0" o:ole="">
                                  <v:imagedata r:id="rId35" o:title=""/>
                                </v:shape>
                                <o:OLEObject Type="Embed" ProgID="Equation.3" ShapeID="_x0000_i1035" DrawAspect="Content" ObjectID="_1744152802" r:id="rId36"/>
                              </w:object>
                            </w:r>
                            <w:r>
                              <w:rPr>
                                <w:rFonts w:ascii="Times New Roman" w:hAnsi="Times New Roman"/>
                                <w:sz w:val="24"/>
                                <w:szCs w:val="24"/>
                              </w:rPr>
                              <w:t>–</w:t>
                            </w:r>
                            <w:r w:rsidRPr="00CD665A">
                              <w:rPr>
                                <w:rFonts w:ascii="Times New Roman" w:hAnsi="Times New Roman"/>
                                <w:sz w:val="24"/>
                                <w:szCs w:val="24"/>
                              </w:rPr>
                              <w:t xml:space="preserve"> ?</w:t>
                            </w:r>
                          </w:p>
                          <w:p w14:paraId="3AD38412"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b/>
                                <w:bCs/>
                                <w:sz w:val="24"/>
                                <w:szCs w:val="24"/>
                                <w:lang w:val="kk-KZ"/>
                              </w:rPr>
                              <w:t>Ответ:</w:t>
                            </w:r>
                            <w:r w:rsidRPr="00CD665A">
                              <w:rPr>
                                <w:rFonts w:ascii="Times New Roman" w:hAnsi="Times New Roman"/>
                                <w:sz w:val="24"/>
                                <w:szCs w:val="24"/>
                                <w:lang w:val="kk-KZ"/>
                              </w:rPr>
                              <w:t xml:space="preserve">  а)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60" w:dyaOrig="380" w14:anchorId="13A32920">
                                <v:shape id="_x0000_i1036" type="#_x0000_t75" alt="" style="width:1in;height:17.35pt;mso-width-percent:0;mso-height-percent:0;mso-width-percent:0;mso-height-percent:0" o:ole="">
                                  <v:imagedata r:id="rId37" o:title=""/>
                                </v:shape>
                                <o:OLEObject Type="Embed" ProgID="Equation.3" ShapeID="_x0000_i1036" DrawAspect="Content" ObjectID="_1744152803" r:id="rId38"/>
                              </w:object>
                            </w:r>
                            <w:r w:rsidRPr="00CD665A">
                              <w:rPr>
                                <w:rFonts w:ascii="Times New Roman" w:hAnsi="Times New Roman"/>
                                <w:sz w:val="24"/>
                                <w:szCs w:val="24"/>
                                <w:lang w:val="kk-KZ"/>
                              </w:rPr>
                              <w:t xml:space="preserve">;    б)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740" w:dyaOrig="380" w14:anchorId="64F7E22A">
                                <v:shape id="_x0000_i1037" type="#_x0000_t75" alt="" style="width:87.6pt;height:17.35pt;mso-width-percent:0;mso-height-percent:0;mso-width-percent:0;mso-height-percent:0" o:ole="">
                                  <v:imagedata r:id="rId39" o:title=""/>
                                </v:shape>
                                <o:OLEObject Type="Embed" ProgID="Equation.3" ShapeID="_x0000_i1037" DrawAspect="Content" ObjectID="_1744152804" r:id="rId40"/>
                              </w:object>
                            </w:r>
                            <w:r w:rsidRPr="00CD665A">
                              <w:rPr>
                                <w:rFonts w:ascii="Times New Roman" w:hAnsi="Times New Roman"/>
                                <w:sz w:val="24"/>
                                <w:szCs w:val="24"/>
                                <w:lang w:val="kk-KZ"/>
                              </w:rPr>
                              <w:t xml:space="preserve">;    в)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800" w:dyaOrig="380" w14:anchorId="6E8AE528">
                                <v:shape id="_x0000_i1038" type="#_x0000_t75" alt="" style="width:87.55pt;height:17.35pt;mso-width-percent:0;mso-height-percent:0;mso-width-percent:0;mso-height-percent:0" o:ole="">
                                  <v:imagedata r:id="rId41" o:title=""/>
                                </v:shape>
                                <o:OLEObject Type="Embed" ProgID="Equation.3" ShapeID="_x0000_i1038" DrawAspect="Content" ObjectID="_1744152805" r:id="rId42"/>
                              </w:object>
                            </w:r>
                            <w:r w:rsidRPr="00CD665A">
                              <w:rPr>
                                <w:rFonts w:ascii="Times New Roman" w:hAnsi="Times New Roman"/>
                                <w:sz w:val="24"/>
                                <w:szCs w:val="24"/>
                                <w:lang w:val="kk-KZ"/>
                              </w:rPr>
                              <w:t>.</w:t>
                            </w:r>
                          </w:p>
                          <w:p w14:paraId="5F7E7C8E"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Рассмотрим векторы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20" w:dyaOrig="380" w14:anchorId="3F3348FD">
                                <v:shape id="_x0000_i1039" type="#_x0000_t75" alt="" style="width:1in;height:17.35pt;mso-width-percent:0;mso-height-percent:0;mso-width-percent:0;mso-height-percent:0" o:ole="">
                                  <v:imagedata r:id="rId43" o:title=""/>
                                </v:shape>
                                <o:OLEObject Type="Embed" ProgID="Equation.3" ShapeID="_x0000_i1039" DrawAspect="Content" ObjectID="_1744152806" r:id="rId44"/>
                              </w:object>
                            </w:r>
                            <w:r w:rsidRPr="00CD665A">
                              <w:rPr>
                                <w:rFonts w:ascii="Times New Roman" w:hAnsi="Times New Roman"/>
                                <w:sz w:val="24"/>
                                <w:szCs w:val="24"/>
                                <w:lang w:val="kk-KZ"/>
                              </w:rPr>
                              <w:t xml:space="preserve"> и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500" w:dyaOrig="380" w14:anchorId="5CDFC526">
                                <v:shape id="_x0000_i1040" type="#_x0000_t75" alt="" style="width:1in;height:17.35pt;mso-width-percent:0;mso-height-percent:0;mso-width-percent:0;mso-height-percent:0" o:ole="">
                                  <v:imagedata r:id="rId45" o:title=""/>
                                </v:shape>
                                <o:OLEObject Type="Embed" ProgID="Equation.3" ShapeID="_x0000_i1040" DrawAspect="Content" ObjectID="_1744152807" r:id="rId46"/>
                              </w:object>
                            </w:r>
                            <w:r w:rsidRPr="00CD665A">
                              <w:rPr>
                                <w:rFonts w:ascii="Times New Roman" w:hAnsi="Times New Roman"/>
                                <w:sz w:val="24"/>
                                <w:szCs w:val="24"/>
                                <w:lang w:val="kk-KZ"/>
                              </w:rPr>
                              <w:t>.</w:t>
                            </w:r>
                          </w:p>
                          <w:p w14:paraId="127D4182"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1.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560" w:dyaOrig="340" w14:anchorId="4363FBAB">
                                <v:shape id="_x0000_i1041" type="#_x0000_t75" alt="" style="width:26.9pt;height:17.35pt;mso-width-percent:0;mso-height-percent:0;mso-width-percent:0;mso-height-percent:0" o:ole="">
                                  <v:imagedata r:id="rId47" o:title=""/>
                                </v:shape>
                                <o:OLEObject Type="Embed" ProgID="Equation.3" ShapeID="_x0000_i1041" DrawAspect="Content" ObjectID="_1744152808" r:id="rId48"/>
                              </w:object>
                            </w:r>
                            <w:r w:rsidRPr="00CD665A">
                              <w:rPr>
                                <w:rFonts w:ascii="Times New Roman" w:hAnsi="Times New Roman"/>
                                <w:sz w:val="24"/>
                                <w:szCs w:val="24"/>
                                <w:lang w:val="kk-KZ"/>
                              </w:rPr>
                              <w:t xml:space="preserve"> </w:t>
                            </w:r>
                            <w:r w:rsidRPr="00CD665A">
                              <w:rPr>
                                <w:rFonts w:ascii="Times New Roman" w:hAnsi="Times New Roman"/>
                                <w:sz w:val="24"/>
                                <w:szCs w:val="24"/>
                                <w:lang w:val="kk-KZ"/>
                              </w:rPr>
                              <w:sym w:font="Symbol" w:char="F0DB"/>
                            </w:r>
                            <w:r w:rsidRPr="00CD665A">
                              <w:rPr>
                                <w:rFonts w:ascii="Times New Roman" w:hAnsi="Times New Roman"/>
                                <w:sz w:val="24"/>
                                <w:szCs w:val="24"/>
                                <w:lang w:val="kk-KZ"/>
                              </w:rPr>
                              <w:t xml:space="preserve">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460" w:dyaOrig="340" w14:anchorId="2668CD80">
                                <v:shape id="_x0000_i1042" type="#_x0000_t75" alt="" style="width:119.7pt;height:17.35pt;mso-width-percent:0;mso-height-percent:0;mso-width-percent:0;mso-height-percent:0" o:ole="">
                                  <v:imagedata r:id="rId49" o:title=""/>
                                </v:shape>
                                <o:OLEObject Type="Embed" ProgID="Equation.3" ShapeID="_x0000_i1042" DrawAspect="Content" ObjectID="_1744152809" r:id="rId50"/>
                              </w:object>
                            </w:r>
                            <w:r w:rsidRPr="00CD665A">
                              <w:rPr>
                                <w:rFonts w:ascii="Times New Roman" w:hAnsi="Times New Roman"/>
                                <w:sz w:val="24"/>
                                <w:szCs w:val="24"/>
                                <w:lang w:val="kk-KZ"/>
                              </w:rPr>
                              <w:t xml:space="preserve">.  </w:t>
                            </w:r>
                          </w:p>
                          <w:p w14:paraId="6A46DD9C" w14:textId="77777777" w:rsidR="00256A3C" w:rsidRPr="00CD665A" w:rsidRDefault="00256A3C" w:rsidP="008B464E">
                            <w:pPr>
                              <w:pStyle w:val="3"/>
                              <w:spacing w:after="0" w:line="233" w:lineRule="auto"/>
                              <w:ind w:left="0"/>
                              <w:rPr>
                                <w:sz w:val="24"/>
                                <w:szCs w:val="24"/>
                                <w:lang w:val="kk-KZ"/>
                              </w:rPr>
                            </w:pPr>
                            <w:r w:rsidRPr="00CD665A">
                              <w:rPr>
                                <w:sz w:val="24"/>
                                <w:szCs w:val="24"/>
                                <w:lang w:val="kk-KZ"/>
                              </w:rPr>
                              <w:t>Доказательство: ………</w:t>
                            </w:r>
                          </w:p>
                          <w:p w14:paraId="3BB08B27" w14:textId="77777777" w:rsidR="00256A3C" w:rsidRPr="00961817"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2.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960" w:dyaOrig="380" w14:anchorId="4DCE9ED6">
                                <v:shape id="_x0000_i1043" type="#_x0000_t75" alt="" style="width:98.9pt;height:17.35pt;mso-width-percent:0;mso-height-percent:0;mso-width-percent:0;mso-height-percent:0" o:ole="">
                                  <v:imagedata r:id="rId51" o:title=""/>
                                </v:shape>
                                <o:OLEObject Type="Embed" ProgID="Equation.3" ShapeID="_x0000_i1043" DrawAspect="Content" ObjectID="_1744152810" r:id="rId52"/>
                              </w:object>
                            </w:r>
                            <w:r w:rsidRPr="00CD665A">
                              <w:rPr>
                                <w:rFonts w:ascii="Times New Roman" w:hAnsi="Times New Roman"/>
                                <w:sz w:val="24"/>
                                <w:szCs w:val="24"/>
                                <w:lang w:val="kk-KZ"/>
                              </w:rPr>
                              <w:t xml:space="preserve">. </w:t>
                            </w:r>
                          </w:p>
                          <w:p w14:paraId="7ED73D11" w14:textId="77777777" w:rsidR="00256A3C" w:rsidRPr="00CD665A" w:rsidRDefault="00256A3C" w:rsidP="008B464E">
                            <w:pPr>
                              <w:pStyle w:val="3"/>
                              <w:spacing w:after="0" w:line="233" w:lineRule="auto"/>
                              <w:ind w:left="0"/>
                              <w:rPr>
                                <w:sz w:val="24"/>
                                <w:szCs w:val="24"/>
                                <w:lang w:val="kk-KZ"/>
                              </w:rPr>
                            </w:pPr>
                            <w:r w:rsidRPr="00CD665A">
                              <w:rPr>
                                <w:sz w:val="24"/>
                                <w:szCs w:val="24"/>
                                <w:lang w:val="kk-KZ"/>
                              </w:rPr>
                              <w:t>Доказательство: ………</w:t>
                            </w:r>
                          </w:p>
                          <w:p w14:paraId="224EB694" w14:textId="77777777" w:rsidR="00256A3C" w:rsidRPr="00CD665A" w:rsidRDefault="00256A3C" w:rsidP="008B464E">
                            <w:pPr>
                              <w:spacing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3. Если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256FEB40">
                                <v:shape id="_x0000_i1044" type="#_x0000_t75" alt="" style="width:7.8pt;height:17.35pt;mso-width-percent:0;mso-height-percent:0;mso-width-percent:0;mso-height-percent:0" o:ole="">
                                  <v:imagedata r:id="rId53" o:title=""/>
                                </v:shape>
                                <o:OLEObject Type="Embed" ProgID="Equation.3" ShapeID="_x0000_i1044" DrawAspect="Content" ObjectID="_1744152811" r:id="rId54"/>
                              </w:object>
                            </w:r>
                            <w:r w:rsidRPr="00CD665A">
                              <w:rPr>
                                <w:rFonts w:ascii="Times New Roman" w:hAnsi="Times New Roman"/>
                                <w:sz w:val="24"/>
                                <w:szCs w:val="24"/>
                                <w:lang w:val="kk-KZ"/>
                              </w:rPr>
                              <w:t xml:space="preserve"> 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08813985">
                                <v:shape id="_x0000_i1045" type="#_x0000_t75" alt="" style="width:7.8pt;height:17.35pt;mso-width-percent:0;mso-height-percent:0;mso-width-percent:0;mso-height-percent:0" o:ole="">
                                  <v:imagedata r:id="rId55" o:title=""/>
                                </v:shape>
                                <o:OLEObject Type="Embed" ProgID="Equation.3" ShapeID="_x0000_i1045" DrawAspect="Content" ObjectID="_1744152812" r:id="rId56"/>
                              </w:object>
                            </w:r>
                            <w:r w:rsidRPr="00CD665A">
                              <w:rPr>
                                <w:rFonts w:ascii="Times New Roman" w:hAnsi="Times New Roman"/>
                                <w:sz w:val="24"/>
                                <w:szCs w:val="24"/>
                                <w:lang w:val="kk-KZ"/>
                              </w:rPr>
                              <w:t xml:space="preserve"> коллинеарны, то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720" w:dyaOrig="340" w14:anchorId="2B885137">
                                <v:shape id="_x0000_i1046" type="#_x0000_t75" alt="" style="width:36.45pt;height:17.35pt;mso-width-percent:0;mso-height-percent:0;mso-width-percent:0;mso-height-percent:0" o:ole="">
                                  <v:imagedata r:id="rId57" o:title=""/>
                                </v:shape>
                                <o:OLEObject Type="Embed" ProgID="Equation.3" ShapeID="_x0000_i1046" DrawAspect="Content" ObjectID="_1744152813" r:id="rId58"/>
                              </w:object>
                            </w:r>
                            <w:r w:rsidRPr="00CD665A">
                              <w:rPr>
                                <w:rFonts w:ascii="Times New Roman" w:hAnsi="Times New Roman"/>
                                <w:sz w:val="24"/>
                                <w:szCs w:val="24"/>
                                <w:lang w:val="kk-KZ"/>
                              </w:rPr>
                              <w:t xml:space="preserve"> или </w:t>
                            </w:r>
                            <w:r w:rsidR="00632FA8" w:rsidRPr="00BC62D3">
                              <w:rPr>
                                <w:rFonts w:ascii="Times New Roman" w:hAnsi="Times New Roman"/>
                                <w:noProof/>
                                <w:position w:val="-30"/>
                                <w:sz w:val="24"/>
                                <w:szCs w:val="24"/>
                                <w:lang w:val="kk-KZ"/>
                              </w:rPr>
                            </w:r>
                            <w:r w:rsidR="00632FA8" w:rsidRPr="00BC62D3">
                              <w:rPr>
                                <w:rFonts w:ascii="Times New Roman" w:hAnsi="Times New Roman"/>
                                <w:noProof/>
                                <w:position w:val="-30"/>
                                <w:sz w:val="24"/>
                                <w:szCs w:val="24"/>
                                <w:lang w:val="kk-KZ"/>
                              </w:rPr>
                              <w:object w:dxaOrig="1820" w:dyaOrig="700" w14:anchorId="7508F63E">
                                <v:shape id="_x0000_i1047" type="#_x0000_t75" alt="" style="width:89.35pt;height:35.55pt;mso-width-percent:0;mso-height-percent:0;mso-width-percent:0;mso-height-percent:0" o:ole="">
                                  <v:imagedata r:id="rId59" o:title=""/>
                                </v:shape>
                                <o:OLEObject Type="Embed" ProgID="Equation.3" ShapeID="_x0000_i1047" DrawAspect="Content" ObjectID="_1744152814" r:id="rId60"/>
                              </w:object>
                            </w:r>
                            <w:r w:rsidRPr="00CD665A">
                              <w:rPr>
                                <w:rFonts w:ascii="Times New Roman" w:hAnsi="Times New Roman"/>
                                <w:sz w:val="24"/>
                                <w:szCs w:val="24"/>
                                <w:lang w:val="kk-KZ"/>
                              </w:rPr>
                              <w:t>.</w:t>
                            </w:r>
                          </w:p>
                          <w:p w14:paraId="40BF19EB" w14:textId="77777777" w:rsidR="00256A3C" w:rsidRPr="00CD665A" w:rsidRDefault="00256A3C" w:rsidP="008B464E">
                            <w:pPr>
                              <w:pStyle w:val="3"/>
                              <w:spacing w:after="0" w:line="233" w:lineRule="auto"/>
                              <w:ind w:left="0"/>
                              <w:rPr>
                                <w:sz w:val="24"/>
                                <w:szCs w:val="24"/>
                              </w:rPr>
                            </w:pPr>
                            <w:r w:rsidRPr="00CD665A">
                              <w:rPr>
                                <w:sz w:val="24"/>
                                <w:szCs w:val="24"/>
                              </w:rPr>
                              <w:t>Доказательство: ………</w:t>
                            </w:r>
                          </w:p>
                          <w:p w14:paraId="7E521127" w14:textId="77777777" w:rsidR="00256A3C" w:rsidRPr="00CD665A" w:rsidRDefault="00256A3C" w:rsidP="008B464E">
                            <w:pPr>
                              <w:spacing w:line="233" w:lineRule="auto"/>
                              <w:jc w:val="both"/>
                              <w:rPr>
                                <w:rFonts w:ascii="Times New Roman" w:hAnsi="Times New Roman"/>
                                <w:sz w:val="24"/>
                                <w:szCs w:val="24"/>
                                <w:lang w:val="kk-KZ"/>
                              </w:rPr>
                            </w:pPr>
                            <w:r w:rsidRPr="00CD665A">
                              <w:rPr>
                                <w:rFonts w:ascii="Times New Roman" w:hAnsi="Times New Roman"/>
                                <w:b/>
                                <w:bCs/>
                                <w:i/>
                                <w:iCs/>
                                <w:sz w:val="24"/>
                                <w:szCs w:val="24"/>
                                <w:lang w:val="kk-KZ"/>
                              </w:rPr>
                              <w:t xml:space="preserve">Задание 2. </w:t>
                            </w:r>
                            <w:r w:rsidRPr="00CD665A">
                              <w:rPr>
                                <w:rFonts w:ascii="Times New Roman" w:hAnsi="Times New Roman"/>
                                <w:bCs/>
                                <w:iCs/>
                                <w:sz w:val="24"/>
                                <w:szCs w:val="24"/>
                                <w:lang w:val="kk-KZ"/>
                              </w:rPr>
                              <w:t>Какие вектора коллинеарны</w:t>
                            </w:r>
                            <w:r w:rsidRPr="00CD665A">
                              <w:rPr>
                                <w:rFonts w:ascii="Times New Roman" w:hAnsi="Times New Roman"/>
                                <w:sz w:val="24"/>
                                <w:szCs w:val="24"/>
                                <w:lang w:val="kk-KZ"/>
                              </w:rPr>
                              <w:t xml:space="preserve">? </w:t>
                            </w:r>
                          </w:p>
                          <w:p w14:paraId="2D68FBA2" w14:textId="77777777" w:rsidR="00256A3C" w:rsidRPr="00CD665A" w:rsidRDefault="00632FA8" w:rsidP="008B464E">
                            <w:pPr>
                              <w:spacing w:line="233" w:lineRule="auto"/>
                              <w:jc w:val="both"/>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40" w:dyaOrig="380" w14:anchorId="4A84D258">
                                <v:shape id="_x0000_i1048" type="#_x0000_t75" alt="" style="width:1in;height:17.35pt;mso-width-percent:0;mso-height-percent:0;mso-width-percent:0;mso-height-percent:0" o:ole="">
                                  <v:imagedata r:id="rId61" o:title=""/>
                                </v:shape>
                                <o:OLEObject Type="Embed" ProgID="Equation.3" ShapeID="_x0000_i1048" DrawAspect="Content" ObjectID="_1744152815" r:id="rId62"/>
                              </w:object>
                            </w:r>
                            <w:r w:rsidR="00256A3C" w:rsidRPr="00CD665A">
                              <w:rPr>
                                <w:rFonts w:ascii="Times New Roman" w:hAnsi="Times New Roman"/>
                                <w:sz w:val="24"/>
                                <w:szCs w:val="24"/>
                                <w:lang w:val="kk-KZ"/>
                              </w:rPr>
                              <w:t xml:space="preserve">, </w:t>
                            </w: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20" w:dyaOrig="380" w14:anchorId="7BCBC72D">
                                <v:shape id="_x0000_i1049" type="#_x0000_t75" alt="" style="width:1in;height:17.35pt;mso-width-percent:0;mso-height-percent:0;mso-width-percent:0;mso-height-percent:0" o:ole="">
                                  <v:imagedata r:id="rId63" o:title=""/>
                                </v:shape>
                                <o:OLEObject Type="Embed" ProgID="Equation.3" ShapeID="_x0000_i1049" DrawAspect="Content" ObjectID="_1744152816" r:id="rId64"/>
                              </w:object>
                            </w:r>
                            <w:r w:rsidR="00256A3C" w:rsidRPr="00CD665A">
                              <w:rPr>
                                <w:rFonts w:ascii="Times New Roman" w:hAnsi="Times New Roman"/>
                                <w:sz w:val="24"/>
                                <w:szCs w:val="24"/>
                                <w:lang w:val="kk-KZ"/>
                              </w:rPr>
                              <w:t xml:space="preserve">, </w:t>
                            </w: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60" w:dyaOrig="380" w14:anchorId="335514D7">
                                <v:shape id="_x0000_i1050" type="#_x0000_t75" alt="" style="width:1in;height:17.35pt;mso-width-percent:0;mso-height-percent:0;mso-width-percent:0;mso-height-percent:0" o:ole="">
                                  <v:imagedata r:id="rId65" o:title=""/>
                                </v:shape>
                                <o:OLEObject Type="Embed" ProgID="Equation.3" ShapeID="_x0000_i1050" DrawAspect="Content" ObjectID="_1744152817" r:id="rId66"/>
                              </w:object>
                            </w:r>
                            <w:r w:rsidR="00256A3C" w:rsidRPr="00CD665A">
                              <w:rPr>
                                <w:rFonts w:ascii="Times New Roman" w:hAnsi="Times New Roman"/>
                                <w:sz w:val="24"/>
                                <w:szCs w:val="24"/>
                                <w:lang w:val="kk-KZ"/>
                              </w:rPr>
                              <w:t>.</w:t>
                            </w:r>
                          </w:p>
                          <w:p w14:paraId="2F8A3012" w14:textId="77777777" w:rsidR="00256A3C" w:rsidRPr="00CD665A" w:rsidRDefault="00256A3C" w:rsidP="008D6425">
                            <w:pPr>
                              <w:spacing w:line="233" w:lineRule="auto"/>
                              <w:rPr>
                                <w:rFonts w:ascii="Times New Roman" w:hAnsi="Times New Roman"/>
                                <w:sz w:val="24"/>
                                <w:szCs w:val="24"/>
                                <w:lang w:val="kk-KZ"/>
                              </w:rPr>
                            </w:pPr>
                            <w:r w:rsidRPr="00CD665A">
                              <w:rPr>
                                <w:rFonts w:ascii="Times New Roman" w:hAnsi="Times New Roman"/>
                                <w:b/>
                                <w:bCs/>
                                <w:sz w:val="24"/>
                                <w:szCs w:val="24"/>
                                <w:lang w:val="kk-KZ"/>
                              </w:rPr>
                              <w:t>Ответ:</w:t>
                            </w:r>
                            <w:r w:rsidRPr="00CD665A">
                              <w:rPr>
                                <w:rFonts w:ascii="Times New Roman" w:hAnsi="Times New Roman"/>
                                <w:sz w:val="24"/>
                                <w:szCs w:val="24"/>
                                <w:lang w:val="kk-KZ"/>
                              </w:rPr>
                              <w:t xml:space="preserve">  а)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01E1A033">
                                <v:shape id="_x0000_i1051" type="#_x0000_t75" alt="" style="width:7.8pt;height:17.35pt;mso-width-percent:0;mso-height-percent:0;mso-width-percent:0;mso-height-percent:0" o:ole="">
                                  <v:imagedata r:id="rId67" o:title=""/>
                                </v:shape>
                                <o:OLEObject Type="Embed" ProgID="Equation.3" ShapeID="_x0000_i1051" DrawAspect="Content" ObjectID="_1744152818" r:id="rId68"/>
                              </w:object>
                            </w:r>
                            <w:r w:rsidRPr="00CD665A">
                              <w:rPr>
                                <w:rFonts w:ascii="Times New Roman" w:hAnsi="Times New Roman"/>
                                <w:sz w:val="24"/>
                                <w:szCs w:val="24"/>
                                <w:lang w:val="kk-KZ"/>
                              </w:rPr>
                              <w:t xml:space="preserve">,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281660B0">
                                <v:shape id="_x0000_i1052" type="#_x0000_t75" alt="" style="width:7.8pt;height:17.35pt;mso-width-percent:0;mso-height-percent:0;mso-width-percent:0;mso-height-percent:0" o:ole="">
                                  <v:imagedata r:id="rId69" o:title=""/>
                                </v:shape>
                                <o:OLEObject Type="Embed" ProgID="Equation.3" ShapeID="_x0000_i1052" DrawAspect="Content" ObjectID="_1744152819" r:id="rId70"/>
                              </w:object>
                            </w:r>
                            <w:r w:rsidRPr="00CD665A">
                              <w:rPr>
                                <w:rFonts w:ascii="Times New Roman" w:hAnsi="Times New Roman"/>
                                <w:sz w:val="24"/>
                                <w:szCs w:val="24"/>
                                <w:lang w:val="kk-KZ"/>
                              </w:rPr>
                              <w:t xml:space="preserve">;    б)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1BC24FA4">
                                <v:shape id="_x0000_i1053" type="#_x0000_t75" alt="" style="width:7.8pt;height:17.35pt;mso-width-percent:0;mso-height-percent:0;mso-width-percent:0;mso-height-percent:0" o:ole="">
                                  <v:imagedata r:id="rId71" o:title=""/>
                                </v:shape>
                                <o:OLEObject Type="Embed" ProgID="Equation.3" ShapeID="_x0000_i1053" DrawAspect="Content" ObjectID="_1744152820" r:id="rId72"/>
                              </w:object>
                            </w:r>
                            <w:r w:rsidRPr="00CD665A">
                              <w:rPr>
                                <w:rFonts w:ascii="Times New Roman" w:hAnsi="Times New Roman"/>
                                <w:sz w:val="24"/>
                                <w:szCs w:val="24"/>
                                <w:lang w:val="kk-KZ"/>
                              </w:rPr>
                              <w:t xml:space="preserve">,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180" w:dyaOrig="340" w14:anchorId="351E51AC">
                                <v:shape id="_x0000_i1054" type="#_x0000_t75" alt="" style="width:5.2pt;height:20.8pt;mso-width-percent:0;mso-height-percent:0;mso-width-percent:0;mso-height-percent:0" o:ole="">
                                  <v:imagedata r:id="rId73" o:title=""/>
                                </v:shape>
                                <o:OLEObject Type="Embed" ProgID="Equation.3" ShapeID="_x0000_i1054" DrawAspect="Content" ObjectID="_1744152821" r:id="rId74"/>
                              </w:object>
                            </w:r>
                            <w:r w:rsidRPr="00CD665A">
                              <w:rPr>
                                <w:rFonts w:ascii="Times New Roman" w:hAnsi="Times New Roman"/>
                                <w:sz w:val="24"/>
                                <w:szCs w:val="24"/>
                                <w:lang w:val="kk-KZ"/>
                              </w:rPr>
                              <w:t xml:space="preserve">;    в)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11EFEBFD">
                                <v:shape id="_x0000_i1055" type="#_x0000_t75" alt="" style="width:7.8pt;height:17.35pt;mso-width-percent:0;mso-height-percent:0;mso-width-percent:0;mso-height-percent:0" o:ole="">
                                  <v:imagedata r:id="rId75" o:title=""/>
                                </v:shape>
                                <o:OLEObject Type="Embed" ProgID="Equation.3" ShapeID="_x0000_i1055" DrawAspect="Content" ObjectID="_1744152822" r:id="rId76"/>
                              </w:object>
                            </w:r>
                            <w:r w:rsidRPr="00CD665A">
                              <w:rPr>
                                <w:rFonts w:ascii="Times New Roman" w:hAnsi="Times New Roman"/>
                                <w:sz w:val="24"/>
                                <w:szCs w:val="24"/>
                                <w:lang w:val="kk-KZ"/>
                              </w:rPr>
                              <w:t xml:space="preserve">,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180" w:dyaOrig="340" w14:anchorId="60AE4524">
                                <v:shape id="_x0000_i1056" type="#_x0000_t75" alt="" style="width:7.8pt;height:17.35pt;mso-width-percent:0;mso-height-percent:0;mso-width-percent:0;mso-height-percent:0" o:ole="">
                                  <v:imagedata r:id="rId77" o:title=""/>
                                </v:shape>
                                <o:OLEObject Type="Embed" ProgID="Equation.3" ShapeID="_x0000_i1056" DrawAspect="Content" ObjectID="_1744152823" r:id="rId78"/>
                              </w:object>
                            </w:r>
                            <w:r w:rsidRPr="00CD665A">
                              <w:rPr>
                                <w:rFonts w:ascii="Times New Roman" w:hAnsi="Times New Roman"/>
                                <w:sz w:val="24"/>
                                <w:szCs w:val="24"/>
                                <w:lang w:val="kk-KZ"/>
                              </w:rPr>
                              <w:t>.</w:t>
                            </w:r>
                          </w:p>
                          <w:p w14:paraId="6363018C" w14:textId="77777777" w:rsidR="00256A3C" w:rsidRPr="00CD665A" w:rsidRDefault="00256A3C" w:rsidP="008B464E">
                            <w:pPr>
                              <w:spacing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4.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3159" w:dyaOrig="380" w14:anchorId="7FAC4401">
                                <v:shape id="_x0000_i1057" type="#_x0000_t75" alt="" style="width:157pt;height:17.35pt;mso-width-percent:0;mso-height-percent:0;mso-width-percent:0;mso-height-percent:0" o:ole="">
                                  <v:imagedata r:id="rId79" o:title=""/>
                                </v:shape>
                                <o:OLEObject Type="Embed" ProgID="Equation.3" ShapeID="_x0000_i1057" DrawAspect="Content" ObjectID="_1744152824" r:id="rId80"/>
                              </w:object>
                            </w:r>
                            <w:r w:rsidRPr="00CD665A">
                              <w:rPr>
                                <w:rFonts w:ascii="Times New Roman" w:hAnsi="Times New Roman"/>
                                <w:sz w:val="24"/>
                                <w:szCs w:val="24"/>
                                <w:lang w:val="kk-KZ"/>
                              </w:rPr>
                              <w:t xml:space="preserve">. </w:t>
                            </w:r>
                          </w:p>
                          <w:p w14:paraId="683F3DFC" w14:textId="77777777" w:rsidR="00256A3C" w:rsidRPr="00CD665A" w:rsidRDefault="00256A3C" w:rsidP="008B464E">
                            <w:pPr>
                              <w:pStyle w:val="3"/>
                              <w:spacing w:after="0" w:line="233" w:lineRule="auto"/>
                              <w:ind w:left="0" w:firstLine="426"/>
                              <w:rPr>
                                <w:sz w:val="24"/>
                                <w:szCs w:val="24"/>
                              </w:rPr>
                            </w:pPr>
                            <w:r w:rsidRPr="00CD665A">
                              <w:rPr>
                                <w:sz w:val="24"/>
                                <w:szCs w:val="24"/>
                                <w:lang w:val="kk-KZ"/>
                              </w:rPr>
                              <w:t>Доказательство</w:t>
                            </w:r>
                            <w:r w:rsidRPr="00CD665A">
                              <w:rPr>
                                <w:sz w:val="24"/>
                                <w:szCs w:val="24"/>
                              </w:rPr>
                              <w:t>: ………</w:t>
                            </w:r>
                          </w:p>
                          <w:p w14:paraId="5D39DC7D" w14:textId="77777777" w:rsidR="00256A3C" w:rsidRPr="00961817" w:rsidRDefault="00256A3C" w:rsidP="008B464E">
                            <w:pPr>
                              <w:spacing w:line="233" w:lineRule="auto"/>
                              <w:jc w:val="both"/>
                              <w:rPr>
                                <w:rFonts w:ascii="Times New Roman" w:hAnsi="Times New Roman"/>
                                <w:lang w:val="kk-KZ"/>
                              </w:rPr>
                            </w:pPr>
                            <w:r w:rsidRPr="00961817">
                              <w:rPr>
                                <w:rFonts w:ascii="Times New Roman" w:hAnsi="Times New Roman"/>
                                <w:b/>
                                <w:bCs/>
                                <w:i/>
                                <w:iCs/>
                                <w:lang w:val="kk-KZ"/>
                              </w:rPr>
                              <w:t xml:space="preserve">Задание 3.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1240" w:dyaOrig="380" w14:anchorId="3B5D9D41">
                                <v:shape id="_x0000_i1058" type="#_x0000_t75" alt="" style="width:64.15pt;height:17.35pt;mso-width-percent:0;mso-height-percent:0;mso-width-percent:0;mso-height-percent:0" o:ole="">
                                  <v:imagedata r:id="rId81" o:title=""/>
                                </v:shape>
                                <o:OLEObject Type="Embed" ProgID="Equation.3" ShapeID="_x0000_i1058" DrawAspect="Content" ObjectID="_1744152825" r:id="rId82"/>
                              </w:object>
                            </w:r>
                            <w:r w:rsidRPr="00961817">
                              <w:rPr>
                                <w:rFonts w:ascii="Times New Roman" w:hAnsi="Times New Roman"/>
                                <w:lang w:val="kk-KZ"/>
                              </w:rPr>
                              <w:t xml:space="preserve">,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1100" w:dyaOrig="380" w14:anchorId="58311394">
                                <v:shape id="_x0000_i1059" type="#_x0000_t75" alt="" style="width:56.4pt;height:17.35pt;mso-width-percent:0;mso-height-percent:0;mso-width-percent:0;mso-height-percent:0" o:ole="">
                                  <v:imagedata r:id="rId83" o:title=""/>
                                </v:shape>
                                <o:OLEObject Type="Embed" ProgID="Equation.3" ShapeID="_x0000_i1059" DrawAspect="Content" ObjectID="_1744152826" r:id="rId84"/>
                              </w:object>
                            </w:r>
                            <w:r w:rsidRPr="00961817">
                              <w:rPr>
                                <w:rFonts w:ascii="Times New Roman" w:hAnsi="Times New Roman"/>
                                <w:lang w:val="kk-KZ"/>
                              </w:rPr>
                              <w:t xml:space="preserve">. Найдите </w:t>
                            </w:r>
                            <w:r w:rsidR="00632FA8" w:rsidRPr="00275866">
                              <w:rPr>
                                <w:rFonts w:ascii="Times New Roman" w:hAnsi="Times New Roman"/>
                                <w:noProof/>
                                <w:position w:val="-6"/>
                                <w:lang w:val="kk-KZ"/>
                              </w:rPr>
                            </w:r>
                            <w:r w:rsidR="00632FA8" w:rsidRPr="00275866">
                              <w:rPr>
                                <w:rFonts w:ascii="Times New Roman" w:hAnsi="Times New Roman"/>
                                <w:noProof/>
                                <w:position w:val="-6"/>
                                <w:lang w:val="kk-KZ"/>
                              </w:rPr>
                              <w:object w:dxaOrig="660" w:dyaOrig="340" w14:anchorId="4EA8D83B">
                                <v:shape id="_x0000_i1060" type="#_x0000_t75" alt="" style="width:32.1pt;height:17.35pt;mso-width-percent:0;mso-height-percent:0;mso-width-percent:0;mso-height-percent:0" o:ole="">
                                  <v:imagedata r:id="rId85" o:title=""/>
                                </v:shape>
                                <o:OLEObject Type="Embed" ProgID="Equation.3" ShapeID="_x0000_i1060" DrawAspect="Content" ObjectID="_1744152827" r:id="rId86"/>
                              </w:object>
                            </w:r>
                            <w:r w:rsidRPr="00961817">
                              <w:rPr>
                                <w:rFonts w:ascii="Times New Roman" w:hAnsi="Times New Roman"/>
                                <w:lang w:val="kk-KZ"/>
                              </w:rPr>
                              <w:t>.</w:t>
                            </w:r>
                          </w:p>
                          <w:p w14:paraId="0FCC8F7D" w14:textId="77777777" w:rsidR="00256A3C" w:rsidRPr="00961817" w:rsidRDefault="00256A3C" w:rsidP="008B464E">
                            <w:pPr>
                              <w:ind w:left="1418"/>
                              <w:jc w:val="both"/>
                              <w:rPr>
                                <w:rFonts w:ascii="Times New Roman" w:hAnsi="Times New Roman"/>
                                <w:lang w:val="kk-KZ"/>
                              </w:rPr>
                            </w:pPr>
                            <w:r w:rsidRPr="00961817">
                              <w:rPr>
                                <w:rFonts w:ascii="Times New Roman" w:hAnsi="Times New Roman"/>
                                <w:b/>
                                <w:bCs/>
                                <w:lang w:val="kk-KZ"/>
                              </w:rPr>
                              <w:t>Ответ:</w:t>
                            </w:r>
                            <w:r w:rsidRPr="00961817">
                              <w:rPr>
                                <w:rFonts w:ascii="Times New Roman" w:hAnsi="Times New Roman"/>
                                <w:lang w:val="kk-KZ"/>
                              </w:rPr>
                              <w:t xml:space="preserve">  а)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859" w:dyaOrig="340" w14:anchorId="15A1C5D6">
                                <v:shape id="_x0000_i1061" type="#_x0000_t75" alt="" style="width:45.1pt;height:17.35pt;mso-width-percent:0;mso-height-percent:0;mso-width-percent:0;mso-height-percent:0" o:ole="">
                                  <v:imagedata r:id="rId87" o:title=""/>
                                </v:shape>
                                <o:OLEObject Type="Embed" ProgID="Equation.3" ShapeID="_x0000_i1061" DrawAspect="Content" ObjectID="_1744152828" r:id="rId88"/>
                              </w:object>
                            </w:r>
                            <w:r w:rsidRPr="00961817">
                              <w:rPr>
                                <w:rFonts w:ascii="Times New Roman" w:hAnsi="Times New Roman"/>
                                <w:lang w:val="kk-KZ"/>
                              </w:rPr>
                              <w:t xml:space="preserve">;     б)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680" w:dyaOrig="340" w14:anchorId="66A56299">
                                <v:shape id="_x0000_i1062" type="#_x0000_t75" alt="" style="width:45.1pt;height:17.35pt;mso-width-percent:0;mso-height-percent:0;mso-width-percent:0;mso-height-percent:0" o:ole="">
                                  <v:imagedata r:id="rId89" o:title=""/>
                                </v:shape>
                                <o:OLEObject Type="Embed" ProgID="Equation.3" ShapeID="_x0000_i1062" DrawAspect="Content" ObjectID="_1744152829" r:id="rId90"/>
                              </w:object>
                            </w:r>
                            <w:r w:rsidRPr="00961817">
                              <w:rPr>
                                <w:rFonts w:ascii="Times New Roman" w:hAnsi="Times New Roman"/>
                                <w:lang w:val="kk-KZ"/>
                              </w:rPr>
                              <w:t xml:space="preserve">;    в)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900" w:dyaOrig="340" w14:anchorId="45D47D6F">
                                <v:shape id="_x0000_i1063" type="#_x0000_t75" alt="" style="width:45.1pt;height:17.35pt;mso-width-percent:0;mso-height-percent:0;mso-width-percent:0;mso-height-percent:0" o:ole="">
                                  <v:imagedata r:id="rId91" o:title=""/>
                                </v:shape>
                                <o:OLEObject Type="Embed" ProgID="Equation.3" ShapeID="_x0000_i1063" DrawAspect="Content" ObjectID="_1744152830" r:id="rId92"/>
                              </w:object>
                            </w:r>
                            <w:r w:rsidRPr="00961817">
                              <w:rPr>
                                <w:rFonts w:ascii="Times New Roman" w:hAnsi="Times New Roman"/>
                                <w:lang w:val="kk-KZ"/>
                              </w:rPr>
                              <w:t>.</w:t>
                            </w:r>
                          </w:p>
                        </w:txbxContent>
                      </wps:txbx>
                      <wps:bodyPr rot="0" vert="horz" wrap="square" lIns="91440" tIns="45720" rIns="91440" bIns="45720" anchor="t" anchorCtr="0" upright="1">
                        <a:noAutofit/>
                      </wps:bodyPr>
                    </wps:wsp>
                  </a:graphicData>
                </a:graphic>
              </wp:inline>
            </w:drawing>
          </mc:Choice>
          <mc:Fallback>
            <w:pict>
              <v:shapetype w14:anchorId="60FC1D28" id="_x0000_t202" coordsize="21600,21600" o:spt="202" path="m,l,21600r21600,l21600,xe">
                <v:stroke joinstyle="miter"/>
                <v:path gradientshapeok="t" o:connecttype="rect"/>
              </v:shapetype>
              <v:shape id="Поле 15" o:spid="_x0000_s1154" type="#_x0000_t202" style="width:468pt;height:5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" strokeweight="1.25pt">
                <o:lock v:ext="edit" aspectratio="t"/>
                <v:textbox>
                  <w:txbxContent>
                    <w:p w14:paraId="5825FF61" w14:textId="77777777" w:rsidR="00256A3C" w:rsidRPr="001D0496" w:rsidRDefault="00256A3C" w:rsidP="008B464E">
                      <w:pPr>
                        <w:jc w:val="center"/>
                        <w:rPr>
                          <w:b/>
                          <w:sz w:val="10"/>
                          <w:szCs w:val="16"/>
                          <w:lang w:val="kk-KZ"/>
                        </w:rPr>
                      </w:pPr>
                    </w:p>
                    <w:p w14:paraId="44C3161D" w14:textId="77777777" w:rsidR="00256A3C" w:rsidRPr="00CD665A" w:rsidRDefault="00256A3C" w:rsidP="008B464E">
                      <w:pPr>
                        <w:spacing w:after="0" w:line="233" w:lineRule="auto"/>
                        <w:jc w:val="center"/>
                        <w:rPr>
                          <w:rFonts w:ascii="Times New Roman" w:hAnsi="Times New Roman"/>
                          <w:b/>
                          <w:bCs/>
                          <w:sz w:val="24"/>
                          <w:szCs w:val="24"/>
                          <w:lang w:val="kk-KZ"/>
                        </w:rPr>
                      </w:pPr>
                      <w:r w:rsidRPr="00CD665A">
                        <w:rPr>
                          <w:rFonts w:ascii="Times New Roman" w:hAnsi="Times New Roman"/>
                          <w:b/>
                          <w:bCs/>
                          <w:sz w:val="24"/>
                          <w:szCs w:val="24"/>
                          <w:lang w:val="kk-KZ"/>
                        </w:rPr>
                        <w:t>Фрагмент ЛТК по теме «Координаты вектора. Линейные операции над векторами в координатной форме»</w:t>
                      </w:r>
                    </w:p>
                    <w:p w14:paraId="0B342344"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ab/>
                      </w:r>
                    </w:p>
                    <w:p w14:paraId="6A399B2D" w14:textId="77777777" w:rsidR="00256A3C" w:rsidRPr="00CD665A" w:rsidRDefault="00256A3C" w:rsidP="008B464E">
                      <w:pPr>
                        <w:pStyle w:val="3"/>
                        <w:spacing w:after="0" w:line="233" w:lineRule="auto"/>
                        <w:ind w:left="0"/>
                        <w:jc w:val="both"/>
                        <w:rPr>
                          <w:sz w:val="24"/>
                          <w:szCs w:val="24"/>
                          <w:lang w:val="kk-KZ"/>
                        </w:rPr>
                      </w:pPr>
                      <w:r w:rsidRPr="00CD665A">
                        <w:rPr>
                          <w:b/>
                          <w:bCs/>
                          <w:i/>
                          <w:iCs/>
                          <w:sz w:val="24"/>
                          <w:szCs w:val="24"/>
                          <w:lang w:val="kk-KZ"/>
                        </w:rPr>
                        <w:t>Определение.</w:t>
                      </w:r>
                      <w:r w:rsidRPr="00CD665A">
                        <w:rPr>
                          <w:sz w:val="24"/>
                          <w:szCs w:val="24"/>
                          <w:lang w:val="kk-KZ"/>
                        </w:rPr>
                        <w:t xml:space="preserve"> Координатами вектора называются его проекции на оси.</w:t>
                      </w:r>
                    </w:p>
                    <w:p w14:paraId="3F030562" w14:textId="77777777" w:rsidR="00256A3C" w:rsidRPr="00CD665A" w:rsidRDefault="00256A3C" w:rsidP="008B464E">
                      <w:pPr>
                        <w:spacing w:after="0" w:line="233" w:lineRule="auto"/>
                        <w:jc w:val="both"/>
                        <w:rPr>
                          <w:rFonts w:ascii="Times New Roman" w:eastAsia="Times New Roman" w:hAnsi="Times New Roman"/>
                          <w:noProof/>
                          <w:sz w:val="24"/>
                          <w:szCs w:val="24"/>
                        </w:rPr>
                      </w:pPr>
                      <w:r w:rsidRPr="00CD665A">
                        <w:rPr>
                          <w:rFonts w:ascii="Times New Roman" w:hAnsi="Times New Roman"/>
                          <w:noProof/>
                          <w:sz w:val="24"/>
                          <w:szCs w:val="24"/>
                          <w:lang w:val="kk-KZ"/>
                        </w:rPr>
                        <w:t>Обозначают:</w:t>
                      </w:r>
                      <w:r w:rsidRPr="00CD665A">
                        <w:rPr>
                          <w:rFonts w:ascii="Times New Roman" w:eastAsia="Times New Roman" w:hAnsi="Times New Roman"/>
                          <w:noProof/>
                          <w:sz w:val="24"/>
                          <w:szCs w:val="24"/>
                        </w:rPr>
                        <w:t xml:space="preserve">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180" w:dyaOrig="380" w14:anchorId="71E40D67">
                          <v:shape id="_x0000_i1025" type="#_x0000_t75" alt="" style="width:56.4pt;height:17.35pt;mso-width-percent:0;mso-height-percent:0;mso-width-percent:0;mso-height-percent:0" o:ole="">
                            <v:imagedata r:id="rId15" o:title=""/>
                          </v:shape>
                          <o:OLEObject Type="Embed" ProgID="Equation.3" ShapeID="_x0000_i1025" DrawAspect="Content" ObjectID="_1744152792" r:id="rId93"/>
                        </w:object>
                      </w:r>
                      <w:r w:rsidRPr="00CD665A">
                        <w:rPr>
                          <w:rFonts w:ascii="Times New Roman" w:hAnsi="Times New Roman"/>
                          <w:sz w:val="24"/>
                          <w:szCs w:val="24"/>
                          <w:lang w:val="kk-KZ"/>
                        </w:rPr>
                        <w:t>.</w:t>
                      </w:r>
                    </w:p>
                    <w:p w14:paraId="71F259FD"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eastAsia="Times New Roman" w:hAnsi="Times New Roman"/>
                          <w:noProof/>
                          <w:sz w:val="24"/>
                          <w:szCs w:val="24"/>
                          <w:lang w:val="kk-KZ"/>
                        </w:rPr>
                        <w:t xml:space="preserve">Выражение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579" w:dyaOrig="380" w14:anchorId="6A1BCE9F">
                          <v:shape id="_x0000_i1026" type="#_x0000_t75" alt="" style="width:79.8pt;height:17.35pt;mso-width-percent:0;mso-height-percent:0;mso-width-percent:0;mso-height-percent:0" o:ole="">
                            <v:imagedata r:id="rId17" o:title=""/>
                          </v:shape>
                          <o:OLEObject Type="Embed" ProgID="Equation.3" ShapeID="_x0000_i1026" DrawAspect="Content" ObjectID="_1744152793" r:id="rId94"/>
                        </w:object>
                      </w:r>
                      <w:r w:rsidRPr="00CD665A">
                        <w:rPr>
                          <w:rFonts w:ascii="Times New Roman" w:eastAsia="Times New Roman" w:hAnsi="Times New Roman"/>
                          <w:noProof/>
                          <w:sz w:val="24"/>
                          <w:szCs w:val="24"/>
                          <w:lang w:val="kk-KZ"/>
                        </w:rPr>
                        <w:t xml:space="preserve"> называют разложением вектора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247DEA81">
                          <v:shape id="_x0000_i1027" type="#_x0000_t75" alt="" style="width:7.8pt;height:17.35pt;mso-width-percent:0;mso-height-percent:0;mso-width-percent:0;mso-height-percent:0" o:ole="">
                            <v:imagedata r:id="rId19" o:title=""/>
                          </v:shape>
                          <o:OLEObject Type="Embed" ProgID="Equation.3" ShapeID="_x0000_i1027" DrawAspect="Content" ObjectID="_1744152794" r:id="rId95"/>
                        </w:object>
                      </w:r>
                      <w:r w:rsidRPr="00CD665A">
                        <w:rPr>
                          <w:rFonts w:ascii="Times New Roman" w:hAnsi="Times New Roman"/>
                          <w:sz w:val="24"/>
                          <w:szCs w:val="24"/>
                          <w:lang w:val="kk-KZ"/>
                        </w:rPr>
                        <w:t xml:space="preserve"> </w:t>
                      </w:r>
                      <w:r w:rsidRPr="00CD665A">
                        <w:rPr>
                          <w:rFonts w:ascii="Times New Roman" w:eastAsia="Times New Roman" w:hAnsi="Times New Roman"/>
                          <w:noProof/>
                          <w:sz w:val="24"/>
                          <w:szCs w:val="24"/>
                          <w:lang w:val="kk-KZ"/>
                        </w:rPr>
                        <w:t xml:space="preserve">по базисным векторам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700" w:dyaOrig="380" w14:anchorId="0FB27DA5">
                          <v:shape id="_x0000_i1028" type="#_x0000_t75" alt="" style="width:35.55pt;height:17.35pt;mso-width-percent:0;mso-height-percent:0;mso-width-percent:0;mso-height-percent:0" o:ole="">
                            <v:imagedata r:id="rId21" o:title=""/>
                          </v:shape>
                          <o:OLEObject Type="Embed" ProgID="Equation.3" ShapeID="_x0000_i1028" DrawAspect="Content" ObjectID="_1744152795" r:id="rId96"/>
                        </w:object>
                      </w:r>
                      <w:r w:rsidRPr="00CD665A">
                        <w:rPr>
                          <w:rFonts w:ascii="Times New Roman" w:eastAsia="Times New Roman" w:hAnsi="Times New Roman"/>
                          <w:noProof/>
                          <w:sz w:val="24"/>
                          <w:szCs w:val="24"/>
                          <w:lang w:val="kk-KZ"/>
                        </w:rPr>
                        <w:t xml:space="preserve">; числа </w:t>
                      </w:r>
                      <w:r w:rsidRPr="00CD665A">
                        <w:rPr>
                          <w:rFonts w:ascii="Times New Roman" w:eastAsia="Times New Roman" w:hAnsi="Times New Roman"/>
                          <w:i/>
                          <w:noProof/>
                          <w:sz w:val="24"/>
                          <w:szCs w:val="24"/>
                          <w:lang w:val="en-US"/>
                        </w:rPr>
                        <w:t>x</w:t>
                      </w:r>
                      <w:r w:rsidRPr="00CD665A">
                        <w:rPr>
                          <w:rFonts w:ascii="Times New Roman" w:eastAsia="Times New Roman" w:hAnsi="Times New Roman"/>
                          <w:i/>
                          <w:noProof/>
                          <w:sz w:val="24"/>
                          <w:szCs w:val="24"/>
                        </w:rPr>
                        <w:t>,</w:t>
                      </w:r>
                      <w:r w:rsidRPr="00CD665A">
                        <w:rPr>
                          <w:rFonts w:ascii="Times New Roman" w:eastAsia="Times New Roman" w:hAnsi="Times New Roman"/>
                          <w:i/>
                          <w:noProof/>
                          <w:sz w:val="24"/>
                          <w:szCs w:val="24"/>
                          <w:lang w:val="kk-KZ"/>
                        </w:rPr>
                        <w:t xml:space="preserve"> </w:t>
                      </w:r>
                      <w:r w:rsidRPr="00CD665A">
                        <w:rPr>
                          <w:rFonts w:ascii="Times New Roman" w:eastAsia="Times New Roman" w:hAnsi="Times New Roman"/>
                          <w:i/>
                          <w:noProof/>
                          <w:sz w:val="24"/>
                          <w:szCs w:val="24"/>
                          <w:lang w:val="en-US"/>
                        </w:rPr>
                        <w:t>y</w:t>
                      </w:r>
                      <w:r w:rsidRPr="00CD665A">
                        <w:rPr>
                          <w:rFonts w:ascii="Times New Roman" w:eastAsia="Times New Roman" w:hAnsi="Times New Roman"/>
                          <w:i/>
                          <w:noProof/>
                          <w:sz w:val="24"/>
                          <w:szCs w:val="24"/>
                        </w:rPr>
                        <w:t>,</w:t>
                      </w:r>
                      <w:r w:rsidRPr="00CD665A">
                        <w:rPr>
                          <w:rFonts w:ascii="Times New Roman" w:eastAsia="Times New Roman" w:hAnsi="Times New Roman"/>
                          <w:i/>
                          <w:noProof/>
                          <w:sz w:val="24"/>
                          <w:szCs w:val="24"/>
                          <w:lang w:val="kk-KZ"/>
                        </w:rPr>
                        <w:t xml:space="preserve"> </w:t>
                      </w:r>
                      <w:r w:rsidRPr="00CD665A">
                        <w:rPr>
                          <w:rFonts w:ascii="Times New Roman" w:eastAsia="Times New Roman" w:hAnsi="Times New Roman"/>
                          <w:i/>
                          <w:noProof/>
                          <w:sz w:val="24"/>
                          <w:szCs w:val="24"/>
                          <w:lang w:val="en-US"/>
                        </w:rPr>
                        <w:t>z</w:t>
                      </w:r>
                      <w:r w:rsidRPr="00CD665A">
                        <w:rPr>
                          <w:rFonts w:ascii="Times New Roman" w:eastAsia="Times New Roman" w:hAnsi="Times New Roman"/>
                          <w:noProof/>
                          <w:sz w:val="24"/>
                          <w:szCs w:val="24"/>
                        </w:rPr>
                        <w:t xml:space="preserve">  </w:t>
                      </w:r>
                      <w:r w:rsidRPr="00CD665A">
                        <w:rPr>
                          <w:rFonts w:ascii="Times New Roman" w:eastAsia="Times New Roman" w:hAnsi="Times New Roman"/>
                          <w:noProof/>
                          <w:sz w:val="24"/>
                          <w:szCs w:val="24"/>
                          <w:lang w:val="kk-KZ"/>
                        </w:rPr>
                        <w:t xml:space="preserve">называют </w:t>
                      </w:r>
                      <w:r w:rsidRPr="00CD665A">
                        <w:rPr>
                          <w:rFonts w:ascii="Times New Roman" w:eastAsia="Times New Roman" w:hAnsi="Times New Roman"/>
                          <w:b/>
                          <w:noProof/>
                          <w:sz w:val="24"/>
                          <w:szCs w:val="24"/>
                          <w:lang w:val="kk-KZ"/>
                        </w:rPr>
                        <w:t xml:space="preserve">коэффициентами разложения </w:t>
                      </w:r>
                      <w:r w:rsidRPr="00CD665A">
                        <w:rPr>
                          <w:rFonts w:ascii="Times New Roman" w:eastAsia="Times New Roman" w:hAnsi="Times New Roman"/>
                          <w:noProof/>
                          <w:sz w:val="24"/>
                          <w:szCs w:val="24"/>
                          <w:lang w:val="kk-KZ"/>
                        </w:rPr>
                        <w:t>или</w:t>
                      </w:r>
                      <w:r w:rsidRPr="00CD665A">
                        <w:rPr>
                          <w:rFonts w:ascii="Times New Roman" w:eastAsia="Times New Roman" w:hAnsi="Times New Roman"/>
                          <w:b/>
                          <w:noProof/>
                          <w:sz w:val="24"/>
                          <w:szCs w:val="24"/>
                          <w:lang w:val="kk-KZ"/>
                        </w:rPr>
                        <w:t xml:space="preserve"> координатами вектора</w:t>
                      </w:r>
                      <w:r w:rsidRPr="00CD665A">
                        <w:rPr>
                          <w:rFonts w:ascii="Times New Roman" w:eastAsia="Times New Roman" w:hAnsi="Times New Roman"/>
                          <w:noProof/>
                          <w:sz w:val="24"/>
                          <w:szCs w:val="24"/>
                          <w:lang w:val="kk-KZ"/>
                        </w:rPr>
                        <w:t>.</w:t>
                      </w:r>
                    </w:p>
                    <w:p w14:paraId="7973337F"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Если известны координаты точек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19" w:dyaOrig="340" w14:anchorId="3BF92169">
                          <v:shape id="_x0000_i1029" type="#_x0000_t75" alt="" style="width:60.7pt;height:17.35pt;mso-width-percent:0;mso-height-percent:0;mso-width-percent:0;mso-height-percent:0" o:ole="">
                            <v:imagedata r:id="rId23" o:title=""/>
                          </v:shape>
                          <o:OLEObject Type="Embed" ProgID="Equation.3" ShapeID="_x0000_i1029" DrawAspect="Content" ObjectID="_1744152796" r:id="rId97"/>
                        </w:object>
                      </w:r>
                      <w:r w:rsidRPr="00CD665A">
                        <w:rPr>
                          <w:rFonts w:ascii="Times New Roman" w:hAnsi="Times New Roman"/>
                          <w:sz w:val="24"/>
                          <w:szCs w:val="24"/>
                          <w:lang w:val="kk-KZ"/>
                        </w:rPr>
                        <w:t xml:space="preserve"> и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300" w:dyaOrig="340" w14:anchorId="171B4A76">
                          <v:shape id="_x0000_i1030" type="#_x0000_t75" alt="" style="width:66.8pt;height:17.35pt;mso-width-percent:0;mso-height-percent:0;mso-width-percent:0;mso-height-percent:0" o:ole="">
                            <v:imagedata r:id="rId25" o:title=""/>
                          </v:shape>
                          <o:OLEObject Type="Embed" ProgID="Equation.3" ShapeID="_x0000_i1030" DrawAspect="Content" ObjectID="_1744152797" r:id="rId98"/>
                        </w:object>
                      </w:r>
                      <w:r w:rsidRPr="00CD665A">
                        <w:rPr>
                          <w:rFonts w:ascii="Times New Roman" w:hAnsi="Times New Roman"/>
                          <w:sz w:val="24"/>
                          <w:szCs w:val="24"/>
                          <w:lang w:val="kk-KZ"/>
                        </w:rPr>
                        <w:t xml:space="preserve">, то координаты вектора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359" w:dyaOrig="380" w14:anchorId="2742AE1D">
                          <v:shape id="_x0000_i1031" type="#_x0000_t75" alt="" style="width:69.4pt;height:17.35pt;mso-width-percent:0;mso-height-percent:0;mso-width-percent:0;mso-height-percent:0" o:ole="">
                            <v:imagedata r:id="rId27" o:title=""/>
                          </v:shape>
                          <o:OLEObject Type="Embed" ProgID="Equation.3" ShapeID="_x0000_i1031" DrawAspect="Content" ObjectID="_1744152798" r:id="rId99"/>
                        </w:object>
                      </w:r>
                      <w:r w:rsidRPr="00CD665A">
                        <w:rPr>
                          <w:rFonts w:ascii="Times New Roman" w:hAnsi="Times New Roman"/>
                          <w:sz w:val="24"/>
                          <w:szCs w:val="24"/>
                          <w:lang w:val="kk-KZ"/>
                        </w:rPr>
                        <w:t xml:space="preserve"> находятся по формулам:</w:t>
                      </w:r>
                    </w:p>
                    <w:p w14:paraId="538B8140" w14:textId="77777777" w:rsidR="00256A3C" w:rsidRPr="00CD665A" w:rsidRDefault="00632FA8" w:rsidP="008B464E">
                      <w:pPr>
                        <w:spacing w:after="0" w:line="233" w:lineRule="auto"/>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3519" w:dyaOrig="340" w14:anchorId="60D12B87">
                          <v:shape id="_x0000_i1032" type="#_x0000_t75" alt="" style="width:176.15pt;height:17.35pt;mso-width-percent:0;mso-height-percent:0;mso-width-percent:0;mso-height-percent:0" o:ole="">
                            <v:imagedata r:id="rId29" o:title=""/>
                          </v:shape>
                          <o:OLEObject Type="Embed" ProgID="Equation.3" ShapeID="_x0000_i1032" DrawAspect="Content" ObjectID="_1744152799" r:id="rId100"/>
                        </w:object>
                      </w:r>
                      <w:r w:rsidR="00256A3C" w:rsidRPr="00CD665A">
                        <w:rPr>
                          <w:rFonts w:ascii="Times New Roman" w:hAnsi="Times New Roman"/>
                          <w:sz w:val="24"/>
                          <w:szCs w:val="24"/>
                          <w:lang w:val="kk-KZ"/>
                        </w:rPr>
                        <w:t>.</w:t>
                      </w:r>
                    </w:p>
                    <w:p w14:paraId="29EA66AB" w14:textId="77777777" w:rsidR="00256A3C" w:rsidRPr="00CD665A" w:rsidRDefault="00256A3C" w:rsidP="008B464E">
                      <w:pPr>
                        <w:pStyle w:val="3"/>
                        <w:spacing w:after="0" w:line="233" w:lineRule="auto"/>
                        <w:ind w:left="0"/>
                        <w:rPr>
                          <w:sz w:val="24"/>
                          <w:szCs w:val="24"/>
                        </w:rPr>
                      </w:pPr>
                      <w:r w:rsidRPr="00CD665A">
                        <w:rPr>
                          <w:sz w:val="24"/>
                          <w:szCs w:val="24"/>
                        </w:rPr>
                        <w:t>Д</w:t>
                      </w:r>
                      <w:r w:rsidRPr="00CD665A">
                        <w:rPr>
                          <w:sz w:val="24"/>
                          <w:szCs w:val="24"/>
                          <w:lang w:val="kk-KZ"/>
                        </w:rPr>
                        <w:t>оказательство:</w:t>
                      </w:r>
                      <w:r w:rsidRPr="00CD665A">
                        <w:rPr>
                          <w:sz w:val="24"/>
                          <w:szCs w:val="24"/>
                        </w:rPr>
                        <w:t xml:space="preserve"> ………</w:t>
                      </w:r>
                    </w:p>
                    <w:p w14:paraId="20716F9C" w14:textId="100BEAB3" w:rsidR="00256A3C" w:rsidRPr="00CD665A" w:rsidRDefault="00256A3C" w:rsidP="008B464E">
                      <w:pPr>
                        <w:pStyle w:val="a5"/>
                        <w:spacing w:after="0" w:line="233" w:lineRule="auto"/>
                        <w:ind w:firstLine="0"/>
                        <w:rPr>
                          <w:rFonts w:ascii="Times New Roman" w:hAnsi="Times New Roman"/>
                          <w:sz w:val="24"/>
                          <w:szCs w:val="24"/>
                        </w:rPr>
                      </w:pPr>
                      <w:r w:rsidRPr="00CD665A">
                        <w:rPr>
                          <w:rFonts w:ascii="Times New Roman" w:hAnsi="Times New Roman"/>
                          <w:b/>
                          <w:bCs/>
                          <w:i/>
                          <w:iCs/>
                          <w:sz w:val="24"/>
                          <w:szCs w:val="24"/>
                        </w:rPr>
                        <w:t xml:space="preserve">Задание 1. </w:t>
                      </w:r>
                      <w:r w:rsidRPr="00CD665A">
                        <w:rPr>
                          <w:rFonts w:ascii="Times New Roman" w:hAnsi="Times New Roman"/>
                          <w:bCs/>
                          <w:iCs/>
                          <w:sz w:val="24"/>
                          <w:szCs w:val="24"/>
                        </w:rPr>
                        <w:t xml:space="preserve">Даны точки </w:t>
                      </w:r>
                      <w:r w:rsidR="00632FA8"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080" w:dyaOrig="320" w14:anchorId="760BECB0">
                          <v:shape id="_x0000_i1033" type="#_x0000_t75" alt="" style="width:51.2pt;height:17.35pt;mso-width-percent:0;mso-height-percent:0;mso-width-percent:0;mso-height-percent:0" o:ole="">
                            <v:imagedata r:id="rId31" o:title=""/>
                          </v:shape>
                          <o:OLEObject Type="Embed" ProgID="Equation.3" ShapeID="_x0000_i1033" DrawAspect="Content" ObjectID="_1744152800" r:id="rId101"/>
                        </w:object>
                      </w:r>
                      <w:r w:rsidRPr="00CD665A">
                        <w:rPr>
                          <w:rFonts w:ascii="Times New Roman" w:hAnsi="Times New Roman"/>
                          <w:sz w:val="24"/>
                          <w:szCs w:val="24"/>
                        </w:rPr>
                        <w:t xml:space="preserve">, </w:t>
                      </w:r>
                      <w:r w:rsidR="00632FA8"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080" w:dyaOrig="320" w14:anchorId="15C81DE7">
                          <v:shape id="_x0000_i1034" type="#_x0000_t75" alt="" style="width:51.2pt;height:17.35pt;mso-width-percent:0;mso-height-percent:0;mso-width-percent:0;mso-height-percent:0" o:ole="">
                            <v:imagedata r:id="rId33" o:title=""/>
                          </v:shape>
                          <o:OLEObject Type="Embed" ProgID="Equation.3" ShapeID="_x0000_i1034" DrawAspect="Content" ObjectID="_1744152801" r:id="rId102"/>
                        </w:object>
                      </w:r>
                      <w:r w:rsidRPr="00CD665A">
                        <w:rPr>
                          <w:rFonts w:ascii="Times New Roman" w:hAnsi="Times New Roman"/>
                          <w:sz w:val="24"/>
                          <w:szCs w:val="24"/>
                        </w:rPr>
                        <w:t xml:space="preserve">. </w:t>
                      </w:r>
                      <w:r w:rsidR="00632FA8" w:rsidRPr="00BC62D3">
                        <w:rPr>
                          <w:rFonts w:ascii="Times New Roman" w:hAnsi="Times New Roman"/>
                          <w:noProof/>
                          <w:position w:val="-4"/>
                          <w:sz w:val="24"/>
                          <w:szCs w:val="24"/>
                        </w:rPr>
                      </w:r>
                      <w:r w:rsidR="00632FA8" w:rsidRPr="00BC62D3">
                        <w:rPr>
                          <w:rFonts w:ascii="Times New Roman" w:hAnsi="Times New Roman"/>
                          <w:noProof/>
                          <w:position w:val="-4"/>
                          <w:sz w:val="24"/>
                          <w:szCs w:val="24"/>
                        </w:rPr>
                        <w:object w:dxaOrig="400" w:dyaOrig="320" w14:anchorId="7F5052E6">
                          <v:shape id="_x0000_i1035" type="#_x0000_t75" alt="" style="width:20.8pt;height:17.35pt;mso-width-percent:0;mso-height-percent:0;mso-width-percent:0;mso-height-percent:0" o:ole="">
                            <v:imagedata r:id="rId35" o:title=""/>
                          </v:shape>
                          <o:OLEObject Type="Embed" ProgID="Equation.3" ShapeID="_x0000_i1035" DrawAspect="Content" ObjectID="_1744152802" r:id="rId103"/>
                        </w:object>
                      </w:r>
                      <w:r>
                        <w:rPr>
                          <w:rFonts w:ascii="Times New Roman" w:hAnsi="Times New Roman"/>
                          <w:sz w:val="24"/>
                          <w:szCs w:val="24"/>
                        </w:rPr>
                        <w:t>–</w:t>
                      </w:r>
                      <w:r w:rsidRPr="00CD665A">
                        <w:rPr>
                          <w:rFonts w:ascii="Times New Roman" w:hAnsi="Times New Roman"/>
                          <w:sz w:val="24"/>
                          <w:szCs w:val="24"/>
                        </w:rPr>
                        <w:t xml:space="preserve"> ?</w:t>
                      </w:r>
                    </w:p>
                    <w:p w14:paraId="3AD38412"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b/>
                          <w:bCs/>
                          <w:sz w:val="24"/>
                          <w:szCs w:val="24"/>
                          <w:lang w:val="kk-KZ"/>
                        </w:rPr>
                        <w:t>Ответ:</w:t>
                      </w:r>
                      <w:r w:rsidRPr="00CD665A">
                        <w:rPr>
                          <w:rFonts w:ascii="Times New Roman" w:hAnsi="Times New Roman"/>
                          <w:sz w:val="24"/>
                          <w:szCs w:val="24"/>
                          <w:lang w:val="kk-KZ"/>
                        </w:rPr>
                        <w:t xml:space="preserve">  а)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60" w:dyaOrig="380" w14:anchorId="13A32920">
                          <v:shape id="_x0000_i1036" type="#_x0000_t75" alt="" style="width:1in;height:17.35pt;mso-width-percent:0;mso-height-percent:0;mso-width-percent:0;mso-height-percent:0" o:ole="">
                            <v:imagedata r:id="rId37" o:title=""/>
                          </v:shape>
                          <o:OLEObject Type="Embed" ProgID="Equation.3" ShapeID="_x0000_i1036" DrawAspect="Content" ObjectID="_1744152803" r:id="rId104"/>
                        </w:object>
                      </w:r>
                      <w:r w:rsidRPr="00CD665A">
                        <w:rPr>
                          <w:rFonts w:ascii="Times New Roman" w:hAnsi="Times New Roman"/>
                          <w:sz w:val="24"/>
                          <w:szCs w:val="24"/>
                          <w:lang w:val="kk-KZ"/>
                        </w:rPr>
                        <w:t xml:space="preserve">;    б)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740" w:dyaOrig="380" w14:anchorId="64F7E22A">
                          <v:shape id="_x0000_i1037" type="#_x0000_t75" alt="" style="width:87.6pt;height:17.35pt;mso-width-percent:0;mso-height-percent:0;mso-width-percent:0;mso-height-percent:0" o:ole="">
                            <v:imagedata r:id="rId39" o:title=""/>
                          </v:shape>
                          <o:OLEObject Type="Embed" ProgID="Equation.3" ShapeID="_x0000_i1037" DrawAspect="Content" ObjectID="_1744152804" r:id="rId105"/>
                        </w:object>
                      </w:r>
                      <w:r w:rsidRPr="00CD665A">
                        <w:rPr>
                          <w:rFonts w:ascii="Times New Roman" w:hAnsi="Times New Roman"/>
                          <w:sz w:val="24"/>
                          <w:szCs w:val="24"/>
                          <w:lang w:val="kk-KZ"/>
                        </w:rPr>
                        <w:t xml:space="preserve">;    в)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800" w:dyaOrig="380" w14:anchorId="6E8AE528">
                          <v:shape id="_x0000_i1038" type="#_x0000_t75" alt="" style="width:87.55pt;height:17.35pt;mso-width-percent:0;mso-height-percent:0;mso-width-percent:0;mso-height-percent:0" o:ole="">
                            <v:imagedata r:id="rId41" o:title=""/>
                          </v:shape>
                          <o:OLEObject Type="Embed" ProgID="Equation.3" ShapeID="_x0000_i1038" DrawAspect="Content" ObjectID="_1744152805" r:id="rId106"/>
                        </w:object>
                      </w:r>
                      <w:r w:rsidRPr="00CD665A">
                        <w:rPr>
                          <w:rFonts w:ascii="Times New Roman" w:hAnsi="Times New Roman"/>
                          <w:sz w:val="24"/>
                          <w:szCs w:val="24"/>
                          <w:lang w:val="kk-KZ"/>
                        </w:rPr>
                        <w:t>.</w:t>
                      </w:r>
                    </w:p>
                    <w:p w14:paraId="5F7E7C8E"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Рассмотрим векторы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20" w:dyaOrig="380" w14:anchorId="3F3348FD">
                          <v:shape id="_x0000_i1039" type="#_x0000_t75" alt="" style="width:1in;height:17.35pt;mso-width-percent:0;mso-height-percent:0;mso-width-percent:0;mso-height-percent:0" o:ole="">
                            <v:imagedata r:id="rId43" o:title=""/>
                          </v:shape>
                          <o:OLEObject Type="Embed" ProgID="Equation.3" ShapeID="_x0000_i1039" DrawAspect="Content" ObjectID="_1744152806" r:id="rId107"/>
                        </w:object>
                      </w:r>
                      <w:r w:rsidRPr="00CD665A">
                        <w:rPr>
                          <w:rFonts w:ascii="Times New Roman" w:hAnsi="Times New Roman"/>
                          <w:sz w:val="24"/>
                          <w:szCs w:val="24"/>
                          <w:lang w:val="kk-KZ"/>
                        </w:rPr>
                        <w:t xml:space="preserve"> и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500" w:dyaOrig="380" w14:anchorId="5CDFC526">
                          <v:shape id="_x0000_i1040" type="#_x0000_t75" alt="" style="width:1in;height:17.35pt;mso-width-percent:0;mso-height-percent:0;mso-width-percent:0;mso-height-percent:0" o:ole="">
                            <v:imagedata r:id="rId45" o:title=""/>
                          </v:shape>
                          <o:OLEObject Type="Embed" ProgID="Equation.3" ShapeID="_x0000_i1040" DrawAspect="Content" ObjectID="_1744152807" r:id="rId108"/>
                        </w:object>
                      </w:r>
                      <w:r w:rsidRPr="00CD665A">
                        <w:rPr>
                          <w:rFonts w:ascii="Times New Roman" w:hAnsi="Times New Roman"/>
                          <w:sz w:val="24"/>
                          <w:szCs w:val="24"/>
                          <w:lang w:val="kk-KZ"/>
                        </w:rPr>
                        <w:t>.</w:t>
                      </w:r>
                    </w:p>
                    <w:p w14:paraId="127D4182" w14:textId="77777777" w:rsidR="00256A3C" w:rsidRPr="00CD665A"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1.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560" w:dyaOrig="340" w14:anchorId="4363FBAB">
                          <v:shape id="_x0000_i1041" type="#_x0000_t75" alt="" style="width:26.9pt;height:17.35pt;mso-width-percent:0;mso-height-percent:0;mso-width-percent:0;mso-height-percent:0" o:ole="">
                            <v:imagedata r:id="rId47" o:title=""/>
                          </v:shape>
                          <o:OLEObject Type="Embed" ProgID="Equation.3" ShapeID="_x0000_i1041" DrawAspect="Content" ObjectID="_1744152808" r:id="rId109"/>
                        </w:object>
                      </w:r>
                      <w:r w:rsidRPr="00CD665A">
                        <w:rPr>
                          <w:rFonts w:ascii="Times New Roman" w:hAnsi="Times New Roman"/>
                          <w:sz w:val="24"/>
                          <w:szCs w:val="24"/>
                          <w:lang w:val="kk-KZ"/>
                        </w:rPr>
                        <w:t xml:space="preserve"> </w:t>
                      </w:r>
                      <w:r w:rsidRPr="00CD665A">
                        <w:rPr>
                          <w:rFonts w:ascii="Times New Roman" w:hAnsi="Times New Roman"/>
                          <w:sz w:val="24"/>
                          <w:szCs w:val="24"/>
                          <w:lang w:val="kk-KZ"/>
                        </w:rPr>
                        <w:sym w:font="Symbol" w:char="F0DB"/>
                      </w:r>
                      <w:r w:rsidRPr="00CD665A">
                        <w:rPr>
                          <w:rFonts w:ascii="Times New Roman" w:hAnsi="Times New Roman"/>
                          <w:sz w:val="24"/>
                          <w:szCs w:val="24"/>
                          <w:lang w:val="kk-KZ"/>
                        </w:rPr>
                        <w:t xml:space="preserve">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460" w:dyaOrig="340" w14:anchorId="2668CD80">
                          <v:shape id="_x0000_i1042" type="#_x0000_t75" alt="" style="width:119.7pt;height:17.35pt;mso-width-percent:0;mso-height-percent:0;mso-width-percent:0;mso-height-percent:0" o:ole="">
                            <v:imagedata r:id="rId49" o:title=""/>
                          </v:shape>
                          <o:OLEObject Type="Embed" ProgID="Equation.3" ShapeID="_x0000_i1042" DrawAspect="Content" ObjectID="_1744152809" r:id="rId110"/>
                        </w:object>
                      </w:r>
                      <w:r w:rsidRPr="00CD665A">
                        <w:rPr>
                          <w:rFonts w:ascii="Times New Roman" w:hAnsi="Times New Roman"/>
                          <w:sz w:val="24"/>
                          <w:szCs w:val="24"/>
                          <w:lang w:val="kk-KZ"/>
                        </w:rPr>
                        <w:t xml:space="preserve">.  </w:t>
                      </w:r>
                    </w:p>
                    <w:p w14:paraId="6A46DD9C" w14:textId="77777777" w:rsidR="00256A3C" w:rsidRPr="00CD665A" w:rsidRDefault="00256A3C" w:rsidP="008B464E">
                      <w:pPr>
                        <w:pStyle w:val="3"/>
                        <w:spacing w:after="0" w:line="233" w:lineRule="auto"/>
                        <w:ind w:left="0"/>
                        <w:rPr>
                          <w:sz w:val="24"/>
                          <w:szCs w:val="24"/>
                          <w:lang w:val="kk-KZ"/>
                        </w:rPr>
                      </w:pPr>
                      <w:r w:rsidRPr="00CD665A">
                        <w:rPr>
                          <w:sz w:val="24"/>
                          <w:szCs w:val="24"/>
                          <w:lang w:val="kk-KZ"/>
                        </w:rPr>
                        <w:t>Доказательство: ………</w:t>
                      </w:r>
                    </w:p>
                    <w:p w14:paraId="3BB08B27" w14:textId="77777777" w:rsidR="00256A3C" w:rsidRPr="00961817" w:rsidRDefault="00256A3C" w:rsidP="008B464E">
                      <w:pPr>
                        <w:spacing w:after="0"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2.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960" w:dyaOrig="380" w14:anchorId="4DCE9ED6">
                          <v:shape id="_x0000_i1043" type="#_x0000_t75" alt="" style="width:98.9pt;height:17.35pt;mso-width-percent:0;mso-height-percent:0;mso-width-percent:0;mso-height-percent:0" o:ole="">
                            <v:imagedata r:id="rId51" o:title=""/>
                          </v:shape>
                          <o:OLEObject Type="Embed" ProgID="Equation.3" ShapeID="_x0000_i1043" DrawAspect="Content" ObjectID="_1744152810" r:id="rId111"/>
                        </w:object>
                      </w:r>
                      <w:r w:rsidRPr="00CD665A">
                        <w:rPr>
                          <w:rFonts w:ascii="Times New Roman" w:hAnsi="Times New Roman"/>
                          <w:sz w:val="24"/>
                          <w:szCs w:val="24"/>
                          <w:lang w:val="kk-KZ"/>
                        </w:rPr>
                        <w:t xml:space="preserve">. </w:t>
                      </w:r>
                    </w:p>
                    <w:p w14:paraId="7ED73D11" w14:textId="77777777" w:rsidR="00256A3C" w:rsidRPr="00CD665A" w:rsidRDefault="00256A3C" w:rsidP="008B464E">
                      <w:pPr>
                        <w:pStyle w:val="3"/>
                        <w:spacing w:after="0" w:line="233" w:lineRule="auto"/>
                        <w:ind w:left="0"/>
                        <w:rPr>
                          <w:sz w:val="24"/>
                          <w:szCs w:val="24"/>
                          <w:lang w:val="kk-KZ"/>
                        </w:rPr>
                      </w:pPr>
                      <w:r w:rsidRPr="00CD665A">
                        <w:rPr>
                          <w:sz w:val="24"/>
                          <w:szCs w:val="24"/>
                          <w:lang w:val="kk-KZ"/>
                        </w:rPr>
                        <w:t>Доказательство: ………</w:t>
                      </w:r>
                    </w:p>
                    <w:p w14:paraId="224EB694" w14:textId="77777777" w:rsidR="00256A3C" w:rsidRPr="00CD665A" w:rsidRDefault="00256A3C" w:rsidP="008B464E">
                      <w:pPr>
                        <w:spacing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3. Если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256FEB40">
                          <v:shape id="_x0000_i1044" type="#_x0000_t75" alt="" style="width:7.8pt;height:17.35pt;mso-width-percent:0;mso-height-percent:0;mso-width-percent:0;mso-height-percent:0" o:ole="">
                            <v:imagedata r:id="rId53" o:title=""/>
                          </v:shape>
                          <o:OLEObject Type="Embed" ProgID="Equation.3" ShapeID="_x0000_i1044" DrawAspect="Content" ObjectID="_1744152811" r:id="rId112"/>
                        </w:object>
                      </w:r>
                      <w:r w:rsidRPr="00CD665A">
                        <w:rPr>
                          <w:rFonts w:ascii="Times New Roman" w:hAnsi="Times New Roman"/>
                          <w:sz w:val="24"/>
                          <w:szCs w:val="24"/>
                          <w:lang w:val="kk-KZ"/>
                        </w:rPr>
                        <w:t xml:space="preserve"> 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08813985">
                          <v:shape id="_x0000_i1045" type="#_x0000_t75" alt="" style="width:7.8pt;height:17.35pt;mso-width-percent:0;mso-height-percent:0;mso-width-percent:0;mso-height-percent:0" o:ole="">
                            <v:imagedata r:id="rId55" o:title=""/>
                          </v:shape>
                          <o:OLEObject Type="Embed" ProgID="Equation.3" ShapeID="_x0000_i1045" DrawAspect="Content" ObjectID="_1744152812" r:id="rId113"/>
                        </w:object>
                      </w:r>
                      <w:r w:rsidRPr="00CD665A">
                        <w:rPr>
                          <w:rFonts w:ascii="Times New Roman" w:hAnsi="Times New Roman"/>
                          <w:sz w:val="24"/>
                          <w:szCs w:val="24"/>
                          <w:lang w:val="kk-KZ"/>
                        </w:rPr>
                        <w:t xml:space="preserve"> коллинеарны, то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720" w:dyaOrig="340" w14:anchorId="2B885137">
                          <v:shape id="_x0000_i1046" type="#_x0000_t75" alt="" style="width:36.45pt;height:17.35pt;mso-width-percent:0;mso-height-percent:0;mso-width-percent:0;mso-height-percent:0" o:ole="">
                            <v:imagedata r:id="rId57" o:title=""/>
                          </v:shape>
                          <o:OLEObject Type="Embed" ProgID="Equation.3" ShapeID="_x0000_i1046" DrawAspect="Content" ObjectID="_1744152813" r:id="rId114"/>
                        </w:object>
                      </w:r>
                      <w:r w:rsidRPr="00CD665A">
                        <w:rPr>
                          <w:rFonts w:ascii="Times New Roman" w:hAnsi="Times New Roman"/>
                          <w:sz w:val="24"/>
                          <w:szCs w:val="24"/>
                          <w:lang w:val="kk-KZ"/>
                        </w:rPr>
                        <w:t xml:space="preserve"> или </w:t>
                      </w:r>
                      <w:r w:rsidR="00632FA8" w:rsidRPr="00BC62D3">
                        <w:rPr>
                          <w:rFonts w:ascii="Times New Roman" w:hAnsi="Times New Roman"/>
                          <w:noProof/>
                          <w:position w:val="-30"/>
                          <w:sz w:val="24"/>
                          <w:szCs w:val="24"/>
                          <w:lang w:val="kk-KZ"/>
                        </w:rPr>
                      </w:r>
                      <w:r w:rsidR="00632FA8" w:rsidRPr="00BC62D3">
                        <w:rPr>
                          <w:rFonts w:ascii="Times New Roman" w:hAnsi="Times New Roman"/>
                          <w:noProof/>
                          <w:position w:val="-30"/>
                          <w:sz w:val="24"/>
                          <w:szCs w:val="24"/>
                          <w:lang w:val="kk-KZ"/>
                        </w:rPr>
                        <w:object w:dxaOrig="1820" w:dyaOrig="700" w14:anchorId="7508F63E">
                          <v:shape id="_x0000_i1047" type="#_x0000_t75" alt="" style="width:89.35pt;height:35.55pt;mso-width-percent:0;mso-height-percent:0;mso-width-percent:0;mso-height-percent:0" o:ole="">
                            <v:imagedata r:id="rId59" o:title=""/>
                          </v:shape>
                          <o:OLEObject Type="Embed" ProgID="Equation.3" ShapeID="_x0000_i1047" DrawAspect="Content" ObjectID="_1744152814" r:id="rId115"/>
                        </w:object>
                      </w:r>
                      <w:r w:rsidRPr="00CD665A">
                        <w:rPr>
                          <w:rFonts w:ascii="Times New Roman" w:hAnsi="Times New Roman"/>
                          <w:sz w:val="24"/>
                          <w:szCs w:val="24"/>
                          <w:lang w:val="kk-KZ"/>
                        </w:rPr>
                        <w:t>.</w:t>
                      </w:r>
                    </w:p>
                    <w:p w14:paraId="40BF19EB" w14:textId="77777777" w:rsidR="00256A3C" w:rsidRPr="00CD665A" w:rsidRDefault="00256A3C" w:rsidP="008B464E">
                      <w:pPr>
                        <w:pStyle w:val="3"/>
                        <w:spacing w:after="0" w:line="233" w:lineRule="auto"/>
                        <w:ind w:left="0"/>
                        <w:rPr>
                          <w:sz w:val="24"/>
                          <w:szCs w:val="24"/>
                        </w:rPr>
                      </w:pPr>
                      <w:r w:rsidRPr="00CD665A">
                        <w:rPr>
                          <w:sz w:val="24"/>
                          <w:szCs w:val="24"/>
                        </w:rPr>
                        <w:t>Доказательство: ………</w:t>
                      </w:r>
                    </w:p>
                    <w:p w14:paraId="7E521127" w14:textId="77777777" w:rsidR="00256A3C" w:rsidRPr="00CD665A" w:rsidRDefault="00256A3C" w:rsidP="008B464E">
                      <w:pPr>
                        <w:spacing w:line="233" w:lineRule="auto"/>
                        <w:jc w:val="both"/>
                        <w:rPr>
                          <w:rFonts w:ascii="Times New Roman" w:hAnsi="Times New Roman"/>
                          <w:sz w:val="24"/>
                          <w:szCs w:val="24"/>
                          <w:lang w:val="kk-KZ"/>
                        </w:rPr>
                      </w:pPr>
                      <w:r w:rsidRPr="00CD665A">
                        <w:rPr>
                          <w:rFonts w:ascii="Times New Roman" w:hAnsi="Times New Roman"/>
                          <w:b/>
                          <w:bCs/>
                          <w:i/>
                          <w:iCs/>
                          <w:sz w:val="24"/>
                          <w:szCs w:val="24"/>
                          <w:lang w:val="kk-KZ"/>
                        </w:rPr>
                        <w:t xml:space="preserve">Задание 2. </w:t>
                      </w:r>
                      <w:r w:rsidRPr="00CD665A">
                        <w:rPr>
                          <w:rFonts w:ascii="Times New Roman" w:hAnsi="Times New Roman"/>
                          <w:bCs/>
                          <w:iCs/>
                          <w:sz w:val="24"/>
                          <w:szCs w:val="24"/>
                          <w:lang w:val="kk-KZ"/>
                        </w:rPr>
                        <w:t>Какие вектора коллинеарны</w:t>
                      </w:r>
                      <w:r w:rsidRPr="00CD665A">
                        <w:rPr>
                          <w:rFonts w:ascii="Times New Roman" w:hAnsi="Times New Roman"/>
                          <w:sz w:val="24"/>
                          <w:szCs w:val="24"/>
                          <w:lang w:val="kk-KZ"/>
                        </w:rPr>
                        <w:t xml:space="preserve">? </w:t>
                      </w:r>
                    </w:p>
                    <w:p w14:paraId="2D68FBA2" w14:textId="77777777" w:rsidR="00256A3C" w:rsidRPr="00CD665A" w:rsidRDefault="00632FA8" w:rsidP="008B464E">
                      <w:pPr>
                        <w:spacing w:line="233" w:lineRule="auto"/>
                        <w:jc w:val="both"/>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40" w:dyaOrig="380" w14:anchorId="4A84D258">
                          <v:shape id="_x0000_i1048" type="#_x0000_t75" alt="" style="width:1in;height:17.35pt;mso-width-percent:0;mso-height-percent:0;mso-width-percent:0;mso-height-percent:0" o:ole="">
                            <v:imagedata r:id="rId61" o:title=""/>
                          </v:shape>
                          <o:OLEObject Type="Embed" ProgID="Equation.3" ShapeID="_x0000_i1048" DrawAspect="Content" ObjectID="_1744152815" r:id="rId116"/>
                        </w:object>
                      </w:r>
                      <w:r w:rsidR="00256A3C" w:rsidRPr="00CD665A">
                        <w:rPr>
                          <w:rFonts w:ascii="Times New Roman" w:hAnsi="Times New Roman"/>
                          <w:sz w:val="24"/>
                          <w:szCs w:val="24"/>
                          <w:lang w:val="kk-KZ"/>
                        </w:rPr>
                        <w:t xml:space="preserve">, </w:t>
                      </w: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20" w:dyaOrig="380" w14:anchorId="7BCBC72D">
                          <v:shape id="_x0000_i1049" type="#_x0000_t75" alt="" style="width:1in;height:17.35pt;mso-width-percent:0;mso-height-percent:0;mso-width-percent:0;mso-height-percent:0" o:ole="">
                            <v:imagedata r:id="rId63" o:title=""/>
                          </v:shape>
                          <o:OLEObject Type="Embed" ProgID="Equation.3" ShapeID="_x0000_i1049" DrawAspect="Content" ObjectID="_1744152816" r:id="rId117"/>
                        </w:object>
                      </w:r>
                      <w:r w:rsidR="00256A3C" w:rsidRPr="00CD665A">
                        <w:rPr>
                          <w:rFonts w:ascii="Times New Roman" w:hAnsi="Times New Roman"/>
                          <w:sz w:val="24"/>
                          <w:szCs w:val="24"/>
                          <w:lang w:val="kk-KZ"/>
                        </w:rPr>
                        <w:t xml:space="preserve">, </w:t>
                      </w: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60" w:dyaOrig="380" w14:anchorId="335514D7">
                          <v:shape id="_x0000_i1050" type="#_x0000_t75" alt="" style="width:1in;height:17.35pt;mso-width-percent:0;mso-height-percent:0;mso-width-percent:0;mso-height-percent:0" o:ole="">
                            <v:imagedata r:id="rId65" o:title=""/>
                          </v:shape>
                          <o:OLEObject Type="Embed" ProgID="Equation.3" ShapeID="_x0000_i1050" DrawAspect="Content" ObjectID="_1744152817" r:id="rId118"/>
                        </w:object>
                      </w:r>
                      <w:r w:rsidR="00256A3C" w:rsidRPr="00CD665A">
                        <w:rPr>
                          <w:rFonts w:ascii="Times New Roman" w:hAnsi="Times New Roman"/>
                          <w:sz w:val="24"/>
                          <w:szCs w:val="24"/>
                          <w:lang w:val="kk-KZ"/>
                        </w:rPr>
                        <w:t>.</w:t>
                      </w:r>
                    </w:p>
                    <w:p w14:paraId="2F8A3012" w14:textId="77777777" w:rsidR="00256A3C" w:rsidRPr="00CD665A" w:rsidRDefault="00256A3C" w:rsidP="008D6425">
                      <w:pPr>
                        <w:spacing w:line="233" w:lineRule="auto"/>
                        <w:rPr>
                          <w:rFonts w:ascii="Times New Roman" w:hAnsi="Times New Roman"/>
                          <w:sz w:val="24"/>
                          <w:szCs w:val="24"/>
                          <w:lang w:val="kk-KZ"/>
                        </w:rPr>
                      </w:pPr>
                      <w:r w:rsidRPr="00CD665A">
                        <w:rPr>
                          <w:rFonts w:ascii="Times New Roman" w:hAnsi="Times New Roman"/>
                          <w:b/>
                          <w:bCs/>
                          <w:sz w:val="24"/>
                          <w:szCs w:val="24"/>
                          <w:lang w:val="kk-KZ"/>
                        </w:rPr>
                        <w:t>Ответ:</w:t>
                      </w:r>
                      <w:r w:rsidRPr="00CD665A">
                        <w:rPr>
                          <w:rFonts w:ascii="Times New Roman" w:hAnsi="Times New Roman"/>
                          <w:sz w:val="24"/>
                          <w:szCs w:val="24"/>
                          <w:lang w:val="kk-KZ"/>
                        </w:rPr>
                        <w:t xml:space="preserve">  а)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01E1A033">
                          <v:shape id="_x0000_i1051" type="#_x0000_t75" alt="" style="width:7.8pt;height:17.35pt;mso-width-percent:0;mso-height-percent:0;mso-width-percent:0;mso-height-percent:0" o:ole="">
                            <v:imagedata r:id="rId67" o:title=""/>
                          </v:shape>
                          <o:OLEObject Type="Embed" ProgID="Equation.3" ShapeID="_x0000_i1051" DrawAspect="Content" ObjectID="_1744152818" r:id="rId119"/>
                        </w:object>
                      </w:r>
                      <w:r w:rsidRPr="00CD665A">
                        <w:rPr>
                          <w:rFonts w:ascii="Times New Roman" w:hAnsi="Times New Roman"/>
                          <w:sz w:val="24"/>
                          <w:szCs w:val="24"/>
                          <w:lang w:val="kk-KZ"/>
                        </w:rPr>
                        <w:t xml:space="preserve">,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281660B0">
                          <v:shape id="_x0000_i1052" type="#_x0000_t75" alt="" style="width:7.8pt;height:17.35pt;mso-width-percent:0;mso-height-percent:0;mso-width-percent:0;mso-height-percent:0" o:ole="">
                            <v:imagedata r:id="rId69" o:title=""/>
                          </v:shape>
                          <o:OLEObject Type="Embed" ProgID="Equation.3" ShapeID="_x0000_i1052" DrawAspect="Content" ObjectID="_1744152819" r:id="rId120"/>
                        </w:object>
                      </w:r>
                      <w:r w:rsidRPr="00CD665A">
                        <w:rPr>
                          <w:rFonts w:ascii="Times New Roman" w:hAnsi="Times New Roman"/>
                          <w:sz w:val="24"/>
                          <w:szCs w:val="24"/>
                          <w:lang w:val="kk-KZ"/>
                        </w:rPr>
                        <w:t xml:space="preserve">;    б)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1BC24FA4">
                          <v:shape id="_x0000_i1053" type="#_x0000_t75" alt="" style="width:7.8pt;height:17.35pt;mso-width-percent:0;mso-height-percent:0;mso-width-percent:0;mso-height-percent:0" o:ole="">
                            <v:imagedata r:id="rId71" o:title=""/>
                          </v:shape>
                          <o:OLEObject Type="Embed" ProgID="Equation.3" ShapeID="_x0000_i1053" DrawAspect="Content" ObjectID="_1744152820" r:id="rId121"/>
                        </w:object>
                      </w:r>
                      <w:r w:rsidRPr="00CD665A">
                        <w:rPr>
                          <w:rFonts w:ascii="Times New Roman" w:hAnsi="Times New Roman"/>
                          <w:sz w:val="24"/>
                          <w:szCs w:val="24"/>
                          <w:lang w:val="kk-KZ"/>
                        </w:rPr>
                        <w:t xml:space="preserve">,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180" w:dyaOrig="340" w14:anchorId="351E51AC">
                          <v:shape id="_x0000_i1054" type="#_x0000_t75" alt="" style="width:5.2pt;height:20.8pt;mso-width-percent:0;mso-height-percent:0;mso-width-percent:0;mso-height-percent:0" o:ole="">
                            <v:imagedata r:id="rId73" o:title=""/>
                          </v:shape>
                          <o:OLEObject Type="Embed" ProgID="Equation.3" ShapeID="_x0000_i1054" DrawAspect="Content" ObjectID="_1744152821" r:id="rId122"/>
                        </w:object>
                      </w:r>
                      <w:r w:rsidRPr="00CD665A">
                        <w:rPr>
                          <w:rFonts w:ascii="Times New Roman" w:hAnsi="Times New Roman"/>
                          <w:sz w:val="24"/>
                          <w:szCs w:val="24"/>
                          <w:lang w:val="kk-KZ"/>
                        </w:rPr>
                        <w:t xml:space="preserve">;    в)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40" w14:anchorId="11EFEBFD">
                          <v:shape id="_x0000_i1055" type="#_x0000_t75" alt="" style="width:7.8pt;height:17.35pt;mso-width-percent:0;mso-height-percent:0;mso-width-percent:0;mso-height-percent:0" o:ole="">
                            <v:imagedata r:id="rId75" o:title=""/>
                          </v:shape>
                          <o:OLEObject Type="Embed" ProgID="Equation.3" ShapeID="_x0000_i1055" DrawAspect="Content" ObjectID="_1744152822" r:id="rId123"/>
                        </w:object>
                      </w:r>
                      <w:r w:rsidRPr="00CD665A">
                        <w:rPr>
                          <w:rFonts w:ascii="Times New Roman" w:hAnsi="Times New Roman"/>
                          <w:sz w:val="24"/>
                          <w:szCs w:val="24"/>
                          <w:lang w:val="kk-KZ"/>
                        </w:rPr>
                        <w:t xml:space="preserve">,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180" w:dyaOrig="340" w14:anchorId="60AE4524">
                          <v:shape id="_x0000_i1056" type="#_x0000_t75" alt="" style="width:7.8pt;height:17.35pt;mso-width-percent:0;mso-height-percent:0;mso-width-percent:0;mso-height-percent:0" o:ole="">
                            <v:imagedata r:id="rId77" o:title=""/>
                          </v:shape>
                          <o:OLEObject Type="Embed" ProgID="Equation.3" ShapeID="_x0000_i1056" DrawAspect="Content" ObjectID="_1744152823" r:id="rId124"/>
                        </w:object>
                      </w:r>
                      <w:r w:rsidRPr="00CD665A">
                        <w:rPr>
                          <w:rFonts w:ascii="Times New Roman" w:hAnsi="Times New Roman"/>
                          <w:sz w:val="24"/>
                          <w:szCs w:val="24"/>
                          <w:lang w:val="kk-KZ"/>
                        </w:rPr>
                        <w:t>.</w:t>
                      </w:r>
                    </w:p>
                    <w:p w14:paraId="6363018C" w14:textId="77777777" w:rsidR="00256A3C" w:rsidRPr="00CD665A" w:rsidRDefault="00256A3C" w:rsidP="008B464E">
                      <w:pPr>
                        <w:spacing w:line="233" w:lineRule="auto"/>
                        <w:jc w:val="both"/>
                        <w:rPr>
                          <w:rFonts w:ascii="Times New Roman" w:hAnsi="Times New Roman"/>
                          <w:sz w:val="24"/>
                          <w:szCs w:val="24"/>
                          <w:lang w:val="kk-KZ"/>
                        </w:rPr>
                      </w:pPr>
                      <w:r w:rsidRPr="00CD665A">
                        <w:rPr>
                          <w:rFonts w:ascii="Times New Roman" w:hAnsi="Times New Roman"/>
                          <w:sz w:val="24"/>
                          <w:szCs w:val="24"/>
                          <w:lang w:val="kk-KZ"/>
                        </w:rPr>
                        <w:t xml:space="preserve">4.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3159" w:dyaOrig="380" w14:anchorId="7FAC4401">
                          <v:shape id="_x0000_i1057" type="#_x0000_t75" alt="" style="width:157pt;height:17.35pt;mso-width-percent:0;mso-height-percent:0;mso-width-percent:0;mso-height-percent:0" o:ole="">
                            <v:imagedata r:id="rId79" o:title=""/>
                          </v:shape>
                          <o:OLEObject Type="Embed" ProgID="Equation.3" ShapeID="_x0000_i1057" DrawAspect="Content" ObjectID="_1744152824" r:id="rId125"/>
                        </w:object>
                      </w:r>
                      <w:r w:rsidRPr="00CD665A">
                        <w:rPr>
                          <w:rFonts w:ascii="Times New Roman" w:hAnsi="Times New Roman"/>
                          <w:sz w:val="24"/>
                          <w:szCs w:val="24"/>
                          <w:lang w:val="kk-KZ"/>
                        </w:rPr>
                        <w:t xml:space="preserve">. </w:t>
                      </w:r>
                    </w:p>
                    <w:p w14:paraId="683F3DFC" w14:textId="77777777" w:rsidR="00256A3C" w:rsidRPr="00CD665A" w:rsidRDefault="00256A3C" w:rsidP="008B464E">
                      <w:pPr>
                        <w:pStyle w:val="3"/>
                        <w:spacing w:after="0" w:line="233" w:lineRule="auto"/>
                        <w:ind w:left="0" w:firstLine="426"/>
                        <w:rPr>
                          <w:sz w:val="24"/>
                          <w:szCs w:val="24"/>
                        </w:rPr>
                      </w:pPr>
                      <w:r w:rsidRPr="00CD665A">
                        <w:rPr>
                          <w:sz w:val="24"/>
                          <w:szCs w:val="24"/>
                          <w:lang w:val="kk-KZ"/>
                        </w:rPr>
                        <w:t>Доказательство</w:t>
                      </w:r>
                      <w:r w:rsidRPr="00CD665A">
                        <w:rPr>
                          <w:sz w:val="24"/>
                          <w:szCs w:val="24"/>
                        </w:rPr>
                        <w:t>: ………</w:t>
                      </w:r>
                    </w:p>
                    <w:p w14:paraId="5D39DC7D" w14:textId="77777777" w:rsidR="00256A3C" w:rsidRPr="00961817" w:rsidRDefault="00256A3C" w:rsidP="008B464E">
                      <w:pPr>
                        <w:spacing w:line="233" w:lineRule="auto"/>
                        <w:jc w:val="both"/>
                        <w:rPr>
                          <w:rFonts w:ascii="Times New Roman" w:hAnsi="Times New Roman"/>
                          <w:lang w:val="kk-KZ"/>
                        </w:rPr>
                      </w:pPr>
                      <w:r w:rsidRPr="00961817">
                        <w:rPr>
                          <w:rFonts w:ascii="Times New Roman" w:hAnsi="Times New Roman"/>
                          <w:b/>
                          <w:bCs/>
                          <w:i/>
                          <w:iCs/>
                          <w:lang w:val="kk-KZ"/>
                        </w:rPr>
                        <w:t xml:space="preserve">Задание 3.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1240" w:dyaOrig="380" w14:anchorId="3B5D9D41">
                          <v:shape id="_x0000_i1058" type="#_x0000_t75" alt="" style="width:64.15pt;height:17.35pt;mso-width-percent:0;mso-height-percent:0;mso-width-percent:0;mso-height-percent:0" o:ole="">
                            <v:imagedata r:id="rId81" o:title=""/>
                          </v:shape>
                          <o:OLEObject Type="Embed" ProgID="Equation.3" ShapeID="_x0000_i1058" DrawAspect="Content" ObjectID="_1744152825" r:id="rId126"/>
                        </w:object>
                      </w:r>
                      <w:r w:rsidRPr="00961817">
                        <w:rPr>
                          <w:rFonts w:ascii="Times New Roman" w:hAnsi="Times New Roman"/>
                          <w:lang w:val="kk-KZ"/>
                        </w:rPr>
                        <w:t xml:space="preserve">,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1100" w:dyaOrig="380" w14:anchorId="58311394">
                          <v:shape id="_x0000_i1059" type="#_x0000_t75" alt="" style="width:56.4pt;height:17.35pt;mso-width-percent:0;mso-height-percent:0;mso-width-percent:0;mso-height-percent:0" o:ole="">
                            <v:imagedata r:id="rId83" o:title=""/>
                          </v:shape>
                          <o:OLEObject Type="Embed" ProgID="Equation.3" ShapeID="_x0000_i1059" DrawAspect="Content" ObjectID="_1744152826" r:id="rId127"/>
                        </w:object>
                      </w:r>
                      <w:r w:rsidRPr="00961817">
                        <w:rPr>
                          <w:rFonts w:ascii="Times New Roman" w:hAnsi="Times New Roman"/>
                          <w:lang w:val="kk-KZ"/>
                        </w:rPr>
                        <w:t xml:space="preserve">. Найдите </w:t>
                      </w:r>
                      <w:r w:rsidR="00632FA8" w:rsidRPr="00275866">
                        <w:rPr>
                          <w:rFonts w:ascii="Times New Roman" w:hAnsi="Times New Roman"/>
                          <w:noProof/>
                          <w:position w:val="-6"/>
                          <w:lang w:val="kk-KZ"/>
                        </w:rPr>
                      </w:r>
                      <w:r w:rsidR="00632FA8" w:rsidRPr="00275866">
                        <w:rPr>
                          <w:rFonts w:ascii="Times New Roman" w:hAnsi="Times New Roman"/>
                          <w:noProof/>
                          <w:position w:val="-6"/>
                          <w:lang w:val="kk-KZ"/>
                        </w:rPr>
                        <w:object w:dxaOrig="660" w:dyaOrig="340" w14:anchorId="4EA8D83B">
                          <v:shape id="_x0000_i1060" type="#_x0000_t75" alt="" style="width:32.1pt;height:17.35pt;mso-width-percent:0;mso-height-percent:0;mso-width-percent:0;mso-height-percent:0" o:ole="">
                            <v:imagedata r:id="rId85" o:title=""/>
                          </v:shape>
                          <o:OLEObject Type="Embed" ProgID="Equation.3" ShapeID="_x0000_i1060" DrawAspect="Content" ObjectID="_1744152827" r:id="rId128"/>
                        </w:object>
                      </w:r>
                      <w:r w:rsidRPr="00961817">
                        <w:rPr>
                          <w:rFonts w:ascii="Times New Roman" w:hAnsi="Times New Roman"/>
                          <w:lang w:val="kk-KZ"/>
                        </w:rPr>
                        <w:t>.</w:t>
                      </w:r>
                    </w:p>
                    <w:p w14:paraId="0FCC8F7D" w14:textId="77777777" w:rsidR="00256A3C" w:rsidRPr="00961817" w:rsidRDefault="00256A3C" w:rsidP="008B464E">
                      <w:pPr>
                        <w:ind w:left="1418"/>
                        <w:jc w:val="both"/>
                        <w:rPr>
                          <w:rFonts w:ascii="Times New Roman" w:hAnsi="Times New Roman"/>
                          <w:lang w:val="kk-KZ"/>
                        </w:rPr>
                      </w:pPr>
                      <w:r w:rsidRPr="00961817">
                        <w:rPr>
                          <w:rFonts w:ascii="Times New Roman" w:hAnsi="Times New Roman"/>
                          <w:b/>
                          <w:bCs/>
                          <w:lang w:val="kk-KZ"/>
                        </w:rPr>
                        <w:t>Ответ:</w:t>
                      </w:r>
                      <w:r w:rsidRPr="00961817">
                        <w:rPr>
                          <w:rFonts w:ascii="Times New Roman" w:hAnsi="Times New Roman"/>
                          <w:lang w:val="kk-KZ"/>
                        </w:rPr>
                        <w:t xml:space="preserve">  а)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859" w:dyaOrig="340" w14:anchorId="15A1C5D6">
                          <v:shape id="_x0000_i1061" type="#_x0000_t75" alt="" style="width:45.1pt;height:17.35pt;mso-width-percent:0;mso-height-percent:0;mso-width-percent:0;mso-height-percent:0" o:ole="">
                            <v:imagedata r:id="rId87" o:title=""/>
                          </v:shape>
                          <o:OLEObject Type="Embed" ProgID="Equation.3" ShapeID="_x0000_i1061" DrawAspect="Content" ObjectID="_1744152828" r:id="rId129"/>
                        </w:object>
                      </w:r>
                      <w:r w:rsidRPr="00961817">
                        <w:rPr>
                          <w:rFonts w:ascii="Times New Roman" w:hAnsi="Times New Roman"/>
                          <w:lang w:val="kk-KZ"/>
                        </w:rPr>
                        <w:t xml:space="preserve">;     б)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680" w:dyaOrig="340" w14:anchorId="66A56299">
                          <v:shape id="_x0000_i1062" type="#_x0000_t75" alt="" style="width:45.1pt;height:17.35pt;mso-width-percent:0;mso-height-percent:0;mso-width-percent:0;mso-height-percent:0" o:ole="">
                            <v:imagedata r:id="rId89" o:title=""/>
                          </v:shape>
                          <o:OLEObject Type="Embed" ProgID="Equation.3" ShapeID="_x0000_i1062" DrawAspect="Content" ObjectID="_1744152829" r:id="rId130"/>
                        </w:object>
                      </w:r>
                      <w:r w:rsidRPr="00961817">
                        <w:rPr>
                          <w:rFonts w:ascii="Times New Roman" w:hAnsi="Times New Roman"/>
                          <w:lang w:val="kk-KZ"/>
                        </w:rPr>
                        <w:t xml:space="preserve">;    в) </w:t>
                      </w:r>
                      <w:r w:rsidR="00632FA8" w:rsidRPr="00275866">
                        <w:rPr>
                          <w:rFonts w:ascii="Times New Roman" w:hAnsi="Times New Roman"/>
                          <w:noProof/>
                          <w:position w:val="-10"/>
                          <w:lang w:val="kk-KZ"/>
                        </w:rPr>
                      </w:r>
                      <w:r w:rsidR="00632FA8" w:rsidRPr="00275866">
                        <w:rPr>
                          <w:rFonts w:ascii="Times New Roman" w:hAnsi="Times New Roman"/>
                          <w:noProof/>
                          <w:position w:val="-10"/>
                          <w:lang w:val="kk-KZ"/>
                        </w:rPr>
                        <w:object w:dxaOrig="900" w:dyaOrig="340" w14:anchorId="45D47D6F">
                          <v:shape id="_x0000_i1063" type="#_x0000_t75" alt="" style="width:45.1pt;height:17.35pt;mso-width-percent:0;mso-height-percent:0;mso-width-percent:0;mso-height-percent:0" o:ole="">
                            <v:imagedata r:id="rId91" o:title=""/>
                          </v:shape>
                          <o:OLEObject Type="Embed" ProgID="Equation.3" ShapeID="_x0000_i1063" DrawAspect="Content" ObjectID="_1744152830" r:id="rId131"/>
                        </w:object>
                      </w:r>
                      <w:r w:rsidRPr="00961817">
                        <w:rPr>
                          <w:rFonts w:ascii="Times New Roman" w:hAnsi="Times New Roman"/>
                          <w:lang w:val="kk-KZ"/>
                        </w:rPr>
                        <w:t>.</w:t>
                      </w:r>
                    </w:p>
                  </w:txbxContent>
                </v:textbox>
                <w10:anchorlock/>
              </v:shape>
            </w:pict>
          </mc:Fallback>
        </mc:AlternateContent>
      </w:r>
    </w:p>
    <w:p w14:paraId="0CA5CE18" w14:textId="77777777" w:rsidR="006C7B59" w:rsidRDefault="006C7B59" w:rsidP="00217B0A">
      <w:pPr>
        <w:tabs>
          <w:tab w:val="left" w:pos="851"/>
        </w:tabs>
        <w:spacing w:line="240" w:lineRule="auto"/>
        <w:jc w:val="center"/>
        <w:rPr>
          <w:rFonts w:ascii="Times New Roman" w:hAnsi="Times New Roman"/>
          <w:noProof/>
        </w:rPr>
      </w:pPr>
    </w:p>
    <w:p w14:paraId="1D976137" w14:textId="6664CF80" w:rsidR="008B464E" w:rsidRPr="002C34F5" w:rsidRDefault="008B464E" w:rsidP="00217B0A">
      <w:pPr>
        <w:tabs>
          <w:tab w:val="left" w:pos="851"/>
        </w:tabs>
        <w:spacing w:line="240" w:lineRule="auto"/>
        <w:jc w:val="center"/>
        <w:rPr>
          <w:rFonts w:ascii="Times New Roman" w:hAnsi="Times New Roman"/>
          <w:noProof/>
        </w:rPr>
      </w:pPr>
      <w:r w:rsidRPr="002C34F5">
        <w:rPr>
          <w:rFonts w:ascii="Times New Roman" w:hAnsi="Times New Roman"/>
          <w:noProof/>
        </w:rPr>
        <w:t>Рис</w:t>
      </w:r>
      <w:r w:rsidR="006C7B59">
        <w:rPr>
          <w:rFonts w:ascii="Times New Roman" w:hAnsi="Times New Roman"/>
          <w:noProof/>
          <w:lang w:val="kk-KZ"/>
        </w:rPr>
        <w:t xml:space="preserve">унок </w:t>
      </w:r>
      <w:r w:rsidR="0089504A" w:rsidRPr="002C34F5">
        <w:rPr>
          <w:rFonts w:ascii="Times New Roman" w:hAnsi="Times New Roman"/>
          <w:noProof/>
        </w:rPr>
        <w:t>9</w:t>
      </w:r>
      <w:r w:rsidRPr="002C34F5">
        <w:rPr>
          <w:rFonts w:ascii="Times New Roman" w:hAnsi="Times New Roman"/>
          <w:noProof/>
        </w:rPr>
        <w:t xml:space="preserve"> </w:t>
      </w:r>
      <w:r w:rsidR="00AA3843">
        <w:rPr>
          <w:rFonts w:ascii="Times New Roman" w:hAnsi="Times New Roman"/>
          <w:noProof/>
        </w:rPr>
        <w:t>–</w:t>
      </w:r>
      <w:r w:rsidRPr="002C34F5">
        <w:rPr>
          <w:rFonts w:ascii="Times New Roman" w:hAnsi="Times New Roman"/>
          <w:noProof/>
        </w:rPr>
        <w:t xml:space="preserve"> Фрагмент лекции с текущим контролем </w:t>
      </w:r>
    </w:p>
    <w:p w14:paraId="53794DDA" w14:textId="77777777" w:rsidR="008B464E" w:rsidRPr="002C34F5" w:rsidRDefault="00107090" w:rsidP="00217B0A">
      <w:pPr>
        <w:tabs>
          <w:tab w:val="left" w:pos="851"/>
        </w:tabs>
        <w:spacing w:after="0" w:line="240" w:lineRule="auto"/>
        <w:jc w:val="both"/>
        <w:rPr>
          <w:rFonts w:ascii="Times New Roman" w:hAnsi="Times New Roman"/>
          <w:noProof/>
        </w:rPr>
      </w:pPr>
      <w:r w:rsidRPr="002C34F5">
        <w:rPr>
          <w:noProof/>
        </w:rPr>
        <w:lastRenderedPageBreak/>
        <mc:AlternateContent>
          <mc:Choice Requires="wps">
            <w:drawing>
              <wp:inline distT="0" distB="0" distL="0" distR="0" wp14:anchorId="2B13E082" wp14:editId="3498A362">
                <wp:extent cx="6041390" cy="7930341"/>
                <wp:effectExtent l="0" t="0" r="16510" b="13970"/>
                <wp:docPr id="14" name="Поле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41390" cy="7930341"/>
                        </a:xfrm>
                        <a:prstGeom prst="rect">
                          <a:avLst/>
                        </a:prstGeom>
                        <a:solidFill>
                          <a:srgbClr val="FFFFFF"/>
                        </a:solidFill>
                        <a:ln w="15875">
                          <a:solidFill>
                            <a:srgbClr val="000000"/>
                          </a:solidFill>
                          <a:miter lim="800000"/>
                          <a:headEnd/>
                          <a:tailEnd/>
                        </a:ln>
                      </wps:spPr>
                      <wps:txbx>
                        <w:txbxContent>
                          <w:p w14:paraId="3FD4DF5A" w14:textId="77777777" w:rsidR="00256A3C" w:rsidRPr="00CD665A" w:rsidRDefault="00256A3C" w:rsidP="008B464E">
                            <w:pPr>
                              <w:spacing w:line="233" w:lineRule="auto"/>
                              <w:jc w:val="center"/>
                              <w:rPr>
                                <w:rFonts w:ascii="Times New Roman" w:hAnsi="Times New Roman"/>
                                <w:b/>
                                <w:bCs/>
                                <w:sz w:val="24"/>
                                <w:szCs w:val="24"/>
                                <w:lang w:val="kk-KZ"/>
                              </w:rPr>
                            </w:pPr>
                            <w:r w:rsidRPr="00CD665A">
                              <w:rPr>
                                <w:rFonts w:ascii="Times New Roman" w:hAnsi="Times New Roman"/>
                                <w:b/>
                                <w:bCs/>
                                <w:sz w:val="24"/>
                                <w:szCs w:val="24"/>
                                <w:lang w:val="kk-KZ"/>
                              </w:rPr>
                              <w:t>Фрагмент ЛТК по теме «Системы линейных уравнений»</w:t>
                            </w:r>
                          </w:p>
                          <w:p w14:paraId="64894860" w14:textId="77777777" w:rsidR="00256A3C" w:rsidRPr="00CD665A" w:rsidRDefault="00256A3C" w:rsidP="00FD7903">
                            <w:pPr>
                              <w:pStyle w:val="3"/>
                              <w:numPr>
                                <w:ilvl w:val="0"/>
                                <w:numId w:val="7"/>
                              </w:numPr>
                              <w:spacing w:after="0" w:line="233" w:lineRule="auto"/>
                              <w:ind w:left="0" w:firstLine="0"/>
                              <w:jc w:val="both"/>
                              <w:rPr>
                                <w:i/>
                                <w:iCs/>
                                <w:color w:val="000000"/>
                                <w:sz w:val="24"/>
                                <w:szCs w:val="24"/>
                                <w:lang w:val="kk-KZ"/>
                              </w:rPr>
                            </w:pPr>
                            <w:r w:rsidRPr="00CD665A">
                              <w:rPr>
                                <w:i/>
                                <w:iCs/>
                                <w:color w:val="000000"/>
                                <w:sz w:val="24"/>
                                <w:szCs w:val="24"/>
                              </w:rPr>
                              <w:t>Какое уравнение называется линейным уравнением с двумя, тремя, ... n</w:t>
                            </w:r>
                            <w:r w:rsidRPr="00CD665A">
                              <w:rPr>
                                <w:i/>
                                <w:iCs/>
                                <w:color w:val="000000"/>
                                <w:sz w:val="24"/>
                                <w:szCs w:val="24"/>
                                <w:lang w:val="kk-KZ"/>
                              </w:rPr>
                              <w:t xml:space="preserve"> </w:t>
                            </w:r>
                            <w:r w:rsidRPr="00CD665A">
                              <w:rPr>
                                <w:i/>
                                <w:iCs/>
                                <w:color w:val="000000"/>
                                <w:sz w:val="24"/>
                                <w:szCs w:val="24"/>
                              </w:rPr>
                              <w:t>неизвестными?</w:t>
                            </w:r>
                          </w:p>
                          <w:p w14:paraId="01AA6C10" w14:textId="77777777" w:rsidR="00256A3C" w:rsidRPr="00CD665A" w:rsidRDefault="00256A3C" w:rsidP="00FD7903">
                            <w:pPr>
                              <w:pStyle w:val="3"/>
                              <w:numPr>
                                <w:ilvl w:val="0"/>
                                <w:numId w:val="7"/>
                              </w:numPr>
                              <w:spacing w:after="0" w:line="233" w:lineRule="auto"/>
                              <w:ind w:left="0" w:firstLine="0"/>
                              <w:jc w:val="both"/>
                              <w:rPr>
                                <w:i/>
                                <w:iCs/>
                                <w:color w:val="000000"/>
                                <w:sz w:val="24"/>
                                <w:szCs w:val="24"/>
                                <w:lang w:val="kk-KZ"/>
                              </w:rPr>
                            </w:pPr>
                            <w:r w:rsidRPr="00CD665A">
                              <w:rPr>
                                <w:i/>
                                <w:iCs/>
                                <w:color w:val="000000"/>
                                <w:sz w:val="24"/>
                                <w:szCs w:val="24"/>
                              </w:rPr>
                              <w:t>Что представляет собой система линейных уравнений, содержащая m</w:t>
                            </w:r>
                            <w:r w:rsidRPr="00CD665A">
                              <w:rPr>
                                <w:i/>
                                <w:iCs/>
                                <w:color w:val="000000"/>
                                <w:sz w:val="24"/>
                                <w:szCs w:val="24"/>
                                <w:lang w:val="kk-KZ"/>
                              </w:rPr>
                              <w:t xml:space="preserve"> </w:t>
                            </w:r>
                            <w:r w:rsidRPr="00CD665A">
                              <w:rPr>
                                <w:i/>
                                <w:iCs/>
                                <w:color w:val="000000"/>
                                <w:sz w:val="24"/>
                                <w:szCs w:val="24"/>
                              </w:rPr>
                              <w:t>уравнений и n неизвестных?</w:t>
                            </w:r>
                          </w:p>
                          <w:p w14:paraId="0200457C" w14:textId="77777777" w:rsidR="00256A3C" w:rsidRPr="00CD665A" w:rsidRDefault="00256A3C" w:rsidP="008B464E">
                            <w:pPr>
                              <w:pStyle w:val="3"/>
                              <w:spacing w:after="0" w:line="233" w:lineRule="auto"/>
                              <w:ind w:left="0" w:firstLine="426"/>
                              <w:jc w:val="both"/>
                              <w:rPr>
                                <w:bCs/>
                                <w:iCs/>
                                <w:sz w:val="24"/>
                                <w:szCs w:val="24"/>
                                <w:lang w:val="kk-KZ"/>
                              </w:rPr>
                            </w:pPr>
                            <w:r w:rsidRPr="00CD665A">
                              <w:rPr>
                                <w:b/>
                                <w:bCs/>
                                <w:color w:val="000000"/>
                                <w:sz w:val="24"/>
                                <w:szCs w:val="24"/>
                              </w:rPr>
                              <w:t>Определение</w:t>
                            </w:r>
                            <w:r w:rsidRPr="00CD665A">
                              <w:rPr>
                                <w:color w:val="000000"/>
                                <w:sz w:val="24"/>
                                <w:szCs w:val="24"/>
                              </w:rPr>
                              <w:t xml:space="preserve">. Системой из </w:t>
                            </w:r>
                            <w:r w:rsidRPr="00CD665A">
                              <w:rPr>
                                <w:i/>
                                <w:iCs/>
                                <w:color w:val="000000"/>
                                <w:sz w:val="24"/>
                                <w:szCs w:val="24"/>
                              </w:rPr>
                              <w:t xml:space="preserve">m </w:t>
                            </w:r>
                            <w:r w:rsidRPr="00CD665A">
                              <w:rPr>
                                <w:color w:val="000000"/>
                                <w:sz w:val="24"/>
                                <w:szCs w:val="24"/>
                              </w:rPr>
                              <w:t xml:space="preserve">линейных алгебраических уравнений с </w:t>
                            </w:r>
                            <w:r w:rsidRPr="00CD665A">
                              <w:rPr>
                                <w:i/>
                                <w:iCs/>
                                <w:color w:val="000000"/>
                                <w:sz w:val="24"/>
                                <w:szCs w:val="24"/>
                              </w:rPr>
                              <w:t>n</w:t>
                            </w:r>
                            <w:r w:rsidRPr="00CD665A">
                              <w:rPr>
                                <w:i/>
                                <w:iCs/>
                                <w:color w:val="000000"/>
                                <w:sz w:val="24"/>
                                <w:szCs w:val="24"/>
                              </w:rPr>
                              <w:br/>
                            </w:r>
                            <w:r w:rsidRPr="00CD665A">
                              <w:rPr>
                                <w:color w:val="000000"/>
                                <w:sz w:val="24"/>
                                <w:szCs w:val="24"/>
                              </w:rPr>
                              <w:t>неизвестными называется система вида:</w:t>
                            </w:r>
                          </w:p>
                          <w:p w14:paraId="5F7644D8" w14:textId="77777777" w:rsidR="00256A3C" w:rsidRPr="00CD665A" w:rsidRDefault="00632FA8" w:rsidP="008B464E">
                            <w:pPr>
                              <w:pStyle w:val="3"/>
                              <w:spacing w:after="0" w:line="233" w:lineRule="auto"/>
                              <w:ind w:left="0"/>
                              <w:jc w:val="center"/>
                              <w:rPr>
                                <w:bCs/>
                                <w:iCs/>
                                <w:sz w:val="24"/>
                                <w:szCs w:val="24"/>
                                <w:lang w:val="kk-KZ"/>
                              </w:rPr>
                            </w:pPr>
                            <w:r w:rsidRPr="00BC62D3">
                              <w:rPr>
                                <w:noProof/>
                                <w:position w:val="-68"/>
                                <w:sz w:val="24"/>
                                <w:szCs w:val="24"/>
                                <w:lang w:val="kk-KZ"/>
                              </w:rPr>
                            </w:r>
                            <w:r w:rsidR="00632FA8" w:rsidRPr="00BC62D3">
                              <w:rPr>
                                <w:noProof/>
                                <w:position w:val="-68"/>
                                <w:sz w:val="24"/>
                                <w:szCs w:val="24"/>
                                <w:lang w:val="kk-KZ"/>
                              </w:rPr>
                              <w:object w:dxaOrig="3120" w:dyaOrig="1480" w14:anchorId="5AFCD62D">
                                <v:shape id="_x0000_i1064" type="#_x0000_t75" alt="" style="width:155.4pt;height:1in;mso-width-percent:0;mso-height-percent:0;mso-width-percent:0;mso-height-percent:0" o:ole="">
                                  <v:imagedata r:id="rId132" o:title=""/>
                                </v:shape>
                                <o:OLEObject Type="Embed" ProgID="Equation.3" ShapeID="_x0000_i1064" DrawAspect="Content" ObjectID="_1744152831" r:id="rId133"/>
                              </w:object>
                            </w:r>
                          </w:p>
                          <w:p w14:paraId="573BF60B" w14:textId="10B1D1CF" w:rsidR="00256A3C" w:rsidRPr="00CD665A" w:rsidRDefault="00632FA8" w:rsidP="008B464E">
                            <w:pPr>
                              <w:pStyle w:val="3"/>
                              <w:spacing w:after="0" w:line="233" w:lineRule="auto"/>
                              <w:ind w:left="0"/>
                              <w:jc w:val="both"/>
                              <w:rPr>
                                <w:bCs/>
                                <w:iCs/>
                                <w:sz w:val="24"/>
                                <w:szCs w:val="24"/>
                              </w:rPr>
                            </w:pPr>
                            <w:r w:rsidRPr="00BC62D3">
                              <w:rPr>
                                <w:noProof/>
                                <w:position w:val="-14"/>
                                <w:sz w:val="24"/>
                                <w:szCs w:val="24"/>
                              </w:rPr>
                            </w:r>
                            <w:r w:rsidR="00632FA8" w:rsidRPr="00BC62D3">
                              <w:rPr>
                                <w:noProof/>
                                <w:position w:val="-14"/>
                                <w:sz w:val="24"/>
                                <w:szCs w:val="24"/>
                              </w:rPr>
                              <w:object w:dxaOrig="2260" w:dyaOrig="420" w14:anchorId="3A23D216">
                                <v:shape id="_x0000_i1065" type="#_x0000_t75" alt="" style="width:111.85pt;height:20.8pt;mso-width-percent:0;mso-height-percent:0;mso-width-percent:0;mso-height-percent:0" o:ole="">
                                  <v:imagedata r:id="rId134" o:title=""/>
                                </v:shape>
                                <o:OLEObject Type="Embed" ProgID="Equation.3" ShapeID="_x0000_i1065" DrawAspect="Content" ObjectID="_1744152832" r:id="rId135"/>
                              </w:object>
                            </w:r>
                            <w:r w:rsidR="00256A3C" w:rsidRPr="00CD665A">
                              <w:rPr>
                                <w:sz w:val="24"/>
                                <w:szCs w:val="24"/>
                              </w:rPr>
                              <w:t xml:space="preserve"> </w:t>
                            </w:r>
                            <w:r w:rsidR="00256A3C">
                              <w:rPr>
                                <w:sz w:val="24"/>
                                <w:szCs w:val="24"/>
                              </w:rPr>
                              <w:t>–</w:t>
                            </w:r>
                            <w:r w:rsidR="00256A3C" w:rsidRPr="00CD665A">
                              <w:rPr>
                                <w:sz w:val="24"/>
                                <w:szCs w:val="24"/>
                              </w:rPr>
                              <w:t xml:space="preserve"> коэффициенты системы; числа </w:t>
                            </w:r>
                            <w:r w:rsidR="00256A3C" w:rsidRPr="00CD665A">
                              <w:rPr>
                                <w:i/>
                                <w:sz w:val="24"/>
                                <w:szCs w:val="24"/>
                              </w:rPr>
                              <w:t>b</w:t>
                            </w:r>
                            <w:r w:rsidR="00256A3C" w:rsidRPr="00CD665A">
                              <w:rPr>
                                <w:i/>
                                <w:sz w:val="24"/>
                                <w:szCs w:val="24"/>
                                <w:vertAlign w:val="subscript"/>
                              </w:rPr>
                              <w:t>i</w:t>
                            </w:r>
                            <w:r w:rsidR="00256A3C" w:rsidRPr="00CD665A">
                              <w:rPr>
                                <w:sz w:val="24"/>
                                <w:szCs w:val="24"/>
                              </w:rPr>
                              <w:t xml:space="preserve"> </w:t>
                            </w:r>
                            <w:r w:rsidR="00256A3C">
                              <w:rPr>
                                <w:sz w:val="24"/>
                                <w:szCs w:val="24"/>
                              </w:rPr>
                              <w:t>–</w:t>
                            </w:r>
                            <w:r w:rsidR="00256A3C" w:rsidRPr="00CD665A">
                              <w:rPr>
                                <w:sz w:val="24"/>
                                <w:szCs w:val="24"/>
                              </w:rPr>
                              <w:t xml:space="preserve"> свободные члены.</w:t>
                            </w:r>
                          </w:p>
                          <w:p w14:paraId="325AE58E" w14:textId="77777777" w:rsidR="00256A3C" w:rsidRPr="00CD665A" w:rsidRDefault="00256A3C" w:rsidP="00FD7903">
                            <w:pPr>
                              <w:numPr>
                                <w:ilvl w:val="0"/>
                                <w:numId w:val="7"/>
                              </w:numPr>
                              <w:spacing w:line="233" w:lineRule="auto"/>
                              <w:ind w:left="0" w:firstLine="0"/>
                              <w:jc w:val="both"/>
                              <w:rPr>
                                <w:rFonts w:ascii="Times New Roman" w:hAnsi="Times New Roman"/>
                                <w:sz w:val="24"/>
                                <w:szCs w:val="24"/>
                              </w:rPr>
                            </w:pPr>
                            <w:r w:rsidRPr="00CD665A">
                              <w:rPr>
                                <w:rFonts w:ascii="Times New Roman" w:hAnsi="Times New Roman"/>
                                <w:i/>
                                <w:sz w:val="24"/>
                                <w:szCs w:val="24"/>
                              </w:rPr>
                              <w:t>Что называется решением системы линейных уравнений?</w:t>
                            </w:r>
                          </w:p>
                          <w:p w14:paraId="64253F17"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sz w:val="24"/>
                                <w:szCs w:val="24"/>
                              </w:rPr>
                              <w:t xml:space="preserve">Числа </w:t>
                            </w:r>
                            <w:r w:rsidRPr="00CD665A">
                              <w:rPr>
                                <w:rFonts w:ascii="Times New Roman" w:hAnsi="Times New Roman"/>
                                <w:i/>
                                <w:sz w:val="24"/>
                                <w:szCs w:val="24"/>
                              </w:rPr>
                              <w:t>x</w:t>
                            </w:r>
                            <w:r w:rsidRPr="00CD665A">
                              <w:rPr>
                                <w:rFonts w:ascii="Times New Roman" w:hAnsi="Times New Roman"/>
                                <w:sz w:val="24"/>
                                <w:szCs w:val="24"/>
                                <w:vertAlign w:val="subscript"/>
                              </w:rPr>
                              <w:t>1</w:t>
                            </w:r>
                            <w:r w:rsidRPr="00CD665A">
                              <w:rPr>
                                <w:rFonts w:ascii="Times New Roman" w:hAnsi="Times New Roman"/>
                                <w:sz w:val="24"/>
                                <w:szCs w:val="24"/>
                              </w:rPr>
                              <w:t xml:space="preserve">, </w:t>
                            </w:r>
                            <w:r w:rsidRPr="00CD665A">
                              <w:rPr>
                                <w:rFonts w:ascii="Times New Roman" w:hAnsi="Times New Roman"/>
                                <w:i/>
                                <w:sz w:val="24"/>
                                <w:szCs w:val="24"/>
                              </w:rPr>
                              <w:t>x</w:t>
                            </w:r>
                            <w:r w:rsidRPr="00CD665A">
                              <w:rPr>
                                <w:rFonts w:ascii="Times New Roman" w:hAnsi="Times New Roman"/>
                                <w:sz w:val="24"/>
                                <w:szCs w:val="24"/>
                                <w:vertAlign w:val="subscript"/>
                              </w:rPr>
                              <w:t>2</w:t>
                            </w:r>
                            <w:r w:rsidRPr="00CD665A">
                              <w:rPr>
                                <w:rFonts w:ascii="Times New Roman" w:hAnsi="Times New Roman"/>
                                <w:sz w:val="24"/>
                                <w:szCs w:val="24"/>
                              </w:rPr>
                              <w:t xml:space="preserve">,..., </w:t>
                            </w:r>
                            <w:r w:rsidRPr="00CD665A">
                              <w:rPr>
                                <w:rFonts w:ascii="Times New Roman" w:hAnsi="Times New Roman"/>
                                <w:i/>
                                <w:sz w:val="24"/>
                                <w:szCs w:val="24"/>
                              </w:rPr>
                              <w:t>х</w:t>
                            </w:r>
                            <w:r w:rsidRPr="00CD665A">
                              <w:rPr>
                                <w:rFonts w:ascii="Times New Roman" w:hAnsi="Times New Roman"/>
                                <w:sz w:val="24"/>
                                <w:szCs w:val="24"/>
                                <w:vertAlign w:val="subscript"/>
                              </w:rPr>
                              <w:t>n</w:t>
                            </w:r>
                            <w:r w:rsidRPr="00CD665A">
                              <w:rPr>
                                <w:rFonts w:ascii="Times New Roman" w:hAnsi="Times New Roman"/>
                                <w:sz w:val="24"/>
                                <w:szCs w:val="24"/>
                              </w:rPr>
                              <w:t>, которые обращают все уравнения системы в тождества, называются решением системы.</w:t>
                            </w:r>
                          </w:p>
                          <w:p w14:paraId="03F252A4" w14:textId="77777777" w:rsidR="00256A3C" w:rsidRPr="00CD665A" w:rsidRDefault="00256A3C" w:rsidP="00FD7903">
                            <w:pPr>
                              <w:numPr>
                                <w:ilvl w:val="0"/>
                                <w:numId w:val="7"/>
                              </w:numPr>
                              <w:spacing w:line="233" w:lineRule="auto"/>
                              <w:ind w:left="0" w:firstLine="0"/>
                              <w:jc w:val="both"/>
                              <w:rPr>
                                <w:rFonts w:ascii="Times New Roman" w:hAnsi="Times New Roman"/>
                                <w:sz w:val="24"/>
                                <w:szCs w:val="24"/>
                              </w:rPr>
                            </w:pPr>
                            <w:r w:rsidRPr="00CD665A">
                              <w:rPr>
                                <w:rFonts w:ascii="Times New Roman" w:hAnsi="Times New Roman"/>
                                <w:i/>
                                <w:sz w:val="24"/>
                                <w:szCs w:val="24"/>
                              </w:rPr>
                              <w:t>Какие две системы линейных уравнений называются равносильными?</w:t>
                            </w:r>
                          </w:p>
                          <w:p w14:paraId="025905AB"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sym w:font="Wingdings" w:char="F03F"/>
                            </w:r>
                            <w:r w:rsidRPr="00CD665A">
                              <w:rPr>
                                <w:rFonts w:ascii="Times New Roman" w:hAnsi="Times New Roman"/>
                                <w:sz w:val="24"/>
                                <w:szCs w:val="24"/>
                              </w:rPr>
                              <w:t xml:space="preserve"> </w:t>
                            </w:r>
                            <w:r w:rsidRPr="00CD665A">
                              <w:rPr>
                                <w:rFonts w:ascii="Times New Roman" w:hAnsi="Times New Roman"/>
                                <w:i/>
                                <w:sz w:val="24"/>
                                <w:szCs w:val="24"/>
                              </w:rPr>
                              <w:t>Объясните! Почему равносильны следующие системы линейных уравнений?</w:t>
                            </w:r>
                          </w:p>
                          <w:p w14:paraId="2C3B2B6B"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sz w:val="24"/>
                                <w:szCs w:val="24"/>
                              </w:rPr>
                              <w:t xml:space="preserve">1)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00" w:dyaOrig="760" w14:anchorId="5A286A50">
                                <v:shape id="_x0000_i1066" type="#_x0000_t75" alt="" style="width:75.45pt;height:39.9pt;mso-width-percent:0;mso-height-percent:0;mso-width-percent:0;mso-height-percent:0" o:ole="">
                                  <v:imagedata r:id="rId136" o:title=""/>
                                </v:shape>
                                <o:OLEObject Type="Embed" ProgID="Equation.3" ShapeID="_x0000_i1066" DrawAspect="Content" ObjectID="_1744152833" r:id="rId137"/>
                              </w:object>
                            </w:r>
                            <w:r w:rsidRPr="00CD665A">
                              <w:rPr>
                                <w:rFonts w:ascii="Times New Roman" w:hAnsi="Times New Roman"/>
                                <w:position w:val="-10"/>
                                <w:sz w:val="24"/>
                                <w:szCs w:val="24"/>
                              </w:rPr>
                              <w:tab/>
                              <w:t xml:space="preserve">2)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420" w:dyaOrig="760" w14:anchorId="33E8AE06">
                                <v:shape id="_x0000_i1067" type="#_x0000_t75" alt="" style="width:1in;height:39.9pt;mso-width-percent:0;mso-height-percent:0;mso-width-percent:0;mso-height-percent:0" o:ole="">
                                  <v:imagedata r:id="rId138" o:title=""/>
                                </v:shape>
                                <o:OLEObject Type="Embed" ProgID="Equation.3" ShapeID="_x0000_i1067" DrawAspect="Content" ObjectID="_1744152834" r:id="rId139"/>
                              </w:object>
                            </w:r>
                            <w:r w:rsidRPr="00CD665A">
                              <w:rPr>
                                <w:rFonts w:ascii="Times New Roman" w:hAnsi="Times New Roman"/>
                                <w:position w:val="-10"/>
                                <w:sz w:val="24"/>
                                <w:szCs w:val="24"/>
                              </w:rPr>
                              <w:tab/>
                              <w:t xml:space="preserve">3)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00" w:dyaOrig="760" w14:anchorId="73939DD0">
                                <v:shape id="_x0000_i1068" type="#_x0000_t75" alt="" style="width:75.45pt;height:39.9pt;mso-width-percent:0;mso-height-percent:0;mso-width-percent:0;mso-height-percent:0" o:ole="">
                                  <v:imagedata r:id="rId140" o:title=""/>
                                </v:shape>
                                <o:OLEObject Type="Embed" ProgID="Equation.3" ShapeID="_x0000_i1068" DrawAspect="Content" ObjectID="_1744152835" r:id="rId141"/>
                              </w:object>
                            </w:r>
                          </w:p>
                          <w:p w14:paraId="74FD677C" w14:textId="4C0026F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t xml:space="preserve">Система, не имеющая решений, называется </w:t>
                            </w:r>
                            <w:r w:rsidRPr="00CD665A">
                              <w:rPr>
                                <w:rFonts w:ascii="Times New Roman" w:hAnsi="Times New Roman"/>
                                <w:b/>
                                <w:bCs/>
                                <w:color w:val="000000"/>
                                <w:sz w:val="24"/>
                                <w:szCs w:val="24"/>
                              </w:rPr>
                              <w:t>несовместной</w:t>
                            </w:r>
                            <w:r w:rsidRPr="00CD665A">
                              <w:rPr>
                                <w:rFonts w:ascii="Times New Roman" w:hAnsi="Times New Roman"/>
                                <w:color w:val="000000"/>
                                <w:sz w:val="24"/>
                                <w:szCs w:val="24"/>
                              </w:rPr>
                              <w:t>, а система,</w:t>
                            </w:r>
                            <w:r w:rsidRPr="00CD665A">
                              <w:rPr>
                                <w:rFonts w:ascii="Times New Roman" w:hAnsi="Times New Roman"/>
                                <w:color w:val="000000"/>
                                <w:sz w:val="24"/>
                                <w:szCs w:val="24"/>
                              </w:rPr>
                              <w:br/>
                              <w:t xml:space="preserve">имеющая решение </w:t>
                            </w:r>
                            <w:r>
                              <w:rPr>
                                <w:rFonts w:ascii="Times New Roman" w:hAnsi="Times New Roman"/>
                                <w:color w:val="000000"/>
                                <w:sz w:val="24"/>
                                <w:szCs w:val="24"/>
                              </w:rPr>
                              <w:t>–</w:t>
                            </w:r>
                            <w:r w:rsidRPr="00CD665A">
                              <w:rPr>
                                <w:rFonts w:ascii="Times New Roman" w:hAnsi="Times New Roman"/>
                                <w:color w:val="000000"/>
                                <w:sz w:val="24"/>
                                <w:szCs w:val="24"/>
                              </w:rPr>
                              <w:t xml:space="preserve"> </w:t>
                            </w:r>
                            <w:r w:rsidRPr="00CD665A">
                              <w:rPr>
                                <w:rFonts w:ascii="Times New Roman" w:hAnsi="Times New Roman"/>
                                <w:b/>
                                <w:bCs/>
                                <w:color w:val="000000"/>
                                <w:sz w:val="24"/>
                                <w:szCs w:val="24"/>
                              </w:rPr>
                              <w:t>совместной</w:t>
                            </w:r>
                            <w:r w:rsidRPr="00CD665A">
                              <w:rPr>
                                <w:rFonts w:ascii="Times New Roman" w:hAnsi="Times New Roman"/>
                                <w:color w:val="000000"/>
                                <w:sz w:val="24"/>
                                <w:szCs w:val="24"/>
                              </w:rPr>
                              <w:t>. Совместная система называется</w:t>
                            </w:r>
                            <w:r w:rsidRPr="00CD665A">
                              <w:rPr>
                                <w:rFonts w:ascii="Times New Roman" w:hAnsi="Times New Roman"/>
                                <w:color w:val="000000"/>
                                <w:sz w:val="24"/>
                                <w:szCs w:val="24"/>
                              </w:rPr>
                              <w:br/>
                            </w:r>
                            <w:r w:rsidRPr="00CD665A">
                              <w:rPr>
                                <w:rFonts w:ascii="Times New Roman" w:hAnsi="Times New Roman"/>
                                <w:b/>
                                <w:bCs/>
                                <w:color w:val="000000"/>
                                <w:sz w:val="24"/>
                                <w:szCs w:val="24"/>
                              </w:rPr>
                              <w:t>определенной</w:t>
                            </w:r>
                            <w:r w:rsidRPr="00CD665A">
                              <w:rPr>
                                <w:rFonts w:ascii="Times New Roman" w:hAnsi="Times New Roman"/>
                                <w:color w:val="000000"/>
                                <w:sz w:val="24"/>
                                <w:szCs w:val="24"/>
                              </w:rPr>
                              <w:t>, если она обладает одним единственным решением и</w:t>
                            </w:r>
                            <w:r w:rsidRPr="00CD665A">
                              <w:rPr>
                                <w:rFonts w:ascii="Times New Roman" w:hAnsi="Times New Roman"/>
                                <w:color w:val="000000"/>
                                <w:sz w:val="24"/>
                                <w:szCs w:val="24"/>
                              </w:rPr>
                              <w:br/>
                            </w:r>
                            <w:r w:rsidRPr="00CD665A">
                              <w:rPr>
                                <w:rFonts w:ascii="Times New Roman" w:hAnsi="Times New Roman"/>
                                <w:b/>
                                <w:bCs/>
                                <w:color w:val="000000"/>
                                <w:sz w:val="24"/>
                                <w:szCs w:val="24"/>
                              </w:rPr>
                              <w:t>неопределенной</w:t>
                            </w:r>
                            <w:r w:rsidRPr="00CD665A">
                              <w:rPr>
                                <w:rFonts w:ascii="Times New Roman" w:hAnsi="Times New Roman"/>
                                <w:color w:val="000000"/>
                                <w:sz w:val="24"/>
                                <w:szCs w:val="24"/>
                              </w:rPr>
                              <w:t>, если решений больше, чем одно.</w:t>
                            </w:r>
                          </w:p>
                          <w:p w14:paraId="3877F90F"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sym w:font="Wingdings" w:char="F03F"/>
                            </w:r>
                            <w:r w:rsidRPr="00CD665A">
                              <w:rPr>
                                <w:rFonts w:ascii="Times New Roman" w:hAnsi="Times New Roman"/>
                                <w:color w:val="000000"/>
                                <w:sz w:val="24"/>
                                <w:szCs w:val="24"/>
                              </w:rPr>
                              <w:t xml:space="preserve"> </w:t>
                            </w:r>
                            <w:r w:rsidRPr="00CD665A">
                              <w:rPr>
                                <w:rFonts w:ascii="Times New Roman" w:hAnsi="Times New Roman"/>
                                <w:i/>
                                <w:iCs/>
                                <w:color w:val="000000"/>
                                <w:sz w:val="24"/>
                                <w:szCs w:val="24"/>
                              </w:rPr>
                              <w:t>Исследуйте на совместность следующие системы линейных уравнений:</w:t>
                            </w:r>
                          </w:p>
                          <w:p w14:paraId="6D9A7569" w14:textId="77777777" w:rsidR="00256A3C" w:rsidRPr="00CD665A" w:rsidRDefault="00256A3C" w:rsidP="008B464E">
                            <w:pPr>
                              <w:spacing w:line="233" w:lineRule="auto"/>
                              <w:ind w:firstLine="426"/>
                              <w:jc w:val="both"/>
                              <w:rPr>
                                <w:rFonts w:ascii="Times New Roman" w:hAnsi="Times New Roman"/>
                                <w:sz w:val="24"/>
                                <w:szCs w:val="24"/>
                                <w:lang w:val="kk-KZ"/>
                              </w:rPr>
                            </w:pPr>
                            <w:r w:rsidRPr="00CD665A">
                              <w:rPr>
                                <w:rFonts w:ascii="Times New Roman" w:hAnsi="Times New Roman"/>
                                <w:sz w:val="24"/>
                                <w:szCs w:val="24"/>
                              </w:rPr>
                              <w:t xml:space="preserve">1)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79" w:dyaOrig="760" w14:anchorId="1FC88CDB">
                                <v:shape id="_x0000_i1069" type="#_x0000_t75" alt="" style="width:79.8pt;height:39.9pt;mso-width-percent:0;mso-height-percent:0;mso-width-percent:0;mso-height-percent:0" o:ole="">
                                  <v:imagedata r:id="rId142" o:title=""/>
                                </v:shape>
                                <o:OLEObject Type="Embed" ProgID="Equation.3" ShapeID="_x0000_i1069" DrawAspect="Content" ObjectID="_1744152836" r:id="rId143"/>
                              </w:object>
                            </w:r>
                            <w:r w:rsidRPr="00CD665A">
                              <w:rPr>
                                <w:rFonts w:ascii="Times New Roman" w:hAnsi="Times New Roman"/>
                                <w:position w:val="-10"/>
                                <w:sz w:val="24"/>
                                <w:szCs w:val="24"/>
                              </w:rPr>
                              <w:tab/>
                              <w:t xml:space="preserve">2)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359" w:dyaOrig="760" w14:anchorId="30A251A3">
                                <v:shape id="_x0000_i1070" type="#_x0000_t75" alt="" style="width:69.4pt;height:39.9pt;mso-width-percent:0;mso-height-percent:0;mso-width-percent:0;mso-height-percent:0" o:ole="">
                                  <v:imagedata r:id="rId144" o:title=""/>
                                </v:shape>
                                <o:OLEObject Type="Embed" ProgID="Equation.3" ShapeID="_x0000_i1070" DrawAspect="Content" ObjectID="_1744152837" r:id="rId145"/>
                              </w:object>
                            </w:r>
                            <w:r w:rsidRPr="00CD665A">
                              <w:rPr>
                                <w:rFonts w:ascii="Times New Roman" w:hAnsi="Times New Roman"/>
                                <w:position w:val="-10"/>
                                <w:sz w:val="24"/>
                                <w:szCs w:val="24"/>
                              </w:rPr>
                              <w:tab/>
                              <w:t xml:space="preserve">3)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480" w:dyaOrig="760" w14:anchorId="0CC36D2C">
                                <v:shape id="_x0000_i1071" type="#_x0000_t75" alt="" style="width:75.5pt;height:39.9pt;mso-width-percent:0;mso-height-percent:0;mso-width-percent:0;mso-height-percent:0" o:ole="">
                                  <v:imagedata r:id="rId146" o:title=""/>
                                </v:shape>
                                <o:OLEObject Type="Embed" ProgID="Equation.3" ShapeID="_x0000_i1071" DrawAspect="Content" ObjectID="_1744152838" r:id="rId147"/>
                              </w:object>
                            </w:r>
                          </w:p>
                          <w:p w14:paraId="5997297D" w14:textId="77777777" w:rsidR="00256A3C" w:rsidRPr="00CD665A" w:rsidRDefault="00256A3C" w:rsidP="008B464E">
                            <w:pPr>
                              <w:spacing w:line="233" w:lineRule="auto"/>
                              <w:ind w:firstLine="426"/>
                              <w:jc w:val="both"/>
                              <w:rPr>
                                <w:rFonts w:ascii="Times New Roman" w:hAnsi="Times New Roman"/>
                                <w:iCs/>
                                <w:color w:val="000000"/>
                                <w:sz w:val="24"/>
                                <w:szCs w:val="24"/>
                                <w:lang w:val="kk-KZ"/>
                              </w:rPr>
                            </w:pPr>
                            <w:r w:rsidRPr="00CD665A">
                              <w:rPr>
                                <w:rFonts w:ascii="Times New Roman" w:hAnsi="Times New Roman"/>
                                <w:color w:val="000000"/>
                                <w:sz w:val="24"/>
                                <w:szCs w:val="24"/>
                              </w:rPr>
                              <w:sym w:font="Symbol" w:char="F03F"/>
                            </w:r>
                            <w:r w:rsidRPr="00CD665A">
                              <w:rPr>
                                <w:rFonts w:ascii="Times New Roman" w:hAnsi="Times New Roman"/>
                                <w:color w:val="000000"/>
                                <w:sz w:val="24"/>
                                <w:szCs w:val="24"/>
                              </w:rPr>
                              <w:t xml:space="preserve"> </w:t>
                            </w:r>
                            <w:r w:rsidRPr="00CD665A">
                              <w:rPr>
                                <w:rFonts w:ascii="Times New Roman" w:hAnsi="Times New Roman"/>
                                <w:i/>
                                <w:iCs/>
                                <w:color w:val="000000"/>
                                <w:sz w:val="24"/>
                                <w:szCs w:val="24"/>
                              </w:rPr>
                              <w:t>Как решить систему линейных уравнений? Какие способы Вы знаете?</w:t>
                            </w:r>
                          </w:p>
                          <w:p w14:paraId="171F936E" w14:textId="77777777" w:rsidR="00256A3C" w:rsidRPr="00CD665A" w:rsidRDefault="00256A3C" w:rsidP="008B464E">
                            <w:pPr>
                              <w:spacing w:line="233" w:lineRule="auto"/>
                              <w:ind w:firstLine="426"/>
                              <w:jc w:val="both"/>
                              <w:rPr>
                                <w:rFonts w:ascii="Times New Roman" w:hAnsi="Times New Roman"/>
                                <w:iCs/>
                                <w:color w:val="000000"/>
                                <w:sz w:val="24"/>
                                <w:szCs w:val="24"/>
                                <w:lang w:val="kk-KZ"/>
                              </w:rPr>
                            </w:pPr>
                            <w:r w:rsidRPr="00CD665A">
                              <w:rPr>
                                <w:rFonts w:ascii="Times New Roman" w:hAnsi="Times New Roman"/>
                                <w:iCs/>
                                <w:color w:val="000000"/>
                                <w:sz w:val="24"/>
                                <w:szCs w:val="24"/>
                                <w:lang w:val="kk-KZ"/>
                              </w:rPr>
                              <w:t>Решите систему графическим способом, способами подстановки и сложения:</w:t>
                            </w:r>
                          </w:p>
                          <w:p w14:paraId="31678F78" w14:textId="77777777" w:rsidR="00256A3C" w:rsidRPr="00CD665A" w:rsidRDefault="00256A3C" w:rsidP="008B464E">
                            <w:pPr>
                              <w:spacing w:line="233" w:lineRule="auto"/>
                              <w:ind w:firstLine="426"/>
                              <w:jc w:val="both"/>
                              <w:rPr>
                                <w:rFonts w:ascii="Times New Roman" w:hAnsi="Times New Roman"/>
                                <w:position w:val="-10"/>
                                <w:sz w:val="24"/>
                                <w:szCs w:val="24"/>
                              </w:rPr>
                            </w:pPr>
                            <w:r w:rsidRPr="00CD665A">
                              <w:rPr>
                                <w:rFonts w:ascii="Times New Roman" w:hAnsi="Times New Roman"/>
                                <w:sz w:val="24"/>
                                <w:szCs w:val="24"/>
                              </w:rPr>
                              <w:t xml:space="preserve">1)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00" w:dyaOrig="760" w14:anchorId="540AE6AF">
                                <v:shape id="_x0000_i1072" type="#_x0000_t75" alt="" style="width:77.2pt;height:39.9pt;mso-width-percent:0;mso-height-percent:0;mso-width-percent:0;mso-height-percent:0" o:ole="">
                                  <v:imagedata r:id="rId148" o:title=""/>
                                </v:shape>
                                <o:OLEObject Type="Embed" ProgID="Equation.3" ShapeID="_x0000_i1072" DrawAspect="Content" ObjectID="_1744152839" r:id="rId149"/>
                              </w:object>
                            </w:r>
                            <w:r w:rsidRPr="00CD665A">
                              <w:rPr>
                                <w:rFonts w:ascii="Times New Roman" w:hAnsi="Times New Roman"/>
                                <w:position w:val="-10"/>
                                <w:sz w:val="24"/>
                                <w:szCs w:val="24"/>
                              </w:rPr>
                              <w:tab/>
                              <w:t xml:space="preserve">2)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359" w:dyaOrig="760" w14:anchorId="3A2DAE67">
                                <v:shape id="_x0000_i1073" type="#_x0000_t75" alt="" style="width:69.4pt;height:39.9pt;mso-width-percent:0;mso-height-percent:0;mso-width-percent:0;mso-height-percent:0" o:ole="">
                                  <v:imagedata r:id="rId150" o:title=""/>
                                </v:shape>
                                <o:OLEObject Type="Embed" ProgID="Equation.3" ShapeID="_x0000_i1073" DrawAspect="Content" ObjectID="_1744152840" r:id="rId151"/>
                              </w:object>
                            </w:r>
                            <w:r w:rsidRPr="00CD665A">
                              <w:rPr>
                                <w:rFonts w:ascii="Times New Roman" w:hAnsi="Times New Roman"/>
                                <w:position w:val="-10"/>
                                <w:sz w:val="24"/>
                                <w:szCs w:val="24"/>
                              </w:rPr>
                              <w:tab/>
                              <w:t xml:space="preserve">3)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20" w:dyaOrig="760" w14:anchorId="2E6A31B4">
                                <v:shape id="_x0000_i1074" type="#_x0000_t75" alt="" style="width:77.2pt;height:39.9pt;mso-width-percent:0;mso-height-percent:0;mso-width-percent:0;mso-height-percent:0" o:ole="">
                                  <v:imagedata r:id="rId152" o:title=""/>
                                </v:shape>
                                <o:OLEObject Type="Embed" ProgID="Equation.3" ShapeID="_x0000_i1074" DrawAspect="Content" ObjectID="_1744152841" r:id="rId153"/>
                              </w:object>
                            </w:r>
                          </w:p>
                          <w:p w14:paraId="6CF7C462"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sym w:font="Wingdings" w:char="F03F"/>
                            </w:r>
                            <w:r w:rsidRPr="00CD665A">
                              <w:rPr>
                                <w:rFonts w:ascii="Times New Roman" w:hAnsi="Times New Roman"/>
                                <w:color w:val="000000"/>
                                <w:sz w:val="24"/>
                                <w:szCs w:val="24"/>
                              </w:rPr>
                              <w:t xml:space="preserve"> </w:t>
                            </w:r>
                            <w:r w:rsidRPr="00CD665A">
                              <w:rPr>
                                <w:rFonts w:ascii="Times New Roman" w:hAnsi="Times New Roman"/>
                                <w:i/>
                                <w:iCs/>
                                <w:color w:val="000000"/>
                                <w:sz w:val="24"/>
                                <w:szCs w:val="24"/>
                              </w:rPr>
                              <w:t>Подготовьте сообщение! Системы линейных уравнений умели решать с начала ІІ тысячелетия до н.э. в Древнем Вавилоне.</w:t>
                            </w:r>
                          </w:p>
                        </w:txbxContent>
                      </wps:txbx>
                      <wps:bodyPr rot="0" vert="horz" wrap="square" lIns="91440" tIns="45720" rIns="91440" bIns="45720" anchor="t" anchorCtr="0" upright="1">
                        <a:noAutofit/>
                      </wps:bodyPr>
                    </wps:wsp>
                  </a:graphicData>
                </a:graphic>
              </wp:inline>
            </w:drawing>
          </mc:Choice>
          <mc:Fallback>
            <w:pict>
              <v:shape w14:anchorId="2B13E082" id="Поле 14" o:spid="_x0000_s1155" type="#_x0000_t202" style="width:475.7pt;height:6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" strokeweight="1.25pt">
                <o:lock v:ext="edit" aspectratio="t"/>
                <v:textbox>
                  <w:txbxContent>
                    <w:p w14:paraId="3FD4DF5A" w14:textId="77777777" w:rsidR="00256A3C" w:rsidRPr="00CD665A" w:rsidRDefault="00256A3C" w:rsidP="008B464E">
                      <w:pPr>
                        <w:spacing w:line="233" w:lineRule="auto"/>
                        <w:jc w:val="center"/>
                        <w:rPr>
                          <w:rFonts w:ascii="Times New Roman" w:hAnsi="Times New Roman"/>
                          <w:b/>
                          <w:bCs/>
                          <w:sz w:val="24"/>
                          <w:szCs w:val="24"/>
                          <w:lang w:val="kk-KZ"/>
                        </w:rPr>
                      </w:pPr>
                      <w:r w:rsidRPr="00CD665A">
                        <w:rPr>
                          <w:rFonts w:ascii="Times New Roman" w:hAnsi="Times New Roman"/>
                          <w:b/>
                          <w:bCs/>
                          <w:sz w:val="24"/>
                          <w:szCs w:val="24"/>
                          <w:lang w:val="kk-KZ"/>
                        </w:rPr>
                        <w:t>Фрагмент ЛТК по теме «Системы линейных уравнений»</w:t>
                      </w:r>
                    </w:p>
                    <w:p w14:paraId="64894860" w14:textId="77777777" w:rsidR="00256A3C" w:rsidRPr="00CD665A" w:rsidRDefault="00256A3C" w:rsidP="00FD7903">
                      <w:pPr>
                        <w:pStyle w:val="3"/>
                        <w:numPr>
                          <w:ilvl w:val="0"/>
                          <w:numId w:val="7"/>
                        </w:numPr>
                        <w:spacing w:after="0" w:line="233" w:lineRule="auto"/>
                        <w:ind w:left="0" w:firstLine="0"/>
                        <w:jc w:val="both"/>
                        <w:rPr>
                          <w:i/>
                          <w:iCs/>
                          <w:color w:val="000000"/>
                          <w:sz w:val="24"/>
                          <w:szCs w:val="24"/>
                          <w:lang w:val="kk-KZ"/>
                        </w:rPr>
                      </w:pPr>
                      <w:r w:rsidRPr="00CD665A">
                        <w:rPr>
                          <w:i/>
                          <w:iCs/>
                          <w:color w:val="000000"/>
                          <w:sz w:val="24"/>
                          <w:szCs w:val="24"/>
                        </w:rPr>
                        <w:t>Какое уравнение называется линейным уравнением с двумя, тремя, ... n</w:t>
                      </w:r>
                      <w:r w:rsidRPr="00CD665A">
                        <w:rPr>
                          <w:i/>
                          <w:iCs/>
                          <w:color w:val="000000"/>
                          <w:sz w:val="24"/>
                          <w:szCs w:val="24"/>
                          <w:lang w:val="kk-KZ"/>
                        </w:rPr>
                        <w:t xml:space="preserve"> </w:t>
                      </w:r>
                      <w:r w:rsidRPr="00CD665A">
                        <w:rPr>
                          <w:i/>
                          <w:iCs/>
                          <w:color w:val="000000"/>
                          <w:sz w:val="24"/>
                          <w:szCs w:val="24"/>
                        </w:rPr>
                        <w:t>неизвестными?</w:t>
                      </w:r>
                    </w:p>
                    <w:p w14:paraId="01AA6C10" w14:textId="77777777" w:rsidR="00256A3C" w:rsidRPr="00CD665A" w:rsidRDefault="00256A3C" w:rsidP="00FD7903">
                      <w:pPr>
                        <w:pStyle w:val="3"/>
                        <w:numPr>
                          <w:ilvl w:val="0"/>
                          <w:numId w:val="7"/>
                        </w:numPr>
                        <w:spacing w:after="0" w:line="233" w:lineRule="auto"/>
                        <w:ind w:left="0" w:firstLine="0"/>
                        <w:jc w:val="both"/>
                        <w:rPr>
                          <w:i/>
                          <w:iCs/>
                          <w:color w:val="000000"/>
                          <w:sz w:val="24"/>
                          <w:szCs w:val="24"/>
                          <w:lang w:val="kk-KZ"/>
                        </w:rPr>
                      </w:pPr>
                      <w:r w:rsidRPr="00CD665A">
                        <w:rPr>
                          <w:i/>
                          <w:iCs/>
                          <w:color w:val="000000"/>
                          <w:sz w:val="24"/>
                          <w:szCs w:val="24"/>
                        </w:rPr>
                        <w:t>Что представляет собой система линейных уравнений, содержащая m</w:t>
                      </w:r>
                      <w:r w:rsidRPr="00CD665A">
                        <w:rPr>
                          <w:i/>
                          <w:iCs/>
                          <w:color w:val="000000"/>
                          <w:sz w:val="24"/>
                          <w:szCs w:val="24"/>
                          <w:lang w:val="kk-KZ"/>
                        </w:rPr>
                        <w:t xml:space="preserve"> </w:t>
                      </w:r>
                      <w:r w:rsidRPr="00CD665A">
                        <w:rPr>
                          <w:i/>
                          <w:iCs/>
                          <w:color w:val="000000"/>
                          <w:sz w:val="24"/>
                          <w:szCs w:val="24"/>
                        </w:rPr>
                        <w:t>уравнений и n неизвестных?</w:t>
                      </w:r>
                    </w:p>
                    <w:p w14:paraId="0200457C" w14:textId="77777777" w:rsidR="00256A3C" w:rsidRPr="00CD665A" w:rsidRDefault="00256A3C" w:rsidP="008B464E">
                      <w:pPr>
                        <w:pStyle w:val="3"/>
                        <w:spacing w:after="0" w:line="233" w:lineRule="auto"/>
                        <w:ind w:left="0" w:firstLine="426"/>
                        <w:jc w:val="both"/>
                        <w:rPr>
                          <w:bCs/>
                          <w:iCs/>
                          <w:sz w:val="24"/>
                          <w:szCs w:val="24"/>
                          <w:lang w:val="kk-KZ"/>
                        </w:rPr>
                      </w:pPr>
                      <w:r w:rsidRPr="00CD665A">
                        <w:rPr>
                          <w:b/>
                          <w:bCs/>
                          <w:color w:val="000000"/>
                          <w:sz w:val="24"/>
                          <w:szCs w:val="24"/>
                        </w:rPr>
                        <w:t>Определение</w:t>
                      </w:r>
                      <w:r w:rsidRPr="00CD665A">
                        <w:rPr>
                          <w:color w:val="000000"/>
                          <w:sz w:val="24"/>
                          <w:szCs w:val="24"/>
                        </w:rPr>
                        <w:t xml:space="preserve">. Системой из </w:t>
                      </w:r>
                      <w:r w:rsidRPr="00CD665A">
                        <w:rPr>
                          <w:i/>
                          <w:iCs/>
                          <w:color w:val="000000"/>
                          <w:sz w:val="24"/>
                          <w:szCs w:val="24"/>
                        </w:rPr>
                        <w:t xml:space="preserve">m </w:t>
                      </w:r>
                      <w:r w:rsidRPr="00CD665A">
                        <w:rPr>
                          <w:color w:val="000000"/>
                          <w:sz w:val="24"/>
                          <w:szCs w:val="24"/>
                        </w:rPr>
                        <w:t xml:space="preserve">линейных алгебраических уравнений с </w:t>
                      </w:r>
                      <w:r w:rsidRPr="00CD665A">
                        <w:rPr>
                          <w:i/>
                          <w:iCs/>
                          <w:color w:val="000000"/>
                          <w:sz w:val="24"/>
                          <w:szCs w:val="24"/>
                        </w:rPr>
                        <w:t>n</w:t>
                      </w:r>
                      <w:r w:rsidRPr="00CD665A">
                        <w:rPr>
                          <w:i/>
                          <w:iCs/>
                          <w:color w:val="000000"/>
                          <w:sz w:val="24"/>
                          <w:szCs w:val="24"/>
                        </w:rPr>
                        <w:br/>
                      </w:r>
                      <w:r w:rsidRPr="00CD665A">
                        <w:rPr>
                          <w:color w:val="000000"/>
                          <w:sz w:val="24"/>
                          <w:szCs w:val="24"/>
                        </w:rPr>
                        <w:t>неизвестными называется система вида:</w:t>
                      </w:r>
                    </w:p>
                    <w:p w14:paraId="5F7644D8" w14:textId="77777777" w:rsidR="00256A3C" w:rsidRPr="00CD665A" w:rsidRDefault="00632FA8" w:rsidP="008B464E">
                      <w:pPr>
                        <w:pStyle w:val="3"/>
                        <w:spacing w:after="0" w:line="233" w:lineRule="auto"/>
                        <w:ind w:left="0"/>
                        <w:jc w:val="center"/>
                        <w:rPr>
                          <w:bCs/>
                          <w:iCs/>
                          <w:sz w:val="24"/>
                          <w:szCs w:val="24"/>
                          <w:lang w:val="kk-KZ"/>
                        </w:rPr>
                      </w:pPr>
                      <w:r w:rsidRPr="00BC62D3">
                        <w:rPr>
                          <w:noProof/>
                          <w:position w:val="-68"/>
                          <w:sz w:val="24"/>
                          <w:szCs w:val="24"/>
                          <w:lang w:val="kk-KZ"/>
                        </w:rPr>
                      </w:r>
                      <w:r w:rsidR="00632FA8" w:rsidRPr="00BC62D3">
                        <w:rPr>
                          <w:noProof/>
                          <w:position w:val="-68"/>
                          <w:sz w:val="24"/>
                          <w:szCs w:val="24"/>
                          <w:lang w:val="kk-KZ"/>
                        </w:rPr>
                        <w:object w:dxaOrig="3120" w:dyaOrig="1480" w14:anchorId="5AFCD62D">
                          <v:shape id="_x0000_i1064" type="#_x0000_t75" alt="" style="width:155.4pt;height:1in;mso-width-percent:0;mso-height-percent:0;mso-width-percent:0;mso-height-percent:0" o:ole="">
                            <v:imagedata r:id="rId132" o:title=""/>
                          </v:shape>
                          <o:OLEObject Type="Embed" ProgID="Equation.3" ShapeID="_x0000_i1064" DrawAspect="Content" ObjectID="_1744152831" r:id="rId154"/>
                        </w:object>
                      </w:r>
                    </w:p>
                    <w:p w14:paraId="573BF60B" w14:textId="10B1D1CF" w:rsidR="00256A3C" w:rsidRPr="00CD665A" w:rsidRDefault="00632FA8" w:rsidP="008B464E">
                      <w:pPr>
                        <w:pStyle w:val="3"/>
                        <w:spacing w:after="0" w:line="233" w:lineRule="auto"/>
                        <w:ind w:left="0"/>
                        <w:jc w:val="both"/>
                        <w:rPr>
                          <w:bCs/>
                          <w:iCs/>
                          <w:sz w:val="24"/>
                          <w:szCs w:val="24"/>
                        </w:rPr>
                      </w:pPr>
                      <w:r w:rsidRPr="00BC62D3">
                        <w:rPr>
                          <w:noProof/>
                          <w:position w:val="-14"/>
                          <w:sz w:val="24"/>
                          <w:szCs w:val="24"/>
                        </w:rPr>
                      </w:r>
                      <w:r w:rsidR="00632FA8" w:rsidRPr="00BC62D3">
                        <w:rPr>
                          <w:noProof/>
                          <w:position w:val="-14"/>
                          <w:sz w:val="24"/>
                          <w:szCs w:val="24"/>
                        </w:rPr>
                        <w:object w:dxaOrig="2260" w:dyaOrig="420" w14:anchorId="3A23D216">
                          <v:shape id="_x0000_i1065" type="#_x0000_t75" alt="" style="width:111.85pt;height:20.8pt;mso-width-percent:0;mso-height-percent:0;mso-width-percent:0;mso-height-percent:0" o:ole="">
                            <v:imagedata r:id="rId134" o:title=""/>
                          </v:shape>
                          <o:OLEObject Type="Embed" ProgID="Equation.3" ShapeID="_x0000_i1065" DrawAspect="Content" ObjectID="_1744152832" r:id="rId155"/>
                        </w:object>
                      </w:r>
                      <w:r w:rsidR="00256A3C" w:rsidRPr="00CD665A">
                        <w:rPr>
                          <w:sz w:val="24"/>
                          <w:szCs w:val="24"/>
                        </w:rPr>
                        <w:t xml:space="preserve"> </w:t>
                      </w:r>
                      <w:r w:rsidR="00256A3C">
                        <w:rPr>
                          <w:sz w:val="24"/>
                          <w:szCs w:val="24"/>
                        </w:rPr>
                        <w:t>–</w:t>
                      </w:r>
                      <w:r w:rsidR="00256A3C" w:rsidRPr="00CD665A">
                        <w:rPr>
                          <w:sz w:val="24"/>
                          <w:szCs w:val="24"/>
                        </w:rPr>
                        <w:t xml:space="preserve"> коэффициенты системы; числа </w:t>
                      </w:r>
                      <w:r w:rsidR="00256A3C" w:rsidRPr="00CD665A">
                        <w:rPr>
                          <w:i/>
                          <w:sz w:val="24"/>
                          <w:szCs w:val="24"/>
                        </w:rPr>
                        <w:t>b</w:t>
                      </w:r>
                      <w:r w:rsidR="00256A3C" w:rsidRPr="00CD665A">
                        <w:rPr>
                          <w:i/>
                          <w:sz w:val="24"/>
                          <w:szCs w:val="24"/>
                          <w:vertAlign w:val="subscript"/>
                        </w:rPr>
                        <w:t>i</w:t>
                      </w:r>
                      <w:r w:rsidR="00256A3C" w:rsidRPr="00CD665A">
                        <w:rPr>
                          <w:sz w:val="24"/>
                          <w:szCs w:val="24"/>
                        </w:rPr>
                        <w:t xml:space="preserve"> </w:t>
                      </w:r>
                      <w:r w:rsidR="00256A3C">
                        <w:rPr>
                          <w:sz w:val="24"/>
                          <w:szCs w:val="24"/>
                        </w:rPr>
                        <w:t>–</w:t>
                      </w:r>
                      <w:r w:rsidR="00256A3C" w:rsidRPr="00CD665A">
                        <w:rPr>
                          <w:sz w:val="24"/>
                          <w:szCs w:val="24"/>
                        </w:rPr>
                        <w:t xml:space="preserve"> свободные члены.</w:t>
                      </w:r>
                    </w:p>
                    <w:p w14:paraId="325AE58E" w14:textId="77777777" w:rsidR="00256A3C" w:rsidRPr="00CD665A" w:rsidRDefault="00256A3C" w:rsidP="00FD7903">
                      <w:pPr>
                        <w:numPr>
                          <w:ilvl w:val="0"/>
                          <w:numId w:val="7"/>
                        </w:numPr>
                        <w:spacing w:line="233" w:lineRule="auto"/>
                        <w:ind w:left="0" w:firstLine="0"/>
                        <w:jc w:val="both"/>
                        <w:rPr>
                          <w:rFonts w:ascii="Times New Roman" w:hAnsi="Times New Roman"/>
                          <w:sz w:val="24"/>
                          <w:szCs w:val="24"/>
                        </w:rPr>
                      </w:pPr>
                      <w:r w:rsidRPr="00CD665A">
                        <w:rPr>
                          <w:rFonts w:ascii="Times New Roman" w:hAnsi="Times New Roman"/>
                          <w:i/>
                          <w:sz w:val="24"/>
                          <w:szCs w:val="24"/>
                        </w:rPr>
                        <w:t>Что называется решением системы линейных уравнений?</w:t>
                      </w:r>
                    </w:p>
                    <w:p w14:paraId="64253F17"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sz w:val="24"/>
                          <w:szCs w:val="24"/>
                        </w:rPr>
                        <w:t xml:space="preserve">Числа </w:t>
                      </w:r>
                      <w:r w:rsidRPr="00CD665A">
                        <w:rPr>
                          <w:rFonts w:ascii="Times New Roman" w:hAnsi="Times New Roman"/>
                          <w:i/>
                          <w:sz w:val="24"/>
                          <w:szCs w:val="24"/>
                        </w:rPr>
                        <w:t>x</w:t>
                      </w:r>
                      <w:r w:rsidRPr="00CD665A">
                        <w:rPr>
                          <w:rFonts w:ascii="Times New Roman" w:hAnsi="Times New Roman"/>
                          <w:sz w:val="24"/>
                          <w:szCs w:val="24"/>
                          <w:vertAlign w:val="subscript"/>
                        </w:rPr>
                        <w:t>1</w:t>
                      </w:r>
                      <w:r w:rsidRPr="00CD665A">
                        <w:rPr>
                          <w:rFonts w:ascii="Times New Roman" w:hAnsi="Times New Roman"/>
                          <w:sz w:val="24"/>
                          <w:szCs w:val="24"/>
                        </w:rPr>
                        <w:t xml:space="preserve">, </w:t>
                      </w:r>
                      <w:r w:rsidRPr="00CD665A">
                        <w:rPr>
                          <w:rFonts w:ascii="Times New Roman" w:hAnsi="Times New Roman"/>
                          <w:i/>
                          <w:sz w:val="24"/>
                          <w:szCs w:val="24"/>
                        </w:rPr>
                        <w:t>x</w:t>
                      </w:r>
                      <w:r w:rsidRPr="00CD665A">
                        <w:rPr>
                          <w:rFonts w:ascii="Times New Roman" w:hAnsi="Times New Roman"/>
                          <w:sz w:val="24"/>
                          <w:szCs w:val="24"/>
                          <w:vertAlign w:val="subscript"/>
                        </w:rPr>
                        <w:t>2</w:t>
                      </w:r>
                      <w:r w:rsidRPr="00CD665A">
                        <w:rPr>
                          <w:rFonts w:ascii="Times New Roman" w:hAnsi="Times New Roman"/>
                          <w:sz w:val="24"/>
                          <w:szCs w:val="24"/>
                        </w:rPr>
                        <w:t xml:space="preserve">,..., </w:t>
                      </w:r>
                      <w:r w:rsidRPr="00CD665A">
                        <w:rPr>
                          <w:rFonts w:ascii="Times New Roman" w:hAnsi="Times New Roman"/>
                          <w:i/>
                          <w:sz w:val="24"/>
                          <w:szCs w:val="24"/>
                        </w:rPr>
                        <w:t>х</w:t>
                      </w:r>
                      <w:r w:rsidRPr="00CD665A">
                        <w:rPr>
                          <w:rFonts w:ascii="Times New Roman" w:hAnsi="Times New Roman"/>
                          <w:sz w:val="24"/>
                          <w:szCs w:val="24"/>
                          <w:vertAlign w:val="subscript"/>
                        </w:rPr>
                        <w:t>n</w:t>
                      </w:r>
                      <w:r w:rsidRPr="00CD665A">
                        <w:rPr>
                          <w:rFonts w:ascii="Times New Roman" w:hAnsi="Times New Roman"/>
                          <w:sz w:val="24"/>
                          <w:szCs w:val="24"/>
                        </w:rPr>
                        <w:t>, которые обращают все уравнения системы в тождества, называются решением системы.</w:t>
                      </w:r>
                    </w:p>
                    <w:p w14:paraId="03F252A4" w14:textId="77777777" w:rsidR="00256A3C" w:rsidRPr="00CD665A" w:rsidRDefault="00256A3C" w:rsidP="00FD7903">
                      <w:pPr>
                        <w:numPr>
                          <w:ilvl w:val="0"/>
                          <w:numId w:val="7"/>
                        </w:numPr>
                        <w:spacing w:line="233" w:lineRule="auto"/>
                        <w:ind w:left="0" w:firstLine="0"/>
                        <w:jc w:val="both"/>
                        <w:rPr>
                          <w:rFonts w:ascii="Times New Roman" w:hAnsi="Times New Roman"/>
                          <w:sz w:val="24"/>
                          <w:szCs w:val="24"/>
                        </w:rPr>
                      </w:pPr>
                      <w:r w:rsidRPr="00CD665A">
                        <w:rPr>
                          <w:rFonts w:ascii="Times New Roman" w:hAnsi="Times New Roman"/>
                          <w:i/>
                          <w:sz w:val="24"/>
                          <w:szCs w:val="24"/>
                        </w:rPr>
                        <w:t>Какие две системы линейных уравнений называются равносильными?</w:t>
                      </w:r>
                    </w:p>
                    <w:p w14:paraId="025905AB"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sym w:font="Wingdings" w:char="F03F"/>
                      </w:r>
                      <w:r w:rsidRPr="00CD665A">
                        <w:rPr>
                          <w:rFonts w:ascii="Times New Roman" w:hAnsi="Times New Roman"/>
                          <w:sz w:val="24"/>
                          <w:szCs w:val="24"/>
                        </w:rPr>
                        <w:t xml:space="preserve"> </w:t>
                      </w:r>
                      <w:r w:rsidRPr="00CD665A">
                        <w:rPr>
                          <w:rFonts w:ascii="Times New Roman" w:hAnsi="Times New Roman"/>
                          <w:i/>
                          <w:sz w:val="24"/>
                          <w:szCs w:val="24"/>
                        </w:rPr>
                        <w:t>Объясните! Почему равносильны следующие системы линейных уравнений?</w:t>
                      </w:r>
                    </w:p>
                    <w:p w14:paraId="2C3B2B6B"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sz w:val="24"/>
                          <w:szCs w:val="24"/>
                        </w:rPr>
                        <w:t xml:space="preserve">1)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00" w:dyaOrig="760" w14:anchorId="5A286A50">
                          <v:shape id="_x0000_i1066" type="#_x0000_t75" alt="" style="width:75.45pt;height:39.9pt;mso-width-percent:0;mso-height-percent:0;mso-width-percent:0;mso-height-percent:0" o:ole="">
                            <v:imagedata r:id="rId136" o:title=""/>
                          </v:shape>
                          <o:OLEObject Type="Embed" ProgID="Equation.3" ShapeID="_x0000_i1066" DrawAspect="Content" ObjectID="_1744152833" r:id="rId156"/>
                        </w:object>
                      </w:r>
                      <w:r w:rsidRPr="00CD665A">
                        <w:rPr>
                          <w:rFonts w:ascii="Times New Roman" w:hAnsi="Times New Roman"/>
                          <w:position w:val="-10"/>
                          <w:sz w:val="24"/>
                          <w:szCs w:val="24"/>
                        </w:rPr>
                        <w:tab/>
                        <w:t xml:space="preserve">2)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420" w:dyaOrig="760" w14:anchorId="33E8AE06">
                          <v:shape id="_x0000_i1067" type="#_x0000_t75" alt="" style="width:1in;height:39.9pt;mso-width-percent:0;mso-height-percent:0;mso-width-percent:0;mso-height-percent:0" o:ole="">
                            <v:imagedata r:id="rId138" o:title=""/>
                          </v:shape>
                          <o:OLEObject Type="Embed" ProgID="Equation.3" ShapeID="_x0000_i1067" DrawAspect="Content" ObjectID="_1744152834" r:id="rId157"/>
                        </w:object>
                      </w:r>
                      <w:r w:rsidRPr="00CD665A">
                        <w:rPr>
                          <w:rFonts w:ascii="Times New Roman" w:hAnsi="Times New Roman"/>
                          <w:position w:val="-10"/>
                          <w:sz w:val="24"/>
                          <w:szCs w:val="24"/>
                        </w:rPr>
                        <w:tab/>
                        <w:t xml:space="preserve">3)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00" w:dyaOrig="760" w14:anchorId="73939DD0">
                          <v:shape id="_x0000_i1068" type="#_x0000_t75" alt="" style="width:75.45pt;height:39.9pt;mso-width-percent:0;mso-height-percent:0;mso-width-percent:0;mso-height-percent:0" o:ole="">
                            <v:imagedata r:id="rId140" o:title=""/>
                          </v:shape>
                          <o:OLEObject Type="Embed" ProgID="Equation.3" ShapeID="_x0000_i1068" DrawAspect="Content" ObjectID="_1744152835" r:id="rId158"/>
                        </w:object>
                      </w:r>
                    </w:p>
                    <w:p w14:paraId="74FD677C" w14:textId="4C0026F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t xml:space="preserve">Система, не имеющая решений, называется </w:t>
                      </w:r>
                      <w:r w:rsidRPr="00CD665A">
                        <w:rPr>
                          <w:rFonts w:ascii="Times New Roman" w:hAnsi="Times New Roman"/>
                          <w:b/>
                          <w:bCs/>
                          <w:color w:val="000000"/>
                          <w:sz w:val="24"/>
                          <w:szCs w:val="24"/>
                        </w:rPr>
                        <w:t>несовместной</w:t>
                      </w:r>
                      <w:r w:rsidRPr="00CD665A">
                        <w:rPr>
                          <w:rFonts w:ascii="Times New Roman" w:hAnsi="Times New Roman"/>
                          <w:color w:val="000000"/>
                          <w:sz w:val="24"/>
                          <w:szCs w:val="24"/>
                        </w:rPr>
                        <w:t>, а система,</w:t>
                      </w:r>
                      <w:r w:rsidRPr="00CD665A">
                        <w:rPr>
                          <w:rFonts w:ascii="Times New Roman" w:hAnsi="Times New Roman"/>
                          <w:color w:val="000000"/>
                          <w:sz w:val="24"/>
                          <w:szCs w:val="24"/>
                        </w:rPr>
                        <w:br/>
                        <w:t xml:space="preserve">имеющая решение </w:t>
                      </w:r>
                      <w:r>
                        <w:rPr>
                          <w:rFonts w:ascii="Times New Roman" w:hAnsi="Times New Roman"/>
                          <w:color w:val="000000"/>
                          <w:sz w:val="24"/>
                          <w:szCs w:val="24"/>
                        </w:rPr>
                        <w:t>–</w:t>
                      </w:r>
                      <w:r w:rsidRPr="00CD665A">
                        <w:rPr>
                          <w:rFonts w:ascii="Times New Roman" w:hAnsi="Times New Roman"/>
                          <w:color w:val="000000"/>
                          <w:sz w:val="24"/>
                          <w:szCs w:val="24"/>
                        </w:rPr>
                        <w:t xml:space="preserve"> </w:t>
                      </w:r>
                      <w:r w:rsidRPr="00CD665A">
                        <w:rPr>
                          <w:rFonts w:ascii="Times New Roman" w:hAnsi="Times New Roman"/>
                          <w:b/>
                          <w:bCs/>
                          <w:color w:val="000000"/>
                          <w:sz w:val="24"/>
                          <w:szCs w:val="24"/>
                        </w:rPr>
                        <w:t>совместной</w:t>
                      </w:r>
                      <w:r w:rsidRPr="00CD665A">
                        <w:rPr>
                          <w:rFonts w:ascii="Times New Roman" w:hAnsi="Times New Roman"/>
                          <w:color w:val="000000"/>
                          <w:sz w:val="24"/>
                          <w:szCs w:val="24"/>
                        </w:rPr>
                        <w:t>. Совместная система называется</w:t>
                      </w:r>
                      <w:r w:rsidRPr="00CD665A">
                        <w:rPr>
                          <w:rFonts w:ascii="Times New Roman" w:hAnsi="Times New Roman"/>
                          <w:color w:val="000000"/>
                          <w:sz w:val="24"/>
                          <w:szCs w:val="24"/>
                        </w:rPr>
                        <w:br/>
                      </w:r>
                      <w:r w:rsidRPr="00CD665A">
                        <w:rPr>
                          <w:rFonts w:ascii="Times New Roman" w:hAnsi="Times New Roman"/>
                          <w:b/>
                          <w:bCs/>
                          <w:color w:val="000000"/>
                          <w:sz w:val="24"/>
                          <w:szCs w:val="24"/>
                        </w:rPr>
                        <w:t>определенной</w:t>
                      </w:r>
                      <w:r w:rsidRPr="00CD665A">
                        <w:rPr>
                          <w:rFonts w:ascii="Times New Roman" w:hAnsi="Times New Roman"/>
                          <w:color w:val="000000"/>
                          <w:sz w:val="24"/>
                          <w:szCs w:val="24"/>
                        </w:rPr>
                        <w:t>, если она обладает одним единственным решением и</w:t>
                      </w:r>
                      <w:r w:rsidRPr="00CD665A">
                        <w:rPr>
                          <w:rFonts w:ascii="Times New Roman" w:hAnsi="Times New Roman"/>
                          <w:color w:val="000000"/>
                          <w:sz w:val="24"/>
                          <w:szCs w:val="24"/>
                        </w:rPr>
                        <w:br/>
                      </w:r>
                      <w:r w:rsidRPr="00CD665A">
                        <w:rPr>
                          <w:rFonts w:ascii="Times New Roman" w:hAnsi="Times New Roman"/>
                          <w:b/>
                          <w:bCs/>
                          <w:color w:val="000000"/>
                          <w:sz w:val="24"/>
                          <w:szCs w:val="24"/>
                        </w:rPr>
                        <w:t>неопределенной</w:t>
                      </w:r>
                      <w:r w:rsidRPr="00CD665A">
                        <w:rPr>
                          <w:rFonts w:ascii="Times New Roman" w:hAnsi="Times New Roman"/>
                          <w:color w:val="000000"/>
                          <w:sz w:val="24"/>
                          <w:szCs w:val="24"/>
                        </w:rPr>
                        <w:t>, если решений больше, чем одно.</w:t>
                      </w:r>
                    </w:p>
                    <w:p w14:paraId="3877F90F"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sym w:font="Wingdings" w:char="F03F"/>
                      </w:r>
                      <w:r w:rsidRPr="00CD665A">
                        <w:rPr>
                          <w:rFonts w:ascii="Times New Roman" w:hAnsi="Times New Roman"/>
                          <w:color w:val="000000"/>
                          <w:sz w:val="24"/>
                          <w:szCs w:val="24"/>
                        </w:rPr>
                        <w:t xml:space="preserve"> </w:t>
                      </w:r>
                      <w:r w:rsidRPr="00CD665A">
                        <w:rPr>
                          <w:rFonts w:ascii="Times New Roman" w:hAnsi="Times New Roman"/>
                          <w:i/>
                          <w:iCs/>
                          <w:color w:val="000000"/>
                          <w:sz w:val="24"/>
                          <w:szCs w:val="24"/>
                        </w:rPr>
                        <w:t>Исследуйте на совместность следующие системы линейных уравнений:</w:t>
                      </w:r>
                    </w:p>
                    <w:p w14:paraId="6D9A7569" w14:textId="77777777" w:rsidR="00256A3C" w:rsidRPr="00CD665A" w:rsidRDefault="00256A3C" w:rsidP="008B464E">
                      <w:pPr>
                        <w:spacing w:line="233" w:lineRule="auto"/>
                        <w:ind w:firstLine="426"/>
                        <w:jc w:val="both"/>
                        <w:rPr>
                          <w:rFonts w:ascii="Times New Roman" w:hAnsi="Times New Roman"/>
                          <w:sz w:val="24"/>
                          <w:szCs w:val="24"/>
                          <w:lang w:val="kk-KZ"/>
                        </w:rPr>
                      </w:pPr>
                      <w:r w:rsidRPr="00CD665A">
                        <w:rPr>
                          <w:rFonts w:ascii="Times New Roman" w:hAnsi="Times New Roman"/>
                          <w:sz w:val="24"/>
                          <w:szCs w:val="24"/>
                        </w:rPr>
                        <w:t xml:space="preserve">1)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79" w:dyaOrig="760" w14:anchorId="1FC88CDB">
                          <v:shape id="_x0000_i1069" type="#_x0000_t75" alt="" style="width:79.8pt;height:39.9pt;mso-width-percent:0;mso-height-percent:0;mso-width-percent:0;mso-height-percent:0" o:ole="">
                            <v:imagedata r:id="rId142" o:title=""/>
                          </v:shape>
                          <o:OLEObject Type="Embed" ProgID="Equation.3" ShapeID="_x0000_i1069" DrawAspect="Content" ObjectID="_1744152836" r:id="rId159"/>
                        </w:object>
                      </w:r>
                      <w:r w:rsidRPr="00CD665A">
                        <w:rPr>
                          <w:rFonts w:ascii="Times New Roman" w:hAnsi="Times New Roman"/>
                          <w:position w:val="-10"/>
                          <w:sz w:val="24"/>
                          <w:szCs w:val="24"/>
                        </w:rPr>
                        <w:tab/>
                        <w:t xml:space="preserve">2)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359" w:dyaOrig="760" w14:anchorId="30A251A3">
                          <v:shape id="_x0000_i1070" type="#_x0000_t75" alt="" style="width:69.4pt;height:39.9pt;mso-width-percent:0;mso-height-percent:0;mso-width-percent:0;mso-height-percent:0" o:ole="">
                            <v:imagedata r:id="rId144" o:title=""/>
                          </v:shape>
                          <o:OLEObject Type="Embed" ProgID="Equation.3" ShapeID="_x0000_i1070" DrawAspect="Content" ObjectID="_1744152837" r:id="rId160"/>
                        </w:object>
                      </w:r>
                      <w:r w:rsidRPr="00CD665A">
                        <w:rPr>
                          <w:rFonts w:ascii="Times New Roman" w:hAnsi="Times New Roman"/>
                          <w:position w:val="-10"/>
                          <w:sz w:val="24"/>
                          <w:szCs w:val="24"/>
                        </w:rPr>
                        <w:tab/>
                        <w:t xml:space="preserve">3)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480" w:dyaOrig="760" w14:anchorId="0CC36D2C">
                          <v:shape id="_x0000_i1071" type="#_x0000_t75" alt="" style="width:75.5pt;height:39.9pt;mso-width-percent:0;mso-height-percent:0;mso-width-percent:0;mso-height-percent:0" o:ole="">
                            <v:imagedata r:id="rId146" o:title=""/>
                          </v:shape>
                          <o:OLEObject Type="Embed" ProgID="Equation.3" ShapeID="_x0000_i1071" DrawAspect="Content" ObjectID="_1744152838" r:id="rId161"/>
                        </w:object>
                      </w:r>
                    </w:p>
                    <w:p w14:paraId="5997297D" w14:textId="77777777" w:rsidR="00256A3C" w:rsidRPr="00CD665A" w:rsidRDefault="00256A3C" w:rsidP="008B464E">
                      <w:pPr>
                        <w:spacing w:line="233" w:lineRule="auto"/>
                        <w:ind w:firstLine="426"/>
                        <w:jc w:val="both"/>
                        <w:rPr>
                          <w:rFonts w:ascii="Times New Roman" w:hAnsi="Times New Roman"/>
                          <w:iCs/>
                          <w:color w:val="000000"/>
                          <w:sz w:val="24"/>
                          <w:szCs w:val="24"/>
                          <w:lang w:val="kk-KZ"/>
                        </w:rPr>
                      </w:pPr>
                      <w:r w:rsidRPr="00CD665A">
                        <w:rPr>
                          <w:rFonts w:ascii="Times New Roman" w:hAnsi="Times New Roman"/>
                          <w:color w:val="000000"/>
                          <w:sz w:val="24"/>
                          <w:szCs w:val="24"/>
                        </w:rPr>
                        <w:sym w:font="Symbol" w:char="F03F"/>
                      </w:r>
                      <w:r w:rsidRPr="00CD665A">
                        <w:rPr>
                          <w:rFonts w:ascii="Times New Roman" w:hAnsi="Times New Roman"/>
                          <w:color w:val="000000"/>
                          <w:sz w:val="24"/>
                          <w:szCs w:val="24"/>
                        </w:rPr>
                        <w:t xml:space="preserve"> </w:t>
                      </w:r>
                      <w:r w:rsidRPr="00CD665A">
                        <w:rPr>
                          <w:rFonts w:ascii="Times New Roman" w:hAnsi="Times New Roman"/>
                          <w:i/>
                          <w:iCs/>
                          <w:color w:val="000000"/>
                          <w:sz w:val="24"/>
                          <w:szCs w:val="24"/>
                        </w:rPr>
                        <w:t>Как решить систему линейных уравнений? Какие способы Вы знаете?</w:t>
                      </w:r>
                    </w:p>
                    <w:p w14:paraId="171F936E" w14:textId="77777777" w:rsidR="00256A3C" w:rsidRPr="00CD665A" w:rsidRDefault="00256A3C" w:rsidP="008B464E">
                      <w:pPr>
                        <w:spacing w:line="233" w:lineRule="auto"/>
                        <w:ind w:firstLine="426"/>
                        <w:jc w:val="both"/>
                        <w:rPr>
                          <w:rFonts w:ascii="Times New Roman" w:hAnsi="Times New Roman"/>
                          <w:iCs/>
                          <w:color w:val="000000"/>
                          <w:sz w:val="24"/>
                          <w:szCs w:val="24"/>
                          <w:lang w:val="kk-KZ"/>
                        </w:rPr>
                      </w:pPr>
                      <w:r w:rsidRPr="00CD665A">
                        <w:rPr>
                          <w:rFonts w:ascii="Times New Roman" w:hAnsi="Times New Roman"/>
                          <w:iCs/>
                          <w:color w:val="000000"/>
                          <w:sz w:val="24"/>
                          <w:szCs w:val="24"/>
                          <w:lang w:val="kk-KZ"/>
                        </w:rPr>
                        <w:t>Решите систему графическим способом, способами подстановки и сложения:</w:t>
                      </w:r>
                    </w:p>
                    <w:p w14:paraId="31678F78" w14:textId="77777777" w:rsidR="00256A3C" w:rsidRPr="00CD665A" w:rsidRDefault="00256A3C" w:rsidP="008B464E">
                      <w:pPr>
                        <w:spacing w:line="233" w:lineRule="auto"/>
                        <w:ind w:firstLine="426"/>
                        <w:jc w:val="both"/>
                        <w:rPr>
                          <w:rFonts w:ascii="Times New Roman" w:hAnsi="Times New Roman"/>
                          <w:position w:val="-10"/>
                          <w:sz w:val="24"/>
                          <w:szCs w:val="24"/>
                        </w:rPr>
                      </w:pPr>
                      <w:r w:rsidRPr="00CD665A">
                        <w:rPr>
                          <w:rFonts w:ascii="Times New Roman" w:hAnsi="Times New Roman"/>
                          <w:sz w:val="24"/>
                          <w:szCs w:val="24"/>
                        </w:rPr>
                        <w:t xml:space="preserve">1)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00" w:dyaOrig="760" w14:anchorId="540AE6AF">
                          <v:shape id="_x0000_i1072" type="#_x0000_t75" alt="" style="width:77.2pt;height:39.9pt;mso-width-percent:0;mso-height-percent:0;mso-width-percent:0;mso-height-percent:0" o:ole="">
                            <v:imagedata r:id="rId148" o:title=""/>
                          </v:shape>
                          <o:OLEObject Type="Embed" ProgID="Equation.3" ShapeID="_x0000_i1072" DrawAspect="Content" ObjectID="_1744152839" r:id="rId162"/>
                        </w:object>
                      </w:r>
                      <w:r w:rsidRPr="00CD665A">
                        <w:rPr>
                          <w:rFonts w:ascii="Times New Roman" w:hAnsi="Times New Roman"/>
                          <w:position w:val="-10"/>
                          <w:sz w:val="24"/>
                          <w:szCs w:val="24"/>
                        </w:rPr>
                        <w:tab/>
                        <w:t xml:space="preserve">2)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359" w:dyaOrig="760" w14:anchorId="3A2DAE67">
                          <v:shape id="_x0000_i1073" type="#_x0000_t75" alt="" style="width:69.4pt;height:39.9pt;mso-width-percent:0;mso-height-percent:0;mso-width-percent:0;mso-height-percent:0" o:ole="">
                            <v:imagedata r:id="rId150" o:title=""/>
                          </v:shape>
                          <o:OLEObject Type="Embed" ProgID="Equation.3" ShapeID="_x0000_i1073" DrawAspect="Content" ObjectID="_1744152840" r:id="rId163"/>
                        </w:object>
                      </w:r>
                      <w:r w:rsidRPr="00CD665A">
                        <w:rPr>
                          <w:rFonts w:ascii="Times New Roman" w:hAnsi="Times New Roman"/>
                          <w:position w:val="-10"/>
                          <w:sz w:val="24"/>
                          <w:szCs w:val="24"/>
                        </w:rPr>
                        <w:tab/>
                        <w:t xml:space="preserve">3) </w:t>
                      </w:r>
                      <w:r w:rsidR="00632FA8" w:rsidRPr="00BC62D3">
                        <w:rPr>
                          <w:rFonts w:ascii="Times New Roman" w:hAnsi="Times New Roman"/>
                          <w:noProof/>
                          <w:position w:val="-32"/>
                          <w:sz w:val="24"/>
                          <w:szCs w:val="24"/>
                          <w:lang w:val="kk-KZ"/>
                        </w:rPr>
                      </w:r>
                      <w:r w:rsidR="00632FA8" w:rsidRPr="00BC62D3">
                        <w:rPr>
                          <w:rFonts w:ascii="Times New Roman" w:hAnsi="Times New Roman"/>
                          <w:noProof/>
                          <w:position w:val="-32"/>
                          <w:sz w:val="24"/>
                          <w:szCs w:val="24"/>
                          <w:lang w:val="kk-KZ"/>
                        </w:rPr>
                        <w:object w:dxaOrig="1520" w:dyaOrig="760" w14:anchorId="2E6A31B4">
                          <v:shape id="_x0000_i1074" type="#_x0000_t75" alt="" style="width:77.2pt;height:39.9pt;mso-width-percent:0;mso-height-percent:0;mso-width-percent:0;mso-height-percent:0" o:ole="">
                            <v:imagedata r:id="rId152" o:title=""/>
                          </v:shape>
                          <o:OLEObject Type="Embed" ProgID="Equation.3" ShapeID="_x0000_i1074" DrawAspect="Content" ObjectID="_1744152841" r:id="rId164"/>
                        </w:object>
                      </w:r>
                    </w:p>
                    <w:p w14:paraId="6CF7C462" w14:textId="77777777" w:rsidR="00256A3C" w:rsidRPr="00CD665A" w:rsidRDefault="00256A3C" w:rsidP="008B464E">
                      <w:pPr>
                        <w:spacing w:line="233" w:lineRule="auto"/>
                        <w:ind w:firstLine="426"/>
                        <w:jc w:val="both"/>
                        <w:rPr>
                          <w:rFonts w:ascii="Times New Roman" w:hAnsi="Times New Roman"/>
                          <w:sz w:val="24"/>
                          <w:szCs w:val="24"/>
                        </w:rPr>
                      </w:pPr>
                      <w:r w:rsidRPr="00CD665A">
                        <w:rPr>
                          <w:rFonts w:ascii="Times New Roman" w:hAnsi="Times New Roman"/>
                          <w:color w:val="000000"/>
                          <w:sz w:val="24"/>
                          <w:szCs w:val="24"/>
                        </w:rPr>
                        <w:sym w:font="Wingdings" w:char="F03F"/>
                      </w:r>
                      <w:r w:rsidRPr="00CD665A">
                        <w:rPr>
                          <w:rFonts w:ascii="Times New Roman" w:hAnsi="Times New Roman"/>
                          <w:color w:val="000000"/>
                          <w:sz w:val="24"/>
                          <w:szCs w:val="24"/>
                        </w:rPr>
                        <w:t xml:space="preserve"> </w:t>
                      </w:r>
                      <w:r w:rsidRPr="00CD665A">
                        <w:rPr>
                          <w:rFonts w:ascii="Times New Roman" w:hAnsi="Times New Roman"/>
                          <w:i/>
                          <w:iCs/>
                          <w:color w:val="000000"/>
                          <w:sz w:val="24"/>
                          <w:szCs w:val="24"/>
                        </w:rPr>
                        <w:t>Подготовьте сообщение! Системы линейных уравнений умели решать с начала ІІ тысячелетия до н.э. в Древнем Вавилоне.</w:t>
                      </w:r>
                    </w:p>
                  </w:txbxContent>
                </v:textbox>
                <w10:anchorlock/>
              </v:shape>
            </w:pict>
          </mc:Fallback>
        </mc:AlternateContent>
      </w:r>
    </w:p>
    <w:p w14:paraId="6FAC79FC" w14:textId="77777777" w:rsidR="0089504A" w:rsidRPr="002C34F5" w:rsidRDefault="0089504A" w:rsidP="00217B0A">
      <w:pPr>
        <w:tabs>
          <w:tab w:val="left" w:pos="851"/>
        </w:tabs>
        <w:spacing w:after="0" w:line="240" w:lineRule="auto"/>
        <w:jc w:val="center"/>
        <w:rPr>
          <w:rFonts w:ascii="Times New Roman" w:hAnsi="Times New Roman"/>
          <w:noProof/>
        </w:rPr>
      </w:pPr>
    </w:p>
    <w:p w14:paraId="46D0B7ED" w14:textId="1407B1B7" w:rsidR="00996BA5" w:rsidRPr="002C34F5" w:rsidRDefault="008B464E" w:rsidP="00217B0A">
      <w:pPr>
        <w:tabs>
          <w:tab w:val="left" w:pos="851"/>
        </w:tabs>
        <w:spacing w:after="0" w:line="240" w:lineRule="auto"/>
        <w:jc w:val="center"/>
        <w:rPr>
          <w:rFonts w:ascii="Times New Roman" w:hAnsi="Times New Roman"/>
          <w:noProof/>
        </w:rPr>
      </w:pPr>
      <w:r w:rsidRPr="002C34F5">
        <w:rPr>
          <w:rFonts w:ascii="Times New Roman" w:hAnsi="Times New Roman"/>
          <w:noProof/>
        </w:rPr>
        <w:t>Рис</w:t>
      </w:r>
      <w:r w:rsidR="006C7B59">
        <w:rPr>
          <w:rFonts w:ascii="Times New Roman" w:hAnsi="Times New Roman"/>
          <w:noProof/>
          <w:lang w:val="kk-KZ"/>
        </w:rPr>
        <w:t xml:space="preserve">унок </w:t>
      </w:r>
      <w:r w:rsidR="0089504A" w:rsidRPr="002C34F5">
        <w:rPr>
          <w:rFonts w:ascii="Times New Roman" w:hAnsi="Times New Roman"/>
          <w:noProof/>
        </w:rPr>
        <w:t>10</w:t>
      </w:r>
      <w:r w:rsidRPr="002C34F5">
        <w:rPr>
          <w:rFonts w:ascii="Times New Roman" w:hAnsi="Times New Roman"/>
          <w:noProof/>
        </w:rPr>
        <w:t xml:space="preserve"> </w:t>
      </w:r>
      <w:r w:rsidR="00AA3843">
        <w:rPr>
          <w:rFonts w:ascii="Times New Roman" w:hAnsi="Times New Roman"/>
          <w:noProof/>
        </w:rPr>
        <w:t>–</w:t>
      </w:r>
      <w:r w:rsidRPr="002C34F5">
        <w:rPr>
          <w:rFonts w:ascii="Times New Roman" w:hAnsi="Times New Roman"/>
          <w:noProof/>
        </w:rPr>
        <w:t xml:space="preserve"> Фрагмент лекции с текущим контролем</w:t>
      </w:r>
    </w:p>
    <w:p w14:paraId="502CD0D8" w14:textId="77777777" w:rsidR="00996BA5" w:rsidRPr="002C34F5" w:rsidRDefault="00996BA5" w:rsidP="00217B0A">
      <w:pPr>
        <w:tabs>
          <w:tab w:val="left" w:pos="851"/>
        </w:tabs>
        <w:spacing w:after="0" w:line="240" w:lineRule="auto"/>
        <w:jc w:val="center"/>
        <w:rPr>
          <w:rFonts w:ascii="Times New Roman" w:hAnsi="Times New Roman"/>
          <w:noProof/>
        </w:rPr>
      </w:pPr>
    </w:p>
    <w:p w14:paraId="6254CED3" w14:textId="2A0EF58E" w:rsidR="000A0C9D" w:rsidRDefault="000A0C9D" w:rsidP="00217B0A">
      <w:pPr>
        <w:spacing w:after="0" w:line="240" w:lineRule="auto"/>
        <w:ind w:firstLine="567"/>
        <w:jc w:val="both"/>
        <w:rPr>
          <w:rFonts w:ascii="Times New Roman" w:hAnsi="Times New Roman"/>
        </w:rPr>
      </w:pPr>
      <w:r w:rsidRPr="002C34F5">
        <w:rPr>
          <w:rFonts w:ascii="Times New Roman" w:hAnsi="Times New Roman"/>
        </w:rPr>
        <w:t xml:space="preserve">Как известно, в восприятии материала на лекциях особую трудность вызывает представление абстрактных понятий, процессов, явлений, особенно </w:t>
      </w:r>
      <w:r w:rsidRPr="002C34F5">
        <w:rPr>
          <w:rFonts w:ascii="Times New Roman" w:hAnsi="Times New Roman"/>
        </w:rPr>
        <w:lastRenderedPageBreak/>
        <w:t>теоретического характера. Визуализация позволяет в значительной степени преодолеть эту трудность и придать абстрактным понятиям наглядный, конкретный характер. В курсе высшей математики лекции</w:t>
      </w:r>
      <w:r w:rsidR="00AA3843">
        <w:rPr>
          <w:rFonts w:ascii="Times New Roman" w:hAnsi="Times New Roman"/>
        </w:rPr>
        <w:t>–</w:t>
      </w:r>
      <w:r w:rsidRPr="002C34F5">
        <w:rPr>
          <w:rFonts w:ascii="Times New Roman" w:hAnsi="Times New Roman"/>
        </w:rPr>
        <w:t>визуализации целесообразно использовать в таких разделах, как «Векторная алгебра» (при изучении в сравнении свойств скалярного, векторного и смешанного произведения векторов), «Аналитическая геометрия» (при изучении взаимного расположение прямой и плоскости, кривых и поверхностей второго порядка), «Определенный интеграл» и «Кратные интегралы» (при рассмотрении свойств и геометрических приложений интегралов). Фрагмент лекции</w:t>
      </w:r>
      <w:r w:rsidR="00AA3843">
        <w:rPr>
          <w:rFonts w:ascii="Times New Roman" w:hAnsi="Times New Roman"/>
        </w:rPr>
        <w:t>–</w:t>
      </w:r>
      <w:r w:rsidRPr="002C34F5">
        <w:rPr>
          <w:rFonts w:ascii="Times New Roman" w:hAnsi="Times New Roman"/>
        </w:rPr>
        <w:t>визуализации по теме «Кривые второго порядка» представлен на рис</w:t>
      </w:r>
      <w:proofErr w:type="spellStart"/>
      <w:r w:rsidR="006C7B59">
        <w:rPr>
          <w:rFonts w:ascii="Times New Roman" w:hAnsi="Times New Roman"/>
          <w:lang w:val="kk-KZ"/>
        </w:rPr>
        <w:t>унке</w:t>
      </w:r>
      <w:proofErr w:type="spellEnd"/>
      <w:r w:rsidR="006C7B59">
        <w:rPr>
          <w:rFonts w:ascii="Times New Roman" w:hAnsi="Times New Roman"/>
          <w:lang w:val="kk-KZ"/>
        </w:rPr>
        <w:t xml:space="preserve"> </w:t>
      </w:r>
      <w:r w:rsidRPr="002C34F5">
        <w:rPr>
          <w:rFonts w:ascii="Times New Roman" w:hAnsi="Times New Roman"/>
        </w:rPr>
        <w:t>1</w:t>
      </w:r>
      <w:r w:rsidR="00DC3C3C" w:rsidRPr="002C34F5">
        <w:rPr>
          <w:rFonts w:ascii="Times New Roman" w:hAnsi="Times New Roman"/>
        </w:rPr>
        <w:t>1</w:t>
      </w:r>
      <w:r w:rsidRPr="002C34F5">
        <w:rPr>
          <w:rFonts w:ascii="Times New Roman" w:hAnsi="Times New Roman"/>
        </w:rPr>
        <w:t>.</w:t>
      </w:r>
    </w:p>
    <w:p w14:paraId="7547121D" w14:textId="77777777" w:rsidR="008A0AFA" w:rsidRDefault="008A0AFA" w:rsidP="00217B0A">
      <w:pPr>
        <w:spacing w:after="0" w:line="240" w:lineRule="auto"/>
        <w:ind w:firstLine="567"/>
        <w:jc w:val="both"/>
        <w:rPr>
          <w:rFonts w:ascii="Times New Roman" w:hAnsi="Times New Roman"/>
        </w:rPr>
      </w:pPr>
    </w:p>
    <w:p w14:paraId="6A8F651E" w14:textId="69052615" w:rsidR="00965D21" w:rsidRPr="002C34F5" w:rsidRDefault="008A0AFA" w:rsidP="008A0AFA">
      <w:pPr>
        <w:spacing w:after="0" w:line="240" w:lineRule="auto"/>
        <w:jc w:val="both"/>
        <w:rPr>
          <w:rFonts w:ascii="Times New Roman" w:hAnsi="Times New Roman"/>
        </w:rPr>
      </w:pPr>
      <w:r w:rsidRPr="002C34F5">
        <w:rPr>
          <w:noProof/>
        </w:rPr>
        <mc:AlternateContent>
          <mc:Choice Requires="wps">
            <w:drawing>
              <wp:inline distT="0" distB="0" distL="0" distR="0" wp14:anchorId="0592D663" wp14:editId="6C23D379">
                <wp:extent cx="6084964" cy="6085489"/>
                <wp:effectExtent l="0" t="0" r="11430" b="10795"/>
                <wp:docPr id="13" name="Поле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84964" cy="6085489"/>
                        </a:xfrm>
                        <a:prstGeom prst="rect">
                          <a:avLst/>
                        </a:prstGeom>
                        <a:solidFill>
                          <a:srgbClr val="FFFFFF"/>
                        </a:solidFill>
                        <a:ln w="15875">
                          <a:solidFill>
                            <a:srgbClr val="000000"/>
                          </a:solidFill>
                          <a:miter lim="800000"/>
                          <a:headEnd/>
                          <a:tailEnd/>
                        </a:ln>
                      </wps:spPr>
                      <wps:txbx>
                        <w:txbxContent>
                          <w:p w14:paraId="200964C7" w14:textId="77777777" w:rsidR="00256A3C" w:rsidRPr="00CD665A" w:rsidRDefault="00256A3C" w:rsidP="008A0AFA">
                            <w:pPr>
                              <w:spacing w:line="233" w:lineRule="auto"/>
                              <w:jc w:val="center"/>
                              <w:rPr>
                                <w:rFonts w:ascii="Times New Roman" w:hAnsi="Times New Roman"/>
                                <w:b/>
                                <w:bCs/>
                                <w:sz w:val="24"/>
                                <w:szCs w:val="24"/>
                              </w:rPr>
                            </w:pPr>
                            <w:r w:rsidRPr="00CD665A">
                              <w:rPr>
                                <w:rFonts w:ascii="Times New Roman" w:hAnsi="Times New Roman"/>
                                <w:b/>
                                <w:bCs/>
                                <w:sz w:val="24"/>
                                <w:szCs w:val="24"/>
                              </w:rPr>
                              <w:t>Фрагмент лекции</w:t>
                            </w:r>
                            <w:r>
                              <w:rPr>
                                <w:rFonts w:ascii="Times New Roman" w:hAnsi="Times New Roman"/>
                                <w:b/>
                                <w:bCs/>
                                <w:sz w:val="24"/>
                                <w:szCs w:val="24"/>
                              </w:rPr>
                              <w:t>–</w:t>
                            </w:r>
                            <w:r w:rsidRPr="00CD665A">
                              <w:rPr>
                                <w:rFonts w:ascii="Times New Roman" w:hAnsi="Times New Roman"/>
                                <w:b/>
                                <w:bCs/>
                                <w:sz w:val="24"/>
                                <w:szCs w:val="24"/>
                              </w:rPr>
                              <w:t>визуализации по теме «Кривые второго порядка»</w:t>
                            </w:r>
                          </w:p>
                          <w:p w14:paraId="236BE59C" w14:textId="77777777" w:rsidR="00256A3C" w:rsidRPr="00CD665A" w:rsidRDefault="00256A3C" w:rsidP="008A0AFA">
                            <w:pPr>
                              <w:spacing w:line="233" w:lineRule="auto"/>
                              <w:ind w:firstLine="426"/>
                              <w:jc w:val="center"/>
                              <w:rPr>
                                <w:rFonts w:ascii="Times New Roman" w:hAnsi="Times New Roman"/>
                                <w:sz w:val="24"/>
                                <w:szCs w:val="24"/>
                              </w:rPr>
                            </w:pPr>
                            <w:r>
                              <w:rPr>
                                <w:rFonts w:ascii="Times New Roman" w:hAnsi="Times New Roman"/>
                                <w:noProof/>
                                <w:sz w:val="24"/>
                                <w:szCs w:val="24"/>
                              </w:rPr>
                              <w:drawing>
                                <wp:inline distT="0" distB="0" distL="0" distR="0" wp14:anchorId="1EBF33F7" wp14:editId="06871528">
                                  <wp:extent cx="5171089" cy="1586865"/>
                                  <wp:effectExtent l="0" t="0" r="0" b="0"/>
                                  <wp:docPr id="74" name="Рисунок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81476" cy="1590052"/>
                                          </a:xfrm>
                                          <a:prstGeom prst="rect">
                                            <a:avLst/>
                                          </a:prstGeom>
                                          <a:noFill/>
                                          <a:ln>
                                            <a:noFill/>
                                          </a:ln>
                                        </pic:spPr>
                                      </pic:pic>
                                    </a:graphicData>
                                  </a:graphic>
                                </wp:inline>
                              </w:drawing>
                            </w:r>
                          </w:p>
                          <w:p w14:paraId="7D5457CD" w14:textId="77777777" w:rsidR="00256A3C" w:rsidRPr="00850BCE" w:rsidRDefault="00256A3C" w:rsidP="008A0AFA">
                            <w:pPr>
                              <w:spacing w:after="0" w:line="233" w:lineRule="auto"/>
                              <w:ind w:firstLine="426"/>
                              <w:jc w:val="center"/>
                              <w:rPr>
                                <w:rFonts w:ascii="Times New Roman" w:hAnsi="Times New Roman"/>
                                <w:sz w:val="24"/>
                                <w:szCs w:val="24"/>
                                <w:lang w:val="kk-KZ"/>
                              </w:rPr>
                            </w:pPr>
                            <w:r w:rsidRPr="00CD665A">
                              <w:rPr>
                                <w:rFonts w:ascii="Times New Roman" w:hAnsi="Times New Roman"/>
                                <w:sz w:val="24"/>
                                <w:szCs w:val="24"/>
                              </w:rPr>
                              <w:t>Эллипс</w:t>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Гипербола</w:t>
                            </w:r>
                          </w:p>
                          <w:p w14:paraId="27B95447" w14:textId="34694F1D" w:rsidR="00256A3C" w:rsidRDefault="00632FA8" w:rsidP="008A0AFA">
                            <w:pPr>
                              <w:spacing w:after="0" w:line="233" w:lineRule="auto"/>
                              <w:ind w:firstLine="426"/>
                              <w:jc w:val="center"/>
                              <w:rPr>
                                <w:rFonts w:ascii="Times New Roman" w:hAnsi="Times New Roman"/>
                                <w:sz w:val="24"/>
                                <w:szCs w:val="24"/>
                              </w:rPr>
                            </w:pPr>
                            <m:oMath>
                              <m:f>
                                <m:fPr>
                                  <m:ctrlPr>
                                    <w:rPr>
                                      <w:rFonts w:ascii="Cambria Math" w:hAnsi="Cambria Math"/>
                                      <w:sz w:val="24"/>
                                      <w:szCs w:val="24"/>
                                      <w:lang w:val="kk-KZ"/>
                                    </w:rPr>
                                  </m:ctrlPr>
                                </m:fPr>
                                <m:num>
                                  <m:sSup>
                                    <m:sSupPr>
                                      <m:ctrlPr>
                                        <w:rPr>
                                          <w:rFonts w:ascii="Cambria Math" w:hAnsi="Cambria Math"/>
                                          <w:i/>
                                          <w:sz w:val="24"/>
                                          <w:szCs w:val="24"/>
                                          <w:lang w:val="kk-KZ"/>
                                        </w:rPr>
                                      </m:ctrlPr>
                                    </m:sSupPr>
                                    <m:e>
                                      <m:r>
                                        <w:rPr>
                                          <w:rFonts w:ascii="Cambria Math" w:hAnsi="Cambria Math"/>
                                          <w:sz w:val="24"/>
                                          <w:szCs w:val="24"/>
                                          <w:lang w:val="kk-KZ"/>
                                        </w:rPr>
                                        <m:t>x</m:t>
                                      </m:r>
                                    </m:e>
                                    <m:sup>
                                      <m:r>
                                        <w:rPr>
                                          <w:rFonts w:ascii="Cambria Math" w:hAnsi="Cambria Math"/>
                                          <w:sz w:val="24"/>
                                          <w:szCs w:val="24"/>
                                          <w:lang w:val="kk-KZ"/>
                                        </w:rPr>
                                        <m:t>2</m:t>
                                      </m:r>
                                    </m:sup>
                                  </m:sSup>
                                </m:num>
                                <m:den>
                                  <m:sSup>
                                    <m:sSupPr>
                                      <m:ctrlPr>
                                        <w:rPr>
                                          <w:rFonts w:ascii="Cambria Math" w:hAnsi="Cambria Math"/>
                                          <w:i/>
                                          <w:sz w:val="24"/>
                                          <w:szCs w:val="24"/>
                                          <w:lang w:val="kk-KZ"/>
                                        </w:rPr>
                                      </m:ctrlPr>
                                    </m:sSupPr>
                                    <m:e>
                                      <m:r>
                                        <w:rPr>
                                          <w:rFonts w:ascii="Cambria Math" w:hAnsi="Cambria Math"/>
                                          <w:sz w:val="24"/>
                                          <w:szCs w:val="24"/>
                                          <w:lang w:val="kk-KZ"/>
                                        </w:rPr>
                                        <m:t>a</m:t>
                                      </m:r>
                                    </m:e>
                                    <m:sup>
                                      <m:r>
                                        <w:rPr>
                                          <w:rFonts w:ascii="Cambria Math" w:hAnsi="Cambria Math"/>
                                          <w:sz w:val="24"/>
                                          <w:szCs w:val="24"/>
                                          <w:lang w:val="kk-KZ"/>
                                        </w:rPr>
                                        <m:t>2</m:t>
                                      </m:r>
                                    </m:sup>
                                  </m:sSup>
                                </m:den>
                              </m:f>
                              <m:r>
                                <w:rPr>
                                  <w:rFonts w:ascii="Cambria Math" w:hAnsi="Cambria Math"/>
                                  <w:sz w:val="24"/>
                                  <w:szCs w:val="24"/>
                                  <w:lang w:val="kk-KZ"/>
                                </w:rPr>
                                <m:t>+</m:t>
                              </m:r>
                              <m:f>
                                <m:fPr>
                                  <m:ctrlPr>
                                    <w:rPr>
                                      <w:rFonts w:ascii="Cambria Math" w:hAnsi="Cambria Math"/>
                                      <w:i/>
                                      <w:sz w:val="24"/>
                                      <w:szCs w:val="24"/>
                                      <w:lang w:val="kk-KZ"/>
                                    </w:rPr>
                                  </m:ctrlPr>
                                </m:fPr>
                                <m:num>
                                  <m:sSup>
                                    <m:sSupPr>
                                      <m:ctrlPr>
                                        <w:rPr>
                                          <w:rFonts w:ascii="Cambria Math" w:hAnsi="Cambria Math"/>
                                          <w:i/>
                                          <w:sz w:val="24"/>
                                          <w:szCs w:val="24"/>
                                          <w:lang w:val="kk-KZ"/>
                                        </w:rPr>
                                      </m:ctrlPr>
                                    </m:sSupPr>
                                    <m:e>
                                      <m:r>
                                        <w:rPr>
                                          <w:rFonts w:ascii="Cambria Math" w:hAnsi="Cambria Math"/>
                                          <w:sz w:val="24"/>
                                          <w:szCs w:val="24"/>
                                          <w:lang w:val="kk-KZ"/>
                                        </w:rPr>
                                        <m:t>y</m:t>
                                      </m:r>
                                    </m:e>
                                    <m:sup>
                                      <m:r>
                                        <w:rPr>
                                          <w:rFonts w:ascii="Cambria Math" w:hAnsi="Cambria Math"/>
                                          <w:sz w:val="24"/>
                                          <w:szCs w:val="24"/>
                                          <w:lang w:val="kk-KZ"/>
                                        </w:rPr>
                                        <m:t>2</m:t>
                                      </m:r>
                                    </m:sup>
                                  </m:sSup>
                                </m:num>
                                <m:den>
                                  <m:sSup>
                                    <m:sSupPr>
                                      <m:ctrlPr>
                                        <w:rPr>
                                          <w:rFonts w:ascii="Cambria Math" w:hAnsi="Cambria Math"/>
                                          <w:i/>
                                          <w:sz w:val="24"/>
                                          <w:szCs w:val="24"/>
                                          <w:lang w:val="kk-KZ"/>
                                        </w:rPr>
                                      </m:ctrlPr>
                                    </m:sSupPr>
                                    <m:e>
                                      <m:r>
                                        <w:rPr>
                                          <w:rFonts w:ascii="Cambria Math" w:hAnsi="Cambria Math"/>
                                          <w:sz w:val="24"/>
                                          <w:szCs w:val="24"/>
                                          <w:lang w:val="kk-KZ"/>
                                        </w:rPr>
                                        <m:t>b</m:t>
                                      </m:r>
                                    </m:e>
                                    <m:sup>
                                      <m:r>
                                        <w:rPr>
                                          <w:rFonts w:ascii="Cambria Math" w:hAnsi="Cambria Math"/>
                                          <w:sz w:val="24"/>
                                          <w:szCs w:val="24"/>
                                          <w:lang w:val="kk-KZ"/>
                                        </w:rPr>
                                        <m:t>2</m:t>
                                      </m:r>
                                    </m:sup>
                                  </m:sSup>
                                </m:den>
                              </m:f>
                              <m:r>
                                <w:rPr>
                                  <w:rFonts w:ascii="Cambria Math" w:hAnsi="Cambria Math"/>
                                  <w:sz w:val="24"/>
                                  <w:szCs w:val="24"/>
                                  <w:lang w:val="kk-KZ"/>
                                </w:rPr>
                                <m:t>=1</m:t>
                              </m:r>
                            </m:oMath>
                            <w:r w:rsidR="00256A3C" w:rsidRPr="00CD665A">
                              <w:rPr>
                                <w:rFonts w:ascii="Times New Roman" w:hAnsi="Times New Roman"/>
                                <w:sz w:val="24"/>
                                <w:szCs w:val="24"/>
                              </w:rPr>
                              <w:tab/>
                            </w:r>
                            <w:r w:rsidR="00256A3C" w:rsidRPr="00CD665A">
                              <w:rPr>
                                <w:rFonts w:ascii="Times New Roman" w:hAnsi="Times New Roman"/>
                                <w:sz w:val="24"/>
                                <w:szCs w:val="24"/>
                              </w:rPr>
                              <w:tab/>
                            </w:r>
                            <w:r w:rsidR="00256A3C" w:rsidRPr="00CD665A">
                              <w:rPr>
                                <w:rFonts w:ascii="Times New Roman" w:hAnsi="Times New Roman"/>
                                <w:sz w:val="24"/>
                                <w:szCs w:val="24"/>
                              </w:rPr>
                              <w:tab/>
                            </w:r>
                            <w:r w:rsidR="00256A3C" w:rsidRPr="00CD665A">
                              <w:rPr>
                                <w:rFonts w:ascii="Times New Roman" w:hAnsi="Times New Roman"/>
                                <w:sz w:val="24"/>
                                <w:szCs w:val="24"/>
                              </w:rPr>
                              <w:tab/>
                            </w:r>
                            <w:r w:rsidR="00256A3C" w:rsidRPr="00CD665A">
                              <w:rPr>
                                <w:rFonts w:ascii="Times New Roman" w:hAnsi="Times New Roman"/>
                                <w:sz w:val="24"/>
                                <w:szCs w:val="24"/>
                              </w:rPr>
                              <w:tab/>
                            </w:r>
                            <m:oMath>
                              <m:f>
                                <m:fPr>
                                  <m:ctrlPr>
                                    <w:rPr>
                                      <w:rFonts w:ascii="Cambria Math" w:hAnsi="Cambria Math"/>
                                      <w:lang w:val="kk-KZ"/>
                                    </w:rPr>
                                  </m:ctrlPr>
                                </m:fPr>
                                <m:num>
                                  <m:sSup>
                                    <m:sSupPr>
                                      <m:ctrlPr>
                                        <w:rPr>
                                          <w:rFonts w:ascii="Cambria Math" w:hAnsi="Cambria Math" w:cs="Cambria Math"/>
                                          <w:i/>
                                          <w:lang w:val="kk-KZ"/>
                                        </w:rPr>
                                      </m:ctrlPr>
                                    </m:sSupPr>
                                    <m:e>
                                      <m:r>
                                        <w:rPr>
                                          <w:rFonts w:ascii="Cambria Math" w:hAnsi="Cambria Math" w:cs="Cambria Math"/>
                                          <w:lang w:val="kk-KZ"/>
                                        </w:rPr>
                                        <m:t>x</m:t>
                                      </m:r>
                                    </m:e>
                                    <m:sup>
                                      <m:r>
                                        <w:rPr>
                                          <w:rFonts w:ascii="Cambria Math" w:hAnsi="Cambria Math" w:cs="Cambria Math"/>
                                          <w:lang w:val="kk-KZ"/>
                                        </w:rPr>
                                        <m:t>2</m:t>
                                      </m:r>
                                    </m:sup>
                                  </m:sSup>
                                </m:num>
                                <m:den>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2</m:t>
                                      </m:r>
                                    </m:sup>
                                  </m:sSup>
                                </m:den>
                              </m:f>
                              <m:r>
                                <w:rPr>
                                  <w:rFonts w:ascii="Cambria Math" w:hAnsi="Cambria Math"/>
                                  <w:lang w:val="kk-KZ"/>
                                </w:rPr>
                                <m:t>-</m:t>
                              </m:r>
                              <m:f>
                                <m:fPr>
                                  <m:ctrlPr>
                                    <w:rPr>
                                      <w:rFonts w:ascii="Cambria Math" w:hAnsi="Cambria Math"/>
                                      <w:i/>
                                      <w:lang w:val="kk-KZ"/>
                                    </w:rPr>
                                  </m:ctrlPr>
                                </m:fPr>
                                <m:num>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num>
                                <m:den>
                                  <m:sSup>
                                    <m:sSupPr>
                                      <m:ctrlPr>
                                        <w:rPr>
                                          <w:rFonts w:ascii="Cambria Math" w:hAnsi="Cambria Math"/>
                                          <w:i/>
                                          <w:lang w:val="kk-KZ"/>
                                        </w:rPr>
                                      </m:ctrlPr>
                                    </m:sSupPr>
                                    <m:e>
                                      <m:r>
                                        <w:rPr>
                                          <w:rFonts w:ascii="Cambria Math" w:hAnsi="Cambria Math"/>
                                          <w:lang w:val="kk-KZ"/>
                                        </w:rPr>
                                        <m:t>b</m:t>
                                      </m:r>
                                    </m:e>
                                    <m:sup>
                                      <m:r>
                                        <w:rPr>
                                          <w:rFonts w:ascii="Cambria Math" w:hAnsi="Cambria Math"/>
                                          <w:lang w:val="kk-KZ"/>
                                        </w:rPr>
                                        <m:t>2</m:t>
                                      </m:r>
                                    </m:sup>
                                  </m:sSup>
                                </m:den>
                              </m:f>
                              <m:r>
                                <w:rPr>
                                  <w:rFonts w:ascii="Cambria Math" w:hAnsi="Cambria Math"/>
                                  <w:lang w:val="kk-KZ"/>
                                </w:rPr>
                                <m:t>=1</m:t>
                              </m:r>
                            </m:oMath>
                            <w:r w:rsidR="00256A3C" w:rsidRPr="00CD665A">
                              <w:rPr>
                                <w:rFonts w:ascii="Times New Roman" w:hAnsi="Times New Roman"/>
                                <w:sz w:val="24"/>
                                <w:szCs w:val="24"/>
                              </w:rPr>
                              <w:tab/>
                            </w:r>
                          </w:p>
                          <w:p w14:paraId="470CE91F" w14:textId="77777777" w:rsidR="00256A3C" w:rsidRPr="00CD665A" w:rsidRDefault="00256A3C" w:rsidP="008A0AFA">
                            <w:pPr>
                              <w:spacing w:after="0" w:line="233" w:lineRule="auto"/>
                              <w:ind w:firstLine="426"/>
                              <w:jc w:val="center"/>
                              <w:rPr>
                                <w:rFonts w:ascii="Times New Roman" w:hAnsi="Times New Roman"/>
                                <w:sz w:val="24"/>
                                <w:szCs w:val="24"/>
                              </w:rPr>
                            </w:pPr>
                          </w:p>
                          <w:p w14:paraId="0BE2E490" w14:textId="77777777" w:rsidR="00256A3C" w:rsidRPr="00CD665A" w:rsidRDefault="00256A3C" w:rsidP="008A0AFA">
                            <w:pPr>
                              <w:spacing w:line="233" w:lineRule="auto"/>
                              <w:jc w:val="center"/>
                              <w:rPr>
                                <w:rFonts w:ascii="Times New Roman" w:hAnsi="Times New Roman"/>
                                <w:sz w:val="24"/>
                                <w:szCs w:val="24"/>
                              </w:rPr>
                            </w:pPr>
                            <w:r>
                              <w:rPr>
                                <w:rFonts w:ascii="Times New Roman" w:hAnsi="Times New Roman"/>
                                <w:noProof/>
                                <w:sz w:val="24"/>
                                <w:szCs w:val="24"/>
                              </w:rPr>
                              <w:drawing>
                                <wp:inline distT="0" distB="0" distL="0" distR="0" wp14:anchorId="3C24AE9A" wp14:editId="324C4E6C">
                                  <wp:extent cx="5410460" cy="1298750"/>
                                  <wp:effectExtent l="0" t="0" r="0" b="0"/>
                                  <wp:docPr id="75" name="Рисунок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57162" cy="1309961"/>
                                          </a:xfrm>
                                          <a:prstGeom prst="rect">
                                            <a:avLst/>
                                          </a:prstGeom>
                                          <a:noFill/>
                                          <a:ln>
                                            <a:noFill/>
                                          </a:ln>
                                        </pic:spPr>
                                      </pic:pic>
                                    </a:graphicData>
                                  </a:graphic>
                                </wp:inline>
                              </w:drawing>
                            </w:r>
                          </w:p>
                          <w:p w14:paraId="1A6727B4" w14:textId="77777777" w:rsidR="00256A3C" w:rsidRPr="00CD665A" w:rsidRDefault="00256A3C" w:rsidP="008A0AFA">
                            <w:pPr>
                              <w:spacing w:after="0" w:line="233" w:lineRule="auto"/>
                              <w:jc w:val="center"/>
                              <w:rPr>
                                <w:rFonts w:ascii="Times New Roman" w:hAnsi="Times New Roman"/>
                                <w:sz w:val="24"/>
                                <w:szCs w:val="24"/>
                              </w:rPr>
                            </w:pPr>
                            <w:r w:rsidRPr="00CD665A">
                              <w:rPr>
                                <w:rFonts w:ascii="Times New Roman" w:hAnsi="Times New Roman"/>
                                <w:sz w:val="24"/>
                                <w:szCs w:val="24"/>
                              </w:rPr>
                              <w:tab/>
                              <w:t>Окружность</w:t>
                            </w:r>
                            <w:r w:rsidRPr="00CD665A">
                              <w:rPr>
                                <w:rFonts w:ascii="Times New Roman" w:hAnsi="Times New Roman"/>
                                <w:sz w:val="24"/>
                                <w:szCs w:val="24"/>
                              </w:rPr>
                              <w:tab/>
                            </w:r>
                            <w:r w:rsidRPr="00CD665A">
                              <w:rPr>
                                <w:rFonts w:ascii="Times New Roman" w:hAnsi="Times New Roman"/>
                                <w:sz w:val="24"/>
                                <w:szCs w:val="24"/>
                              </w:rPr>
                              <w:tab/>
                              <w:t xml:space="preserve">    Парабола с горизонтальной     Парабола с вертикальной</w:t>
                            </w:r>
                          </w:p>
                          <w:p w14:paraId="026AF17F" w14:textId="77777777" w:rsidR="00256A3C" w:rsidRPr="00CD665A" w:rsidRDefault="00256A3C" w:rsidP="008A0AFA">
                            <w:pPr>
                              <w:spacing w:after="0" w:line="233" w:lineRule="auto"/>
                              <w:jc w:val="center"/>
                              <w:rPr>
                                <w:rFonts w:ascii="Times New Roman" w:hAnsi="Times New Roman"/>
                                <w:sz w:val="24"/>
                                <w:szCs w:val="24"/>
                              </w:rPr>
                            </w:pPr>
                            <w:r w:rsidRPr="00CD665A">
                              <w:rPr>
                                <w:rFonts w:ascii="Times New Roman" w:hAnsi="Times New Roman"/>
                                <w:sz w:val="24"/>
                                <w:szCs w:val="24"/>
                              </w:rPr>
                              <w:t xml:space="preserve">           </w:t>
                            </w:r>
                            <m:oMath>
                              <m:sSup>
                                <m:sSupPr>
                                  <m:ctrlPr>
                                    <w:rPr>
                                      <w:rFonts w:ascii="Cambria Math" w:hAnsi="Cambria Math"/>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2</m:t>
                                  </m:r>
                                </m:sup>
                              </m:sSup>
                            </m:oMath>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осью симметрии</w:t>
                            </w:r>
                            <w:r w:rsidRPr="00CD665A">
                              <w:rPr>
                                <w:rFonts w:ascii="Times New Roman" w:hAnsi="Times New Roman"/>
                                <w:sz w:val="24"/>
                                <w:szCs w:val="24"/>
                              </w:rPr>
                              <w:tab/>
                            </w:r>
                            <w:r w:rsidRPr="00CD665A">
                              <w:rPr>
                                <w:rFonts w:ascii="Times New Roman" w:hAnsi="Times New Roman"/>
                                <w:sz w:val="24"/>
                                <w:szCs w:val="24"/>
                              </w:rPr>
                              <w:tab/>
                              <w:t xml:space="preserve">    осью симметрии</w:t>
                            </w:r>
                          </w:p>
                          <w:p w14:paraId="5BBF4517" w14:textId="77777777" w:rsidR="00256A3C" w:rsidRPr="00CD665A" w:rsidRDefault="00256A3C" w:rsidP="008A0AFA">
                            <w:pPr>
                              <w:spacing w:line="233" w:lineRule="auto"/>
                              <w:ind w:firstLine="426"/>
                              <w:jc w:val="center"/>
                              <w:rPr>
                                <w:rFonts w:ascii="Times New Roman" w:hAnsi="Times New Roman"/>
                                <w:i/>
                                <w:sz w:val="24"/>
                                <w:szCs w:val="24"/>
                              </w:rPr>
                            </w:pP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 xml:space="preserve">   </w:t>
                            </w:r>
                            <m:oMath>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r>
                                <w:rPr>
                                  <w:rFonts w:ascii="Cambria Math" w:hAnsi="Cambria Math"/>
                                  <w:lang w:val="kk-KZ"/>
                                </w:rPr>
                                <m:t>=±2px</m:t>
                              </m:r>
                            </m:oMath>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 xml:space="preserve">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=±2py</m:t>
                              </m:r>
                            </m:oMath>
                          </w:p>
                          <w:p w14:paraId="53CA66C9" w14:textId="77777777" w:rsidR="00256A3C" w:rsidRPr="00CD665A" w:rsidRDefault="00256A3C" w:rsidP="008A0AFA">
                            <w:pPr>
                              <w:spacing w:line="233" w:lineRule="auto"/>
                              <w:jc w:val="center"/>
                              <w:rPr>
                                <w:rFonts w:ascii="Times New Roman" w:hAnsi="Times New Roman"/>
                                <w:sz w:val="24"/>
                                <w:szCs w:val="24"/>
                              </w:rPr>
                            </w:pPr>
                            <w:r w:rsidRPr="00CD665A">
                              <w:rPr>
                                <w:rFonts w:ascii="Times New Roman" w:hAnsi="Times New Roman"/>
                                <w:sz w:val="24"/>
                                <w:szCs w:val="24"/>
                              </w:rPr>
                              <w:t xml:space="preserve">1. Имеется ли связь между названием линии и знаком « </w:t>
                            </w:r>
                            <w:r>
                              <w:rPr>
                                <w:rFonts w:ascii="Times New Roman" w:hAnsi="Times New Roman"/>
                                <w:sz w:val="24"/>
                                <w:szCs w:val="24"/>
                              </w:rPr>
                              <w:t>–</w:t>
                            </w:r>
                            <w:r w:rsidRPr="00CD665A">
                              <w:rPr>
                                <w:rFonts w:ascii="Times New Roman" w:hAnsi="Times New Roman"/>
                                <w:sz w:val="24"/>
                                <w:szCs w:val="24"/>
                              </w:rPr>
                              <w:t xml:space="preserve"> » в ее каноническом уравнении?</w:t>
                            </w:r>
                          </w:p>
                          <w:p w14:paraId="16D61F4A" w14:textId="77777777" w:rsidR="00256A3C" w:rsidRPr="00CD665A" w:rsidRDefault="00256A3C" w:rsidP="008A0AFA">
                            <w:pPr>
                              <w:spacing w:line="233" w:lineRule="auto"/>
                              <w:rPr>
                                <w:rFonts w:ascii="Times New Roman" w:hAnsi="Times New Roman"/>
                                <w:sz w:val="24"/>
                                <w:szCs w:val="24"/>
                              </w:rPr>
                            </w:pPr>
                            <w:r w:rsidRPr="00CD665A">
                              <w:rPr>
                                <w:rFonts w:ascii="Times New Roman" w:hAnsi="Times New Roman"/>
                                <w:sz w:val="24"/>
                                <w:szCs w:val="24"/>
                              </w:rPr>
                              <w:t xml:space="preserve">2. Укажите ось ориентации для 1) гиперболы: </w:t>
                            </w:r>
                            <m:oMath>
                              <m:r>
                                <w:rPr>
                                  <w:rFonts w:ascii="Cambria Math" w:hAnsi="Cambria Math"/>
                                  <w:lang w:val="kk-KZ"/>
                                </w:rPr>
                                <m:t>-</m:t>
                              </m:r>
                              <m:f>
                                <m:fPr>
                                  <m:ctrlPr>
                                    <w:rPr>
                                      <w:rFonts w:ascii="Cambria Math" w:hAnsi="Cambria Math"/>
                                      <w:lang w:val="kk-KZ"/>
                                    </w:rPr>
                                  </m:ctrlPr>
                                </m:fPr>
                                <m:num>
                                  <m:sSup>
                                    <m:sSupPr>
                                      <m:ctrlPr>
                                        <w:rPr>
                                          <w:rFonts w:ascii="Cambria Math" w:hAnsi="Cambria Math" w:cs="Cambria Math"/>
                                          <w:i/>
                                          <w:lang w:val="kk-KZ"/>
                                        </w:rPr>
                                      </m:ctrlPr>
                                    </m:sSupPr>
                                    <m:e>
                                      <m:r>
                                        <w:rPr>
                                          <w:rFonts w:ascii="Cambria Math" w:hAnsi="Cambria Math" w:cs="Cambria Math"/>
                                          <w:lang w:val="kk-KZ"/>
                                        </w:rPr>
                                        <m:t>x</m:t>
                                      </m:r>
                                    </m:e>
                                    <m:sup>
                                      <m:r>
                                        <w:rPr>
                                          <w:rFonts w:ascii="Cambria Math" w:hAnsi="Cambria Math" w:cs="Cambria Math"/>
                                          <w:lang w:val="kk-KZ"/>
                                        </w:rPr>
                                        <m:t>2</m:t>
                                      </m:r>
                                    </m:sup>
                                  </m:sSup>
                                </m:num>
                                <m:den>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2</m:t>
                                      </m:r>
                                    </m:sup>
                                  </m:sSup>
                                </m:den>
                              </m:f>
                              <m:r>
                                <w:rPr>
                                  <w:rFonts w:ascii="Cambria Math" w:hAnsi="Cambria Math"/>
                                  <w:lang w:val="kk-KZ"/>
                                </w:rPr>
                                <m:t>+</m:t>
                              </m:r>
                              <m:f>
                                <m:fPr>
                                  <m:ctrlPr>
                                    <w:rPr>
                                      <w:rFonts w:ascii="Cambria Math" w:hAnsi="Cambria Math"/>
                                      <w:i/>
                                      <w:lang w:val="kk-KZ"/>
                                    </w:rPr>
                                  </m:ctrlPr>
                                </m:fPr>
                                <m:num>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num>
                                <m:den>
                                  <m:sSup>
                                    <m:sSupPr>
                                      <m:ctrlPr>
                                        <w:rPr>
                                          <w:rFonts w:ascii="Cambria Math" w:hAnsi="Cambria Math"/>
                                          <w:i/>
                                          <w:lang w:val="kk-KZ"/>
                                        </w:rPr>
                                      </m:ctrlPr>
                                    </m:sSupPr>
                                    <m:e>
                                      <m:r>
                                        <w:rPr>
                                          <w:rFonts w:ascii="Cambria Math" w:hAnsi="Cambria Math"/>
                                          <w:lang w:val="kk-KZ"/>
                                        </w:rPr>
                                        <m:t>b</m:t>
                                      </m:r>
                                    </m:e>
                                    <m:sup>
                                      <m:r>
                                        <w:rPr>
                                          <w:rFonts w:ascii="Cambria Math" w:hAnsi="Cambria Math"/>
                                          <w:lang w:val="kk-KZ"/>
                                        </w:rPr>
                                        <m:t>2</m:t>
                                      </m:r>
                                    </m:sup>
                                  </m:sSup>
                                </m:den>
                              </m:f>
                              <m:r>
                                <w:rPr>
                                  <w:rFonts w:ascii="Cambria Math" w:hAnsi="Cambria Math"/>
                                  <w:lang w:val="kk-KZ"/>
                                </w:rPr>
                                <m:t>=1</m:t>
                              </m:r>
                            </m:oMath>
                            <w:r w:rsidRPr="00CD665A">
                              <w:rPr>
                                <w:rFonts w:ascii="Times New Roman" w:hAnsi="Times New Roman"/>
                                <w:sz w:val="24"/>
                                <w:szCs w:val="24"/>
                              </w:rPr>
                              <w:t xml:space="preserve">;  2) параболы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=-4y</m:t>
                              </m:r>
                            </m:oMath>
                          </w:p>
                          <w:p w14:paraId="2F7B0D6F" w14:textId="77777777" w:rsidR="00256A3C" w:rsidRPr="00CD665A" w:rsidRDefault="00256A3C" w:rsidP="008A0AFA">
                            <w:pPr>
                              <w:spacing w:line="233" w:lineRule="auto"/>
                              <w:rPr>
                                <w:rFonts w:ascii="Times New Roman" w:hAnsi="Times New Roman"/>
                                <w:i/>
                                <w:sz w:val="24"/>
                                <w:szCs w:val="24"/>
                              </w:rPr>
                            </w:pPr>
                            <w:r w:rsidRPr="00CD665A">
                              <w:rPr>
                                <w:rFonts w:ascii="Times New Roman" w:hAnsi="Times New Roman"/>
                                <w:sz w:val="24"/>
                                <w:szCs w:val="24"/>
                              </w:rPr>
                              <w:t xml:space="preserve">3. Каков геометрический образ уравнения </w:t>
                            </w:r>
                            <m:oMath>
                              <m:sSup>
                                <m:sSupPr>
                                  <m:ctrlPr>
                                    <w:rPr>
                                      <w:rFonts w:ascii="Cambria Math" w:hAnsi="Cambria Math"/>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r>
                                <w:rPr>
                                  <w:rFonts w:ascii="Cambria Math" w:hAnsi="Cambria Math"/>
                                  <w:lang w:val="kk-KZ"/>
                                </w:rPr>
                                <m:t>=0</m:t>
                              </m:r>
                            </m:oMath>
                            <w:r w:rsidRPr="00CD665A">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0592D663" id="Поле 13" o:spid="_x0000_s1156" type="#_x0000_t202" style="width:479.15pt;height:4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" strokeweight="1.25pt">
                <o:lock v:ext="edit" aspectratio="t"/>
                <v:textbox>
                  <w:txbxContent>
                    <w:p w14:paraId="200964C7" w14:textId="77777777" w:rsidR="00256A3C" w:rsidRPr="00CD665A" w:rsidRDefault="00256A3C" w:rsidP="008A0AFA">
                      <w:pPr>
                        <w:spacing w:line="233" w:lineRule="auto"/>
                        <w:jc w:val="center"/>
                        <w:rPr>
                          <w:rFonts w:ascii="Times New Roman" w:hAnsi="Times New Roman"/>
                          <w:b/>
                          <w:bCs/>
                          <w:sz w:val="24"/>
                          <w:szCs w:val="24"/>
                        </w:rPr>
                      </w:pPr>
                      <w:r w:rsidRPr="00CD665A">
                        <w:rPr>
                          <w:rFonts w:ascii="Times New Roman" w:hAnsi="Times New Roman"/>
                          <w:b/>
                          <w:bCs/>
                          <w:sz w:val="24"/>
                          <w:szCs w:val="24"/>
                        </w:rPr>
                        <w:t>Фрагмент лекции</w:t>
                      </w:r>
                      <w:r>
                        <w:rPr>
                          <w:rFonts w:ascii="Times New Roman" w:hAnsi="Times New Roman"/>
                          <w:b/>
                          <w:bCs/>
                          <w:sz w:val="24"/>
                          <w:szCs w:val="24"/>
                        </w:rPr>
                        <w:t>–</w:t>
                      </w:r>
                      <w:r w:rsidRPr="00CD665A">
                        <w:rPr>
                          <w:rFonts w:ascii="Times New Roman" w:hAnsi="Times New Roman"/>
                          <w:b/>
                          <w:bCs/>
                          <w:sz w:val="24"/>
                          <w:szCs w:val="24"/>
                        </w:rPr>
                        <w:t>визуализации по теме «Кривые второго порядка»</w:t>
                      </w:r>
                    </w:p>
                    <w:p w14:paraId="236BE59C" w14:textId="77777777" w:rsidR="00256A3C" w:rsidRPr="00CD665A" w:rsidRDefault="00256A3C" w:rsidP="008A0AFA">
                      <w:pPr>
                        <w:spacing w:line="233" w:lineRule="auto"/>
                        <w:ind w:firstLine="426"/>
                        <w:jc w:val="center"/>
                        <w:rPr>
                          <w:rFonts w:ascii="Times New Roman" w:hAnsi="Times New Roman"/>
                          <w:sz w:val="24"/>
                          <w:szCs w:val="24"/>
                        </w:rPr>
                      </w:pPr>
                      <w:r>
                        <w:rPr>
                          <w:rFonts w:ascii="Times New Roman" w:hAnsi="Times New Roman"/>
                          <w:noProof/>
                          <w:sz w:val="24"/>
                          <w:szCs w:val="24"/>
                        </w:rPr>
                        <w:drawing>
                          <wp:inline distT="0" distB="0" distL="0" distR="0" wp14:anchorId="1EBF33F7" wp14:editId="06871528">
                            <wp:extent cx="5171089" cy="1586865"/>
                            <wp:effectExtent l="0" t="0" r="0" b="0"/>
                            <wp:docPr id="74" name="Рисунок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3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81476" cy="1590052"/>
                                    </a:xfrm>
                                    <a:prstGeom prst="rect">
                                      <a:avLst/>
                                    </a:prstGeom>
                                    <a:noFill/>
                                    <a:ln>
                                      <a:noFill/>
                                    </a:ln>
                                  </pic:spPr>
                                </pic:pic>
                              </a:graphicData>
                            </a:graphic>
                          </wp:inline>
                        </w:drawing>
                      </w:r>
                    </w:p>
                    <w:p w14:paraId="7D5457CD" w14:textId="77777777" w:rsidR="00256A3C" w:rsidRPr="00850BCE" w:rsidRDefault="00256A3C" w:rsidP="008A0AFA">
                      <w:pPr>
                        <w:spacing w:after="0" w:line="233" w:lineRule="auto"/>
                        <w:ind w:firstLine="426"/>
                        <w:jc w:val="center"/>
                        <w:rPr>
                          <w:rFonts w:ascii="Times New Roman" w:hAnsi="Times New Roman"/>
                          <w:sz w:val="24"/>
                          <w:szCs w:val="24"/>
                          <w:lang w:val="kk-KZ"/>
                        </w:rPr>
                      </w:pPr>
                      <w:r w:rsidRPr="00CD665A">
                        <w:rPr>
                          <w:rFonts w:ascii="Times New Roman" w:hAnsi="Times New Roman"/>
                          <w:sz w:val="24"/>
                          <w:szCs w:val="24"/>
                        </w:rPr>
                        <w:t>Эллипс</w:t>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Гипербола</w:t>
                      </w:r>
                    </w:p>
                    <w:p w14:paraId="27B95447" w14:textId="34694F1D" w:rsidR="00256A3C" w:rsidRDefault="007D6393" w:rsidP="008A0AFA">
                      <w:pPr>
                        <w:spacing w:after="0" w:line="233" w:lineRule="auto"/>
                        <w:ind w:firstLine="426"/>
                        <w:jc w:val="center"/>
                        <w:rPr>
                          <w:rFonts w:ascii="Times New Roman" w:hAnsi="Times New Roman"/>
                          <w:sz w:val="24"/>
                          <w:szCs w:val="24"/>
                        </w:rPr>
                      </w:pPr>
                      <m:oMath>
                        <m:f>
                          <m:fPr>
                            <m:ctrlPr>
                              <w:rPr>
                                <w:rFonts w:ascii="Cambria Math" w:hAnsi="Cambria Math"/>
                                <w:sz w:val="24"/>
                                <w:szCs w:val="24"/>
                                <w:lang w:val="kk-KZ"/>
                              </w:rPr>
                            </m:ctrlPr>
                          </m:fPr>
                          <m:num>
                            <m:sSup>
                              <m:sSupPr>
                                <m:ctrlPr>
                                  <w:rPr>
                                    <w:rFonts w:ascii="Cambria Math" w:hAnsi="Cambria Math"/>
                                    <w:i/>
                                    <w:sz w:val="24"/>
                                    <w:szCs w:val="24"/>
                                    <w:lang w:val="kk-KZ"/>
                                  </w:rPr>
                                </m:ctrlPr>
                              </m:sSupPr>
                              <m:e>
                                <m:r>
                                  <w:rPr>
                                    <w:rFonts w:ascii="Cambria Math" w:hAnsi="Cambria Math"/>
                                    <w:sz w:val="24"/>
                                    <w:szCs w:val="24"/>
                                    <w:lang w:val="kk-KZ"/>
                                  </w:rPr>
                                  <m:t>x</m:t>
                                </m:r>
                              </m:e>
                              <m:sup>
                                <m:r>
                                  <w:rPr>
                                    <w:rFonts w:ascii="Cambria Math" w:hAnsi="Cambria Math"/>
                                    <w:sz w:val="24"/>
                                    <w:szCs w:val="24"/>
                                    <w:lang w:val="kk-KZ"/>
                                  </w:rPr>
                                  <m:t>2</m:t>
                                </m:r>
                              </m:sup>
                            </m:sSup>
                          </m:num>
                          <m:den>
                            <m:sSup>
                              <m:sSupPr>
                                <m:ctrlPr>
                                  <w:rPr>
                                    <w:rFonts w:ascii="Cambria Math" w:hAnsi="Cambria Math"/>
                                    <w:i/>
                                    <w:sz w:val="24"/>
                                    <w:szCs w:val="24"/>
                                    <w:lang w:val="kk-KZ"/>
                                  </w:rPr>
                                </m:ctrlPr>
                              </m:sSupPr>
                              <m:e>
                                <m:r>
                                  <w:rPr>
                                    <w:rFonts w:ascii="Cambria Math" w:hAnsi="Cambria Math"/>
                                    <w:sz w:val="24"/>
                                    <w:szCs w:val="24"/>
                                    <w:lang w:val="kk-KZ"/>
                                  </w:rPr>
                                  <m:t>a</m:t>
                                </m:r>
                              </m:e>
                              <m:sup>
                                <m:r>
                                  <w:rPr>
                                    <w:rFonts w:ascii="Cambria Math" w:hAnsi="Cambria Math"/>
                                    <w:sz w:val="24"/>
                                    <w:szCs w:val="24"/>
                                    <w:lang w:val="kk-KZ"/>
                                  </w:rPr>
                                  <m:t>2</m:t>
                                </m:r>
                              </m:sup>
                            </m:sSup>
                          </m:den>
                        </m:f>
                        <m:r>
                          <w:rPr>
                            <w:rFonts w:ascii="Cambria Math" w:hAnsi="Cambria Math"/>
                            <w:sz w:val="24"/>
                            <w:szCs w:val="24"/>
                            <w:lang w:val="kk-KZ"/>
                          </w:rPr>
                          <m:t>+</m:t>
                        </m:r>
                        <m:f>
                          <m:fPr>
                            <m:ctrlPr>
                              <w:rPr>
                                <w:rFonts w:ascii="Cambria Math" w:hAnsi="Cambria Math"/>
                                <w:i/>
                                <w:sz w:val="24"/>
                                <w:szCs w:val="24"/>
                                <w:lang w:val="kk-KZ"/>
                              </w:rPr>
                            </m:ctrlPr>
                          </m:fPr>
                          <m:num>
                            <m:sSup>
                              <m:sSupPr>
                                <m:ctrlPr>
                                  <w:rPr>
                                    <w:rFonts w:ascii="Cambria Math" w:hAnsi="Cambria Math"/>
                                    <w:i/>
                                    <w:sz w:val="24"/>
                                    <w:szCs w:val="24"/>
                                    <w:lang w:val="kk-KZ"/>
                                  </w:rPr>
                                </m:ctrlPr>
                              </m:sSupPr>
                              <m:e>
                                <m:r>
                                  <w:rPr>
                                    <w:rFonts w:ascii="Cambria Math" w:hAnsi="Cambria Math"/>
                                    <w:sz w:val="24"/>
                                    <w:szCs w:val="24"/>
                                    <w:lang w:val="kk-KZ"/>
                                  </w:rPr>
                                  <m:t>y</m:t>
                                </m:r>
                              </m:e>
                              <m:sup>
                                <m:r>
                                  <w:rPr>
                                    <w:rFonts w:ascii="Cambria Math" w:hAnsi="Cambria Math"/>
                                    <w:sz w:val="24"/>
                                    <w:szCs w:val="24"/>
                                    <w:lang w:val="kk-KZ"/>
                                  </w:rPr>
                                  <m:t>2</m:t>
                                </m:r>
                              </m:sup>
                            </m:sSup>
                          </m:num>
                          <m:den>
                            <m:sSup>
                              <m:sSupPr>
                                <m:ctrlPr>
                                  <w:rPr>
                                    <w:rFonts w:ascii="Cambria Math" w:hAnsi="Cambria Math"/>
                                    <w:i/>
                                    <w:sz w:val="24"/>
                                    <w:szCs w:val="24"/>
                                    <w:lang w:val="kk-KZ"/>
                                  </w:rPr>
                                </m:ctrlPr>
                              </m:sSupPr>
                              <m:e>
                                <m:r>
                                  <w:rPr>
                                    <w:rFonts w:ascii="Cambria Math" w:hAnsi="Cambria Math"/>
                                    <w:sz w:val="24"/>
                                    <w:szCs w:val="24"/>
                                    <w:lang w:val="kk-KZ"/>
                                  </w:rPr>
                                  <m:t>b</m:t>
                                </m:r>
                              </m:e>
                              <m:sup>
                                <m:r>
                                  <w:rPr>
                                    <w:rFonts w:ascii="Cambria Math" w:hAnsi="Cambria Math"/>
                                    <w:sz w:val="24"/>
                                    <w:szCs w:val="24"/>
                                    <w:lang w:val="kk-KZ"/>
                                  </w:rPr>
                                  <m:t>2</m:t>
                                </m:r>
                              </m:sup>
                            </m:sSup>
                          </m:den>
                        </m:f>
                        <m:r>
                          <w:rPr>
                            <w:rFonts w:ascii="Cambria Math" w:hAnsi="Cambria Math"/>
                            <w:sz w:val="24"/>
                            <w:szCs w:val="24"/>
                            <w:lang w:val="kk-KZ"/>
                          </w:rPr>
                          <m:t>=1</m:t>
                        </m:r>
                      </m:oMath>
                      <w:r w:rsidR="00256A3C" w:rsidRPr="00CD665A">
                        <w:rPr>
                          <w:rFonts w:ascii="Times New Roman" w:hAnsi="Times New Roman"/>
                          <w:sz w:val="24"/>
                          <w:szCs w:val="24"/>
                        </w:rPr>
                        <w:tab/>
                      </w:r>
                      <w:r w:rsidR="00256A3C" w:rsidRPr="00CD665A">
                        <w:rPr>
                          <w:rFonts w:ascii="Times New Roman" w:hAnsi="Times New Roman"/>
                          <w:sz w:val="24"/>
                          <w:szCs w:val="24"/>
                        </w:rPr>
                        <w:tab/>
                      </w:r>
                      <w:r w:rsidR="00256A3C" w:rsidRPr="00CD665A">
                        <w:rPr>
                          <w:rFonts w:ascii="Times New Roman" w:hAnsi="Times New Roman"/>
                          <w:sz w:val="24"/>
                          <w:szCs w:val="24"/>
                        </w:rPr>
                        <w:tab/>
                      </w:r>
                      <w:r w:rsidR="00256A3C" w:rsidRPr="00CD665A">
                        <w:rPr>
                          <w:rFonts w:ascii="Times New Roman" w:hAnsi="Times New Roman"/>
                          <w:sz w:val="24"/>
                          <w:szCs w:val="24"/>
                        </w:rPr>
                        <w:tab/>
                      </w:r>
                      <w:r w:rsidR="00256A3C" w:rsidRPr="00CD665A">
                        <w:rPr>
                          <w:rFonts w:ascii="Times New Roman" w:hAnsi="Times New Roman"/>
                          <w:sz w:val="24"/>
                          <w:szCs w:val="24"/>
                        </w:rPr>
                        <w:tab/>
                      </w:r>
                      <m:oMath>
                        <m:f>
                          <m:fPr>
                            <m:ctrlPr>
                              <w:rPr>
                                <w:rFonts w:ascii="Cambria Math" w:hAnsi="Cambria Math"/>
                                <w:lang w:val="kk-KZ"/>
                              </w:rPr>
                            </m:ctrlPr>
                          </m:fPr>
                          <m:num>
                            <m:sSup>
                              <m:sSupPr>
                                <m:ctrlPr>
                                  <w:rPr>
                                    <w:rFonts w:ascii="Cambria Math" w:hAnsi="Cambria Math" w:cs="Cambria Math"/>
                                    <w:i/>
                                    <w:lang w:val="kk-KZ"/>
                                  </w:rPr>
                                </m:ctrlPr>
                              </m:sSupPr>
                              <m:e>
                                <m:r>
                                  <w:rPr>
                                    <w:rFonts w:ascii="Cambria Math" w:hAnsi="Cambria Math" w:cs="Cambria Math"/>
                                    <w:lang w:val="kk-KZ"/>
                                  </w:rPr>
                                  <m:t>x</m:t>
                                </m:r>
                              </m:e>
                              <m:sup>
                                <m:r>
                                  <w:rPr>
                                    <w:rFonts w:ascii="Cambria Math" w:hAnsi="Cambria Math" w:cs="Cambria Math"/>
                                    <w:lang w:val="kk-KZ"/>
                                  </w:rPr>
                                  <m:t>2</m:t>
                                </m:r>
                              </m:sup>
                            </m:sSup>
                          </m:num>
                          <m:den>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2</m:t>
                                </m:r>
                              </m:sup>
                            </m:sSup>
                          </m:den>
                        </m:f>
                        <m:r>
                          <w:rPr>
                            <w:rFonts w:ascii="Cambria Math" w:hAnsi="Cambria Math"/>
                            <w:lang w:val="kk-KZ"/>
                          </w:rPr>
                          <m:t>-</m:t>
                        </m:r>
                        <m:f>
                          <m:fPr>
                            <m:ctrlPr>
                              <w:rPr>
                                <w:rFonts w:ascii="Cambria Math" w:hAnsi="Cambria Math"/>
                                <w:i/>
                                <w:lang w:val="kk-KZ"/>
                              </w:rPr>
                            </m:ctrlPr>
                          </m:fPr>
                          <m:num>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num>
                          <m:den>
                            <m:sSup>
                              <m:sSupPr>
                                <m:ctrlPr>
                                  <w:rPr>
                                    <w:rFonts w:ascii="Cambria Math" w:hAnsi="Cambria Math"/>
                                    <w:i/>
                                    <w:lang w:val="kk-KZ"/>
                                  </w:rPr>
                                </m:ctrlPr>
                              </m:sSupPr>
                              <m:e>
                                <m:r>
                                  <w:rPr>
                                    <w:rFonts w:ascii="Cambria Math" w:hAnsi="Cambria Math"/>
                                    <w:lang w:val="kk-KZ"/>
                                  </w:rPr>
                                  <m:t>b</m:t>
                                </m:r>
                              </m:e>
                              <m:sup>
                                <m:r>
                                  <w:rPr>
                                    <w:rFonts w:ascii="Cambria Math" w:hAnsi="Cambria Math"/>
                                    <w:lang w:val="kk-KZ"/>
                                  </w:rPr>
                                  <m:t>2</m:t>
                                </m:r>
                              </m:sup>
                            </m:sSup>
                          </m:den>
                        </m:f>
                        <m:r>
                          <w:rPr>
                            <w:rFonts w:ascii="Cambria Math" w:hAnsi="Cambria Math"/>
                            <w:lang w:val="kk-KZ"/>
                          </w:rPr>
                          <m:t>=1</m:t>
                        </m:r>
                      </m:oMath>
                      <w:r w:rsidR="00256A3C" w:rsidRPr="00CD665A">
                        <w:rPr>
                          <w:rFonts w:ascii="Times New Roman" w:hAnsi="Times New Roman"/>
                          <w:sz w:val="24"/>
                          <w:szCs w:val="24"/>
                        </w:rPr>
                        <w:tab/>
                      </w:r>
                    </w:p>
                    <w:p w14:paraId="470CE91F" w14:textId="77777777" w:rsidR="00256A3C" w:rsidRPr="00CD665A" w:rsidRDefault="00256A3C" w:rsidP="008A0AFA">
                      <w:pPr>
                        <w:spacing w:after="0" w:line="233" w:lineRule="auto"/>
                        <w:ind w:firstLine="426"/>
                        <w:jc w:val="center"/>
                        <w:rPr>
                          <w:rFonts w:ascii="Times New Roman" w:hAnsi="Times New Roman"/>
                          <w:sz w:val="24"/>
                          <w:szCs w:val="24"/>
                        </w:rPr>
                      </w:pPr>
                    </w:p>
                    <w:p w14:paraId="0BE2E490" w14:textId="77777777" w:rsidR="00256A3C" w:rsidRPr="00CD665A" w:rsidRDefault="00256A3C" w:rsidP="008A0AFA">
                      <w:pPr>
                        <w:spacing w:line="233" w:lineRule="auto"/>
                        <w:jc w:val="center"/>
                        <w:rPr>
                          <w:rFonts w:ascii="Times New Roman" w:hAnsi="Times New Roman"/>
                          <w:sz w:val="24"/>
                          <w:szCs w:val="24"/>
                        </w:rPr>
                      </w:pPr>
                      <w:r>
                        <w:rPr>
                          <w:rFonts w:ascii="Times New Roman" w:hAnsi="Times New Roman"/>
                          <w:noProof/>
                          <w:sz w:val="24"/>
                          <w:szCs w:val="24"/>
                        </w:rPr>
                        <w:drawing>
                          <wp:inline distT="0" distB="0" distL="0" distR="0" wp14:anchorId="3C24AE9A" wp14:editId="324C4E6C">
                            <wp:extent cx="5410460" cy="1298750"/>
                            <wp:effectExtent l="0" t="0" r="0" b="0"/>
                            <wp:docPr id="75" name="Рисунок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57162" cy="1309961"/>
                                    </a:xfrm>
                                    <a:prstGeom prst="rect">
                                      <a:avLst/>
                                    </a:prstGeom>
                                    <a:noFill/>
                                    <a:ln>
                                      <a:noFill/>
                                    </a:ln>
                                  </pic:spPr>
                                </pic:pic>
                              </a:graphicData>
                            </a:graphic>
                          </wp:inline>
                        </w:drawing>
                      </w:r>
                    </w:p>
                    <w:p w14:paraId="1A6727B4" w14:textId="77777777" w:rsidR="00256A3C" w:rsidRPr="00CD665A" w:rsidRDefault="00256A3C" w:rsidP="008A0AFA">
                      <w:pPr>
                        <w:spacing w:after="0" w:line="233" w:lineRule="auto"/>
                        <w:jc w:val="center"/>
                        <w:rPr>
                          <w:rFonts w:ascii="Times New Roman" w:hAnsi="Times New Roman"/>
                          <w:sz w:val="24"/>
                          <w:szCs w:val="24"/>
                        </w:rPr>
                      </w:pPr>
                      <w:r w:rsidRPr="00CD665A">
                        <w:rPr>
                          <w:rFonts w:ascii="Times New Roman" w:hAnsi="Times New Roman"/>
                          <w:sz w:val="24"/>
                          <w:szCs w:val="24"/>
                        </w:rPr>
                        <w:tab/>
                        <w:t>Окружность</w:t>
                      </w:r>
                      <w:r w:rsidRPr="00CD665A">
                        <w:rPr>
                          <w:rFonts w:ascii="Times New Roman" w:hAnsi="Times New Roman"/>
                          <w:sz w:val="24"/>
                          <w:szCs w:val="24"/>
                        </w:rPr>
                        <w:tab/>
                      </w:r>
                      <w:r w:rsidRPr="00CD665A">
                        <w:rPr>
                          <w:rFonts w:ascii="Times New Roman" w:hAnsi="Times New Roman"/>
                          <w:sz w:val="24"/>
                          <w:szCs w:val="24"/>
                        </w:rPr>
                        <w:tab/>
                        <w:t xml:space="preserve">    Парабола с горизонтальной     Парабола с вертикальной</w:t>
                      </w:r>
                    </w:p>
                    <w:p w14:paraId="026AF17F" w14:textId="77777777" w:rsidR="00256A3C" w:rsidRPr="00CD665A" w:rsidRDefault="00256A3C" w:rsidP="008A0AFA">
                      <w:pPr>
                        <w:spacing w:after="0" w:line="233" w:lineRule="auto"/>
                        <w:jc w:val="center"/>
                        <w:rPr>
                          <w:rFonts w:ascii="Times New Roman" w:hAnsi="Times New Roman"/>
                          <w:sz w:val="24"/>
                          <w:szCs w:val="24"/>
                        </w:rPr>
                      </w:pPr>
                      <w:r w:rsidRPr="00CD665A">
                        <w:rPr>
                          <w:rFonts w:ascii="Times New Roman" w:hAnsi="Times New Roman"/>
                          <w:sz w:val="24"/>
                          <w:szCs w:val="24"/>
                        </w:rPr>
                        <w:t xml:space="preserve">           </w:t>
                      </w:r>
                      <m:oMath>
                        <m:sSup>
                          <m:sSupPr>
                            <m:ctrlPr>
                              <w:rPr>
                                <w:rFonts w:ascii="Cambria Math" w:hAnsi="Cambria Math"/>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2</m:t>
                            </m:r>
                          </m:sup>
                        </m:sSup>
                      </m:oMath>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осью симметрии</w:t>
                      </w:r>
                      <w:r w:rsidRPr="00CD665A">
                        <w:rPr>
                          <w:rFonts w:ascii="Times New Roman" w:hAnsi="Times New Roman"/>
                          <w:sz w:val="24"/>
                          <w:szCs w:val="24"/>
                        </w:rPr>
                        <w:tab/>
                      </w:r>
                      <w:r w:rsidRPr="00CD665A">
                        <w:rPr>
                          <w:rFonts w:ascii="Times New Roman" w:hAnsi="Times New Roman"/>
                          <w:sz w:val="24"/>
                          <w:szCs w:val="24"/>
                        </w:rPr>
                        <w:tab/>
                        <w:t xml:space="preserve">    осью симметрии</w:t>
                      </w:r>
                    </w:p>
                    <w:p w14:paraId="5BBF4517" w14:textId="77777777" w:rsidR="00256A3C" w:rsidRPr="00CD665A" w:rsidRDefault="00256A3C" w:rsidP="008A0AFA">
                      <w:pPr>
                        <w:spacing w:line="233" w:lineRule="auto"/>
                        <w:ind w:firstLine="426"/>
                        <w:jc w:val="center"/>
                        <w:rPr>
                          <w:rFonts w:ascii="Times New Roman" w:hAnsi="Times New Roman"/>
                          <w:i/>
                          <w:sz w:val="24"/>
                          <w:szCs w:val="24"/>
                        </w:rPr>
                      </w:pP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 xml:space="preserve">   </w:t>
                      </w:r>
                      <m:oMath>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r>
                          <w:rPr>
                            <w:rFonts w:ascii="Cambria Math" w:hAnsi="Cambria Math"/>
                            <w:lang w:val="kk-KZ"/>
                          </w:rPr>
                          <m:t>=±2px</m:t>
                        </m:r>
                      </m:oMath>
                      <w:r w:rsidRPr="00CD665A">
                        <w:rPr>
                          <w:rFonts w:ascii="Times New Roman" w:hAnsi="Times New Roman"/>
                          <w:sz w:val="24"/>
                          <w:szCs w:val="24"/>
                        </w:rPr>
                        <w:tab/>
                      </w:r>
                      <w:r w:rsidRPr="00CD665A">
                        <w:rPr>
                          <w:rFonts w:ascii="Times New Roman" w:hAnsi="Times New Roman"/>
                          <w:sz w:val="24"/>
                          <w:szCs w:val="24"/>
                        </w:rPr>
                        <w:tab/>
                      </w:r>
                      <w:r w:rsidRPr="00CD665A">
                        <w:rPr>
                          <w:rFonts w:ascii="Times New Roman" w:hAnsi="Times New Roman"/>
                          <w:sz w:val="24"/>
                          <w:szCs w:val="24"/>
                        </w:rPr>
                        <w:tab/>
                        <w:t xml:space="preserve">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=±2py</m:t>
                        </m:r>
                      </m:oMath>
                    </w:p>
                    <w:p w14:paraId="53CA66C9" w14:textId="77777777" w:rsidR="00256A3C" w:rsidRPr="00CD665A" w:rsidRDefault="00256A3C" w:rsidP="008A0AFA">
                      <w:pPr>
                        <w:spacing w:line="233" w:lineRule="auto"/>
                        <w:jc w:val="center"/>
                        <w:rPr>
                          <w:rFonts w:ascii="Times New Roman" w:hAnsi="Times New Roman"/>
                          <w:sz w:val="24"/>
                          <w:szCs w:val="24"/>
                        </w:rPr>
                      </w:pPr>
                      <w:r w:rsidRPr="00CD665A">
                        <w:rPr>
                          <w:rFonts w:ascii="Times New Roman" w:hAnsi="Times New Roman"/>
                          <w:sz w:val="24"/>
                          <w:szCs w:val="24"/>
                        </w:rPr>
                        <w:t xml:space="preserve">1. Имеется ли связь между названием линии и знаком </w:t>
                      </w:r>
                      <w:proofErr w:type="gramStart"/>
                      <w:r w:rsidRPr="00CD665A">
                        <w:rPr>
                          <w:rFonts w:ascii="Times New Roman" w:hAnsi="Times New Roman"/>
                          <w:sz w:val="24"/>
                          <w:szCs w:val="24"/>
                        </w:rPr>
                        <w:t xml:space="preserve">« </w:t>
                      </w:r>
                      <w:r>
                        <w:rPr>
                          <w:rFonts w:ascii="Times New Roman" w:hAnsi="Times New Roman"/>
                          <w:sz w:val="24"/>
                          <w:szCs w:val="24"/>
                        </w:rPr>
                        <w:t>–</w:t>
                      </w:r>
                      <w:proofErr w:type="gramEnd"/>
                      <w:r w:rsidRPr="00CD665A">
                        <w:rPr>
                          <w:rFonts w:ascii="Times New Roman" w:hAnsi="Times New Roman"/>
                          <w:sz w:val="24"/>
                          <w:szCs w:val="24"/>
                        </w:rPr>
                        <w:t xml:space="preserve"> » в ее каноническом уравнении?</w:t>
                      </w:r>
                    </w:p>
                    <w:p w14:paraId="16D61F4A" w14:textId="77777777" w:rsidR="00256A3C" w:rsidRPr="00CD665A" w:rsidRDefault="00256A3C" w:rsidP="008A0AFA">
                      <w:pPr>
                        <w:spacing w:line="233" w:lineRule="auto"/>
                        <w:rPr>
                          <w:rFonts w:ascii="Times New Roman" w:hAnsi="Times New Roman"/>
                          <w:sz w:val="24"/>
                          <w:szCs w:val="24"/>
                        </w:rPr>
                      </w:pPr>
                      <w:r w:rsidRPr="00CD665A">
                        <w:rPr>
                          <w:rFonts w:ascii="Times New Roman" w:hAnsi="Times New Roman"/>
                          <w:sz w:val="24"/>
                          <w:szCs w:val="24"/>
                        </w:rPr>
                        <w:t xml:space="preserve">2. Укажите ось ориентации для 1) гиперболы: </w:t>
                      </w:r>
                      <m:oMath>
                        <m:r>
                          <w:rPr>
                            <w:rFonts w:ascii="Cambria Math" w:hAnsi="Cambria Math"/>
                            <w:lang w:val="kk-KZ"/>
                          </w:rPr>
                          <m:t>-</m:t>
                        </m:r>
                        <m:f>
                          <m:fPr>
                            <m:ctrlPr>
                              <w:rPr>
                                <w:rFonts w:ascii="Cambria Math" w:hAnsi="Cambria Math"/>
                                <w:lang w:val="kk-KZ"/>
                              </w:rPr>
                            </m:ctrlPr>
                          </m:fPr>
                          <m:num>
                            <m:sSup>
                              <m:sSupPr>
                                <m:ctrlPr>
                                  <w:rPr>
                                    <w:rFonts w:ascii="Cambria Math" w:hAnsi="Cambria Math" w:cs="Cambria Math"/>
                                    <w:i/>
                                    <w:lang w:val="kk-KZ"/>
                                  </w:rPr>
                                </m:ctrlPr>
                              </m:sSupPr>
                              <m:e>
                                <m:r>
                                  <w:rPr>
                                    <w:rFonts w:ascii="Cambria Math" w:hAnsi="Cambria Math" w:cs="Cambria Math"/>
                                    <w:lang w:val="kk-KZ"/>
                                  </w:rPr>
                                  <m:t>x</m:t>
                                </m:r>
                              </m:e>
                              <m:sup>
                                <m:r>
                                  <w:rPr>
                                    <w:rFonts w:ascii="Cambria Math" w:hAnsi="Cambria Math" w:cs="Cambria Math"/>
                                    <w:lang w:val="kk-KZ"/>
                                  </w:rPr>
                                  <m:t>2</m:t>
                                </m:r>
                              </m:sup>
                            </m:sSup>
                          </m:num>
                          <m:den>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2</m:t>
                                </m:r>
                              </m:sup>
                            </m:sSup>
                          </m:den>
                        </m:f>
                        <m:r>
                          <w:rPr>
                            <w:rFonts w:ascii="Cambria Math" w:hAnsi="Cambria Math"/>
                            <w:lang w:val="kk-KZ"/>
                          </w:rPr>
                          <m:t>+</m:t>
                        </m:r>
                        <m:f>
                          <m:fPr>
                            <m:ctrlPr>
                              <w:rPr>
                                <w:rFonts w:ascii="Cambria Math" w:hAnsi="Cambria Math"/>
                                <w:i/>
                                <w:lang w:val="kk-KZ"/>
                              </w:rPr>
                            </m:ctrlPr>
                          </m:fPr>
                          <m:num>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num>
                          <m:den>
                            <m:sSup>
                              <m:sSupPr>
                                <m:ctrlPr>
                                  <w:rPr>
                                    <w:rFonts w:ascii="Cambria Math" w:hAnsi="Cambria Math"/>
                                    <w:i/>
                                    <w:lang w:val="kk-KZ"/>
                                  </w:rPr>
                                </m:ctrlPr>
                              </m:sSupPr>
                              <m:e>
                                <m:r>
                                  <w:rPr>
                                    <w:rFonts w:ascii="Cambria Math" w:hAnsi="Cambria Math"/>
                                    <w:lang w:val="kk-KZ"/>
                                  </w:rPr>
                                  <m:t>b</m:t>
                                </m:r>
                              </m:e>
                              <m:sup>
                                <m:r>
                                  <w:rPr>
                                    <w:rFonts w:ascii="Cambria Math" w:hAnsi="Cambria Math"/>
                                    <w:lang w:val="kk-KZ"/>
                                  </w:rPr>
                                  <m:t>2</m:t>
                                </m:r>
                              </m:sup>
                            </m:sSup>
                          </m:den>
                        </m:f>
                        <m:r>
                          <w:rPr>
                            <w:rFonts w:ascii="Cambria Math" w:hAnsi="Cambria Math"/>
                            <w:lang w:val="kk-KZ"/>
                          </w:rPr>
                          <m:t>=1</m:t>
                        </m:r>
                      </m:oMath>
                      <w:r w:rsidRPr="00CD665A">
                        <w:rPr>
                          <w:rFonts w:ascii="Times New Roman" w:hAnsi="Times New Roman"/>
                          <w:sz w:val="24"/>
                          <w:szCs w:val="24"/>
                        </w:rPr>
                        <w:t xml:space="preserve">;  2) параболы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=-4y</m:t>
                        </m:r>
                      </m:oMath>
                    </w:p>
                    <w:p w14:paraId="2F7B0D6F" w14:textId="77777777" w:rsidR="00256A3C" w:rsidRPr="00CD665A" w:rsidRDefault="00256A3C" w:rsidP="008A0AFA">
                      <w:pPr>
                        <w:spacing w:line="233" w:lineRule="auto"/>
                        <w:rPr>
                          <w:rFonts w:ascii="Times New Roman" w:hAnsi="Times New Roman"/>
                          <w:i/>
                          <w:sz w:val="24"/>
                          <w:szCs w:val="24"/>
                        </w:rPr>
                      </w:pPr>
                      <w:r w:rsidRPr="00CD665A">
                        <w:rPr>
                          <w:rFonts w:ascii="Times New Roman" w:hAnsi="Times New Roman"/>
                          <w:sz w:val="24"/>
                          <w:szCs w:val="24"/>
                        </w:rPr>
                        <w:t xml:space="preserve">3. Каков геометрический образ уравнения </w:t>
                      </w:r>
                      <m:oMath>
                        <m:sSup>
                          <m:sSupPr>
                            <m:ctrlPr>
                              <w:rPr>
                                <w:rFonts w:ascii="Cambria Math" w:hAnsi="Cambria Math"/>
                                <w:lang w:val="kk-KZ"/>
                              </w:rPr>
                            </m:ctrlPr>
                          </m:sSupPr>
                          <m:e>
                            <m:r>
                              <w:rPr>
                                <w:rFonts w:ascii="Cambria Math" w:hAnsi="Cambria Math"/>
                                <w:lang w:val="kk-KZ"/>
                              </w:rPr>
                              <m:t>x</m:t>
                            </m:r>
                          </m:e>
                          <m:sup>
                            <m:r>
                              <w:rPr>
                                <w:rFonts w:ascii="Cambria Math" w:hAnsi="Cambria Math"/>
                                <w:lang w:val="kk-KZ"/>
                              </w:rPr>
                              <m:t>2</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2</m:t>
                            </m:r>
                          </m:sup>
                        </m:sSup>
                        <m:r>
                          <w:rPr>
                            <w:rFonts w:ascii="Cambria Math" w:hAnsi="Cambria Math"/>
                            <w:lang w:val="kk-KZ"/>
                          </w:rPr>
                          <m:t>=0</m:t>
                        </m:r>
                      </m:oMath>
                      <w:r w:rsidRPr="00CD665A">
                        <w:rPr>
                          <w:rFonts w:ascii="Times New Roman" w:hAnsi="Times New Roman"/>
                          <w:sz w:val="24"/>
                          <w:szCs w:val="24"/>
                        </w:rPr>
                        <w:t xml:space="preserve"> ?</w:t>
                      </w:r>
                    </w:p>
                  </w:txbxContent>
                </v:textbox>
                <w10:anchorlock/>
              </v:shape>
            </w:pict>
          </mc:Fallback>
        </mc:AlternateContent>
      </w:r>
    </w:p>
    <w:p w14:paraId="6A5F1EC8" w14:textId="77777777" w:rsidR="008B464E" w:rsidRPr="002C34F5" w:rsidRDefault="008B464E" w:rsidP="00217B0A">
      <w:pPr>
        <w:spacing w:after="0" w:line="240" w:lineRule="auto"/>
        <w:jc w:val="both"/>
        <w:rPr>
          <w:rFonts w:ascii="Times New Roman" w:hAnsi="Times New Roman"/>
        </w:rPr>
      </w:pPr>
    </w:p>
    <w:p w14:paraId="5E2CD14C" w14:textId="5E6610F7" w:rsidR="008B464E" w:rsidRPr="00B95627" w:rsidRDefault="008B464E" w:rsidP="00217B0A">
      <w:pPr>
        <w:tabs>
          <w:tab w:val="left" w:pos="851"/>
        </w:tabs>
        <w:spacing w:after="0" w:line="240" w:lineRule="auto"/>
        <w:jc w:val="center"/>
        <w:rPr>
          <w:rFonts w:ascii="Times New Roman" w:hAnsi="Times New Roman"/>
        </w:rPr>
      </w:pPr>
      <w:r w:rsidRPr="00B95627">
        <w:rPr>
          <w:rFonts w:ascii="Times New Roman" w:hAnsi="Times New Roman"/>
          <w:noProof/>
        </w:rPr>
        <w:t>Рис</w:t>
      </w:r>
      <w:r w:rsidR="006C7B59">
        <w:rPr>
          <w:rFonts w:ascii="Times New Roman" w:hAnsi="Times New Roman"/>
          <w:noProof/>
          <w:lang w:val="kk-KZ"/>
        </w:rPr>
        <w:t xml:space="preserve">унок </w:t>
      </w:r>
      <w:r w:rsidR="0089504A" w:rsidRPr="00B95627">
        <w:rPr>
          <w:rFonts w:ascii="Times New Roman" w:hAnsi="Times New Roman"/>
          <w:noProof/>
        </w:rPr>
        <w:t>1</w:t>
      </w:r>
      <w:r w:rsidR="00DC3C3C" w:rsidRPr="00B95627">
        <w:rPr>
          <w:rFonts w:ascii="Times New Roman" w:hAnsi="Times New Roman"/>
          <w:noProof/>
        </w:rPr>
        <w:t>1</w:t>
      </w:r>
      <w:r w:rsidRPr="00B95627">
        <w:rPr>
          <w:rFonts w:ascii="Times New Roman" w:hAnsi="Times New Roman"/>
          <w:noProof/>
        </w:rPr>
        <w:t xml:space="preserve"> </w:t>
      </w:r>
      <w:r w:rsidR="00AA3843">
        <w:rPr>
          <w:rFonts w:ascii="Times New Roman" w:hAnsi="Times New Roman"/>
          <w:noProof/>
        </w:rPr>
        <w:t>–</w:t>
      </w:r>
      <w:r w:rsidRPr="00B95627">
        <w:rPr>
          <w:rFonts w:ascii="Times New Roman" w:hAnsi="Times New Roman"/>
          <w:noProof/>
        </w:rPr>
        <w:t xml:space="preserve"> Л</w:t>
      </w:r>
      <w:proofErr w:type="spellStart"/>
      <w:r w:rsidRPr="00B95627">
        <w:rPr>
          <w:rFonts w:ascii="Times New Roman" w:hAnsi="Times New Roman"/>
        </w:rPr>
        <w:t>екция</w:t>
      </w:r>
      <w:proofErr w:type="spellEnd"/>
      <w:r w:rsidR="00AA3843">
        <w:rPr>
          <w:rFonts w:ascii="Times New Roman" w:hAnsi="Times New Roman"/>
        </w:rPr>
        <w:t>–</w:t>
      </w:r>
      <w:r w:rsidRPr="00B95627">
        <w:rPr>
          <w:rFonts w:ascii="Times New Roman" w:hAnsi="Times New Roman"/>
        </w:rPr>
        <w:t xml:space="preserve">визуализация: </w:t>
      </w:r>
      <w:r w:rsidR="00B95627" w:rsidRPr="00B95627">
        <w:rPr>
          <w:rFonts w:ascii="Times New Roman" w:hAnsi="Times New Roman"/>
        </w:rPr>
        <w:t>кривые второго порядка</w:t>
      </w:r>
    </w:p>
    <w:p w14:paraId="44DDFF1E" w14:textId="77777777" w:rsidR="00B95627" w:rsidRPr="002C34F5" w:rsidRDefault="00B95627" w:rsidP="00217B0A">
      <w:pPr>
        <w:tabs>
          <w:tab w:val="left" w:pos="851"/>
        </w:tabs>
        <w:spacing w:after="0" w:line="240" w:lineRule="auto"/>
        <w:jc w:val="center"/>
        <w:rPr>
          <w:rFonts w:ascii="Times New Roman" w:hAnsi="Times New Roman"/>
          <w:noProof/>
        </w:rPr>
      </w:pPr>
    </w:p>
    <w:p w14:paraId="78662700" w14:textId="2842D2AD"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lastRenderedPageBreak/>
        <w:t>Лекции</w:t>
      </w:r>
      <w:r w:rsidR="00AA3843">
        <w:rPr>
          <w:rFonts w:ascii="Times New Roman" w:hAnsi="Times New Roman"/>
        </w:rPr>
        <w:t>–</w:t>
      </w:r>
      <w:r w:rsidRPr="002C34F5">
        <w:rPr>
          <w:rFonts w:ascii="Times New Roman" w:hAnsi="Times New Roman"/>
        </w:rPr>
        <w:t>визуализации могут использоваться как эффективный метод обучения, так как они сочетают в себе визуальные и вербальные элементы, что позволяет облегчить понимание сложного материала. Они могут включать в себя различные типы визуализации, такие как диаграммы, схемы, графики и рисунки, которые могут помочь студентам визуализировать концепции и процессы. Кроме того, лекции</w:t>
      </w:r>
      <w:r w:rsidR="00AA3843">
        <w:rPr>
          <w:rFonts w:ascii="Times New Roman" w:hAnsi="Times New Roman"/>
        </w:rPr>
        <w:t>–</w:t>
      </w:r>
      <w:r w:rsidRPr="002C34F5">
        <w:rPr>
          <w:rFonts w:ascii="Times New Roman" w:hAnsi="Times New Roman"/>
        </w:rPr>
        <w:t>визуализации могут быть полезны для создания проблемных задач, которые могут помочь студентам лучше понять материал, а также для систематизации уже изученной информации.</w:t>
      </w:r>
    </w:p>
    <w:p w14:paraId="01F31567" w14:textId="568FBF39"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При изучении математики важно учитывать наличие собственного языка </w:t>
      </w:r>
      <w:r w:rsidR="00AA3843">
        <w:rPr>
          <w:rFonts w:ascii="Times New Roman" w:hAnsi="Times New Roman"/>
        </w:rPr>
        <w:t>–</w:t>
      </w:r>
      <w:r w:rsidRPr="002C34F5">
        <w:rPr>
          <w:rFonts w:ascii="Times New Roman" w:hAnsi="Times New Roman"/>
        </w:rPr>
        <w:t xml:space="preserve"> языка символов, который включает в себя таблицы, формулы, знаки, графики, рисунки и другие элементы. Важным направлением обучения и развития студентов является умение правильно воспринимать и понимать математические образы. Получая визуальную информацию, вы можете создавать новые образы и визуальные формы. Каждая сцена характеризуется точной логической структурой, соответствующей правилам представления. Они в свою очередь отлично изображены. Визуальный подход к обучению математике может облегчить управление образовательным процессом.</w:t>
      </w:r>
    </w:p>
    <w:p w14:paraId="6588C132"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При обучении математике, важно учитывать язык символов, который включает в себя таблицы, формулы, знаки, графики и рисунки. Понимание содержания математических образов является ключевым направлением развития студентов. Оно способствует созданию инновационных визуальных образов. Логическая композиция каждой сцены следует одним и тем же правилам, и в этой сцене роль Келли Джо.</w:t>
      </w:r>
    </w:p>
    <w:p w14:paraId="4A687E85"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Наглядные пособия, такие как графические органайзеры, концептуальные карты и ментальные карты, являются мощными инструментами для организации и синтеза сложной информации. Они позволяют выборочно выделять ключевую информацию и ее взаимосвязи, что приводит к четкому и сжатому представлению большого объема данных. Эти методы часто используются при создании конспектов для учебных материалов, поскольку они обеспечивают визуальную основу, которая облегчает запоминание и понимание важной информации. Преподаватели могут использовать эти наглядные пособия в качестве катализатора, стимулирующего учащихся к изучению и систематизации соответствующей информации, что приводит к более эффективным результатам обучения.</w:t>
      </w:r>
    </w:p>
    <w:p w14:paraId="25CA9F9E" w14:textId="428EE702"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Первым этапом составления справочного резюме является разработка организационно</w:t>
      </w:r>
      <w:r w:rsidR="00AA3843">
        <w:rPr>
          <w:rFonts w:ascii="Times New Roman" w:hAnsi="Times New Roman"/>
        </w:rPr>
        <w:t>–</w:t>
      </w:r>
      <w:r w:rsidRPr="002C34F5">
        <w:rPr>
          <w:rFonts w:ascii="Times New Roman" w:hAnsi="Times New Roman"/>
        </w:rPr>
        <w:t>логической системы раздела, которая может быть представлена в виде графика логической структуры или блок</w:t>
      </w:r>
      <w:r w:rsidR="00AA3843">
        <w:rPr>
          <w:rFonts w:ascii="Times New Roman" w:hAnsi="Times New Roman"/>
        </w:rPr>
        <w:t>–</w:t>
      </w:r>
      <w:r w:rsidRPr="002C34F5">
        <w:rPr>
          <w:rFonts w:ascii="Times New Roman" w:hAnsi="Times New Roman"/>
        </w:rPr>
        <w:t>схемы. Затем происходит наполнение схемы учебной информацией через опорные сигналы, такие как графики, формулы, схемы, названия законов, рисунки, диаграммы, ассоциации и аналогии. Образец опорного конспекта по теме «Неопределенный интеграл» представлен на рис</w:t>
      </w:r>
      <w:proofErr w:type="spellStart"/>
      <w:r w:rsidR="00545069">
        <w:rPr>
          <w:rFonts w:ascii="Times New Roman" w:hAnsi="Times New Roman"/>
          <w:lang w:val="kk-KZ"/>
        </w:rPr>
        <w:t>унке</w:t>
      </w:r>
      <w:proofErr w:type="spellEnd"/>
      <w:r w:rsidR="008A0AFA" w:rsidRPr="008A0AFA">
        <w:rPr>
          <w:rFonts w:ascii="Times New Roman" w:hAnsi="Times New Roman"/>
        </w:rPr>
        <w:t xml:space="preserve"> </w:t>
      </w:r>
      <w:r w:rsidRPr="002C34F5">
        <w:rPr>
          <w:rFonts w:ascii="Times New Roman" w:hAnsi="Times New Roman"/>
        </w:rPr>
        <w:t>1</w:t>
      </w:r>
      <w:r w:rsidR="00DC3C3C" w:rsidRPr="002C34F5">
        <w:rPr>
          <w:rFonts w:ascii="Times New Roman" w:hAnsi="Times New Roman"/>
        </w:rPr>
        <w:t>2</w:t>
      </w:r>
      <w:r w:rsidRPr="002C34F5">
        <w:rPr>
          <w:rFonts w:ascii="Times New Roman" w:hAnsi="Times New Roman"/>
        </w:rPr>
        <w:t>.</w:t>
      </w:r>
    </w:p>
    <w:p w14:paraId="42C012CE" w14:textId="3E87C066" w:rsidR="008B464E" w:rsidRDefault="008B464E" w:rsidP="00217B0A">
      <w:pPr>
        <w:spacing w:after="0" w:line="240" w:lineRule="auto"/>
        <w:ind w:firstLine="567"/>
        <w:jc w:val="both"/>
        <w:rPr>
          <w:rFonts w:ascii="Times New Roman" w:hAnsi="Times New Roman"/>
        </w:rPr>
      </w:pPr>
    </w:p>
    <w:p w14:paraId="78ECD2DB" w14:textId="3062188A" w:rsidR="00545069" w:rsidRDefault="00545069" w:rsidP="00217B0A">
      <w:pPr>
        <w:spacing w:after="0" w:line="240" w:lineRule="auto"/>
        <w:ind w:firstLine="567"/>
        <w:jc w:val="both"/>
        <w:rPr>
          <w:rFonts w:ascii="Times New Roman" w:hAnsi="Times New Roman"/>
        </w:rPr>
      </w:pPr>
    </w:p>
    <w:p w14:paraId="51341959" w14:textId="77777777" w:rsidR="00545069" w:rsidRPr="002C34F5" w:rsidRDefault="00545069" w:rsidP="008A0AFA">
      <w:pPr>
        <w:spacing w:after="0" w:line="240" w:lineRule="auto"/>
        <w:jc w:val="both"/>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8B464E" w:rsidRPr="00545069" w14:paraId="1B487A55" w14:textId="77777777" w:rsidTr="007F3ECE">
        <w:trPr>
          <w:trHeight w:val="20"/>
        </w:trPr>
        <w:tc>
          <w:tcPr>
            <w:tcW w:w="9639" w:type="dxa"/>
            <w:gridSpan w:val="2"/>
          </w:tcPr>
          <w:p w14:paraId="5D9E41A0"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lastRenderedPageBreak/>
              <w:br w:type="page"/>
            </w:r>
            <w:r w:rsidRPr="00545069">
              <w:rPr>
                <w:rFonts w:ascii="Times New Roman" w:hAnsi="Times New Roman"/>
                <w:b/>
                <w:sz w:val="20"/>
                <w:szCs w:val="20"/>
              </w:rPr>
              <w:t>Неопределенный интеграл</w:t>
            </w:r>
          </w:p>
        </w:tc>
      </w:tr>
      <w:tr w:rsidR="008B464E" w:rsidRPr="00545069" w14:paraId="42B091C5" w14:textId="77777777" w:rsidTr="007F3ECE">
        <w:trPr>
          <w:trHeight w:val="395"/>
        </w:trPr>
        <w:tc>
          <w:tcPr>
            <w:tcW w:w="4395" w:type="dxa"/>
            <w:tcBorders>
              <w:bottom w:val="single" w:sz="4" w:space="0" w:color="auto"/>
            </w:tcBorders>
          </w:tcPr>
          <w:p w14:paraId="4689D53D" w14:textId="77777777" w:rsidR="008B464E" w:rsidRPr="00545069" w:rsidRDefault="00632FA8" w:rsidP="00217B0A">
            <w:pPr>
              <w:spacing w:after="0" w:line="240" w:lineRule="auto"/>
              <w:jc w:val="center"/>
              <w:rPr>
                <w:rFonts w:ascii="Times New Roman" w:hAnsi="Times New Roman"/>
                <w:b/>
                <w:sz w:val="20"/>
                <w:szCs w:val="20"/>
              </w:rPr>
            </w:pPr>
            <w:r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540" w:dyaOrig="320" w14:anchorId="3E62AD2D">
                <v:shape id="_x0000_i1075" type="#_x0000_t75" alt="" style="width:26.9pt;height:17.35pt;mso-width-percent:0;mso-height-percent:0;mso-width-percent:0;mso-height-percent:0" o:ole="">
                  <v:imagedata r:id="rId169" o:title=""/>
                </v:shape>
                <o:OLEObject Type="Embed" ProgID="Equation.3" ShapeID="_x0000_i1075" DrawAspect="Content" ObjectID="_1744152596" r:id="rId170"/>
              </w:object>
            </w:r>
            <w:r w:rsidR="008B464E" w:rsidRPr="00545069">
              <w:rPr>
                <w:rFonts w:ascii="Times New Roman" w:hAnsi="Times New Roman"/>
                <w:sz w:val="20"/>
                <w:szCs w:val="20"/>
              </w:rPr>
              <w:t xml:space="preserve"> – первообразная  </w:t>
            </w:r>
            <w:r w:rsidR="008B464E" w:rsidRPr="00545069">
              <w:rPr>
                <w:rFonts w:ascii="Times New Roman" w:hAnsi="Times New Roman"/>
                <w:sz w:val="20"/>
                <w:szCs w:val="20"/>
              </w:rPr>
              <w:sym w:font="Symbol" w:char="F0DB"/>
            </w:r>
            <w:r w:rsidR="008B464E" w:rsidRPr="00545069">
              <w:rPr>
                <w:rFonts w:ascii="Times New Roman" w:hAnsi="Times New Roman"/>
                <w:sz w:val="20"/>
                <w:szCs w:val="20"/>
              </w:rPr>
              <w:t xml:space="preserve">  </w:t>
            </w:r>
            <w:r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340" w:dyaOrig="360" w14:anchorId="6453D2E3">
                <v:shape id="_x0000_i1076" type="#_x0000_t75" alt="" style="width:66.8pt;height:17.35pt;mso-width-percent:0;mso-height-percent:0;mso-width-percent:0;mso-height-percent:0" o:ole="">
                  <v:imagedata r:id="rId171" o:title=""/>
                </v:shape>
                <o:OLEObject Type="Embed" ProgID="Equation.3" ShapeID="_x0000_i1076" DrawAspect="Content" ObjectID="_1744152597" r:id="rId172"/>
              </w:object>
            </w:r>
          </w:p>
        </w:tc>
        <w:tc>
          <w:tcPr>
            <w:tcW w:w="5244" w:type="dxa"/>
            <w:tcBorders>
              <w:bottom w:val="single" w:sz="4" w:space="0" w:color="auto"/>
            </w:tcBorders>
          </w:tcPr>
          <w:p w14:paraId="30C64E24" w14:textId="77777777" w:rsidR="008B464E" w:rsidRPr="00545069" w:rsidRDefault="00632FA8" w:rsidP="00217B0A">
            <w:pPr>
              <w:spacing w:after="0" w:line="240" w:lineRule="auto"/>
              <w:jc w:val="center"/>
              <w:rPr>
                <w:rFonts w:ascii="Times New Roman" w:hAnsi="Times New Roman"/>
                <w:b/>
                <w:sz w:val="20"/>
                <w:szCs w:val="20"/>
              </w:rPr>
            </w:pPr>
            <w:r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040" w:dyaOrig="440" w14:anchorId="12028B9E">
                <v:shape id="_x0000_i1077" type="#_x0000_t75" alt="" style="width:104.15pt;height:20.8pt;mso-width-percent:0;mso-height-percent:0;mso-width-percent:0;mso-height-percent:0" o:ole="">
                  <v:imagedata r:id="rId173" o:title=""/>
                </v:shape>
                <o:OLEObject Type="Embed" ProgID="Equation.3" ShapeID="_x0000_i1077" DrawAspect="Content" ObjectID="_1744152598" r:id="rId174"/>
              </w:object>
            </w:r>
            <w:r w:rsidR="008B464E" w:rsidRPr="00545069">
              <w:rPr>
                <w:rFonts w:ascii="Times New Roman" w:hAnsi="Times New Roman"/>
                <w:sz w:val="20"/>
                <w:szCs w:val="20"/>
              </w:rPr>
              <w:t xml:space="preserve"> – множество первообразных</w:t>
            </w:r>
          </w:p>
        </w:tc>
      </w:tr>
      <w:tr w:rsidR="008B464E" w:rsidRPr="00545069" w14:paraId="01D5D116" w14:textId="77777777" w:rsidTr="007F3ECE">
        <w:trPr>
          <w:trHeight w:val="20"/>
        </w:trPr>
        <w:tc>
          <w:tcPr>
            <w:tcW w:w="4395" w:type="dxa"/>
            <w:tcBorders>
              <w:bottom w:val="nil"/>
            </w:tcBorders>
          </w:tcPr>
          <w:p w14:paraId="0AD5127A"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Свойства:</w:t>
            </w:r>
          </w:p>
          <w:p w14:paraId="2B3298FB"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1)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780" w:dyaOrig="499" w14:anchorId="0BB8C892">
                <v:shape id="_x0000_i1078" type="#_x0000_t75" alt="" style="width:87.6pt;height:26.9pt;mso-width-percent:0;mso-height-percent:0;mso-width-percent:0;mso-height-percent:0" o:ole="">
                  <v:imagedata r:id="rId175" o:title=""/>
                </v:shape>
                <o:OLEObject Type="Embed" ProgID="Equation.3" ShapeID="_x0000_i1078" DrawAspect="Content" ObjectID="_1744152599" r:id="rId176"/>
              </w:object>
            </w:r>
            <w:r w:rsidRPr="00545069">
              <w:rPr>
                <w:rFonts w:ascii="Times New Roman" w:hAnsi="Times New Roman"/>
                <w:sz w:val="20"/>
                <w:szCs w:val="20"/>
              </w:rPr>
              <w:t xml:space="preserve">; </w:t>
            </w:r>
          </w:p>
          <w:p w14:paraId="4F2393AC"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2)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920" w:dyaOrig="440" w14:anchorId="2FAD719B">
                <v:shape id="_x0000_i1079" type="#_x0000_t75" alt="" style="width:92.85pt;height:20.8pt;mso-width-percent:0;mso-height-percent:0;mso-width-percent:0;mso-height-percent:0" o:ole="">
                  <v:imagedata r:id="rId177" o:title=""/>
                </v:shape>
                <o:OLEObject Type="Embed" ProgID="Equation.3" ShapeID="_x0000_i1079" DrawAspect="Content" ObjectID="_1744152600" r:id="rId178"/>
              </w:object>
            </w:r>
            <w:r w:rsidRPr="00545069">
              <w:rPr>
                <w:rFonts w:ascii="Times New Roman" w:hAnsi="Times New Roman"/>
                <w:sz w:val="20"/>
                <w:szCs w:val="20"/>
              </w:rPr>
              <w:t>;</w:t>
            </w:r>
          </w:p>
          <w:p w14:paraId="22E51A0F"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3)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180" w:dyaOrig="440" w14:anchorId="745BFFB2">
                <v:shape id="_x0000_i1080" type="#_x0000_t75" alt="" style="width:108.45pt;height:20.8pt;mso-width-percent:0;mso-height-percent:0;mso-width-percent:0;mso-height-percent:0" o:ole="">
                  <v:imagedata r:id="rId179" o:title=""/>
                </v:shape>
                <o:OLEObject Type="Embed" ProgID="Equation.3" ShapeID="_x0000_i1080" DrawAspect="Content" ObjectID="_1744152601" r:id="rId180"/>
              </w:object>
            </w:r>
            <w:r w:rsidRPr="00545069">
              <w:rPr>
                <w:rFonts w:ascii="Times New Roman" w:hAnsi="Times New Roman"/>
                <w:sz w:val="20"/>
                <w:szCs w:val="20"/>
              </w:rPr>
              <w:t>;</w:t>
            </w:r>
          </w:p>
          <w:p w14:paraId="4A256C7E"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4)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3840" w:dyaOrig="440" w14:anchorId="7E49F9CF">
                <v:shape id="_x0000_i1081" type="#_x0000_t75" alt="" style="width:191.6pt;height:20.8pt;mso-width-percent:0;mso-height-percent:0;mso-width-percent:0;mso-height-percent:0" o:ole="">
                  <v:imagedata r:id="rId181" o:title=""/>
                </v:shape>
                <o:OLEObject Type="Embed" ProgID="Equation.3" ShapeID="_x0000_i1081" DrawAspect="Content" ObjectID="_1744152602" r:id="rId182"/>
              </w:object>
            </w:r>
          </w:p>
        </w:tc>
        <w:tc>
          <w:tcPr>
            <w:tcW w:w="5244" w:type="dxa"/>
            <w:tcBorders>
              <w:bottom w:val="nil"/>
            </w:tcBorders>
          </w:tcPr>
          <w:p w14:paraId="18BFFCB6" w14:textId="77777777"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Правило интегрирования при вводе под знак дифференциала выглядит следующим образом:</w:t>
            </w:r>
          </w:p>
          <w:p w14:paraId="184E8AEA" w14:textId="77777777"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1) определить функцию и ее производную;</w:t>
            </w:r>
          </w:p>
          <w:p w14:paraId="183400B6" w14:textId="7481BD4C"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 xml:space="preserve">2) </w:t>
            </w:r>
            <w:r w:rsidR="00545069" w:rsidRPr="00545069">
              <w:rPr>
                <w:rFonts w:ascii="Times New Roman" w:hAnsi="Times New Roman"/>
                <w:sz w:val="20"/>
                <w:szCs w:val="20"/>
                <w:lang w:val="kk-KZ"/>
              </w:rPr>
              <w:t>в</w:t>
            </w:r>
            <w:r w:rsidRPr="00545069">
              <w:rPr>
                <w:rFonts w:ascii="Times New Roman" w:hAnsi="Times New Roman"/>
                <w:sz w:val="20"/>
                <w:szCs w:val="20"/>
              </w:rPr>
              <w:t>вести производную под знак дифференциала;</w:t>
            </w:r>
          </w:p>
          <w:p w14:paraId="1E0C0775" w14:textId="522C998B"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3)</w:t>
            </w:r>
            <w:r w:rsidR="00545069" w:rsidRPr="00545069">
              <w:rPr>
                <w:rFonts w:ascii="Times New Roman" w:hAnsi="Times New Roman"/>
                <w:sz w:val="20"/>
                <w:szCs w:val="20"/>
                <w:lang w:val="kk-KZ"/>
              </w:rPr>
              <w:t>в</w:t>
            </w:r>
            <w:proofErr w:type="spellStart"/>
            <w:r w:rsidRPr="00545069">
              <w:rPr>
                <w:rFonts w:ascii="Times New Roman" w:hAnsi="Times New Roman"/>
                <w:sz w:val="20"/>
                <w:szCs w:val="20"/>
              </w:rPr>
              <w:t>ычислить</w:t>
            </w:r>
            <w:proofErr w:type="spellEnd"/>
            <w:r w:rsidRPr="00545069">
              <w:rPr>
                <w:rFonts w:ascii="Times New Roman" w:hAnsi="Times New Roman"/>
                <w:sz w:val="20"/>
                <w:szCs w:val="20"/>
              </w:rPr>
              <w:t xml:space="preserve"> дифференциал и поставить вместо множителя;</w:t>
            </w:r>
          </w:p>
          <w:p w14:paraId="4E86D5F7" w14:textId="250E8AD4"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 xml:space="preserve">4) </w:t>
            </w:r>
            <w:r w:rsidR="00545069" w:rsidRPr="00545069">
              <w:rPr>
                <w:rFonts w:ascii="Times New Roman" w:hAnsi="Times New Roman"/>
                <w:sz w:val="20"/>
                <w:szCs w:val="20"/>
                <w:lang w:val="kk-KZ"/>
              </w:rPr>
              <w:t>в</w:t>
            </w:r>
            <w:proofErr w:type="spellStart"/>
            <w:r w:rsidRPr="00545069">
              <w:rPr>
                <w:rFonts w:ascii="Times New Roman" w:hAnsi="Times New Roman"/>
                <w:sz w:val="20"/>
                <w:szCs w:val="20"/>
              </w:rPr>
              <w:t>ычислить</w:t>
            </w:r>
            <w:proofErr w:type="spellEnd"/>
            <w:r w:rsidRPr="00545069">
              <w:rPr>
                <w:rFonts w:ascii="Times New Roman" w:hAnsi="Times New Roman"/>
                <w:sz w:val="20"/>
                <w:szCs w:val="20"/>
              </w:rPr>
              <w:t xml:space="preserve"> интеграл и написать ответ.</w:t>
            </w:r>
          </w:p>
          <w:p w14:paraId="25CB42FE" w14:textId="77777777" w:rsidR="008B464E" w:rsidRPr="00545069" w:rsidRDefault="008B464E" w:rsidP="00217B0A">
            <w:pPr>
              <w:spacing w:after="0" w:line="240" w:lineRule="auto"/>
              <w:jc w:val="both"/>
              <w:rPr>
                <w:rFonts w:ascii="Times New Roman" w:hAnsi="Times New Roman"/>
                <w:sz w:val="20"/>
                <w:szCs w:val="20"/>
              </w:rPr>
            </w:pPr>
          </w:p>
        </w:tc>
      </w:tr>
      <w:tr w:rsidR="008B464E" w:rsidRPr="00545069" w14:paraId="08F4006C" w14:textId="77777777" w:rsidTr="007F3ECE">
        <w:trPr>
          <w:trHeight w:val="20"/>
        </w:trPr>
        <w:tc>
          <w:tcPr>
            <w:tcW w:w="9639" w:type="dxa"/>
            <w:gridSpan w:val="2"/>
            <w:tcBorders>
              <w:bottom w:val="single" w:sz="4" w:space="0" w:color="auto"/>
            </w:tcBorders>
          </w:tcPr>
          <w:p w14:paraId="02C2DF0F"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 xml:space="preserve">Таблица интегралов: </w:t>
            </w:r>
          </w:p>
        </w:tc>
      </w:tr>
      <w:tr w:rsidR="008B464E" w:rsidRPr="00545069" w14:paraId="667F8A55" w14:textId="77777777" w:rsidTr="007F3ECE">
        <w:trPr>
          <w:trHeight w:val="20"/>
        </w:trPr>
        <w:tc>
          <w:tcPr>
            <w:tcW w:w="9639" w:type="dxa"/>
            <w:gridSpan w:val="2"/>
            <w:tcBorders>
              <w:top w:val="single" w:sz="4" w:space="0" w:color="auto"/>
            </w:tcBorders>
          </w:tcPr>
          <w:p w14:paraId="13C0DBAA"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1)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380" w:dyaOrig="440" w14:anchorId="3F1DE177">
                <v:shape id="_x0000_i1082" type="#_x0000_t75" alt="" style="width:117.1pt;height:20.8pt;mso-width-percent:0;mso-height-percent:0;mso-width-percent:0;mso-height-percent:0" o:ole="">
                  <v:imagedata r:id="rId183" o:title=""/>
                </v:shape>
                <o:OLEObject Type="Embed" ProgID="Equation.3" ShapeID="_x0000_i1082" DrawAspect="Content" ObjectID="_1744152603" r:id="rId184"/>
              </w:object>
            </w:r>
            <w:r w:rsidRPr="00545069">
              <w:rPr>
                <w:rFonts w:ascii="Times New Roman" w:hAnsi="Times New Roman"/>
                <w:sz w:val="20"/>
                <w:szCs w:val="20"/>
              </w:rPr>
              <w:t xml:space="preserve">;   5)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180" w:dyaOrig="440" w14:anchorId="135BB908">
                <v:shape id="_x0000_i1083" type="#_x0000_t75" alt="" style="width:108.45pt;height:20.8pt;mso-width-percent:0;mso-height-percent:0;mso-width-percent:0;mso-height-percent:0" o:ole="">
                  <v:imagedata r:id="rId185" o:title=""/>
                </v:shape>
                <o:OLEObject Type="Embed" ProgID="Equation.3" ShapeID="_x0000_i1083" DrawAspect="Content" ObjectID="_1744152604" r:id="rId186"/>
              </w:object>
            </w:r>
            <w:r w:rsidRPr="00545069">
              <w:rPr>
                <w:rFonts w:ascii="Times New Roman" w:hAnsi="Times New Roman"/>
                <w:sz w:val="20"/>
                <w:szCs w:val="20"/>
              </w:rPr>
              <w:t xml:space="preserve">;    9)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3600" w:dyaOrig="440" w14:anchorId="1A18D227">
                <v:shape id="_x0000_i1084" type="#_x0000_t75" alt="" style="width:180.55pt;height:20.8pt;mso-width-percent:0;mso-height-percent:0;mso-width-percent:0;mso-height-percent:0" o:ole="">
                  <v:imagedata r:id="rId187" o:title=""/>
                </v:shape>
                <o:OLEObject Type="Embed" ProgID="Equation.3" ShapeID="_x0000_i1084" DrawAspect="Content" ObjectID="_1744152605" r:id="rId188"/>
              </w:object>
            </w:r>
            <w:r w:rsidRPr="00545069">
              <w:rPr>
                <w:rFonts w:ascii="Times New Roman" w:hAnsi="Times New Roman"/>
                <w:sz w:val="20"/>
                <w:szCs w:val="20"/>
              </w:rPr>
              <w:t>;</w:t>
            </w:r>
          </w:p>
          <w:p w14:paraId="68B7CFF5" w14:textId="302786E1"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 xml:space="preserve">2)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800" w:dyaOrig="440" w14:anchorId="7B09631B">
                <v:shape id="_x0000_i1085" type="#_x0000_t75" alt="" style="width:89.35pt;height:20.8pt;mso-width-percent:0;mso-height-percent:0;mso-width-percent:0;mso-height-percent:0" o:ole="">
                  <v:imagedata r:id="rId189" o:title=""/>
                </v:shape>
                <o:OLEObject Type="Embed" ProgID="Equation.3" ShapeID="_x0000_i1085" DrawAspect="Content" ObjectID="_1744152606" r:id="rId190"/>
              </w:object>
            </w:r>
            <w:r w:rsidRPr="00545069">
              <w:rPr>
                <w:rFonts w:ascii="Times New Roman" w:hAnsi="Times New Roman"/>
                <w:sz w:val="20"/>
                <w:szCs w:val="20"/>
              </w:rPr>
              <w:t xml:space="preserve">;      6)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040" w:dyaOrig="440" w14:anchorId="635AF3C7">
                <v:shape id="_x0000_i1086" type="#_x0000_t75" alt="" style="width:104.15pt;height:20.8pt;mso-width-percent:0;mso-height-percent:0;mso-width-percent:0;mso-height-percent:0" o:ole="">
                  <v:imagedata r:id="rId191" o:title=""/>
                </v:shape>
                <o:OLEObject Type="Embed" ProgID="Equation.3" ShapeID="_x0000_i1086" DrawAspect="Content" ObjectID="_1744152607" r:id="rId192"/>
              </w:object>
            </w:r>
            <w:r w:rsidRPr="00545069">
              <w:rPr>
                <w:rFonts w:ascii="Times New Roman" w:hAnsi="Times New Roman"/>
                <w:sz w:val="20"/>
                <w:szCs w:val="20"/>
              </w:rPr>
              <w:t xml:space="preserve">;     10)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4280" w:dyaOrig="440" w14:anchorId="4E1D1C59">
                <v:shape id="_x0000_i1087" type="#_x0000_t75" alt="" style="width:212.5pt;height:20.8pt;mso-width-percent:0;mso-height-percent:0;mso-width-percent:0;mso-height-percent:0" o:ole="">
                  <v:imagedata r:id="rId193" o:title=""/>
                </v:shape>
                <o:OLEObject Type="Embed" ProgID="Equation.3" ShapeID="_x0000_i1087" DrawAspect="Content" ObjectID="_1744152608" r:id="rId194"/>
              </w:object>
            </w:r>
          </w:p>
          <w:p w14:paraId="6EB1D16C" w14:textId="776E4066"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 xml:space="preserve">3)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040" w:dyaOrig="440" w14:anchorId="7EA208FE">
                <v:shape id="_x0000_i1088" type="#_x0000_t75" alt="" style="width:98.95pt;height:20.8pt;mso-width-percent:0;mso-height-percent:0;mso-width-percent:0;mso-height-percent:0" o:ole="">
                  <v:imagedata r:id="rId195" o:title=""/>
                </v:shape>
                <o:OLEObject Type="Embed" ProgID="Equation.3" ShapeID="_x0000_i1088" DrawAspect="Content" ObjectID="_1744152609" r:id="rId196"/>
              </w:object>
            </w:r>
            <w:r w:rsidRPr="00545069">
              <w:rPr>
                <w:rFonts w:ascii="Times New Roman" w:hAnsi="Times New Roman"/>
                <w:sz w:val="20"/>
                <w:szCs w:val="20"/>
              </w:rPr>
              <w:t xml:space="preserve">;  7)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120" w:dyaOrig="440" w14:anchorId="5CB825CA">
                <v:shape id="_x0000_i1089" type="#_x0000_t75" alt="" style="width:107.6pt;height:20.8pt;mso-width-percent:0;mso-height-percent:0;mso-width-percent:0;mso-height-percent:0" o:ole="">
                  <v:imagedata r:id="rId197" o:title=""/>
                </v:shape>
                <o:OLEObject Type="Embed" ProgID="Equation.3" ShapeID="_x0000_i1089" DrawAspect="Content" ObjectID="_1744152610" r:id="rId198"/>
              </w:object>
            </w:r>
            <w:r w:rsidRPr="00545069">
              <w:rPr>
                <w:rFonts w:ascii="Times New Roman" w:hAnsi="Times New Roman"/>
                <w:sz w:val="20"/>
                <w:szCs w:val="20"/>
              </w:rPr>
              <w:t xml:space="preserve">;   11)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4280" w:dyaOrig="440" w14:anchorId="725DE3E2">
                <v:shape id="_x0000_i1090" type="#_x0000_t75" alt="" style="width:212.5pt;height:20.8pt;mso-width-percent:0;mso-height-percent:0;mso-width-percent:0;mso-height-percent:0" o:ole="">
                  <v:imagedata r:id="rId199" o:title=""/>
                </v:shape>
                <o:OLEObject Type="Embed" ProgID="Equation.3" ShapeID="_x0000_i1090" DrawAspect="Content" ObjectID="_1744152611" r:id="rId200"/>
              </w:object>
            </w:r>
          </w:p>
          <w:p w14:paraId="36BC07AF" w14:textId="77777777"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 xml:space="preserve">4)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520" w:dyaOrig="440" w14:anchorId="3F2E0548">
                <v:shape id="_x0000_i1091" type="#_x0000_t75" alt="" style="width:77.2pt;height:20.8pt;mso-width-percent:0;mso-height-percent:0;mso-width-percent:0;mso-height-percent:0" o:ole="">
                  <v:imagedata r:id="rId201" o:title=""/>
                </v:shape>
                <o:OLEObject Type="Embed" ProgID="Equation.3" ShapeID="_x0000_i1091" DrawAspect="Content" ObjectID="_1744152612" r:id="rId202"/>
              </w:object>
            </w:r>
            <w:r w:rsidRPr="00545069">
              <w:rPr>
                <w:rFonts w:ascii="Times New Roman" w:hAnsi="Times New Roman"/>
                <w:sz w:val="20"/>
                <w:szCs w:val="20"/>
              </w:rPr>
              <w:t xml:space="preserve">;         8)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400" w:dyaOrig="440" w14:anchorId="5A4119C3">
                <v:shape id="_x0000_i1092" type="#_x0000_t75" alt="" style="width:119.75pt;height:20.8pt;mso-width-percent:0;mso-height-percent:0;mso-width-percent:0;mso-height-percent:0" o:ole="">
                  <v:imagedata r:id="rId203" o:title=""/>
                </v:shape>
                <o:OLEObject Type="Embed" ProgID="Equation.3" ShapeID="_x0000_i1092" DrawAspect="Content" ObjectID="_1744152613" r:id="rId204"/>
              </w:object>
            </w:r>
            <w:r w:rsidRPr="00545069">
              <w:rPr>
                <w:rFonts w:ascii="Times New Roman" w:hAnsi="Times New Roman"/>
                <w:sz w:val="20"/>
                <w:szCs w:val="20"/>
              </w:rPr>
              <w:t xml:space="preserve">;   12)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3200" w:dyaOrig="480" w14:anchorId="69B0CB3F">
                <v:shape id="_x0000_i1093" type="#_x0000_t75" alt="" style="width:156.95pt;height:24.3pt;mso-width-percent:0;mso-height-percent:0;mso-width-percent:0;mso-height-percent:0" o:ole="">
                  <v:imagedata r:id="rId205" o:title=""/>
                </v:shape>
                <o:OLEObject Type="Embed" ProgID="Equation.3" ShapeID="_x0000_i1093" DrawAspect="Content" ObjectID="_1744152614" r:id="rId206"/>
              </w:object>
            </w:r>
            <w:r w:rsidRPr="00545069">
              <w:rPr>
                <w:rFonts w:ascii="Times New Roman" w:hAnsi="Times New Roman"/>
                <w:sz w:val="20"/>
                <w:szCs w:val="20"/>
              </w:rPr>
              <w:t>.</w:t>
            </w:r>
          </w:p>
        </w:tc>
      </w:tr>
      <w:tr w:rsidR="008B464E" w:rsidRPr="00545069" w14:paraId="595B5567" w14:textId="77777777" w:rsidTr="007F3ECE">
        <w:trPr>
          <w:trHeight w:val="20"/>
        </w:trPr>
        <w:tc>
          <w:tcPr>
            <w:tcW w:w="9639" w:type="dxa"/>
            <w:gridSpan w:val="2"/>
          </w:tcPr>
          <w:p w14:paraId="45EABCD7"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Методы интегрирования:</w:t>
            </w:r>
          </w:p>
        </w:tc>
      </w:tr>
      <w:tr w:rsidR="008B464E" w:rsidRPr="00545069" w14:paraId="6AA8BA2C" w14:textId="77777777" w:rsidTr="007F3ECE">
        <w:trPr>
          <w:trHeight w:val="20"/>
        </w:trPr>
        <w:tc>
          <w:tcPr>
            <w:tcW w:w="4395" w:type="dxa"/>
          </w:tcPr>
          <w:p w14:paraId="1FE82D55"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1.  Интегрирование по частям</w:t>
            </w:r>
          </w:p>
          <w:p w14:paraId="291FD259" w14:textId="77777777" w:rsidR="008B464E" w:rsidRPr="00545069" w:rsidRDefault="00632FA8" w:rsidP="00217B0A">
            <w:pPr>
              <w:spacing w:after="0" w:line="240" w:lineRule="auto"/>
              <w:jc w:val="center"/>
              <w:rPr>
                <w:rFonts w:ascii="Times New Roman" w:hAnsi="Times New Roman"/>
                <w:sz w:val="20"/>
                <w:szCs w:val="20"/>
              </w:rPr>
            </w:pPr>
            <w:r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780" w:dyaOrig="440" w14:anchorId="0544FC51">
                <v:shape id="_x0000_i1094" type="#_x0000_t75" alt="" style="width:89.35pt;height:20.8pt;mso-width-percent:0;mso-height-percent:0;mso-width-percent:0;mso-height-percent:0" o:ole="">
                  <v:imagedata r:id="rId207" o:title=""/>
                </v:shape>
                <o:OLEObject Type="Embed" ProgID="Equation.3" ShapeID="_x0000_i1094" DrawAspect="Content" ObjectID="_1744152615" r:id="rId208"/>
              </w:object>
            </w:r>
          </w:p>
          <w:p w14:paraId="44D56A36" w14:textId="77777777" w:rsidR="008B464E" w:rsidRPr="00545069" w:rsidRDefault="008B464E" w:rsidP="00217B0A">
            <w:pPr>
              <w:spacing w:after="0" w:line="240" w:lineRule="auto"/>
              <w:ind w:left="176" w:hanging="176"/>
              <w:rPr>
                <w:rFonts w:ascii="Times New Roman" w:hAnsi="Times New Roman"/>
                <w:sz w:val="20"/>
                <w:szCs w:val="20"/>
              </w:rPr>
            </w:pPr>
            <w:r w:rsidRPr="00545069">
              <w:rPr>
                <w:rFonts w:ascii="Times New Roman" w:hAnsi="Times New Roman"/>
                <w:sz w:val="20"/>
                <w:szCs w:val="20"/>
              </w:rPr>
              <w:t xml:space="preserve">1) многочлен * </w:t>
            </w:r>
            <w:proofErr w:type="spellStart"/>
            <w:r w:rsidRPr="00545069">
              <w:rPr>
                <w:rFonts w:ascii="Times New Roman" w:hAnsi="Times New Roman"/>
                <w:sz w:val="20"/>
                <w:szCs w:val="20"/>
              </w:rPr>
              <w:t>показат</w:t>
            </w:r>
            <w:proofErr w:type="spellEnd"/>
            <w:r w:rsidRPr="00545069">
              <w:rPr>
                <w:rFonts w:ascii="Times New Roman" w:hAnsi="Times New Roman"/>
                <w:sz w:val="20"/>
                <w:szCs w:val="20"/>
              </w:rPr>
              <w:t xml:space="preserve">., лог., </w:t>
            </w:r>
            <w:proofErr w:type="spellStart"/>
            <w:r w:rsidRPr="00545069">
              <w:rPr>
                <w:rFonts w:ascii="Times New Roman" w:hAnsi="Times New Roman"/>
                <w:sz w:val="20"/>
                <w:szCs w:val="20"/>
              </w:rPr>
              <w:t>триг</w:t>
            </w:r>
            <w:proofErr w:type="spellEnd"/>
            <w:r w:rsidRPr="00545069">
              <w:rPr>
                <w:rFonts w:ascii="Times New Roman" w:hAnsi="Times New Roman"/>
                <w:sz w:val="20"/>
                <w:szCs w:val="20"/>
              </w:rPr>
              <w:t xml:space="preserve">., обрат. </w:t>
            </w:r>
            <w:proofErr w:type="spellStart"/>
            <w:r w:rsidRPr="00545069">
              <w:rPr>
                <w:rFonts w:ascii="Times New Roman" w:hAnsi="Times New Roman"/>
                <w:sz w:val="20"/>
                <w:szCs w:val="20"/>
              </w:rPr>
              <w:t>триг</w:t>
            </w:r>
            <w:proofErr w:type="spellEnd"/>
            <w:r w:rsidRPr="00545069">
              <w:rPr>
                <w:rFonts w:ascii="Times New Roman" w:hAnsi="Times New Roman"/>
                <w:sz w:val="20"/>
                <w:szCs w:val="20"/>
              </w:rPr>
              <w:t>.;</w:t>
            </w:r>
          </w:p>
          <w:p w14:paraId="4A587734"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2) </w:t>
            </w:r>
            <w:proofErr w:type="spellStart"/>
            <w:r w:rsidRPr="00545069">
              <w:rPr>
                <w:rFonts w:ascii="Times New Roman" w:hAnsi="Times New Roman"/>
                <w:sz w:val="20"/>
                <w:szCs w:val="20"/>
              </w:rPr>
              <w:t>показат</w:t>
            </w:r>
            <w:proofErr w:type="spellEnd"/>
            <w:r w:rsidRPr="00545069">
              <w:rPr>
                <w:rFonts w:ascii="Times New Roman" w:hAnsi="Times New Roman"/>
                <w:sz w:val="20"/>
                <w:szCs w:val="20"/>
              </w:rPr>
              <w:t>. * тригонометрия;</w:t>
            </w:r>
          </w:p>
          <w:p w14:paraId="3EE1DAB6"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3) обратная тригонометрия.</w:t>
            </w:r>
          </w:p>
          <w:p w14:paraId="79904344" w14:textId="77777777" w:rsidR="008B464E" w:rsidRPr="00545069" w:rsidRDefault="008B464E" w:rsidP="00217B0A">
            <w:pPr>
              <w:spacing w:after="0" w:line="240" w:lineRule="auto"/>
              <w:ind w:left="176" w:hanging="176"/>
              <w:rPr>
                <w:rFonts w:ascii="Times New Roman" w:hAnsi="Times New Roman"/>
                <w:sz w:val="20"/>
                <w:szCs w:val="20"/>
              </w:rPr>
            </w:pPr>
            <w:r w:rsidRPr="00545069">
              <w:rPr>
                <w:rFonts w:ascii="Times New Roman" w:hAnsi="Times New Roman"/>
                <w:sz w:val="20"/>
                <w:szCs w:val="20"/>
              </w:rPr>
              <w:t>4)</w:t>
            </w:r>
            <w:r w:rsidRPr="00545069">
              <w:rPr>
                <w:rFonts w:ascii="Times New Roman" w:hAnsi="Times New Roman"/>
                <w:color w:val="000000"/>
                <w:sz w:val="20"/>
                <w:szCs w:val="20"/>
                <w:shd w:val="clear" w:color="auto" w:fill="EFF6FF"/>
              </w:rPr>
              <w:t xml:space="preserve"> </w:t>
            </w:r>
            <w:r w:rsidRPr="00545069">
              <w:rPr>
                <w:rFonts w:ascii="Times New Roman" w:hAnsi="Times New Roman"/>
                <w:sz w:val="20"/>
                <w:szCs w:val="20"/>
              </w:rPr>
              <w:t>двойное интегрирование и возвращаемся обратно к исходному интегралу.</w:t>
            </w:r>
          </w:p>
        </w:tc>
        <w:tc>
          <w:tcPr>
            <w:tcW w:w="5244" w:type="dxa"/>
          </w:tcPr>
          <w:p w14:paraId="2E718F06"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2. Интегрирование квадратного трехчлена</w:t>
            </w:r>
          </w:p>
          <w:p w14:paraId="5588B4D1" w14:textId="77777777" w:rsidR="008B464E" w:rsidRPr="00545069" w:rsidRDefault="00632FA8" w:rsidP="00217B0A">
            <w:pPr>
              <w:spacing w:after="0" w:line="240" w:lineRule="auto"/>
              <w:jc w:val="both"/>
              <w:rPr>
                <w:rFonts w:ascii="Times New Roman" w:hAnsi="Times New Roman"/>
                <w:sz w:val="20"/>
                <w:szCs w:val="20"/>
              </w:rPr>
            </w:pPr>
            <w:r w:rsidRPr="00545069">
              <w:rPr>
                <w:rFonts w:ascii="Times New Roman" w:hAnsi="Times New Roman"/>
                <w:noProof/>
                <w:position w:val="-24"/>
                <w:sz w:val="20"/>
                <w:szCs w:val="20"/>
              </w:rPr>
            </w:r>
            <w:r w:rsidR="00632FA8" w:rsidRPr="00545069">
              <w:rPr>
                <w:rFonts w:ascii="Times New Roman" w:hAnsi="Times New Roman"/>
                <w:noProof/>
                <w:position w:val="-24"/>
                <w:sz w:val="20"/>
                <w:szCs w:val="20"/>
              </w:rPr>
              <w:object w:dxaOrig="1380" w:dyaOrig="620" w14:anchorId="5614F6DF">
                <v:shape id="_x0000_i1095" type="#_x0000_t75" alt="" style="width:68.5pt;height:29.5pt;mso-width-percent:0;mso-height-percent:0;mso-width-percent:0;mso-height-percent:0" o:ole="">
                  <v:imagedata r:id="rId209" o:title=""/>
                </v:shape>
                <o:OLEObject Type="Embed" ProgID="Equation.3" ShapeID="_x0000_i1095" DrawAspect="Content" ObjectID="_1744152616" r:id="rId210"/>
              </w:object>
            </w:r>
            <w:r w:rsidR="008B464E" w:rsidRPr="00545069">
              <w:rPr>
                <w:rFonts w:ascii="Times New Roman" w:hAnsi="Times New Roman"/>
                <w:sz w:val="20"/>
                <w:szCs w:val="20"/>
              </w:rPr>
              <w:t xml:space="preserve">; </w:t>
            </w:r>
            <w:r w:rsidRPr="00545069">
              <w:rPr>
                <w:rFonts w:ascii="Times New Roman" w:hAnsi="Times New Roman"/>
                <w:noProof/>
                <w:position w:val="-24"/>
                <w:sz w:val="20"/>
                <w:szCs w:val="20"/>
              </w:rPr>
            </w:r>
            <w:r w:rsidR="00632FA8" w:rsidRPr="00545069">
              <w:rPr>
                <w:rFonts w:ascii="Times New Roman" w:hAnsi="Times New Roman"/>
                <w:noProof/>
                <w:position w:val="-24"/>
                <w:sz w:val="20"/>
                <w:szCs w:val="20"/>
              </w:rPr>
              <w:object w:dxaOrig="1400" w:dyaOrig="620" w14:anchorId="2BCE8493">
                <v:shape id="_x0000_i1096" type="#_x0000_t75" alt="" style="width:72.05pt;height:29.5pt;mso-width-percent:0;mso-height-percent:0;mso-width-percent:0;mso-height-percent:0" o:ole="">
                  <v:imagedata r:id="rId211" o:title=""/>
                </v:shape>
                <o:OLEObject Type="Embed" ProgID="Equation.3" ShapeID="_x0000_i1096" DrawAspect="Content" ObjectID="_1744152617" r:id="rId212"/>
              </w:object>
            </w:r>
            <w:r w:rsidR="008B464E" w:rsidRPr="00545069">
              <w:rPr>
                <w:rFonts w:ascii="Times New Roman" w:hAnsi="Times New Roman"/>
                <w:sz w:val="20"/>
                <w:szCs w:val="20"/>
              </w:rPr>
              <w:t xml:space="preserve">; </w:t>
            </w:r>
            <w:r w:rsidRPr="00545069">
              <w:rPr>
                <w:rFonts w:ascii="Times New Roman" w:hAnsi="Times New Roman"/>
                <w:noProof/>
                <w:position w:val="-30"/>
                <w:sz w:val="20"/>
                <w:szCs w:val="20"/>
              </w:rPr>
            </w:r>
            <w:r w:rsidR="00632FA8" w:rsidRPr="00545069">
              <w:rPr>
                <w:rFonts w:ascii="Times New Roman" w:hAnsi="Times New Roman"/>
                <w:noProof/>
                <w:position w:val="-30"/>
                <w:sz w:val="20"/>
                <w:szCs w:val="20"/>
              </w:rPr>
              <w:object w:dxaOrig="1540" w:dyaOrig="680" w14:anchorId="6516350B">
                <v:shape id="_x0000_i1097" type="#_x0000_t75" alt="" style="width:77.25pt;height:35.55pt;mso-width-percent:0;mso-height-percent:0;mso-width-percent:0;mso-height-percent:0" o:ole="">
                  <v:imagedata r:id="rId213" o:title=""/>
                </v:shape>
                <o:OLEObject Type="Embed" ProgID="Equation.3" ShapeID="_x0000_i1097" DrawAspect="Content" ObjectID="_1744152618" r:id="rId214"/>
              </w:object>
            </w:r>
            <w:r w:rsidR="008B464E" w:rsidRPr="00545069">
              <w:rPr>
                <w:rFonts w:ascii="Times New Roman" w:hAnsi="Times New Roman"/>
                <w:sz w:val="20"/>
                <w:szCs w:val="20"/>
              </w:rPr>
              <w:t xml:space="preserve">; </w:t>
            </w:r>
            <w:r w:rsidRPr="00545069">
              <w:rPr>
                <w:rFonts w:ascii="Times New Roman" w:hAnsi="Times New Roman"/>
                <w:noProof/>
                <w:position w:val="-30"/>
                <w:sz w:val="20"/>
                <w:szCs w:val="20"/>
              </w:rPr>
            </w:r>
            <w:r w:rsidR="00632FA8" w:rsidRPr="00545069">
              <w:rPr>
                <w:rFonts w:ascii="Times New Roman" w:hAnsi="Times New Roman"/>
                <w:noProof/>
                <w:position w:val="-30"/>
                <w:sz w:val="20"/>
                <w:szCs w:val="20"/>
              </w:rPr>
              <w:object w:dxaOrig="1540" w:dyaOrig="680" w14:anchorId="1471CE4A">
                <v:shape id="_x0000_i1098" type="#_x0000_t75" alt="" style="width:77.25pt;height:35.55pt;mso-width-percent:0;mso-height-percent:0;mso-width-percent:0;mso-height-percent:0" o:ole="">
                  <v:imagedata r:id="rId215" o:title=""/>
                </v:shape>
                <o:OLEObject Type="Embed" ProgID="Equation.3" ShapeID="_x0000_i1098" DrawAspect="Content" ObjectID="_1744152619" r:id="rId216"/>
              </w:object>
            </w:r>
            <w:r w:rsidR="008B464E" w:rsidRPr="00545069">
              <w:rPr>
                <w:rFonts w:ascii="Times New Roman" w:hAnsi="Times New Roman"/>
                <w:sz w:val="20"/>
                <w:szCs w:val="20"/>
              </w:rPr>
              <w:t xml:space="preserve"> выделяем полный квадрат от квадратного трехчлена и делаем новую замену.</w:t>
            </w:r>
          </w:p>
          <w:p w14:paraId="788D9562" w14:textId="77777777" w:rsidR="008B464E" w:rsidRPr="00545069" w:rsidRDefault="00632FA8" w:rsidP="00217B0A">
            <w:pPr>
              <w:spacing w:after="0" w:line="240" w:lineRule="auto"/>
              <w:jc w:val="both"/>
              <w:rPr>
                <w:rFonts w:ascii="Times New Roman" w:hAnsi="Times New Roman"/>
                <w:sz w:val="20"/>
                <w:szCs w:val="20"/>
              </w:rPr>
            </w:pPr>
            <w:r w:rsidRPr="00545069">
              <w:rPr>
                <w:rFonts w:ascii="Times New Roman" w:hAnsi="Times New Roman"/>
                <w:noProof/>
                <w:position w:val="-32"/>
                <w:sz w:val="20"/>
                <w:szCs w:val="20"/>
              </w:rPr>
            </w:r>
            <w:r w:rsidR="00632FA8" w:rsidRPr="00545069">
              <w:rPr>
                <w:rFonts w:ascii="Times New Roman" w:hAnsi="Times New Roman"/>
                <w:noProof/>
                <w:position w:val="-32"/>
                <w:sz w:val="20"/>
                <w:szCs w:val="20"/>
              </w:rPr>
              <w:object w:dxaOrig="3180" w:dyaOrig="760" w14:anchorId="7C9265A0">
                <v:shape id="_x0000_i1099" type="#_x0000_t75" alt="" style="width:159.65pt;height:39.9pt;mso-width-percent:0;mso-height-percent:0;mso-width-percent:0;mso-height-percent:0" o:ole="">
                  <v:imagedata r:id="rId217" o:title=""/>
                </v:shape>
                <o:OLEObject Type="Embed" ProgID="Equation.3" ShapeID="_x0000_i1099" DrawAspect="Content" ObjectID="_1744152620" r:id="rId218"/>
              </w:object>
            </w:r>
          </w:p>
        </w:tc>
      </w:tr>
      <w:tr w:rsidR="008B464E" w:rsidRPr="00545069" w14:paraId="672ECA83" w14:textId="77777777" w:rsidTr="007F3ECE">
        <w:trPr>
          <w:trHeight w:val="20"/>
        </w:trPr>
        <w:tc>
          <w:tcPr>
            <w:tcW w:w="9639" w:type="dxa"/>
            <w:gridSpan w:val="2"/>
          </w:tcPr>
          <w:p w14:paraId="65FB27A3"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3. Интегрирование рациональных дробей.</w:t>
            </w:r>
          </w:p>
          <w:p w14:paraId="6F2C8981" w14:textId="77777777" w:rsidR="008B464E" w:rsidRPr="00545069" w:rsidRDefault="00632FA8" w:rsidP="00217B0A">
            <w:pPr>
              <w:spacing w:after="0" w:line="240" w:lineRule="auto"/>
              <w:jc w:val="center"/>
              <w:rPr>
                <w:rFonts w:ascii="Times New Roman" w:hAnsi="Times New Roman"/>
                <w:sz w:val="20"/>
                <w:szCs w:val="20"/>
              </w:rPr>
            </w:pPr>
            <w:r w:rsidRPr="00545069">
              <w:rPr>
                <w:rFonts w:ascii="Times New Roman" w:hAnsi="Times New Roman"/>
                <w:noProof/>
                <w:position w:val="-30"/>
                <w:sz w:val="20"/>
                <w:szCs w:val="20"/>
              </w:rPr>
            </w:r>
            <w:r w:rsidR="00632FA8" w:rsidRPr="00545069">
              <w:rPr>
                <w:rFonts w:ascii="Times New Roman" w:hAnsi="Times New Roman"/>
                <w:noProof/>
                <w:position w:val="-30"/>
                <w:sz w:val="20"/>
                <w:szCs w:val="20"/>
              </w:rPr>
              <w:object w:dxaOrig="999" w:dyaOrig="680" w14:anchorId="099BB4E5">
                <v:shape id="_x0000_i1100" type="#_x0000_t75" alt="" style="width:51.2pt;height:32.1pt;mso-width-percent:0;mso-height-percent:0;mso-width-percent:0;mso-height-percent:0" o:ole="">
                  <v:imagedata r:id="rId219" o:title=""/>
                </v:shape>
                <o:OLEObject Type="Embed" ProgID="Equation.3" ShapeID="_x0000_i1100" DrawAspect="Content" ObjectID="_1744152621" r:id="rId220"/>
              </w:object>
            </w:r>
            <w:r w:rsidR="008B464E" w:rsidRPr="00545069">
              <w:rPr>
                <w:rFonts w:ascii="Times New Roman" w:hAnsi="Times New Roman"/>
                <w:sz w:val="20"/>
                <w:szCs w:val="20"/>
              </w:rPr>
              <w:t xml:space="preserve">  (</w:t>
            </w:r>
            <w:r w:rsidRPr="00545069">
              <w:rPr>
                <w:rFonts w:ascii="Times New Roman" w:hAnsi="Times New Roman"/>
                <w:noProof/>
                <w:position w:val="-12"/>
                <w:sz w:val="20"/>
                <w:szCs w:val="20"/>
              </w:rPr>
            </w:r>
            <w:r w:rsidR="00632FA8" w:rsidRPr="00545069">
              <w:rPr>
                <w:rFonts w:ascii="Times New Roman" w:hAnsi="Times New Roman"/>
                <w:noProof/>
                <w:position w:val="-12"/>
                <w:sz w:val="20"/>
                <w:szCs w:val="20"/>
              </w:rPr>
              <w:object w:dxaOrig="580" w:dyaOrig="360" w14:anchorId="6E9091C3">
                <v:shape id="_x0000_i1101" type="#_x0000_t75" alt="" style="width:26.9pt;height:20.8pt;mso-width-percent:0;mso-height-percent:0;mso-width-percent:0;mso-height-percent:0" o:ole="">
                  <v:imagedata r:id="rId221" o:title=""/>
                </v:shape>
                <o:OLEObject Type="Embed" ProgID="Equation.3" ShapeID="_x0000_i1101" DrawAspect="Content" ObjectID="_1744152622" r:id="rId222"/>
              </w:object>
            </w:r>
            <w:r w:rsidR="008B464E" w:rsidRPr="00545069">
              <w:rPr>
                <w:rFonts w:ascii="Times New Roman" w:hAnsi="Times New Roman"/>
                <w:sz w:val="20"/>
                <w:szCs w:val="20"/>
              </w:rPr>
              <w:t xml:space="preserve">, </w:t>
            </w:r>
            <w:r w:rsidRPr="00545069">
              <w:rPr>
                <w:rFonts w:ascii="Times New Roman" w:hAnsi="Times New Roman"/>
                <w:noProof/>
                <w:position w:val="-12"/>
                <w:sz w:val="20"/>
                <w:szCs w:val="20"/>
              </w:rPr>
            </w:r>
            <w:r w:rsidR="00632FA8" w:rsidRPr="00545069">
              <w:rPr>
                <w:rFonts w:ascii="Times New Roman" w:hAnsi="Times New Roman"/>
                <w:noProof/>
                <w:position w:val="-12"/>
                <w:sz w:val="20"/>
                <w:szCs w:val="20"/>
              </w:rPr>
              <w:object w:dxaOrig="680" w:dyaOrig="360" w14:anchorId="30D5BA45">
                <v:shape id="_x0000_i1102" type="#_x0000_t75" alt="" style="width:36.45pt;height:20.8pt;mso-width-percent:0;mso-height-percent:0;mso-width-percent:0;mso-height-percent:0" o:ole="">
                  <v:imagedata r:id="rId223" o:title=""/>
                </v:shape>
                <o:OLEObject Type="Embed" ProgID="Equation.3" ShapeID="_x0000_i1102" DrawAspect="Content" ObjectID="_1744152623" r:id="rId224"/>
              </w:object>
            </w:r>
            <w:r w:rsidR="008B464E" w:rsidRPr="00545069">
              <w:rPr>
                <w:rFonts w:ascii="Times New Roman" w:hAnsi="Times New Roman"/>
                <w:sz w:val="20"/>
                <w:szCs w:val="20"/>
              </w:rPr>
              <w:t xml:space="preserve"> – степенные многочлены </w:t>
            </w:r>
            <w:r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200" w:dyaOrig="220" w14:anchorId="6F0CFAE4">
                <v:shape id="_x0000_i1103" type="#_x0000_t75" alt="" style="width:11.3pt;height:11.3pt;mso-width-percent:0;mso-height-percent:0;mso-width-percent:0;mso-height-percent:0" o:ole="">
                  <v:imagedata r:id="rId225" o:title=""/>
                </v:shape>
                <o:OLEObject Type="Embed" ProgID="Equation.3" ShapeID="_x0000_i1103" DrawAspect="Content" ObjectID="_1744152624" r:id="rId226"/>
              </w:object>
            </w:r>
            <w:r w:rsidR="008B464E" w:rsidRPr="00545069">
              <w:rPr>
                <w:rFonts w:ascii="Times New Roman" w:hAnsi="Times New Roman"/>
                <w:sz w:val="20"/>
                <w:szCs w:val="20"/>
              </w:rPr>
              <w:t xml:space="preserve"> и </w:t>
            </w:r>
            <w:r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260" w:dyaOrig="220" w14:anchorId="063A30B9">
                <v:shape id="_x0000_i1104" type="#_x0000_t75" alt="" style="width:11.3pt;height:11.3pt;mso-width-percent:0;mso-height-percent:0;mso-width-percent:0;mso-height-percent:0" o:ole="">
                  <v:imagedata r:id="rId227" o:title=""/>
                </v:shape>
                <o:OLEObject Type="Embed" ProgID="Equation.3" ShapeID="_x0000_i1104" DrawAspect="Content" ObjectID="_1744152625" r:id="rId228"/>
              </w:object>
            </w:r>
            <w:r w:rsidR="008B464E" w:rsidRPr="00545069">
              <w:rPr>
                <w:rFonts w:ascii="Times New Roman" w:hAnsi="Times New Roman"/>
                <w:sz w:val="20"/>
                <w:szCs w:val="20"/>
              </w:rPr>
              <w:t>).</w:t>
            </w:r>
          </w:p>
          <w:p w14:paraId="1AA40C48" w14:textId="77777777" w:rsidR="008B464E" w:rsidRPr="00545069" w:rsidRDefault="00632FA8" w:rsidP="00217B0A">
            <w:pPr>
              <w:spacing w:after="0" w:line="240" w:lineRule="auto"/>
              <w:jc w:val="both"/>
              <w:rPr>
                <w:rFonts w:ascii="Times New Roman" w:hAnsi="Times New Roman"/>
                <w:sz w:val="20"/>
                <w:szCs w:val="20"/>
              </w:rPr>
            </w:pPr>
            <w:r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620" w:dyaOrig="260" w14:anchorId="2D0588A1">
                <v:shape id="_x0000_i1105" type="#_x0000_t75" alt="" style="width:29.5pt;height:11.3pt;mso-width-percent:0;mso-height-percent:0;mso-width-percent:0;mso-height-percent:0" o:ole="">
                  <v:imagedata r:id="rId229" o:title=""/>
                </v:shape>
                <o:OLEObject Type="Embed" ProgID="Equation.3" ShapeID="_x0000_i1105" DrawAspect="Content" ObjectID="_1744152626" r:id="rId230"/>
              </w:object>
            </w:r>
            <w:r w:rsidR="008B464E" w:rsidRPr="00545069">
              <w:rPr>
                <w:rFonts w:ascii="Times New Roman" w:hAnsi="Times New Roman"/>
                <w:sz w:val="20"/>
                <w:szCs w:val="20"/>
              </w:rPr>
              <w:t xml:space="preserve"> – неправильная дробь, отделяем целую часть и приводим в правильную дробь. </w:t>
            </w:r>
          </w:p>
          <w:p w14:paraId="2277E7B8" w14:textId="77777777" w:rsidR="008B464E" w:rsidRPr="00545069" w:rsidRDefault="00632FA8" w:rsidP="00217B0A">
            <w:pPr>
              <w:tabs>
                <w:tab w:val="num" w:pos="720"/>
              </w:tabs>
              <w:spacing w:after="0" w:line="240" w:lineRule="auto"/>
              <w:jc w:val="both"/>
              <w:rPr>
                <w:rFonts w:ascii="Times New Roman" w:hAnsi="Times New Roman"/>
                <w:sz w:val="20"/>
                <w:szCs w:val="20"/>
              </w:rPr>
            </w:pPr>
            <w:r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639" w:dyaOrig="220" w14:anchorId="31E30E0D">
                <v:shape id="_x0000_i1106" type="#_x0000_t75" alt="" style="width:32.1pt;height:11.3pt;mso-width-percent:0;mso-height-percent:0;mso-width-percent:0;mso-height-percent:0" o:ole="">
                  <v:imagedata r:id="rId231" o:title=""/>
                </v:shape>
                <o:OLEObject Type="Embed" ProgID="Equation.3" ShapeID="_x0000_i1106" DrawAspect="Content" ObjectID="_1744152627" r:id="rId232"/>
              </w:object>
            </w:r>
            <w:r w:rsidR="008B464E" w:rsidRPr="00545069">
              <w:rPr>
                <w:rFonts w:ascii="Times New Roman" w:hAnsi="Times New Roman"/>
                <w:sz w:val="20"/>
                <w:szCs w:val="20"/>
              </w:rPr>
              <w:tab/>
              <w:t>– правильная дробь. Разложение на сумму простых дробей:</w:t>
            </w:r>
          </w:p>
          <w:p w14:paraId="6D015535"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 xml:space="preserve">1) </w:t>
            </w:r>
            <w:r w:rsidR="00632FA8" w:rsidRPr="00545069">
              <w:rPr>
                <w:rFonts w:ascii="Times New Roman" w:hAnsi="Times New Roman"/>
                <w:noProof/>
                <w:position w:val="-24"/>
                <w:sz w:val="20"/>
                <w:szCs w:val="20"/>
              </w:rPr>
            </w:r>
            <w:r w:rsidR="00632FA8" w:rsidRPr="00545069">
              <w:rPr>
                <w:rFonts w:ascii="Times New Roman" w:hAnsi="Times New Roman"/>
                <w:noProof/>
                <w:position w:val="-24"/>
                <w:sz w:val="20"/>
                <w:szCs w:val="20"/>
              </w:rPr>
              <w:object w:dxaOrig="600" w:dyaOrig="620" w14:anchorId="3590ECF0">
                <v:shape id="_x0000_i1107" type="#_x0000_t75" alt="" style="width:26.9pt;height:32.1pt;mso-width-percent:0;mso-height-percent:0;mso-width-percent:0;mso-height-percent:0" o:ole="">
                  <v:imagedata r:id="rId233" o:title=""/>
                </v:shape>
                <o:OLEObject Type="Embed" ProgID="Equation.3" ShapeID="_x0000_i1107" DrawAspect="Content" ObjectID="_1744152628" r:id="rId234"/>
              </w:object>
            </w:r>
            <w:r w:rsidRPr="00545069">
              <w:rPr>
                <w:rFonts w:ascii="Times New Roman" w:hAnsi="Times New Roman"/>
                <w:sz w:val="20"/>
                <w:szCs w:val="20"/>
              </w:rPr>
              <w:t>;       2)</w:t>
            </w:r>
            <w:r w:rsidR="00632FA8" w:rsidRPr="00545069">
              <w:rPr>
                <w:rFonts w:ascii="Times New Roman" w:hAnsi="Times New Roman"/>
                <w:noProof/>
                <w:position w:val="-32"/>
                <w:sz w:val="20"/>
                <w:szCs w:val="20"/>
              </w:rPr>
            </w:r>
            <w:r w:rsidR="00632FA8" w:rsidRPr="00545069">
              <w:rPr>
                <w:rFonts w:ascii="Times New Roman" w:hAnsi="Times New Roman"/>
                <w:noProof/>
                <w:position w:val="-32"/>
                <w:sz w:val="20"/>
                <w:szCs w:val="20"/>
              </w:rPr>
              <w:object w:dxaOrig="880" w:dyaOrig="700" w14:anchorId="04545C77">
                <v:shape id="_x0000_i1108" type="#_x0000_t75" alt="" style="width:45.1pt;height:32.1pt;mso-width-percent:0;mso-height-percent:0;mso-width-percent:0;mso-height-percent:0" o:ole="">
                  <v:imagedata r:id="rId235" o:title=""/>
                </v:shape>
                <o:OLEObject Type="Embed" ProgID="Equation.3" ShapeID="_x0000_i1108" DrawAspect="Content" ObjectID="_1744152629" r:id="rId236"/>
              </w:object>
            </w:r>
            <w:r w:rsidRPr="00545069">
              <w:rPr>
                <w:rFonts w:ascii="Times New Roman" w:hAnsi="Times New Roman"/>
                <w:sz w:val="20"/>
                <w:szCs w:val="20"/>
              </w:rPr>
              <w:t xml:space="preserve">;       3) </w:t>
            </w:r>
            <w:r w:rsidR="00632FA8" w:rsidRPr="00545069">
              <w:rPr>
                <w:rFonts w:ascii="Times New Roman" w:hAnsi="Times New Roman"/>
                <w:noProof/>
                <w:position w:val="-26"/>
                <w:sz w:val="20"/>
                <w:szCs w:val="20"/>
              </w:rPr>
            </w:r>
            <w:r w:rsidR="00632FA8" w:rsidRPr="00545069">
              <w:rPr>
                <w:rFonts w:ascii="Times New Roman" w:hAnsi="Times New Roman"/>
                <w:noProof/>
                <w:position w:val="-26"/>
                <w:sz w:val="20"/>
                <w:szCs w:val="20"/>
              </w:rPr>
              <w:object w:dxaOrig="1140" w:dyaOrig="639" w14:anchorId="1CD759CB">
                <v:shape id="_x0000_i1109" type="#_x0000_t75" alt="" style="width:59pt;height:32.1pt;mso-width-percent:0;mso-height-percent:0;mso-width-percent:0;mso-height-percent:0" o:ole="">
                  <v:imagedata r:id="rId237" o:title=""/>
                </v:shape>
                <o:OLEObject Type="Embed" ProgID="Equation.3" ShapeID="_x0000_i1109" DrawAspect="Content" ObjectID="_1744152630" r:id="rId238"/>
              </w:object>
            </w:r>
            <w:r w:rsidRPr="00545069">
              <w:rPr>
                <w:rFonts w:ascii="Times New Roman" w:hAnsi="Times New Roman"/>
                <w:sz w:val="20"/>
                <w:szCs w:val="20"/>
              </w:rPr>
              <w:t xml:space="preserve">;        4) </w:t>
            </w:r>
            <w:r w:rsidR="00632FA8" w:rsidRPr="00545069">
              <w:rPr>
                <w:rFonts w:ascii="Times New Roman" w:hAnsi="Times New Roman"/>
                <w:noProof/>
                <w:position w:val="-34"/>
                <w:sz w:val="20"/>
                <w:szCs w:val="20"/>
              </w:rPr>
            </w:r>
            <w:r w:rsidR="00632FA8" w:rsidRPr="00545069">
              <w:rPr>
                <w:rFonts w:ascii="Times New Roman" w:hAnsi="Times New Roman"/>
                <w:noProof/>
                <w:position w:val="-34"/>
                <w:sz w:val="20"/>
                <w:szCs w:val="20"/>
              </w:rPr>
              <w:object w:dxaOrig="1340" w:dyaOrig="720" w14:anchorId="6B16D327">
                <v:shape id="_x0000_i1110" type="#_x0000_t75" alt="" style="width:66.8pt;height:35.55pt;mso-width-percent:0;mso-height-percent:0;mso-width-percent:0;mso-height-percent:0" o:ole="">
                  <v:imagedata r:id="rId239" o:title=""/>
                </v:shape>
                <o:OLEObject Type="Embed" ProgID="Equation.3" ShapeID="_x0000_i1110" DrawAspect="Content" ObjectID="_1744152631" r:id="rId240"/>
              </w:object>
            </w:r>
            <w:r w:rsidRPr="00545069">
              <w:rPr>
                <w:rFonts w:ascii="Times New Roman" w:hAnsi="Times New Roman"/>
                <w:sz w:val="20"/>
                <w:szCs w:val="20"/>
              </w:rPr>
              <w:t>.</w:t>
            </w:r>
          </w:p>
        </w:tc>
      </w:tr>
      <w:tr w:rsidR="008B464E" w:rsidRPr="00545069" w14:paraId="7A0E564E" w14:textId="77777777" w:rsidTr="007F3ECE">
        <w:trPr>
          <w:trHeight w:val="20"/>
        </w:trPr>
        <w:tc>
          <w:tcPr>
            <w:tcW w:w="9639" w:type="dxa"/>
            <w:gridSpan w:val="2"/>
          </w:tcPr>
          <w:p w14:paraId="091BF1F7" w14:textId="77777777" w:rsidR="008B464E" w:rsidRPr="00545069" w:rsidRDefault="008B464E" w:rsidP="00217B0A">
            <w:pPr>
              <w:spacing w:after="0" w:line="240" w:lineRule="auto"/>
              <w:ind w:left="-39" w:right="-74"/>
              <w:jc w:val="center"/>
              <w:rPr>
                <w:rFonts w:ascii="Times New Roman" w:hAnsi="Times New Roman"/>
                <w:sz w:val="20"/>
                <w:szCs w:val="20"/>
              </w:rPr>
            </w:pPr>
            <w:r w:rsidRPr="00545069">
              <w:rPr>
                <w:rFonts w:ascii="Times New Roman" w:hAnsi="Times New Roman"/>
                <w:sz w:val="20"/>
                <w:szCs w:val="20"/>
              </w:rPr>
              <w:t>4. Интегрирование иррациональных функций</w:t>
            </w:r>
          </w:p>
          <w:p w14:paraId="101E3333" w14:textId="77777777" w:rsidR="008B464E" w:rsidRPr="00545069" w:rsidRDefault="008B464E" w:rsidP="00217B0A">
            <w:pPr>
              <w:tabs>
                <w:tab w:val="left" w:pos="5705"/>
              </w:tabs>
              <w:spacing w:after="0" w:line="240" w:lineRule="auto"/>
              <w:rPr>
                <w:rFonts w:ascii="Times New Roman" w:hAnsi="Times New Roman"/>
                <w:sz w:val="20"/>
                <w:szCs w:val="20"/>
              </w:rPr>
            </w:pPr>
            <w:r w:rsidRPr="00545069">
              <w:rPr>
                <w:rFonts w:ascii="Times New Roman" w:hAnsi="Times New Roman"/>
                <w:sz w:val="20"/>
                <w:szCs w:val="20"/>
              </w:rPr>
              <w:t xml:space="preserve">1)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000" w:dyaOrig="600" w14:anchorId="39D53A97">
                <v:shape id="_x0000_i1111" type="#_x0000_t75" alt="" style="width:105pt;height:26.9pt;mso-width-percent:0;mso-height-percent:0;mso-width-percent:0;mso-height-percent:0" o:ole="">
                  <v:imagedata r:id="rId241" o:title=""/>
                </v:shape>
                <o:OLEObject Type="Embed" ProgID="Equation.3" ShapeID="_x0000_i1111" DrawAspect="Content" ObjectID="_1744152632" r:id="rId242"/>
              </w:object>
            </w:r>
            <w:r w:rsidRPr="00545069">
              <w:rPr>
                <w:rFonts w:ascii="Times New Roman" w:hAnsi="Times New Roman"/>
                <w:sz w:val="20"/>
                <w:szCs w:val="20"/>
              </w:rPr>
              <w:t xml:space="preserve">,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620" w:dyaOrig="320" w14:anchorId="526C9908">
                <v:shape id="_x0000_i1112" type="#_x0000_t75" alt="" style="width:32.1pt;height:17.35pt;mso-width-percent:0;mso-height-percent:0;mso-width-percent:0;mso-height-percent:0" o:ole="">
                  <v:imagedata r:id="rId243" o:title=""/>
                </v:shape>
                <o:OLEObject Type="Embed" ProgID="Equation.3" ShapeID="_x0000_i1112" DrawAspect="Content" ObjectID="_1744152633" r:id="rId244"/>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260" w:dyaOrig="340" w14:anchorId="6654C1AC">
                <v:shape id="_x0000_i1113" type="#_x0000_t75" alt="" style="width:64.2pt;height:17.35pt;mso-width-percent:0;mso-height-percent:0;mso-width-percent:0;mso-height-percent:0" o:ole="">
                  <v:imagedata r:id="rId245" o:title=""/>
                </v:shape>
                <o:OLEObject Type="Embed" ProgID="Equation.3" ShapeID="_x0000_i1113" DrawAspect="Content" ObjectID="_1744152634" r:id="rId246"/>
              </w:object>
            </w:r>
            <w:r w:rsidRPr="00545069">
              <w:rPr>
                <w:rFonts w:ascii="Times New Roman" w:hAnsi="Times New Roman"/>
                <w:sz w:val="20"/>
                <w:szCs w:val="20"/>
              </w:rPr>
              <w:t xml:space="preserve">;           3)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100" w:dyaOrig="540" w14:anchorId="7D634335">
                <v:shape id="_x0000_i1114" type="#_x0000_t75" alt="" style="width:104.05pt;height:26.9pt;mso-width-percent:0;mso-height-percent:0;mso-width-percent:0;mso-height-percent:0" o:ole="">
                  <v:imagedata r:id="rId247" o:title=""/>
                </v:shape>
                <o:OLEObject Type="Embed" ProgID="Equation.3" ShapeID="_x0000_i1114" DrawAspect="Content" ObjectID="_1744152635" r:id="rId248"/>
              </w:object>
            </w:r>
            <w:r w:rsidRPr="00545069">
              <w:rPr>
                <w:rFonts w:ascii="Times New Roman" w:hAnsi="Times New Roman"/>
                <w:sz w:val="20"/>
                <w:szCs w:val="20"/>
              </w:rPr>
              <w:t xml:space="preserve">,   </w:t>
            </w:r>
            <w:r w:rsidR="00632FA8" w:rsidRPr="00545069">
              <w:rPr>
                <w:rFonts w:ascii="Times New Roman" w:hAnsi="Times New Roman"/>
                <w:noProof/>
                <w:position w:val="-24"/>
                <w:sz w:val="20"/>
                <w:szCs w:val="20"/>
              </w:rPr>
            </w:r>
            <w:r w:rsidR="00632FA8" w:rsidRPr="00545069">
              <w:rPr>
                <w:rFonts w:ascii="Times New Roman" w:hAnsi="Times New Roman"/>
                <w:noProof/>
                <w:position w:val="-24"/>
                <w:sz w:val="20"/>
                <w:szCs w:val="20"/>
              </w:rPr>
              <w:object w:dxaOrig="1120" w:dyaOrig="620" w14:anchorId="4E57658F">
                <v:shape id="_x0000_i1115" type="#_x0000_t75" alt="" style="width:56.4pt;height:32.1pt;mso-width-percent:0;mso-height-percent:0;mso-width-percent:0;mso-height-percent:0" o:ole="">
                  <v:imagedata r:id="rId249" o:title=""/>
                </v:shape>
                <o:OLEObject Type="Embed" ProgID="Equation.3" ShapeID="_x0000_i1115" DrawAspect="Content" ObjectID="_1744152636" r:id="rId250"/>
              </w:object>
            </w:r>
            <w:r w:rsidRPr="00545069">
              <w:rPr>
                <w:rFonts w:ascii="Times New Roman" w:hAnsi="Times New Roman"/>
                <w:sz w:val="20"/>
                <w:szCs w:val="20"/>
              </w:rPr>
              <w:t>;</w:t>
            </w:r>
          </w:p>
          <w:p w14:paraId="719EF448" w14:textId="77777777" w:rsidR="008B464E" w:rsidRPr="00545069" w:rsidRDefault="008B464E" w:rsidP="00217B0A">
            <w:pPr>
              <w:spacing w:after="0" w:line="240" w:lineRule="auto"/>
              <w:jc w:val="both"/>
              <w:rPr>
                <w:rFonts w:ascii="Times New Roman" w:hAnsi="Times New Roman"/>
                <w:sz w:val="20"/>
                <w:szCs w:val="20"/>
              </w:rPr>
            </w:pPr>
            <w:r w:rsidRPr="00545069">
              <w:rPr>
                <w:rFonts w:ascii="Times New Roman" w:hAnsi="Times New Roman"/>
                <w:sz w:val="20"/>
                <w:szCs w:val="20"/>
              </w:rPr>
              <w:t xml:space="preserve">2)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2100" w:dyaOrig="540" w14:anchorId="5F9FA901">
                <v:shape id="_x0000_i1116" type="#_x0000_t75" alt="" style="width:104.05pt;height:26.9pt;mso-width-percent:0;mso-height-percent:0;mso-width-percent:0;mso-height-percent:0" o:ole="">
                  <v:imagedata r:id="rId251" o:title=""/>
                </v:shape>
                <o:OLEObject Type="Embed" ProgID="Equation.3" ShapeID="_x0000_i1116" DrawAspect="Content" ObjectID="_1744152637" r:id="rId252"/>
              </w:object>
            </w:r>
            <w:r w:rsidRPr="00545069">
              <w:rPr>
                <w:rFonts w:ascii="Times New Roman" w:hAnsi="Times New Roman"/>
                <w:sz w:val="20"/>
                <w:szCs w:val="20"/>
              </w:rPr>
              <w:t xml:space="preserve">,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1060" w:dyaOrig="320" w14:anchorId="0084DF26">
                <v:shape id="_x0000_i1117" type="#_x0000_t75" alt="" style="width:51.2pt;height:17.35pt;mso-width-percent:0;mso-height-percent:0;mso-width-percent:0;mso-height-percent:0" o:ole="">
                  <v:imagedata r:id="rId253" o:title=""/>
                </v:shape>
                <o:OLEObject Type="Embed" ProgID="Equation.3" ShapeID="_x0000_i1117" DrawAspect="Content" ObjectID="_1744152638" r:id="rId254"/>
              </w:object>
            </w:r>
            <w:r w:rsidRPr="00545069">
              <w:rPr>
                <w:rFonts w:ascii="Times New Roman" w:hAnsi="Times New Roman"/>
                <w:sz w:val="20"/>
                <w:szCs w:val="20"/>
              </w:rPr>
              <w:t xml:space="preserve">;                       4)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380" w:dyaOrig="480" w14:anchorId="2CF945D9">
                <v:shape id="_x0000_i1118" type="#_x0000_t75" alt="" style="width:68.5pt;height:24.3pt;mso-width-percent:0;mso-height-percent:0;mso-width-percent:0;mso-height-percent:0" o:ole="">
                  <v:imagedata r:id="rId255" o:title=""/>
                </v:shape>
                <o:OLEObject Type="Embed" ProgID="Equation.3" ShapeID="_x0000_i1118" DrawAspect="Content" ObjectID="_1744152639" r:id="rId256"/>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859" w:dyaOrig="279" w14:anchorId="3DB3FE93">
                <v:shape id="_x0000_i1119" type="#_x0000_t75" alt="" style="width:45.1pt;height:11.3pt;mso-width-percent:0;mso-height-percent:0;mso-width-percent:0;mso-height-percent:0" o:ole="">
                  <v:imagedata r:id="rId257" o:title=""/>
                </v:shape>
                <o:OLEObject Type="Embed" ProgID="Equation.3" ShapeID="_x0000_i1119" DrawAspect="Content" ObjectID="_1744152640" r:id="rId258"/>
              </w:object>
            </w:r>
            <w:r w:rsidRPr="00545069">
              <w:rPr>
                <w:rFonts w:ascii="Times New Roman" w:hAnsi="Times New Roman"/>
                <w:sz w:val="20"/>
                <w:szCs w:val="20"/>
              </w:rPr>
              <w:t xml:space="preserve">,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980" w:dyaOrig="279" w14:anchorId="4A1A94F2">
                <v:shape id="_x0000_i1120" type="#_x0000_t75" alt="" style="width:45.1pt;height:13pt;mso-width-percent:0;mso-height-percent:0;mso-width-percent:0;mso-height-percent:0" o:ole="">
                  <v:imagedata r:id="rId259" o:title=""/>
                </v:shape>
                <o:OLEObject Type="Embed" ProgID="Equation.3" ShapeID="_x0000_i1120" DrawAspect="Content" ObjectID="_1744152641" r:id="rId260"/>
              </w:object>
            </w:r>
            <w:r w:rsidRPr="00545069">
              <w:rPr>
                <w:rFonts w:ascii="Times New Roman" w:hAnsi="Times New Roman"/>
                <w:sz w:val="20"/>
                <w:szCs w:val="20"/>
              </w:rPr>
              <w:t>.</w:t>
            </w:r>
          </w:p>
        </w:tc>
      </w:tr>
      <w:tr w:rsidR="008B464E" w:rsidRPr="00545069" w14:paraId="495BF7BE" w14:textId="77777777" w:rsidTr="007F3ECE">
        <w:trPr>
          <w:trHeight w:val="20"/>
        </w:trPr>
        <w:tc>
          <w:tcPr>
            <w:tcW w:w="9639" w:type="dxa"/>
            <w:gridSpan w:val="2"/>
          </w:tcPr>
          <w:p w14:paraId="1311DAC3" w14:textId="77777777" w:rsidR="008B464E" w:rsidRPr="00545069" w:rsidRDefault="008B464E" w:rsidP="00217B0A">
            <w:pPr>
              <w:spacing w:after="0" w:line="240" w:lineRule="auto"/>
              <w:jc w:val="center"/>
              <w:rPr>
                <w:rFonts w:ascii="Times New Roman" w:hAnsi="Times New Roman"/>
                <w:sz w:val="20"/>
                <w:szCs w:val="20"/>
              </w:rPr>
            </w:pPr>
            <w:r w:rsidRPr="00545069">
              <w:rPr>
                <w:rFonts w:ascii="Times New Roman" w:hAnsi="Times New Roman"/>
                <w:sz w:val="20"/>
                <w:szCs w:val="20"/>
              </w:rPr>
              <w:t>5. Интегрирование тригонометрических функций</w:t>
            </w:r>
          </w:p>
          <w:p w14:paraId="2F021806" w14:textId="77777777" w:rsidR="008B464E" w:rsidRPr="00545069" w:rsidRDefault="008B464E" w:rsidP="00217B0A">
            <w:pPr>
              <w:spacing w:after="0" w:line="240" w:lineRule="auto"/>
              <w:rPr>
                <w:rFonts w:ascii="Times New Roman" w:hAnsi="Times New Roman"/>
                <w:sz w:val="20"/>
                <w:szCs w:val="20"/>
              </w:rPr>
            </w:pPr>
            <w:r w:rsidRPr="00545069">
              <w:rPr>
                <w:rFonts w:ascii="Times New Roman" w:hAnsi="Times New Roman"/>
                <w:sz w:val="20"/>
                <w:szCs w:val="20"/>
              </w:rPr>
              <w:t xml:space="preserve">1)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719" w:dyaOrig="440" w14:anchorId="3020E864">
                <v:shape id="_x0000_i1121" type="#_x0000_t75" alt="" style="width:85pt;height:20.8pt;mso-width-percent:0;mso-height-percent:0;mso-width-percent:0;mso-height-percent:0" o:ole="">
                  <v:imagedata r:id="rId261" o:title=""/>
                </v:shape>
                <o:OLEObject Type="Embed" ProgID="Equation.3" ShapeID="_x0000_i1121" DrawAspect="Content" ObjectID="_1744152642" r:id="rId262"/>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140" w:dyaOrig="340" w14:anchorId="2A9112CC">
                <v:shape id="_x0000_i1122" type="#_x0000_t75" alt="" style="width:56.35pt;height:17.35pt;mso-width-percent:0;mso-height-percent:0;mso-width-percent:0;mso-height-percent:0" o:ole="">
                  <v:imagedata r:id="rId263" o:title=""/>
                </v:shape>
                <o:OLEObject Type="Embed" ProgID="Equation.3" ShapeID="_x0000_i1122" DrawAspect="Content" ObjectID="_1744152643" r:id="rId264"/>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700" w:dyaOrig="360" w14:anchorId="3EA99324">
                <v:shape id="_x0000_i1123" type="#_x0000_t75" alt="" style="width:85pt;height:17.35pt;mso-width-percent:0;mso-height-percent:0;mso-width-percent:0;mso-height-percent:0" o:ole="">
                  <v:imagedata r:id="rId265" o:title=""/>
                </v:shape>
                <o:OLEObject Type="Embed" ProgID="Equation.3" ShapeID="_x0000_i1123" DrawAspect="Content" ObjectID="_1744152644" r:id="rId266"/>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2120" w:dyaOrig="360" w14:anchorId="1D2F819D">
                <v:shape id="_x0000_i1124" type="#_x0000_t75" alt="" style="width:107.6pt;height:17.35pt;mso-width-percent:0;mso-height-percent:0;mso-width-percent:0;mso-height-percent:0" o:ole="">
                  <v:imagedata r:id="rId267" o:title=""/>
                </v:shape>
                <o:OLEObject Type="Embed" ProgID="Equation.3" ShapeID="_x0000_i1124" DrawAspect="Content" ObjectID="_1744152645" r:id="rId268"/>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620" w:dyaOrig="360" w14:anchorId="279561E4">
                <v:shape id="_x0000_i1125" type="#_x0000_t75" alt="" style="width:79.8pt;height:17.35pt;mso-width-percent:0;mso-height-percent:0;mso-width-percent:0;mso-height-percent:0" o:ole="">
                  <v:imagedata r:id="rId269" o:title=""/>
                </v:shape>
                <o:OLEObject Type="Embed" ProgID="Equation.3" ShapeID="_x0000_i1125" DrawAspect="Content" ObjectID="_1744152646" r:id="rId270"/>
              </w:object>
            </w:r>
            <w:r w:rsidRPr="00545069">
              <w:rPr>
                <w:rFonts w:ascii="Times New Roman" w:hAnsi="Times New Roman"/>
                <w:sz w:val="20"/>
                <w:szCs w:val="20"/>
              </w:rPr>
              <w:t>;</w:t>
            </w:r>
          </w:p>
          <w:p w14:paraId="7E6065F5" w14:textId="77777777" w:rsidR="008B464E" w:rsidRPr="00545069" w:rsidRDefault="008B464E" w:rsidP="00217B0A">
            <w:pPr>
              <w:spacing w:after="0" w:line="240" w:lineRule="auto"/>
              <w:ind w:left="252" w:hanging="252"/>
              <w:rPr>
                <w:rFonts w:ascii="Times New Roman" w:hAnsi="Times New Roman"/>
                <w:sz w:val="20"/>
                <w:szCs w:val="20"/>
              </w:rPr>
            </w:pPr>
            <w:r w:rsidRPr="00545069">
              <w:rPr>
                <w:rFonts w:ascii="Times New Roman" w:hAnsi="Times New Roman"/>
                <w:sz w:val="20"/>
                <w:szCs w:val="20"/>
              </w:rPr>
              <w:t>2)</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719" w:dyaOrig="440" w14:anchorId="5668C85D">
                <v:shape id="_x0000_i1126" type="#_x0000_t75" alt="" style="width:85pt;height:20.8pt;mso-width-percent:0;mso-height-percent:0;mso-width-percent:0;mso-height-percent:0" o:ole="">
                  <v:imagedata r:id="rId271" o:title=""/>
                </v:shape>
                <o:OLEObject Type="Embed" ProgID="Equation.3" ShapeID="_x0000_i1126" DrawAspect="Content" ObjectID="_1744152647" r:id="rId272"/>
              </w:object>
            </w:r>
            <w:r w:rsidRPr="00545069">
              <w:rPr>
                <w:rFonts w:ascii="Times New Roman" w:hAnsi="Times New Roman"/>
                <w:sz w:val="20"/>
                <w:szCs w:val="20"/>
              </w:rPr>
              <w:t xml:space="preserve"> (</w:t>
            </w:r>
            <w:proofErr w:type="spellStart"/>
            <w:proofErr w:type="gramStart"/>
            <w:r w:rsidRPr="00545069">
              <w:rPr>
                <w:rFonts w:ascii="Times New Roman" w:hAnsi="Times New Roman"/>
                <w:sz w:val="20"/>
                <w:szCs w:val="20"/>
              </w:rPr>
              <w:t>триг.функ</w:t>
            </w:r>
            <w:proofErr w:type="spellEnd"/>
            <w:proofErr w:type="gramEnd"/>
            <w:r w:rsidRPr="00545069">
              <w:rPr>
                <w:rFonts w:ascii="Times New Roman" w:hAnsi="Times New Roman"/>
                <w:sz w:val="20"/>
                <w:szCs w:val="20"/>
              </w:rPr>
              <w:t xml:space="preserve">. с четной степенью):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680" w:dyaOrig="279" w14:anchorId="69A9F0FE">
                <v:shape id="_x0000_i1127" type="#_x0000_t75" alt="" style="width:32.1pt;height:11.3pt;mso-width-percent:0;mso-height-percent:0;mso-width-percent:0;mso-height-percent:0" o:ole="">
                  <v:imagedata r:id="rId273" o:title=""/>
                </v:shape>
                <o:OLEObject Type="Embed" ProgID="Equation.3" ShapeID="_x0000_i1127" DrawAspect="Content" ObjectID="_1744152648" r:id="rId274"/>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760" w:dyaOrig="360" w14:anchorId="31E3FE93">
                <v:shape id="_x0000_i1128" type="#_x0000_t75" alt="" style="width:85pt;height:17.35pt;mso-width-percent:0;mso-height-percent:0;mso-width-percent:0;mso-height-percent:0" o:ole="">
                  <v:imagedata r:id="rId275" o:title=""/>
                </v:shape>
                <o:OLEObject Type="Embed" ProgID="Equation.3" ShapeID="_x0000_i1128" DrawAspect="Content" ObjectID="_1744152649" r:id="rId276"/>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700" w:dyaOrig="360" w14:anchorId="45819B1D">
                <v:shape id="_x0000_i1129" type="#_x0000_t75" alt="" style="width:85pt;height:17.35pt;mso-width-percent:0;mso-height-percent:0;mso-width-percent:0;mso-height-percent:0" o:ole="">
                  <v:imagedata r:id="rId277" o:title=""/>
                </v:shape>
                <o:OLEObject Type="Embed" ProgID="Equation.3" ShapeID="_x0000_i1129" DrawAspect="Content" ObjectID="_1744152650" r:id="rId278"/>
              </w:object>
            </w:r>
            <w:r w:rsidRPr="00545069">
              <w:rPr>
                <w:rFonts w:ascii="Times New Roman" w:hAnsi="Times New Roman"/>
                <w:sz w:val="20"/>
                <w:szCs w:val="20"/>
              </w:rPr>
              <w:t>;</w:t>
            </w:r>
          </w:p>
          <w:p w14:paraId="533468A8" w14:textId="77777777" w:rsidR="008B464E" w:rsidRPr="00545069" w:rsidRDefault="008B464E" w:rsidP="00217B0A">
            <w:pPr>
              <w:spacing w:after="0" w:line="240" w:lineRule="auto"/>
              <w:ind w:left="318" w:hanging="318"/>
              <w:jc w:val="both"/>
              <w:rPr>
                <w:rFonts w:ascii="Times New Roman" w:hAnsi="Times New Roman"/>
                <w:sz w:val="20"/>
                <w:szCs w:val="20"/>
              </w:rPr>
            </w:pPr>
            <w:r w:rsidRPr="00545069">
              <w:rPr>
                <w:rFonts w:ascii="Times New Roman" w:hAnsi="Times New Roman"/>
                <w:sz w:val="20"/>
                <w:szCs w:val="20"/>
              </w:rPr>
              <w:t xml:space="preserve">3)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740" w:dyaOrig="440" w14:anchorId="6DB24A6C">
                <v:shape id="_x0000_i1130" type="#_x0000_t75" alt="" style="width:87.6pt;height:20.8pt;mso-width-percent:0;mso-height-percent:0;mso-width-percent:0;mso-height-percent:0" o:ole="">
                  <v:imagedata r:id="rId279" o:title=""/>
                </v:shape>
                <o:OLEObject Type="Embed" ProgID="Equation.3" ShapeID="_x0000_i1130" DrawAspect="Content" ObjectID="_1744152651" r:id="rId280"/>
              </w:object>
            </w:r>
            <w:r w:rsidRPr="00545069">
              <w:rPr>
                <w:rFonts w:ascii="Times New Roman" w:hAnsi="Times New Roman"/>
                <w:sz w:val="20"/>
                <w:szCs w:val="20"/>
              </w:rPr>
              <w:t xml:space="preserve">,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1640" w:dyaOrig="279" w14:anchorId="0A4588C8">
                <v:shape id="_x0000_i1131" type="#_x0000_t75" alt="" style="width:83.3pt;height:13pt;mso-width-percent:0;mso-height-percent:0;mso-width-percent:0;mso-height-percent:0" o:ole="">
                  <v:imagedata r:id="rId281" o:title=""/>
                </v:shape>
                <o:OLEObject Type="Embed" ProgID="Equation.3" ShapeID="_x0000_i1131" DrawAspect="Content" ObjectID="_1744152652" r:id="rId282"/>
              </w:object>
            </w:r>
            <w:r w:rsidRPr="00545069">
              <w:rPr>
                <w:rFonts w:ascii="Times New Roman" w:hAnsi="Times New Roman"/>
                <w:sz w:val="20"/>
                <w:szCs w:val="20"/>
              </w:rPr>
              <w:t xml:space="preserve">,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1620" w:dyaOrig="279" w14:anchorId="18B23B92">
                <v:shape id="_x0000_i1132" type="#_x0000_t75" alt="" style="width:79.8pt;height:13pt;mso-width-percent:0;mso-height-percent:0;mso-width-percent:0;mso-height-percent:0" o:ole="">
                  <v:imagedata r:id="rId283" o:title=""/>
                </v:shape>
                <o:OLEObject Type="Embed" ProgID="Equation.3" ShapeID="_x0000_i1132" DrawAspect="Content" ObjectID="_1744152653" r:id="rId284"/>
              </w:object>
            </w:r>
            <w:r w:rsidRPr="00545069">
              <w:rPr>
                <w:rFonts w:ascii="Times New Roman" w:hAnsi="Times New Roman"/>
                <w:sz w:val="20"/>
                <w:szCs w:val="20"/>
              </w:rPr>
              <w:t xml:space="preserve">; использование </w:t>
            </w:r>
            <w:proofErr w:type="spellStart"/>
            <w:r w:rsidRPr="00545069">
              <w:rPr>
                <w:rFonts w:ascii="Times New Roman" w:hAnsi="Times New Roman"/>
                <w:sz w:val="20"/>
                <w:szCs w:val="20"/>
              </w:rPr>
              <w:t>триг</w:t>
            </w:r>
            <w:proofErr w:type="spellEnd"/>
            <w:r w:rsidRPr="00545069">
              <w:rPr>
                <w:rFonts w:ascii="Times New Roman" w:hAnsi="Times New Roman"/>
                <w:sz w:val="20"/>
                <w:szCs w:val="20"/>
              </w:rPr>
              <w:t>. формул;</w:t>
            </w:r>
          </w:p>
          <w:p w14:paraId="1C9FCA3A" w14:textId="77777777" w:rsidR="008B464E" w:rsidRPr="00545069" w:rsidRDefault="008B464E" w:rsidP="00217B0A">
            <w:pPr>
              <w:spacing w:after="0" w:line="240" w:lineRule="auto"/>
              <w:ind w:left="252" w:hanging="252"/>
              <w:rPr>
                <w:rFonts w:ascii="Times New Roman" w:hAnsi="Times New Roman"/>
                <w:sz w:val="20"/>
                <w:szCs w:val="20"/>
              </w:rPr>
            </w:pPr>
            <w:r w:rsidRPr="00545069">
              <w:rPr>
                <w:rFonts w:ascii="Times New Roman" w:hAnsi="Times New Roman"/>
                <w:sz w:val="20"/>
                <w:szCs w:val="20"/>
              </w:rPr>
              <w:t xml:space="preserve">4)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740" w:dyaOrig="440" w14:anchorId="6E35BC3E">
                <v:shape id="_x0000_i1133" type="#_x0000_t75" alt="" style="width:87.6pt;height:20.8pt;mso-width-percent:0;mso-height-percent:0;mso-width-percent:0;mso-height-percent:0" o:ole="">
                  <v:imagedata r:id="rId285" o:title=""/>
                </v:shape>
                <o:OLEObject Type="Embed" ProgID="Equation.3" ShapeID="_x0000_i1133" DrawAspect="Content" ObjectID="_1744152654" r:id="rId286"/>
              </w:object>
            </w:r>
            <w:r w:rsidRPr="00545069">
              <w:rPr>
                <w:rFonts w:ascii="Times New Roman" w:hAnsi="Times New Roman"/>
                <w:sz w:val="20"/>
                <w:szCs w:val="20"/>
              </w:rPr>
              <w:t xml:space="preserve">;   а)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260" w:dyaOrig="220" w14:anchorId="2FC0B042">
                <v:shape id="_x0000_i1134" type="#_x0000_t75" alt="" style="width:11.3pt;height:11.3pt;mso-width-percent:0;mso-height-percent:0;mso-width-percent:0;mso-height-percent:0" o:ole="">
                  <v:imagedata r:id="rId287" o:title=""/>
                </v:shape>
                <o:OLEObject Type="Embed" ProgID="Equation.3" ShapeID="_x0000_i1134" DrawAspect="Content" ObjectID="_1744152655" r:id="rId288"/>
              </w:object>
            </w:r>
            <w:r w:rsidRPr="00545069">
              <w:rPr>
                <w:rFonts w:ascii="Times New Roman" w:hAnsi="Times New Roman"/>
                <w:sz w:val="20"/>
                <w:szCs w:val="20"/>
              </w:rPr>
              <w:t xml:space="preserve"> или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200" w:dyaOrig="220" w14:anchorId="39A76662">
                <v:shape id="_x0000_i1135" type="#_x0000_t75" alt="" style="width:11.3pt;height:11.3pt;mso-width-percent:0;mso-height-percent:0;mso-width-percent:0;mso-height-percent:0" o:ole="">
                  <v:imagedata r:id="rId289" o:title=""/>
                </v:shape>
                <o:OLEObject Type="Embed" ProgID="Equation.3" ShapeID="_x0000_i1135" DrawAspect="Content" ObjectID="_1744152656" r:id="rId290"/>
              </w:object>
            </w:r>
            <w:r w:rsidRPr="00545069">
              <w:rPr>
                <w:rFonts w:ascii="Times New Roman" w:hAnsi="Times New Roman"/>
                <w:sz w:val="20"/>
                <w:szCs w:val="20"/>
              </w:rPr>
              <w:t xml:space="preserve"> – нечетное число, методом деления;   б)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260" w:dyaOrig="220" w14:anchorId="113BA994">
                <v:shape id="_x0000_i1136" type="#_x0000_t75" alt="" style="width:11.3pt;height:11.3pt;mso-width-percent:0;mso-height-percent:0;mso-width-percent:0;mso-height-percent:0" o:ole="">
                  <v:imagedata r:id="rId291" o:title=""/>
                </v:shape>
                <o:OLEObject Type="Embed" ProgID="Equation.3" ShapeID="_x0000_i1136" DrawAspect="Content" ObjectID="_1744152657" r:id="rId292"/>
              </w:object>
            </w:r>
            <w:r w:rsidRPr="00545069">
              <w:rPr>
                <w:rFonts w:ascii="Times New Roman" w:hAnsi="Times New Roman"/>
                <w:sz w:val="20"/>
                <w:szCs w:val="20"/>
              </w:rPr>
              <w:t xml:space="preserve"> и </w:t>
            </w:r>
            <w:r w:rsidR="00632FA8" w:rsidRPr="00545069">
              <w:rPr>
                <w:rFonts w:ascii="Times New Roman" w:hAnsi="Times New Roman"/>
                <w:noProof/>
                <w:position w:val="-6"/>
                <w:sz w:val="20"/>
                <w:szCs w:val="20"/>
              </w:rPr>
            </w:r>
            <w:r w:rsidR="00632FA8" w:rsidRPr="00545069">
              <w:rPr>
                <w:rFonts w:ascii="Times New Roman" w:hAnsi="Times New Roman"/>
                <w:noProof/>
                <w:position w:val="-6"/>
                <w:sz w:val="20"/>
                <w:szCs w:val="20"/>
              </w:rPr>
              <w:object w:dxaOrig="200" w:dyaOrig="220" w14:anchorId="18FE8D8A">
                <v:shape id="_x0000_i1137" type="#_x0000_t75" alt="" style="width:11.3pt;height:11.3pt;mso-width-percent:0;mso-height-percent:0;mso-width-percent:0;mso-height-percent:0" o:ole="">
                  <v:imagedata r:id="rId293" o:title=""/>
                </v:shape>
                <o:OLEObject Type="Embed" ProgID="Equation.3" ShapeID="_x0000_i1137" DrawAspect="Content" ObjectID="_1744152658" r:id="rId294"/>
              </w:object>
            </w:r>
            <w:r w:rsidRPr="00545069">
              <w:rPr>
                <w:rFonts w:ascii="Times New Roman" w:hAnsi="Times New Roman"/>
                <w:sz w:val="20"/>
                <w:szCs w:val="20"/>
              </w:rPr>
              <w:t xml:space="preserve"> – четное число, по формулам понижения степени;</w:t>
            </w:r>
          </w:p>
          <w:p w14:paraId="391DDAB4" w14:textId="77777777" w:rsidR="008B464E" w:rsidRPr="00545069" w:rsidRDefault="008B464E" w:rsidP="00217B0A">
            <w:pPr>
              <w:spacing w:after="0" w:line="240" w:lineRule="auto"/>
              <w:ind w:left="252" w:hanging="252"/>
              <w:rPr>
                <w:rFonts w:ascii="Times New Roman" w:hAnsi="Times New Roman"/>
                <w:sz w:val="20"/>
                <w:szCs w:val="20"/>
              </w:rPr>
            </w:pPr>
            <w:r w:rsidRPr="00545069">
              <w:rPr>
                <w:rFonts w:ascii="Times New Roman" w:hAnsi="Times New Roman"/>
                <w:sz w:val="20"/>
                <w:szCs w:val="20"/>
              </w:rPr>
              <w:t xml:space="preserve">5) </w:t>
            </w:r>
            <w:r w:rsidR="00632FA8" w:rsidRPr="00545069">
              <w:rPr>
                <w:rFonts w:ascii="Times New Roman" w:hAnsi="Times New Roman"/>
                <w:noProof/>
                <w:position w:val="-16"/>
                <w:sz w:val="20"/>
                <w:szCs w:val="20"/>
              </w:rPr>
            </w:r>
            <w:r w:rsidR="00632FA8" w:rsidRPr="00545069">
              <w:rPr>
                <w:rFonts w:ascii="Times New Roman" w:hAnsi="Times New Roman"/>
                <w:noProof/>
                <w:position w:val="-16"/>
                <w:sz w:val="20"/>
                <w:szCs w:val="20"/>
              </w:rPr>
              <w:object w:dxaOrig="1040" w:dyaOrig="440" w14:anchorId="60CECA95">
                <v:shape id="_x0000_i1138" type="#_x0000_t75" alt="" style="width:51.2pt;height:20.8pt;mso-width-percent:0;mso-height-percent:0;mso-width-percent:0;mso-height-percent:0" o:ole="">
                  <v:imagedata r:id="rId295" o:title=""/>
                </v:shape>
                <o:OLEObject Type="Embed" ProgID="Equation.3" ShapeID="_x0000_i1138" DrawAspect="Content" ObjectID="_1744152659" r:id="rId296"/>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680" w:dyaOrig="279" w14:anchorId="54C999D6">
                <v:shape id="_x0000_i1139" type="#_x0000_t75" alt="" style="width:32.1pt;height:11.3pt;mso-width-percent:0;mso-height-percent:0;mso-width-percent:0;mso-height-percent:0" o:ole="">
                  <v:imagedata r:id="rId297" o:title=""/>
                </v:shape>
                <o:OLEObject Type="Embed" ProgID="Equation.3" ShapeID="_x0000_i1139" DrawAspect="Content" ObjectID="_1744152660" r:id="rId298"/>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060" w:dyaOrig="279" w14:anchorId="409910EE">
                <v:shape id="_x0000_i1140" type="#_x0000_t75" alt="" style="width:54.65pt;height:11.3pt;mso-width-percent:0;mso-height-percent:0;mso-width-percent:0;mso-height-percent:0" o:ole="">
                  <v:imagedata r:id="rId299" o:title=""/>
                </v:shape>
                <o:OLEObject Type="Embed" ProgID="Equation.3" ShapeID="_x0000_i1140" DrawAspect="Content" ObjectID="_1744152661" r:id="rId300"/>
              </w:object>
            </w:r>
            <w:r w:rsidRPr="00545069">
              <w:rPr>
                <w:rFonts w:ascii="Times New Roman" w:hAnsi="Times New Roman"/>
                <w:sz w:val="20"/>
                <w:szCs w:val="20"/>
              </w:rPr>
              <w:t xml:space="preserve">; </w:t>
            </w:r>
            <w:r w:rsidR="00632FA8" w:rsidRPr="00545069">
              <w:rPr>
                <w:rFonts w:ascii="Times New Roman" w:hAnsi="Times New Roman"/>
                <w:noProof/>
                <w:position w:val="-10"/>
                <w:sz w:val="20"/>
                <w:szCs w:val="20"/>
              </w:rPr>
            </w:r>
            <w:r w:rsidR="00632FA8" w:rsidRPr="00545069">
              <w:rPr>
                <w:rFonts w:ascii="Times New Roman" w:hAnsi="Times New Roman"/>
                <w:noProof/>
                <w:position w:val="-10"/>
                <w:sz w:val="20"/>
                <w:szCs w:val="20"/>
              </w:rPr>
              <w:object w:dxaOrig="1500" w:dyaOrig="360" w14:anchorId="39D8272C">
                <v:shape id="_x0000_i1141" type="#_x0000_t75" alt="" style="width:1in;height:17.35pt;mso-width-percent:0;mso-height-percent:0;mso-width-percent:0;mso-height-percent:0" o:ole="">
                  <v:imagedata r:id="rId301" o:title=""/>
                </v:shape>
                <o:OLEObject Type="Embed" ProgID="Equation.3" ShapeID="_x0000_i1141" DrawAspect="Content" ObjectID="_1744152662" r:id="rId302"/>
              </w:object>
            </w:r>
            <w:r w:rsidRPr="00545069">
              <w:rPr>
                <w:rFonts w:ascii="Times New Roman" w:hAnsi="Times New Roman"/>
                <w:sz w:val="20"/>
                <w:szCs w:val="20"/>
              </w:rPr>
              <w:t>.</w:t>
            </w:r>
          </w:p>
        </w:tc>
      </w:tr>
    </w:tbl>
    <w:p w14:paraId="6373C2E0" w14:textId="625C230D" w:rsidR="008B464E" w:rsidRPr="002C34F5" w:rsidRDefault="008B464E" w:rsidP="00217B0A">
      <w:pPr>
        <w:tabs>
          <w:tab w:val="left" w:pos="851"/>
        </w:tabs>
        <w:spacing w:line="240" w:lineRule="auto"/>
        <w:jc w:val="center"/>
        <w:rPr>
          <w:rFonts w:ascii="Times New Roman" w:hAnsi="Times New Roman"/>
          <w:noProof/>
        </w:rPr>
      </w:pPr>
      <w:r w:rsidRPr="002C34F5">
        <w:rPr>
          <w:rFonts w:ascii="Times New Roman" w:hAnsi="Times New Roman"/>
          <w:noProof/>
        </w:rPr>
        <w:t>Рис</w:t>
      </w:r>
      <w:r w:rsidR="006C7B59">
        <w:rPr>
          <w:rFonts w:ascii="Times New Roman" w:hAnsi="Times New Roman"/>
          <w:noProof/>
          <w:lang w:val="kk-KZ"/>
        </w:rPr>
        <w:t xml:space="preserve">унок </w:t>
      </w:r>
      <w:r w:rsidR="0089504A" w:rsidRPr="002C34F5">
        <w:rPr>
          <w:rFonts w:ascii="Times New Roman" w:hAnsi="Times New Roman"/>
          <w:noProof/>
        </w:rPr>
        <w:t>12</w:t>
      </w:r>
      <w:r w:rsidRPr="002C34F5">
        <w:rPr>
          <w:rFonts w:ascii="Times New Roman" w:hAnsi="Times New Roman"/>
          <w:noProof/>
        </w:rPr>
        <w:t xml:space="preserve"> </w:t>
      </w:r>
      <w:r w:rsidR="00AA3843">
        <w:rPr>
          <w:rFonts w:ascii="Times New Roman" w:hAnsi="Times New Roman"/>
          <w:noProof/>
        </w:rPr>
        <w:t>–</w:t>
      </w:r>
      <w:r w:rsidRPr="002C34F5">
        <w:rPr>
          <w:rFonts w:ascii="Times New Roman" w:hAnsi="Times New Roman"/>
          <w:noProof/>
        </w:rPr>
        <w:t xml:space="preserve"> Опорный конспект по теме «Неопределенный интеграл»</w:t>
      </w:r>
    </w:p>
    <w:p w14:paraId="1FEBFEC3" w14:textId="0BE423DF" w:rsidR="00545069" w:rsidRDefault="00545069" w:rsidP="00217B0A">
      <w:pPr>
        <w:spacing w:after="0" w:line="240" w:lineRule="auto"/>
        <w:ind w:firstLine="567"/>
        <w:jc w:val="both"/>
        <w:rPr>
          <w:rFonts w:ascii="Times New Roman" w:hAnsi="Times New Roman"/>
        </w:rPr>
      </w:pPr>
      <w:r w:rsidRPr="002C34F5">
        <w:rPr>
          <w:rFonts w:ascii="Times New Roman" w:hAnsi="Times New Roman"/>
        </w:rPr>
        <w:lastRenderedPageBreak/>
        <w:t>Существуют два способа использования опорных конспектов: в качестве средства визуализации учебной информации и в качестве средства организации учебной деятельности. В последнем случае контрольные сигналы служат ориентировочной основой сформированных действий, а различные задачи формирования темы, для которой было подготовлено справочное резюме, должны создать систему условий для развития желаемых свойств этих действий [</w:t>
      </w:r>
      <w:r w:rsidR="001A04FE" w:rsidRPr="00E26B75">
        <w:rPr>
          <w:rFonts w:ascii="Times New Roman" w:hAnsi="Times New Roman"/>
        </w:rPr>
        <w:t>79</w:t>
      </w:r>
      <w:r w:rsidRPr="002C34F5">
        <w:rPr>
          <w:rFonts w:ascii="Times New Roman" w:hAnsi="Times New Roman"/>
        </w:rPr>
        <w:t>].</w:t>
      </w:r>
    </w:p>
    <w:p w14:paraId="56BD5820" w14:textId="38EAB9F0" w:rsidR="00545069" w:rsidRPr="002C34F5" w:rsidRDefault="00545069" w:rsidP="00217B0A">
      <w:pPr>
        <w:spacing w:after="0" w:line="240" w:lineRule="auto"/>
        <w:ind w:firstLine="567"/>
        <w:jc w:val="both"/>
        <w:rPr>
          <w:rFonts w:ascii="Times New Roman" w:hAnsi="Times New Roman"/>
        </w:rPr>
      </w:pPr>
      <w:r w:rsidRPr="002C34F5">
        <w:rPr>
          <w:rFonts w:ascii="Times New Roman" w:hAnsi="Times New Roman"/>
        </w:rPr>
        <w:t xml:space="preserve"> Основные принципы справочной сводки </w:t>
      </w:r>
      <w:r>
        <w:rPr>
          <w:rFonts w:ascii="Times New Roman" w:hAnsi="Times New Roman"/>
        </w:rPr>
        <w:t>–</w:t>
      </w:r>
      <w:r w:rsidRPr="002C34F5">
        <w:rPr>
          <w:rFonts w:ascii="Times New Roman" w:hAnsi="Times New Roman"/>
        </w:rPr>
        <w:t xml:space="preserve"> изложение теоретической части темы в виде газеты должно основываться не только на структуре темы и анализе ее содержания, но и влиять на все виды образовательной деятельности со справочной сводкой.</w:t>
      </w:r>
    </w:p>
    <w:p w14:paraId="6B080941" w14:textId="06F94F23"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Опорный конспект помогает соблюдать принцип ориентировочной основы действий, который достигается этими правилами. Анализ содержания и структуры, выделение "ядра" образовательного и вспомогательного контента, составление структурно</w:t>
      </w:r>
      <w:r w:rsidR="00AA3843">
        <w:rPr>
          <w:rFonts w:ascii="Times New Roman" w:hAnsi="Times New Roman"/>
        </w:rPr>
        <w:t>–</w:t>
      </w:r>
      <w:r w:rsidRPr="002C34F5">
        <w:rPr>
          <w:rFonts w:ascii="Times New Roman" w:hAnsi="Times New Roman"/>
        </w:rPr>
        <w:t xml:space="preserve">логической схемы и </w:t>
      </w:r>
      <w:proofErr w:type="spellStart"/>
      <w:r w:rsidRPr="002C34F5">
        <w:rPr>
          <w:rFonts w:ascii="Times New Roman" w:hAnsi="Times New Roman"/>
        </w:rPr>
        <w:t>закодирование</w:t>
      </w:r>
      <w:proofErr w:type="spellEnd"/>
      <w:r w:rsidRPr="002C34F5">
        <w:rPr>
          <w:rFonts w:ascii="Times New Roman" w:hAnsi="Times New Roman"/>
        </w:rPr>
        <w:t xml:space="preserve"> выделенных конспектов "ядра". Опорный конспект целесообразно использовать в процессе самостоятельной работы, которая играет важную роль в методической системе обучения математике.</w:t>
      </w:r>
    </w:p>
    <w:p w14:paraId="2E57E273" w14:textId="6B012110"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Для оценки понимания учебного материала лекций студентами может быть полезно проводить периодические краткие письменные опросы с использованием индивидуальных карточек, на которых содержатся задания, такие как воспроизведение определений, формул, формулировок теорем, идей доказательств, алгоритмов решения типовых задач и т. д. После этого можно провести фронтальный обзор, в котором студенты будут более активно участвовать, проверяя точность своих ответов и выявляя ошибки. Этот метод может способствовать большей вовлеченности студентов и пониманию учебного материала, что </w:t>
      </w:r>
      <w:r w:rsidR="0000245C" w:rsidRPr="002C34F5">
        <w:rPr>
          <w:rFonts w:ascii="Times New Roman" w:hAnsi="Times New Roman"/>
        </w:rPr>
        <w:t>в итоге</w:t>
      </w:r>
      <w:r w:rsidRPr="002C34F5">
        <w:rPr>
          <w:rFonts w:ascii="Times New Roman" w:hAnsi="Times New Roman"/>
        </w:rPr>
        <w:t xml:space="preserve"> приведет к улучшению результатов обучения.</w:t>
      </w:r>
    </w:p>
    <w:p w14:paraId="7C97158A" w14:textId="3273834B"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Один из инструментов управления </w:t>
      </w:r>
      <w:r w:rsidR="00AA3843">
        <w:rPr>
          <w:rFonts w:ascii="Times New Roman" w:hAnsi="Times New Roman"/>
        </w:rPr>
        <w:t>–</w:t>
      </w:r>
      <w:r w:rsidRPr="002C34F5">
        <w:rPr>
          <w:rFonts w:ascii="Times New Roman" w:hAnsi="Times New Roman"/>
        </w:rPr>
        <w:t xml:space="preserve"> </w:t>
      </w:r>
      <w:r w:rsidRPr="002C34F5">
        <w:rPr>
          <w:rFonts w:ascii="Times New Roman" w:hAnsi="Times New Roman"/>
          <w:i/>
        </w:rPr>
        <w:t>информационная схема</w:t>
      </w:r>
      <w:r w:rsidRPr="002C34F5">
        <w:rPr>
          <w:rFonts w:ascii="Times New Roman" w:hAnsi="Times New Roman"/>
        </w:rPr>
        <w:t>, которая представляет собой таблицу, способную собрать и обобщить необходимые знания. Информационная схема состоит из блоков, каждый из которых посвящен отдельному аспекту теории. Она использует текст, рисунки и формулы, что облегчает ориентацию в ее содержании и позволяет быстро находить нужную информацию [</w:t>
      </w:r>
      <w:r w:rsidR="00757E00" w:rsidRPr="002C34F5">
        <w:rPr>
          <w:rFonts w:ascii="Times New Roman" w:hAnsi="Times New Roman"/>
        </w:rPr>
        <w:t>8</w:t>
      </w:r>
      <w:r w:rsidR="001A04FE" w:rsidRPr="00E26B75">
        <w:rPr>
          <w:rFonts w:ascii="Times New Roman" w:hAnsi="Times New Roman"/>
        </w:rPr>
        <w:t>0</w:t>
      </w:r>
      <w:r w:rsidRPr="002C34F5">
        <w:rPr>
          <w:rFonts w:ascii="Times New Roman" w:hAnsi="Times New Roman"/>
        </w:rPr>
        <w:t>].</w:t>
      </w:r>
    </w:p>
    <w:p w14:paraId="4B223F13" w14:textId="7F216E08"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Давайте рассмотрим информационные схемы: «Дифференциальные уравнения второго порядка, допускающие понижение порядка» (рис</w:t>
      </w:r>
      <w:proofErr w:type="spellStart"/>
      <w:r w:rsidR="006C7B59">
        <w:rPr>
          <w:rFonts w:ascii="Times New Roman" w:hAnsi="Times New Roman"/>
          <w:lang w:val="kk-KZ"/>
        </w:rPr>
        <w:t>унок</w:t>
      </w:r>
      <w:proofErr w:type="spellEnd"/>
      <w:r w:rsidR="006C7B59">
        <w:rPr>
          <w:rFonts w:ascii="Times New Roman" w:hAnsi="Times New Roman"/>
          <w:lang w:val="kk-KZ"/>
        </w:rPr>
        <w:t xml:space="preserve"> </w:t>
      </w:r>
      <w:r w:rsidRPr="002C34F5">
        <w:rPr>
          <w:rFonts w:ascii="Times New Roman" w:hAnsi="Times New Roman"/>
        </w:rPr>
        <w:t>1</w:t>
      </w:r>
      <w:r w:rsidR="00DC3C3C" w:rsidRPr="002C34F5">
        <w:rPr>
          <w:rFonts w:ascii="Times New Roman" w:hAnsi="Times New Roman"/>
        </w:rPr>
        <w:t>3</w:t>
      </w:r>
      <w:r w:rsidRPr="002C34F5">
        <w:rPr>
          <w:rFonts w:ascii="Times New Roman" w:hAnsi="Times New Roman"/>
        </w:rPr>
        <w:t>), «Линейные однородные дифференциальные уравнения второго порядка с постоянными коэффициентами» (рис</w:t>
      </w:r>
      <w:proofErr w:type="spellStart"/>
      <w:r w:rsidR="006C7B59">
        <w:rPr>
          <w:rFonts w:ascii="Times New Roman" w:hAnsi="Times New Roman"/>
          <w:lang w:val="kk-KZ"/>
        </w:rPr>
        <w:t>унок</w:t>
      </w:r>
      <w:proofErr w:type="spellEnd"/>
      <w:r w:rsidR="006C7B59">
        <w:rPr>
          <w:rFonts w:ascii="Times New Roman" w:hAnsi="Times New Roman"/>
          <w:lang w:val="kk-KZ"/>
        </w:rPr>
        <w:t xml:space="preserve"> </w:t>
      </w:r>
      <w:r w:rsidRPr="002C34F5">
        <w:rPr>
          <w:rFonts w:ascii="Times New Roman" w:hAnsi="Times New Roman"/>
        </w:rPr>
        <w:t>1</w:t>
      </w:r>
      <w:r w:rsidR="00985AF7" w:rsidRPr="002C34F5">
        <w:rPr>
          <w:rFonts w:ascii="Times New Roman" w:hAnsi="Times New Roman"/>
        </w:rPr>
        <w:t>4</w:t>
      </w:r>
      <w:r w:rsidRPr="002C34F5">
        <w:rPr>
          <w:rFonts w:ascii="Times New Roman" w:hAnsi="Times New Roman"/>
        </w:rPr>
        <w:t>).</w:t>
      </w:r>
    </w:p>
    <w:p w14:paraId="7BDAA420" w14:textId="77777777" w:rsidR="008B464E" w:rsidRPr="002C34F5" w:rsidRDefault="008B464E" w:rsidP="00217B0A">
      <w:pPr>
        <w:spacing w:after="0" w:line="240" w:lineRule="auto"/>
        <w:ind w:firstLine="567"/>
        <w:jc w:val="both"/>
        <w:rPr>
          <w:rFonts w:ascii="Times New Roman" w:hAnsi="Times New Roman"/>
        </w:rPr>
      </w:pPr>
    </w:p>
    <w:p w14:paraId="0DD752DE" w14:textId="77777777" w:rsidR="008B464E" w:rsidRPr="002C34F5" w:rsidRDefault="008B464E" w:rsidP="00217B0A">
      <w:pPr>
        <w:spacing w:after="0" w:line="240" w:lineRule="auto"/>
        <w:jc w:val="both"/>
        <w:rPr>
          <w:rFonts w:ascii="Times New Roman" w:hAnsi="Times New Roman"/>
        </w:rPr>
      </w:pPr>
    </w:p>
    <w:p w14:paraId="1892D037" w14:textId="77777777" w:rsidR="008B464E" w:rsidRPr="002C34F5" w:rsidRDefault="00107090" w:rsidP="00217B0A">
      <w:pPr>
        <w:spacing w:line="240" w:lineRule="auto"/>
        <w:jc w:val="center"/>
        <w:rPr>
          <w:rFonts w:ascii="Times New Roman" w:hAnsi="Times New Roman"/>
        </w:rPr>
      </w:pPr>
      <w:r w:rsidRPr="002C34F5">
        <w:rPr>
          <w:noProof/>
        </w:rPr>
        <w:lastRenderedPageBreak/>
        <mc:AlternateContent>
          <mc:Choice Requires="wpg">
            <w:drawing>
              <wp:inline distT="0" distB="0" distL="0" distR="0" wp14:anchorId="4E868FBC" wp14:editId="1B44EFD9">
                <wp:extent cx="5910580" cy="6089650"/>
                <wp:effectExtent l="0" t="0" r="33020" b="25400"/>
                <wp:docPr id="12" name="Группа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10580" cy="6089650"/>
                          <a:chOff x="1723" y="3771"/>
                          <a:chExt cx="8460" cy="9090"/>
                        </a:xfrm>
                      </wpg:grpSpPr>
                      <wps:wsp>
                        <wps:cNvPr id="30596" name="Text Box 162"/>
                        <wps:cNvSpPr txBox="1">
                          <a:spLocks noChangeAspect="1" noChangeArrowheads="1"/>
                        </wps:cNvSpPr>
                        <wps:spPr bwMode="auto">
                          <a:xfrm>
                            <a:off x="2508" y="3771"/>
                            <a:ext cx="6981" cy="835"/>
                          </a:xfrm>
                          <a:prstGeom prst="rect">
                            <a:avLst/>
                          </a:prstGeom>
                          <a:noFill/>
                          <a:ln w="9525">
                            <a:solidFill>
                              <a:srgbClr val="000000"/>
                            </a:solidFill>
                            <a:miter lim="800000"/>
                            <a:headEnd/>
                            <a:tailEnd/>
                          </a:ln>
                        </wps:spPr>
                        <wps:txbx>
                          <w:txbxContent>
                            <w:p w14:paraId="59985B36" w14:textId="77777777" w:rsidR="00256A3C" w:rsidRPr="00CD665A" w:rsidRDefault="00256A3C" w:rsidP="008B464E">
                              <w:pPr>
                                <w:jc w:val="center"/>
                                <w:rPr>
                                  <w:rFonts w:ascii="Times New Roman" w:hAnsi="Times New Roman"/>
                                  <w:b/>
                                  <w:sz w:val="24"/>
                                  <w:szCs w:val="24"/>
                                  <w:lang w:val="kk-KZ"/>
                                </w:rPr>
                              </w:pPr>
                              <w:r w:rsidRPr="00CD665A">
                                <w:rPr>
                                  <w:rFonts w:ascii="Times New Roman" w:hAnsi="Times New Roman"/>
                                  <w:b/>
                                  <w:sz w:val="24"/>
                                  <w:szCs w:val="24"/>
                                  <w:lang w:val="kk-KZ"/>
                                </w:rPr>
                                <w:t>«Дифференциальные уравнения второго порядка, допускающие понижение порядка»</w:t>
                              </w:r>
                            </w:p>
                          </w:txbxContent>
                        </wps:txbx>
                        <wps:bodyPr rot="0" vert="horz" wrap="square" lIns="91440" tIns="45720" rIns="91440" bIns="45720" anchor="ctr" anchorCtr="0" upright="1">
                          <a:noAutofit/>
                        </wps:bodyPr>
                      </wps:wsp>
                      <wps:wsp>
                        <wps:cNvPr id="30597" name="Text Box 163"/>
                        <wps:cNvSpPr txBox="1">
                          <a:spLocks noChangeAspect="1" noChangeArrowheads="1"/>
                        </wps:cNvSpPr>
                        <wps:spPr bwMode="auto">
                          <a:xfrm>
                            <a:off x="4172" y="4721"/>
                            <a:ext cx="3734" cy="785"/>
                          </a:xfrm>
                          <a:prstGeom prst="rect">
                            <a:avLst/>
                          </a:prstGeom>
                          <a:solidFill>
                            <a:srgbClr val="CCFFFF"/>
                          </a:solidFill>
                          <a:ln w="9525">
                            <a:solidFill>
                              <a:srgbClr val="000000"/>
                            </a:solidFill>
                            <a:miter lim="800000"/>
                            <a:headEnd/>
                            <a:tailEnd/>
                          </a:ln>
                        </wps:spPr>
                        <wps:txbx>
                          <w:txbxContent>
                            <w:p w14:paraId="47FD86C7" w14:textId="77777777" w:rsidR="00256A3C" w:rsidRPr="00CD665A" w:rsidRDefault="00256A3C" w:rsidP="00546CCF">
                              <w:pPr>
                                <w:spacing w:after="0" w:line="240" w:lineRule="auto"/>
                                <w:jc w:val="center"/>
                                <w:rPr>
                                  <w:rFonts w:ascii="Times New Roman" w:hAnsi="Times New Roman"/>
                                  <w:sz w:val="24"/>
                                  <w:szCs w:val="24"/>
                                  <w:lang w:val="kk-KZ"/>
                                </w:rPr>
                              </w:pPr>
                              <w:r w:rsidRPr="00CD665A">
                                <w:rPr>
                                  <w:rFonts w:ascii="Times New Roman" w:hAnsi="Times New Roman"/>
                                  <w:color w:val="000000"/>
                                  <w:sz w:val="24"/>
                                  <w:szCs w:val="24"/>
                                </w:rPr>
                                <w:t>Вид уравнения</w:t>
                              </w:r>
                              <w:r w:rsidRPr="00CD665A">
                                <w:rPr>
                                  <w:rFonts w:ascii="Times New Roman" w:hAnsi="Times New Roman"/>
                                  <w:sz w:val="24"/>
                                  <w:szCs w:val="24"/>
                                  <w:lang w:val="kk-KZ"/>
                                </w:rPr>
                                <w:t xml:space="preserve"> </w:t>
                              </w:r>
                            </w:p>
                            <w:p w14:paraId="64285556"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719" w:dyaOrig="340" w14:anchorId="77AD27B4">
                                  <v:shape id="_x0000_i1143" type="#_x0000_t75" alt="" style="width:85pt;height:17.35pt;mso-width-percent:0;mso-height-percent:0;mso-width-percent:0;mso-height-percent:0" o:ole="">
                                    <v:imagedata r:id="rId303" o:title=""/>
                                  </v:shape>
                                  <o:OLEObject Type="Embed" ProgID="Equation.3" ShapeID="_x0000_i1143" DrawAspect="Content" ObjectID="_1744152842" r:id="rId304"/>
                                </w:object>
                              </w:r>
                            </w:p>
                          </w:txbxContent>
                        </wps:txbx>
                        <wps:bodyPr rot="0" vert="horz" wrap="square" lIns="91440" tIns="45720" rIns="91440" bIns="45720" anchor="t" anchorCtr="0" upright="1">
                          <a:noAutofit/>
                        </wps:bodyPr>
                      </wps:wsp>
                      <wps:wsp>
                        <wps:cNvPr id="30598" name="Text Box 164"/>
                        <wps:cNvSpPr txBox="1">
                          <a:spLocks noChangeAspect="1" noChangeArrowheads="1"/>
                        </wps:cNvSpPr>
                        <wps:spPr bwMode="auto">
                          <a:xfrm>
                            <a:off x="1899" y="5785"/>
                            <a:ext cx="2111" cy="2417"/>
                          </a:xfrm>
                          <a:prstGeom prst="rect">
                            <a:avLst/>
                          </a:prstGeom>
                          <a:solidFill>
                            <a:srgbClr val="CCFFFF"/>
                          </a:solidFill>
                          <a:ln w="9525">
                            <a:solidFill>
                              <a:srgbClr val="000000"/>
                            </a:solidFill>
                            <a:miter lim="800000"/>
                            <a:headEnd/>
                            <a:tailEnd/>
                          </a:ln>
                        </wps:spPr>
                        <wps:txbx>
                          <w:txbxContent>
                            <w:p w14:paraId="1BD1F292" w14:textId="77777777" w:rsidR="00256A3C" w:rsidRPr="00CD665A" w:rsidRDefault="00256A3C" w:rsidP="008B464E">
                              <w:pPr>
                                <w:jc w:val="center"/>
                                <w:rPr>
                                  <w:rFonts w:ascii="Times New Roman" w:hAnsi="Times New Roman"/>
                                  <w:sz w:val="24"/>
                                  <w:szCs w:val="24"/>
                                  <w:lang w:val="kk-KZ"/>
                                </w:rPr>
                              </w:pPr>
                              <w:r w:rsidRPr="00CD665A">
                                <w:rPr>
                                  <w:rFonts w:ascii="Times New Roman" w:hAnsi="Times New Roman"/>
                                  <w:color w:val="000000"/>
                                  <w:sz w:val="24"/>
                                  <w:szCs w:val="24"/>
                                </w:rPr>
                                <w:t>Дифференциальные уравнения вида</w:t>
                              </w:r>
                              <w:r w:rsidRPr="00CD665A">
                                <w:rPr>
                                  <w:rFonts w:ascii="Times New Roman" w:hAnsi="Times New Roman"/>
                                  <w:sz w:val="24"/>
                                  <w:szCs w:val="24"/>
                                  <w:lang w:val="kk-KZ"/>
                                </w:rPr>
                                <w:t xml:space="preserve"> </w:t>
                              </w:r>
                            </w:p>
                            <w:p w14:paraId="6053815C"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00" w:dyaOrig="340" w14:anchorId="4E1F42F4">
                                  <v:shape id="_x0000_i1145" type="#_x0000_t75" alt="" style="width:59pt;height:17.35pt;mso-width-percent:0;mso-height-percent:0;mso-width-percent:0;mso-height-percent:0" o:ole="">
                                    <v:imagedata r:id="rId305" o:title=""/>
                                  </v:shape>
                                  <o:OLEObject Type="Embed" ProgID="Equation.3" ShapeID="_x0000_i1145" DrawAspect="Content" ObjectID="_1744152843" r:id="rId306"/>
                                </w:object>
                              </w:r>
                              <w:r w:rsidR="00256A3C" w:rsidRPr="00CD665A">
                                <w:rPr>
                                  <w:rFonts w:ascii="Times New Roman" w:hAnsi="Times New Roman"/>
                                  <w:sz w:val="24"/>
                                  <w:szCs w:val="24"/>
                                  <w:lang w:val="kk-KZ"/>
                                </w:rPr>
                                <w:t xml:space="preserve"> или </w:t>
                              </w:r>
                            </w:p>
                            <w:p w14:paraId="7E969AB5"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980" w:dyaOrig="340" w14:anchorId="769C2FA5">
                                  <v:shape id="_x0000_i1147" type="#_x0000_t75" alt="" style="width:45.1pt;height:17.35pt;mso-width-percent:0;mso-height-percent:0;mso-width-percent:0;mso-height-percent:0" o:ole="">
                                    <v:imagedata r:id="rId307" o:title=""/>
                                  </v:shape>
                                  <o:OLEObject Type="Embed" ProgID="Equation.3" ShapeID="_x0000_i1147" DrawAspect="Content" ObjectID="_1744152844" r:id="rId308"/>
                                </w:object>
                              </w:r>
                            </w:p>
                          </w:txbxContent>
                        </wps:txbx>
                        <wps:bodyPr rot="0" vert="horz" wrap="square" lIns="91440" tIns="45720" rIns="91440" bIns="45720" anchor="t" anchorCtr="0" upright="1">
                          <a:noAutofit/>
                        </wps:bodyPr>
                      </wps:wsp>
                      <wps:wsp>
                        <wps:cNvPr id="30599" name="Text Box 165"/>
                        <wps:cNvSpPr txBox="1">
                          <a:spLocks noChangeAspect="1" noChangeArrowheads="1"/>
                        </wps:cNvSpPr>
                        <wps:spPr bwMode="auto">
                          <a:xfrm>
                            <a:off x="4172" y="5785"/>
                            <a:ext cx="2760" cy="2417"/>
                          </a:xfrm>
                          <a:prstGeom prst="rect">
                            <a:avLst/>
                          </a:prstGeom>
                          <a:solidFill>
                            <a:srgbClr val="CCFFFF"/>
                          </a:solidFill>
                          <a:ln w="9525">
                            <a:solidFill>
                              <a:srgbClr val="000000"/>
                            </a:solidFill>
                            <a:miter lim="800000"/>
                            <a:headEnd/>
                            <a:tailEnd/>
                          </a:ln>
                        </wps:spPr>
                        <wps:txbx>
                          <w:txbxContent>
                            <w:p w14:paraId="66C5BBF5" w14:textId="77777777" w:rsidR="00256A3C" w:rsidRPr="00CD665A" w:rsidRDefault="00256A3C" w:rsidP="008B464E">
                              <w:pPr>
                                <w:jc w:val="center"/>
                                <w:rPr>
                                  <w:rFonts w:ascii="Times New Roman" w:hAnsi="Times New Roman"/>
                                  <w:sz w:val="24"/>
                                  <w:szCs w:val="24"/>
                                  <w:lang w:val="kk-KZ"/>
                                </w:rPr>
                              </w:pPr>
                              <w:r w:rsidRPr="00CD665A">
                                <w:rPr>
                                  <w:rFonts w:ascii="Times New Roman" w:hAnsi="Times New Roman"/>
                                  <w:color w:val="000000"/>
                                  <w:sz w:val="24"/>
                                  <w:szCs w:val="24"/>
                                </w:rPr>
                                <w:t>Дифференциальные уравнения, не содержащие</w:t>
                              </w:r>
                              <w:r w:rsidRPr="00CD665A">
                                <w:rPr>
                                  <w:rFonts w:ascii="Times New Roman" w:hAnsi="Times New Roman"/>
                                  <w:color w:val="000000"/>
                                  <w:sz w:val="24"/>
                                  <w:szCs w:val="24"/>
                                  <w:lang w:val="kk-KZ"/>
                                </w:rPr>
                                <w:t xml:space="preserve"> </w:t>
                              </w:r>
                              <w:r w:rsidRPr="00CD665A">
                                <w:rPr>
                                  <w:rFonts w:ascii="Times New Roman" w:hAnsi="Times New Roman"/>
                                  <w:color w:val="000000"/>
                                  <w:sz w:val="24"/>
                                  <w:szCs w:val="24"/>
                                </w:rPr>
                                <w:t xml:space="preserve">в явном виде переменной </w:t>
                              </w:r>
                              <w:r w:rsidRPr="00CD665A">
                                <w:rPr>
                                  <w:rFonts w:ascii="Times New Roman" w:hAnsi="Times New Roman"/>
                                  <w:i/>
                                  <w:color w:val="000000"/>
                                  <w:sz w:val="24"/>
                                  <w:szCs w:val="24"/>
                                </w:rPr>
                                <w:t>х</w:t>
                              </w:r>
                            </w:p>
                            <w:p w14:paraId="4AC88C6E"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4"/>
                                  <w:sz w:val="24"/>
                                  <w:szCs w:val="24"/>
                                  <w:lang w:val="kk-KZ"/>
                                </w:rPr>
                              </w:r>
                              <w:r w:rsidR="00632FA8" w:rsidRPr="00BC62D3">
                                <w:rPr>
                                  <w:rFonts w:ascii="Times New Roman" w:hAnsi="Times New Roman"/>
                                  <w:noProof/>
                                  <w:position w:val="-44"/>
                                  <w:sz w:val="24"/>
                                  <w:szCs w:val="24"/>
                                  <w:lang w:val="kk-KZ"/>
                                </w:rPr>
                                <w:object w:dxaOrig="2240" w:dyaOrig="999" w14:anchorId="32731779">
                                  <v:shape id="_x0000_i1149" type="#_x0000_t75" alt="" style="width:111.9pt;height:47.7pt;mso-width-percent:0;mso-height-percent:0;mso-width-percent:0;mso-height-percent:0" o:ole="">
                                    <v:imagedata r:id="rId309" o:title=""/>
                                  </v:shape>
                                  <o:OLEObject Type="Embed" ProgID="Equation.3" ShapeID="_x0000_i1149" DrawAspect="Content" ObjectID="_1744152845" r:id="rId310"/>
                                </w:object>
                              </w:r>
                              <w:r w:rsidR="00256A3C" w:rsidRPr="00CD665A">
                                <w:rPr>
                                  <w:rFonts w:ascii="Times New Roman" w:hAnsi="Times New Roman"/>
                                  <w:sz w:val="24"/>
                                  <w:szCs w:val="24"/>
                                  <w:lang w:val="kk-KZ"/>
                                </w:rPr>
                                <w:t xml:space="preserve"> или </w:t>
                              </w: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00" w:dyaOrig="320" w14:anchorId="43375211">
                                  <v:shape id="_x0000_i1151" type="#_x0000_t75" alt="" style="width:60.7pt;height:17.35pt;mso-width-percent:0;mso-height-percent:0;mso-width-percent:0;mso-height-percent:0" o:ole=""/>
                                  <o:OLEObject Type="Embed" ProgID="Equation.3" ShapeID="_x0000_i1151" DrawAspect="Content" ObjectID="_1744152846" r:id="rId311"/>
                                </w:object>
                              </w:r>
                            </w:p>
                          </w:txbxContent>
                        </wps:txbx>
                        <wps:bodyPr rot="0" vert="horz" wrap="square" lIns="91440" tIns="45720" rIns="91440" bIns="45720" anchor="t" anchorCtr="0" upright="1">
                          <a:noAutofit/>
                        </wps:bodyPr>
                      </wps:wsp>
                      <wps:wsp>
                        <wps:cNvPr id="30600" name="Text Box 166"/>
                        <wps:cNvSpPr txBox="1">
                          <a:spLocks noChangeAspect="1" noChangeArrowheads="1"/>
                        </wps:cNvSpPr>
                        <wps:spPr bwMode="auto">
                          <a:xfrm>
                            <a:off x="7095" y="5785"/>
                            <a:ext cx="2922" cy="2417"/>
                          </a:xfrm>
                          <a:prstGeom prst="rect">
                            <a:avLst/>
                          </a:prstGeom>
                          <a:solidFill>
                            <a:srgbClr val="CCFFFF"/>
                          </a:solidFill>
                          <a:ln w="9525">
                            <a:solidFill>
                              <a:srgbClr val="000000"/>
                            </a:solidFill>
                            <a:miter lim="800000"/>
                            <a:headEnd/>
                            <a:tailEnd/>
                          </a:ln>
                        </wps:spPr>
                        <wps:txbx>
                          <w:txbxContent>
                            <w:p w14:paraId="0C00E31A" w14:textId="77777777" w:rsidR="00256A3C" w:rsidRPr="00CD665A" w:rsidRDefault="00256A3C" w:rsidP="008B464E">
                              <w:pPr>
                                <w:jc w:val="center"/>
                                <w:rPr>
                                  <w:rFonts w:ascii="Times New Roman" w:hAnsi="Times New Roman"/>
                                  <w:color w:val="000000"/>
                                  <w:sz w:val="24"/>
                                  <w:szCs w:val="24"/>
                                </w:rPr>
                              </w:pPr>
                              <w:r w:rsidRPr="00CD665A">
                                <w:rPr>
                                  <w:rFonts w:ascii="Times New Roman" w:hAnsi="Times New Roman"/>
                                  <w:color w:val="000000"/>
                                  <w:sz w:val="24"/>
                                  <w:szCs w:val="24"/>
                                </w:rPr>
                                <w:t xml:space="preserve">Дифференциальные уравнения, не содержащие в явном виде переменной </w:t>
                              </w:r>
                              <m:oMath>
                                <m:r>
                                  <w:rPr>
                                    <w:rFonts w:ascii="Cambria Math" w:hAnsi="Cambria Math"/>
                                    <w:color w:val="000000"/>
                                  </w:rPr>
                                  <m:t>y</m:t>
                                </m:r>
                              </m:oMath>
                            </w:p>
                            <w:p w14:paraId="19151CE3"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80" w:dyaOrig="340" w14:anchorId="75CFD438">
                                  <v:shape id="_x0000_i1153" type="#_x0000_t75" alt="" style="width:1in;height:17.35pt;mso-width-percent:0;mso-height-percent:0;mso-width-percent:0;mso-height-percent:0" o:ole="">
                                    <v:imagedata r:id="rId312" o:title=""/>
                                  </v:shape>
                                  <o:OLEObject Type="Embed" ProgID="Equation.3" ShapeID="_x0000_i1153" DrawAspect="Content" ObjectID="_1744152847" r:id="rId313"/>
                                </w:object>
                              </w:r>
                              <w:r w:rsidR="00256A3C" w:rsidRPr="00CD665A">
                                <w:rPr>
                                  <w:rFonts w:ascii="Times New Roman" w:hAnsi="Times New Roman"/>
                                  <w:sz w:val="24"/>
                                  <w:szCs w:val="24"/>
                                  <w:lang w:val="kk-KZ"/>
                                </w:rPr>
                                <w:t xml:space="preserve"> или </w:t>
                              </w:r>
                            </w:p>
                            <w:p w14:paraId="5A01EC08"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60" w:dyaOrig="340" w14:anchorId="462BAE98">
                                  <v:shape id="_x0000_i1155" type="#_x0000_t75" alt="" style="width:64.2pt;height:17.35pt;mso-width-percent:0;mso-height-percent:0;mso-width-percent:0;mso-height-percent:0" o:ole="">
                                    <v:imagedata r:id="rId314" o:title=""/>
                                  </v:shape>
                                  <o:OLEObject Type="Embed" ProgID="Equation.3" ShapeID="_x0000_i1155" DrawAspect="Content" ObjectID="_1744152848" r:id="rId315"/>
                                </w:object>
                              </w:r>
                            </w:p>
                          </w:txbxContent>
                        </wps:txbx>
                        <wps:bodyPr rot="0" vert="horz" wrap="square" lIns="91440" tIns="45720" rIns="91440" bIns="45720" anchor="t" anchorCtr="0" upright="1">
                          <a:noAutofit/>
                        </wps:bodyPr>
                      </wps:wsp>
                      <wps:wsp>
                        <wps:cNvPr id="30601" name="Text Box 167"/>
                        <wps:cNvSpPr txBox="1">
                          <a:spLocks noChangeAspect="1" noChangeArrowheads="1"/>
                        </wps:cNvSpPr>
                        <wps:spPr bwMode="auto">
                          <a:xfrm>
                            <a:off x="1899" y="8451"/>
                            <a:ext cx="2111" cy="1582"/>
                          </a:xfrm>
                          <a:prstGeom prst="rect">
                            <a:avLst/>
                          </a:prstGeom>
                          <a:noFill/>
                          <a:ln w="9525">
                            <a:solidFill>
                              <a:srgbClr val="000000"/>
                            </a:solidFill>
                            <a:miter lim="800000"/>
                            <a:headEnd/>
                            <a:tailEnd/>
                          </a:ln>
                        </wps:spPr>
                        <wps:txbx>
                          <w:txbxContent>
                            <w:p w14:paraId="321D1E4A" w14:textId="77777777" w:rsidR="00256A3C" w:rsidRPr="00CD665A" w:rsidRDefault="00256A3C" w:rsidP="00275866">
                              <w:pPr>
                                <w:jc w:val="center"/>
                                <w:rPr>
                                  <w:rFonts w:ascii="Times New Roman" w:hAnsi="Times New Roman"/>
                                  <w:sz w:val="24"/>
                                  <w:szCs w:val="24"/>
                                  <w:lang w:val="kk-KZ"/>
                                </w:rPr>
                              </w:pPr>
                              <w:r w:rsidRPr="00CD665A">
                                <w:rPr>
                                  <w:rFonts w:ascii="Times New Roman" w:hAnsi="Times New Roman"/>
                                  <w:iCs/>
                                  <w:color w:val="000000"/>
                                  <w:sz w:val="24"/>
                                  <w:szCs w:val="24"/>
                                  <w:lang w:val="kk-KZ"/>
                                </w:rPr>
                                <w:t>Пример</w:t>
                              </w:r>
                            </w:p>
                            <w:p w14:paraId="221FCD35"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4"/>
                                  <w:sz w:val="24"/>
                                  <w:szCs w:val="24"/>
                                  <w:lang w:val="kk-KZ"/>
                                </w:rPr>
                              </w:r>
                              <w:r w:rsidR="00632FA8" w:rsidRPr="00BC62D3">
                                <w:rPr>
                                  <w:rFonts w:ascii="Times New Roman" w:hAnsi="Times New Roman"/>
                                  <w:noProof/>
                                  <w:position w:val="-44"/>
                                  <w:sz w:val="24"/>
                                  <w:szCs w:val="24"/>
                                  <w:lang w:val="kk-KZ"/>
                                </w:rPr>
                                <w:object w:dxaOrig="1300" w:dyaOrig="999" w14:anchorId="08D689EE">
                                  <v:shape id="_x0000_i1157" type="#_x0000_t75" alt="" style="width:66.8pt;height:47.7pt;mso-width-percent:0;mso-height-percent:0;mso-width-percent:0;mso-height-percent:0" o:ole="">
                                    <v:imagedata r:id="rId316" o:title=""/>
                                  </v:shape>
                                  <o:OLEObject Type="Embed" ProgID="Equation.3" ShapeID="_x0000_i1157" DrawAspect="Content" ObjectID="_1744152849" r:id="rId317"/>
                                </w:object>
                              </w:r>
                            </w:p>
                          </w:txbxContent>
                        </wps:txbx>
                        <wps:bodyPr rot="0" vert="horz" wrap="square" lIns="91440" tIns="45720" rIns="91440" bIns="45720" anchor="t" anchorCtr="0" upright="1">
                          <a:noAutofit/>
                        </wps:bodyPr>
                      </wps:wsp>
                      <wps:wsp>
                        <wps:cNvPr id="30602" name="Text Box 168"/>
                        <wps:cNvSpPr txBox="1">
                          <a:spLocks noChangeAspect="1" noChangeArrowheads="1"/>
                        </wps:cNvSpPr>
                        <wps:spPr bwMode="auto">
                          <a:xfrm>
                            <a:off x="4172" y="8451"/>
                            <a:ext cx="2760" cy="1665"/>
                          </a:xfrm>
                          <a:prstGeom prst="rect">
                            <a:avLst/>
                          </a:prstGeom>
                          <a:noFill/>
                          <a:ln w="9525">
                            <a:solidFill>
                              <a:srgbClr val="000000"/>
                            </a:solidFill>
                            <a:miter lim="800000"/>
                            <a:headEnd/>
                            <a:tailEnd/>
                          </a:ln>
                        </wps:spPr>
                        <wps:txbx>
                          <w:txbxContent>
                            <w:p w14:paraId="3E733104" w14:textId="77777777" w:rsidR="00256A3C" w:rsidRPr="00CD665A" w:rsidRDefault="00256A3C" w:rsidP="00275866">
                              <w:pPr>
                                <w:jc w:val="center"/>
                                <w:rPr>
                                  <w:rFonts w:ascii="Times New Roman" w:hAnsi="Times New Roman"/>
                                  <w:sz w:val="24"/>
                                  <w:szCs w:val="24"/>
                                  <w:lang w:val="kk-KZ"/>
                                </w:rPr>
                              </w:pPr>
                              <w:r w:rsidRPr="00CD665A">
                                <w:rPr>
                                  <w:rFonts w:ascii="Times New Roman" w:hAnsi="Times New Roman"/>
                                  <w:iCs/>
                                  <w:color w:val="000000"/>
                                  <w:sz w:val="24"/>
                                  <w:szCs w:val="24"/>
                                  <w:lang w:val="kk-KZ"/>
                                </w:rPr>
                                <w:t>Пример</w:t>
                              </w:r>
                            </w:p>
                            <w:p w14:paraId="642C2B76"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8"/>
                                  <w:sz w:val="24"/>
                                  <w:szCs w:val="24"/>
                                  <w:lang w:val="kk-KZ"/>
                                </w:rPr>
                              </w:r>
                              <w:r w:rsidR="00632FA8" w:rsidRPr="00BC62D3">
                                <w:rPr>
                                  <w:rFonts w:ascii="Times New Roman" w:hAnsi="Times New Roman"/>
                                  <w:noProof/>
                                  <w:position w:val="-48"/>
                                  <w:sz w:val="24"/>
                                  <w:szCs w:val="24"/>
                                  <w:lang w:val="kk-KZ"/>
                                </w:rPr>
                                <w:object w:dxaOrig="1200" w:dyaOrig="1080" w14:anchorId="470C8B5C">
                                  <v:shape id="_x0000_i1159" type="#_x0000_t75" alt="" style="width:59pt;height:51.2pt;mso-width-percent:0;mso-height-percent:0;mso-width-percent:0;mso-height-percent:0" o:ole="">
                                    <v:imagedata r:id="rId318" o:title=""/>
                                  </v:shape>
                                  <o:OLEObject Type="Embed" ProgID="Equation.3" ShapeID="_x0000_i1159" DrawAspect="Content" ObjectID="_1744152850" r:id="rId319"/>
                                </w:object>
                              </w:r>
                            </w:p>
                          </w:txbxContent>
                        </wps:txbx>
                        <wps:bodyPr rot="0" vert="horz" wrap="square" lIns="91440" tIns="45720" rIns="91440" bIns="45720" anchor="t" anchorCtr="0" upright="1">
                          <a:noAutofit/>
                        </wps:bodyPr>
                      </wps:wsp>
                      <wps:wsp>
                        <wps:cNvPr id="30603" name="Text Box 169"/>
                        <wps:cNvSpPr txBox="1">
                          <a:spLocks noChangeAspect="1" noChangeArrowheads="1"/>
                        </wps:cNvSpPr>
                        <wps:spPr bwMode="auto">
                          <a:xfrm>
                            <a:off x="7095" y="8451"/>
                            <a:ext cx="2922" cy="1665"/>
                          </a:xfrm>
                          <a:prstGeom prst="rect">
                            <a:avLst/>
                          </a:prstGeom>
                          <a:noFill/>
                          <a:ln w="9525">
                            <a:solidFill>
                              <a:srgbClr val="000000"/>
                            </a:solidFill>
                            <a:miter lim="800000"/>
                            <a:headEnd/>
                            <a:tailEnd/>
                          </a:ln>
                        </wps:spPr>
                        <wps:txbx>
                          <w:txbxContent>
                            <w:p w14:paraId="56886928" w14:textId="77777777" w:rsidR="00256A3C" w:rsidRPr="00CD665A" w:rsidRDefault="00256A3C" w:rsidP="00275866">
                              <w:pPr>
                                <w:jc w:val="center"/>
                                <w:rPr>
                                  <w:rFonts w:ascii="Times New Roman" w:hAnsi="Times New Roman"/>
                                  <w:sz w:val="24"/>
                                  <w:szCs w:val="24"/>
                                  <w:lang w:val="kk-KZ"/>
                                </w:rPr>
                              </w:pPr>
                              <w:r w:rsidRPr="00CD665A">
                                <w:rPr>
                                  <w:rFonts w:ascii="Times New Roman" w:hAnsi="Times New Roman"/>
                                  <w:iCs/>
                                  <w:color w:val="000000"/>
                                  <w:sz w:val="24"/>
                                  <w:szCs w:val="24"/>
                                  <w:lang w:val="kk-KZ"/>
                                </w:rPr>
                                <w:t>Пример</w:t>
                              </w:r>
                            </w:p>
                            <w:p w14:paraId="4A36FCB2"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8"/>
                                  <w:sz w:val="24"/>
                                  <w:szCs w:val="24"/>
                                  <w:lang w:val="kk-KZ"/>
                                </w:rPr>
                              </w:r>
                              <w:r w:rsidR="00632FA8" w:rsidRPr="00BC62D3">
                                <w:rPr>
                                  <w:rFonts w:ascii="Times New Roman" w:hAnsi="Times New Roman"/>
                                  <w:noProof/>
                                  <w:position w:val="-48"/>
                                  <w:sz w:val="24"/>
                                  <w:szCs w:val="24"/>
                                  <w:lang w:val="kk-KZ"/>
                                </w:rPr>
                                <w:object w:dxaOrig="1740" w:dyaOrig="1080" w14:anchorId="1CAA6660">
                                  <v:shape id="_x0000_i1161" type="#_x0000_t75" alt="" style="width:87.6pt;height:51.2pt;mso-width-percent:0;mso-height-percent:0;mso-width-percent:0;mso-height-percent:0" o:ole="">
                                    <v:imagedata r:id="rId320" o:title=""/>
                                  </v:shape>
                                  <o:OLEObject Type="Embed" ProgID="Equation.3" ShapeID="_x0000_i1161" DrawAspect="Content" ObjectID="_1744152851" r:id="rId321"/>
                                </w:object>
                              </w:r>
                            </w:p>
                          </w:txbxContent>
                        </wps:txbx>
                        <wps:bodyPr rot="0" vert="horz" wrap="square" lIns="91440" tIns="45720" rIns="91440" bIns="45720" anchor="t" anchorCtr="0" upright="1">
                          <a:noAutofit/>
                        </wps:bodyPr>
                      </wps:wsp>
                      <wps:wsp>
                        <wps:cNvPr id="30604" name="Text Box 170"/>
                        <wps:cNvSpPr txBox="1">
                          <a:spLocks noChangeAspect="1" noChangeArrowheads="1"/>
                        </wps:cNvSpPr>
                        <wps:spPr bwMode="auto">
                          <a:xfrm>
                            <a:off x="4302" y="10214"/>
                            <a:ext cx="2760" cy="605"/>
                          </a:xfrm>
                          <a:prstGeom prst="rect">
                            <a:avLst/>
                          </a:prstGeom>
                          <a:solidFill>
                            <a:srgbClr val="CCFFFF"/>
                          </a:solidFill>
                          <a:ln w="9525">
                            <a:solidFill>
                              <a:srgbClr val="000000"/>
                            </a:solidFill>
                            <a:miter lim="800000"/>
                            <a:headEnd/>
                            <a:tailEnd/>
                          </a:ln>
                        </wps:spPr>
                        <wps:txbx>
                          <w:txbxContent>
                            <w:p w14:paraId="3877E673" w14:textId="77777777" w:rsidR="00256A3C" w:rsidRPr="00CD665A" w:rsidRDefault="00256A3C" w:rsidP="008B464E">
                              <w:pPr>
                                <w:jc w:val="center"/>
                                <w:rPr>
                                  <w:rFonts w:ascii="Times New Roman" w:hAnsi="Times New Roman"/>
                                  <w:sz w:val="24"/>
                                  <w:szCs w:val="24"/>
                                  <w:lang w:val="kk-KZ"/>
                                </w:rPr>
                              </w:pPr>
                              <w:r w:rsidRPr="00CD665A">
                                <w:rPr>
                                  <w:rFonts w:ascii="Times New Roman" w:hAnsi="Times New Roman"/>
                                  <w:color w:val="000000"/>
                                  <w:sz w:val="24"/>
                                  <w:szCs w:val="24"/>
                                </w:rPr>
                                <w:t>Решение уравнения</w:t>
                              </w:r>
                            </w:p>
                          </w:txbxContent>
                        </wps:txbx>
                        <wps:bodyPr rot="0" vert="horz" wrap="square" lIns="91440" tIns="45720" rIns="91440" bIns="45720" anchor="t" anchorCtr="0" upright="1">
                          <a:noAutofit/>
                        </wps:bodyPr>
                      </wps:wsp>
                      <wps:wsp>
                        <wps:cNvPr id="30605" name="Text Box 171"/>
                        <wps:cNvSpPr txBox="1">
                          <a:spLocks noChangeAspect="1" noChangeArrowheads="1"/>
                        </wps:cNvSpPr>
                        <wps:spPr bwMode="auto">
                          <a:xfrm>
                            <a:off x="1899" y="11124"/>
                            <a:ext cx="2111" cy="1512"/>
                          </a:xfrm>
                          <a:prstGeom prst="rect">
                            <a:avLst/>
                          </a:prstGeom>
                          <a:solidFill>
                            <a:srgbClr val="CCFFFF"/>
                          </a:solidFill>
                          <a:ln w="9525">
                            <a:solidFill>
                              <a:srgbClr val="000000"/>
                            </a:solidFill>
                            <a:miter lim="800000"/>
                            <a:headEnd/>
                            <a:tailEnd/>
                          </a:ln>
                        </wps:spPr>
                        <wps:txbx>
                          <w:txbxContent>
                            <w:p w14:paraId="5EE2CFEF"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60"/>
                                  <w:sz w:val="24"/>
                                  <w:szCs w:val="24"/>
                                  <w:lang w:val="kk-KZ"/>
                                </w:rPr>
                              </w:r>
                              <w:r w:rsidR="00632FA8" w:rsidRPr="00BC62D3">
                                <w:rPr>
                                  <w:rFonts w:ascii="Times New Roman" w:hAnsi="Times New Roman"/>
                                  <w:noProof/>
                                  <w:position w:val="-60"/>
                                  <w:sz w:val="24"/>
                                  <w:szCs w:val="24"/>
                                  <w:lang w:val="kk-KZ"/>
                                </w:rPr>
                                <w:object w:dxaOrig="1840" w:dyaOrig="1340" w14:anchorId="31227B31">
                                  <v:shape id="_x0000_i1163" type="#_x0000_t75" alt="" style="width:89.35pt;height:66.8pt;mso-width-percent:0;mso-height-percent:0;mso-width-percent:0;mso-height-percent:0" o:ole="">
                                    <v:imagedata r:id="rId322" o:title=""/>
                                  </v:shape>
                                  <o:OLEObject Type="Embed" ProgID="Equation.3" ShapeID="_x0000_i1163" DrawAspect="Content" ObjectID="_1744152852" r:id="rId323"/>
                                </w:object>
                              </w:r>
                              <w:r w:rsidR="00256A3C" w:rsidRPr="00CD665A">
                                <w:rPr>
                                  <w:rFonts w:ascii="Times New Roman" w:hAnsi="Times New Roman"/>
                                  <w:sz w:val="24"/>
                                  <w:szCs w:val="24"/>
                                  <w:lang w:val="kk-KZ"/>
                                </w:rPr>
                                <w:t xml:space="preserve"> </w:t>
                              </w:r>
                            </w:p>
                          </w:txbxContent>
                        </wps:txbx>
                        <wps:bodyPr rot="0" vert="horz" wrap="square" lIns="91440" tIns="45720" rIns="91440" bIns="45720" anchor="t" anchorCtr="0" upright="1">
                          <a:noAutofit/>
                        </wps:bodyPr>
                      </wps:wsp>
                      <wps:wsp>
                        <wps:cNvPr id="30606" name="Text Box 172"/>
                        <wps:cNvSpPr txBox="1">
                          <a:spLocks noChangeAspect="1" noChangeArrowheads="1"/>
                        </wps:cNvSpPr>
                        <wps:spPr bwMode="auto">
                          <a:xfrm>
                            <a:off x="4172" y="11124"/>
                            <a:ext cx="2760" cy="1512"/>
                          </a:xfrm>
                          <a:prstGeom prst="rect">
                            <a:avLst/>
                          </a:prstGeom>
                          <a:solidFill>
                            <a:srgbClr val="CCFFFF"/>
                          </a:solidFill>
                          <a:ln w="9525">
                            <a:solidFill>
                              <a:srgbClr val="000000"/>
                            </a:solidFill>
                            <a:miter lim="800000"/>
                            <a:headEnd/>
                            <a:tailEnd/>
                          </a:ln>
                        </wps:spPr>
                        <wps:txbx>
                          <w:txbxContent>
                            <w:p w14:paraId="1BB4F4E0"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6"/>
                                  <w:sz w:val="24"/>
                                  <w:szCs w:val="24"/>
                                  <w:lang w:val="kk-KZ"/>
                                </w:rPr>
                              </w:r>
                              <w:r w:rsidR="00632FA8" w:rsidRPr="00BC62D3">
                                <w:rPr>
                                  <w:rFonts w:ascii="Times New Roman" w:hAnsi="Times New Roman"/>
                                  <w:noProof/>
                                  <w:position w:val="-46"/>
                                  <w:sz w:val="24"/>
                                  <w:szCs w:val="24"/>
                                  <w:lang w:val="kk-KZ"/>
                                </w:rPr>
                                <w:object w:dxaOrig="2400" w:dyaOrig="1040" w14:anchorId="624B8A80">
                                  <v:shape id="_x0000_i1165" type="#_x0000_t75" alt="" style="width:119.75pt;height:51.2pt;mso-width-percent:0;mso-height-percent:0;mso-width-percent:0;mso-height-percent:0" o:ole="">
                                    <v:imagedata r:id="rId324" o:title=""/>
                                  </v:shape>
                                  <o:OLEObject Type="Embed" ProgID="Equation.3" ShapeID="_x0000_i1165" DrawAspect="Content" ObjectID="_1744152853" r:id="rId325"/>
                                </w:object>
                              </w:r>
                              <w:r w:rsidR="00256A3C" w:rsidRPr="00CD665A">
                                <w:rPr>
                                  <w:rFonts w:ascii="Times New Roman" w:hAnsi="Times New Roman"/>
                                  <w:sz w:val="24"/>
                                  <w:szCs w:val="24"/>
                                  <w:lang w:val="kk-KZ"/>
                                </w:rPr>
                                <w:t xml:space="preserve"> </w:t>
                              </w:r>
                            </w:p>
                          </w:txbxContent>
                        </wps:txbx>
                        <wps:bodyPr rot="0" vert="horz" wrap="square" lIns="91440" tIns="45720" rIns="91440" bIns="45720" anchor="t" anchorCtr="0" upright="1">
                          <a:noAutofit/>
                        </wps:bodyPr>
                      </wps:wsp>
                      <wps:wsp>
                        <wps:cNvPr id="30607" name="Text Box 173"/>
                        <wps:cNvSpPr txBox="1">
                          <a:spLocks noChangeAspect="1" noChangeArrowheads="1"/>
                        </wps:cNvSpPr>
                        <wps:spPr bwMode="auto">
                          <a:xfrm>
                            <a:off x="7095" y="11124"/>
                            <a:ext cx="2922" cy="1512"/>
                          </a:xfrm>
                          <a:prstGeom prst="rect">
                            <a:avLst/>
                          </a:prstGeom>
                          <a:solidFill>
                            <a:srgbClr val="CCFFFF"/>
                          </a:solidFill>
                          <a:ln w="9525">
                            <a:solidFill>
                              <a:srgbClr val="000000"/>
                            </a:solidFill>
                            <a:miter lim="800000"/>
                            <a:headEnd/>
                            <a:tailEnd/>
                          </a:ln>
                        </wps:spPr>
                        <wps:txbx>
                          <w:txbxContent>
                            <w:p w14:paraId="42C3D165"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4"/>
                                  <w:sz w:val="24"/>
                                  <w:szCs w:val="24"/>
                                  <w:lang w:val="kk-KZ"/>
                                </w:rPr>
                              </w:r>
                              <w:r w:rsidR="00632FA8" w:rsidRPr="00BC62D3">
                                <w:rPr>
                                  <w:rFonts w:ascii="Times New Roman" w:hAnsi="Times New Roman"/>
                                  <w:noProof/>
                                  <w:position w:val="-44"/>
                                  <w:sz w:val="24"/>
                                  <w:szCs w:val="24"/>
                                  <w:lang w:val="kk-KZ"/>
                                </w:rPr>
                                <w:object w:dxaOrig="2240" w:dyaOrig="999" w14:anchorId="400574DF">
                                  <v:shape id="_x0000_i1167" type="#_x0000_t75" alt="" style="width:111.9pt;height:47.7pt;mso-width-percent:0;mso-height-percent:0;mso-width-percent:0;mso-height-percent:0" o:ole="">
                                    <v:imagedata r:id="rId326" o:title=""/>
                                  </v:shape>
                                  <o:OLEObject Type="Embed" ProgID="Equation.3" ShapeID="_x0000_i1167" DrawAspect="Content" ObjectID="_1744152854" r:id="rId327"/>
                                </w:object>
                              </w:r>
                              <w:r w:rsidR="00256A3C" w:rsidRPr="00CD665A">
                                <w:rPr>
                                  <w:rFonts w:ascii="Times New Roman" w:hAnsi="Times New Roman"/>
                                  <w:sz w:val="24"/>
                                  <w:szCs w:val="24"/>
                                  <w:lang w:val="kk-KZ"/>
                                </w:rPr>
                                <w:t xml:space="preserve"> </w:t>
                              </w:r>
                            </w:p>
                          </w:txbxContent>
                        </wps:txbx>
                        <wps:bodyPr rot="0" vert="horz" wrap="square" lIns="91440" tIns="45720" rIns="91440" bIns="45720" anchor="t" anchorCtr="0" upright="1">
                          <a:noAutofit/>
                        </wps:bodyPr>
                      </wps:wsp>
                      <wps:wsp>
                        <wps:cNvPr id="30608" name="Line 174"/>
                        <wps:cNvCnPr>
                          <a:cxnSpLocks noChangeAspect="1" noChangeArrowheads="1"/>
                        </wps:cNvCnPr>
                        <wps:spPr bwMode="auto">
                          <a:xfrm>
                            <a:off x="5958" y="5506"/>
                            <a:ext cx="0" cy="279"/>
                          </a:xfrm>
                          <a:prstGeom prst="line">
                            <a:avLst/>
                          </a:prstGeom>
                          <a:noFill/>
                          <a:ln w="9525">
                            <a:solidFill>
                              <a:srgbClr val="000000"/>
                            </a:solidFill>
                            <a:round/>
                            <a:headEnd/>
                            <a:tailEnd type="triangle" w="med" len="med"/>
                          </a:ln>
                        </wps:spPr>
                        <wps:bodyPr/>
                      </wps:wsp>
                      <wps:wsp>
                        <wps:cNvPr id="30609" name="Line 175"/>
                        <wps:cNvCnPr>
                          <a:cxnSpLocks noChangeAspect="1" noChangeArrowheads="1"/>
                        </wps:cNvCnPr>
                        <wps:spPr bwMode="auto">
                          <a:xfrm flipH="1">
                            <a:off x="2873" y="5181"/>
                            <a:ext cx="1299" cy="604"/>
                          </a:xfrm>
                          <a:prstGeom prst="line">
                            <a:avLst/>
                          </a:prstGeom>
                          <a:noFill/>
                          <a:ln w="9525">
                            <a:solidFill>
                              <a:srgbClr val="000000"/>
                            </a:solidFill>
                            <a:round/>
                            <a:headEnd/>
                            <a:tailEnd type="triangle" w="med" len="med"/>
                          </a:ln>
                        </wps:spPr>
                        <wps:bodyPr/>
                      </wps:wsp>
                      <wps:wsp>
                        <wps:cNvPr id="30610" name="Line 176"/>
                        <wps:cNvCnPr>
                          <a:cxnSpLocks noChangeAspect="1" noChangeArrowheads="1"/>
                        </wps:cNvCnPr>
                        <wps:spPr bwMode="auto">
                          <a:xfrm>
                            <a:off x="7906" y="5181"/>
                            <a:ext cx="812" cy="604"/>
                          </a:xfrm>
                          <a:prstGeom prst="line">
                            <a:avLst/>
                          </a:prstGeom>
                          <a:noFill/>
                          <a:ln w="9525">
                            <a:solidFill>
                              <a:srgbClr val="000000"/>
                            </a:solidFill>
                            <a:round/>
                            <a:headEnd/>
                            <a:tailEnd type="triangle" w="med" len="med"/>
                          </a:ln>
                        </wps:spPr>
                        <wps:bodyPr/>
                      </wps:wsp>
                      <wps:wsp>
                        <wps:cNvPr id="30611" name="Line 177"/>
                        <wps:cNvCnPr>
                          <a:cxnSpLocks noChangeAspect="1" noChangeArrowheads="1"/>
                        </wps:cNvCnPr>
                        <wps:spPr bwMode="auto">
                          <a:xfrm>
                            <a:off x="5633" y="10721"/>
                            <a:ext cx="0" cy="406"/>
                          </a:xfrm>
                          <a:prstGeom prst="line">
                            <a:avLst/>
                          </a:prstGeom>
                          <a:noFill/>
                          <a:ln w="9525">
                            <a:solidFill>
                              <a:srgbClr val="000000"/>
                            </a:solidFill>
                            <a:round/>
                            <a:headEnd/>
                            <a:tailEnd type="triangle" w="med" len="med"/>
                          </a:ln>
                        </wps:spPr>
                        <wps:bodyPr/>
                      </wps:wsp>
                      <wps:wsp>
                        <wps:cNvPr id="30612" name="Line 178"/>
                        <wps:cNvCnPr>
                          <a:cxnSpLocks noChangeAspect="1" noChangeArrowheads="1"/>
                        </wps:cNvCnPr>
                        <wps:spPr bwMode="auto">
                          <a:xfrm flipH="1">
                            <a:off x="3036" y="10519"/>
                            <a:ext cx="1299" cy="605"/>
                          </a:xfrm>
                          <a:prstGeom prst="line">
                            <a:avLst/>
                          </a:prstGeom>
                          <a:noFill/>
                          <a:ln w="9525">
                            <a:solidFill>
                              <a:srgbClr val="000000"/>
                            </a:solidFill>
                            <a:round/>
                            <a:headEnd/>
                            <a:tailEnd type="triangle" w="med" len="med"/>
                          </a:ln>
                        </wps:spPr>
                        <wps:bodyPr/>
                      </wps:wsp>
                      <wps:wsp>
                        <wps:cNvPr id="30613" name="Line 179"/>
                        <wps:cNvCnPr>
                          <a:cxnSpLocks noChangeAspect="1" noChangeArrowheads="1"/>
                        </wps:cNvCnPr>
                        <wps:spPr bwMode="auto">
                          <a:xfrm>
                            <a:off x="7095" y="10519"/>
                            <a:ext cx="1461" cy="605"/>
                          </a:xfrm>
                          <a:prstGeom prst="line">
                            <a:avLst/>
                          </a:prstGeom>
                          <a:noFill/>
                          <a:ln w="9525">
                            <a:solidFill>
                              <a:srgbClr val="000000"/>
                            </a:solidFill>
                            <a:round/>
                            <a:headEnd/>
                            <a:tailEnd type="triangle" w="med" len="med"/>
                          </a:ln>
                        </wps:spPr>
                        <wps:bodyPr/>
                      </wps:wsp>
                      <wps:wsp>
                        <wps:cNvPr id="30614" name="Line 180"/>
                        <wps:cNvCnPr>
                          <a:cxnSpLocks noChangeAspect="1" noChangeArrowheads="1"/>
                        </wps:cNvCnPr>
                        <wps:spPr bwMode="auto">
                          <a:xfrm flipH="1">
                            <a:off x="1737" y="4117"/>
                            <a:ext cx="762" cy="0"/>
                          </a:xfrm>
                          <a:prstGeom prst="line">
                            <a:avLst/>
                          </a:prstGeom>
                          <a:noFill/>
                          <a:ln w="9525">
                            <a:solidFill>
                              <a:srgbClr val="000000"/>
                            </a:solidFill>
                            <a:round/>
                            <a:headEnd/>
                            <a:tailEnd/>
                          </a:ln>
                        </wps:spPr>
                        <wps:bodyPr/>
                      </wps:wsp>
                      <wps:wsp>
                        <wps:cNvPr id="30615" name="Line 181"/>
                        <wps:cNvCnPr>
                          <a:cxnSpLocks noChangeAspect="1" noChangeArrowheads="1"/>
                        </wps:cNvCnPr>
                        <wps:spPr bwMode="auto">
                          <a:xfrm flipH="1">
                            <a:off x="1723" y="4117"/>
                            <a:ext cx="0" cy="8725"/>
                          </a:xfrm>
                          <a:prstGeom prst="line">
                            <a:avLst/>
                          </a:prstGeom>
                          <a:noFill/>
                          <a:ln w="9525">
                            <a:solidFill>
                              <a:srgbClr val="000000"/>
                            </a:solidFill>
                            <a:round/>
                            <a:headEnd/>
                            <a:tailEnd/>
                          </a:ln>
                        </wps:spPr>
                        <wps:bodyPr/>
                      </wps:wsp>
                      <wps:wsp>
                        <wps:cNvPr id="30616" name="Line 182"/>
                        <wps:cNvCnPr>
                          <a:cxnSpLocks noChangeAspect="1" noChangeArrowheads="1"/>
                        </wps:cNvCnPr>
                        <wps:spPr bwMode="auto">
                          <a:xfrm flipH="1">
                            <a:off x="10183" y="4117"/>
                            <a:ext cx="0" cy="8725"/>
                          </a:xfrm>
                          <a:prstGeom prst="line">
                            <a:avLst/>
                          </a:prstGeom>
                          <a:noFill/>
                          <a:ln w="9525">
                            <a:solidFill>
                              <a:srgbClr val="000000"/>
                            </a:solidFill>
                            <a:round/>
                            <a:headEnd/>
                            <a:tailEnd/>
                          </a:ln>
                        </wps:spPr>
                        <wps:bodyPr/>
                      </wps:wsp>
                      <wps:wsp>
                        <wps:cNvPr id="30617" name="Line 183"/>
                        <wps:cNvCnPr>
                          <a:cxnSpLocks noChangeAspect="1" noChangeArrowheads="1"/>
                        </wps:cNvCnPr>
                        <wps:spPr bwMode="auto">
                          <a:xfrm flipH="1">
                            <a:off x="9489" y="4117"/>
                            <a:ext cx="690" cy="0"/>
                          </a:xfrm>
                          <a:prstGeom prst="line">
                            <a:avLst/>
                          </a:prstGeom>
                          <a:noFill/>
                          <a:ln w="9525">
                            <a:solidFill>
                              <a:srgbClr val="000000"/>
                            </a:solidFill>
                            <a:round/>
                            <a:headEnd/>
                            <a:tailEnd/>
                          </a:ln>
                        </wps:spPr>
                        <wps:bodyPr/>
                      </wps:wsp>
                      <wps:wsp>
                        <wps:cNvPr id="30618" name="Line 184"/>
                        <wps:cNvCnPr>
                          <a:cxnSpLocks noChangeAspect="1" noChangeArrowheads="1"/>
                        </wps:cNvCnPr>
                        <wps:spPr bwMode="auto">
                          <a:xfrm>
                            <a:off x="1737" y="12861"/>
                            <a:ext cx="8442" cy="0"/>
                          </a:xfrm>
                          <a:prstGeom prst="line">
                            <a:avLst/>
                          </a:prstGeom>
                          <a:noFill/>
                          <a:ln w="9525">
                            <a:solidFill>
                              <a:srgbClr val="000000"/>
                            </a:solidFill>
                            <a:round/>
                            <a:headEnd/>
                            <a:tailEnd/>
                          </a:ln>
                        </wps:spPr>
                        <wps:bodyPr/>
                      </wps:wsp>
                    </wpg:wgp>
                  </a:graphicData>
                </a:graphic>
              </wp:inline>
            </w:drawing>
          </mc:Choice>
          <mc:Fallback>
            <w:pict>
              <v:group w14:anchorId="4E868FBC" id="Группа 12" o:spid="_x0000_s1157" style="width:465.4pt;height:479.5pt;mso-position-horizontal-relative:char;mso-position-vertical-relative:line" coordorigin="1723,3771" coordsize="8460,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">
                <o:lock v:ext="edit" aspectratio="t"/>
                <v:shape id="Text Box 162" o:spid="_x0000_s1158" type="#_x0000_t202" style="position:absolute;left:2508;top:3771;width:6981;height: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" filled="f">
                  <o:lock v:ext="edit" aspectratio="t"/>
                  <v:textbox>
                    <w:txbxContent>
                      <w:p w14:paraId="59985B36" w14:textId="77777777" w:rsidR="00256A3C" w:rsidRPr="00CD665A" w:rsidRDefault="00256A3C" w:rsidP="008B464E">
                        <w:pPr>
                          <w:jc w:val="center"/>
                          <w:rPr>
                            <w:rFonts w:ascii="Times New Roman" w:hAnsi="Times New Roman"/>
                            <w:b/>
                            <w:sz w:val="24"/>
                            <w:szCs w:val="24"/>
                            <w:lang w:val="kk-KZ"/>
                          </w:rPr>
                        </w:pPr>
                        <w:r w:rsidRPr="00CD665A">
                          <w:rPr>
                            <w:rFonts w:ascii="Times New Roman" w:hAnsi="Times New Roman"/>
                            <w:b/>
                            <w:sz w:val="24"/>
                            <w:szCs w:val="24"/>
                            <w:lang w:val="kk-KZ"/>
                          </w:rPr>
                          <w:t>«Дифференциальные уравнения второго порядка, допускающие понижение порядка»</w:t>
                        </w:r>
                      </w:p>
                    </w:txbxContent>
                  </v:textbox>
                </v:shape>
                <v:shape id="Text Box 163" o:spid="_x0000_s1159" type="#_x0000_t202" style="position:absolute;left:4172;top:4721;width:3734;height: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" fillcolor="#cff">
                  <o:lock v:ext="edit" aspectratio="t"/>
                  <v:textbox>
                    <w:txbxContent>
                      <w:p w14:paraId="47FD86C7" w14:textId="77777777" w:rsidR="00256A3C" w:rsidRPr="00CD665A" w:rsidRDefault="00256A3C" w:rsidP="00546CCF">
                        <w:pPr>
                          <w:spacing w:after="0" w:line="240" w:lineRule="auto"/>
                          <w:jc w:val="center"/>
                          <w:rPr>
                            <w:rFonts w:ascii="Times New Roman" w:hAnsi="Times New Roman"/>
                            <w:sz w:val="24"/>
                            <w:szCs w:val="24"/>
                            <w:lang w:val="kk-KZ"/>
                          </w:rPr>
                        </w:pPr>
                        <w:r w:rsidRPr="00CD665A">
                          <w:rPr>
                            <w:rFonts w:ascii="Times New Roman" w:hAnsi="Times New Roman"/>
                            <w:color w:val="000000"/>
                            <w:sz w:val="24"/>
                            <w:szCs w:val="24"/>
                          </w:rPr>
                          <w:t>Вид уравнения</w:t>
                        </w:r>
                        <w:r w:rsidRPr="00CD665A">
                          <w:rPr>
                            <w:rFonts w:ascii="Times New Roman" w:hAnsi="Times New Roman"/>
                            <w:sz w:val="24"/>
                            <w:szCs w:val="24"/>
                            <w:lang w:val="kk-KZ"/>
                          </w:rPr>
                          <w:t xml:space="preserve"> </w:t>
                        </w:r>
                      </w:p>
                      <w:p w14:paraId="64285556"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719" w:dyaOrig="340" w14:anchorId="77AD27B4">
                            <v:shape id="_x0000_i1143" type="#_x0000_t75" alt="" style="width:85pt;height:17.35pt;mso-width-percent:0;mso-height-percent:0;mso-width-percent:0;mso-height-percent:0" o:ole="">
                              <v:imagedata r:id="rId303" o:title=""/>
                            </v:shape>
                            <o:OLEObject Type="Embed" ProgID="Equation.3" ShapeID="_x0000_i1143" DrawAspect="Content" ObjectID="_1744152842" r:id="rId328"/>
                          </w:object>
                        </w:r>
                      </w:p>
                    </w:txbxContent>
                  </v:textbox>
                </v:shape>
                <v:shape id="Text Box 164" o:spid="_x0000_s1160" type="#_x0000_t202" style="position:absolute;left:1899;top:5785;width:2111;height:2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" fillcolor="#cff">
                  <o:lock v:ext="edit" aspectratio="t"/>
                  <v:textbox>
                    <w:txbxContent>
                      <w:p w14:paraId="1BD1F292" w14:textId="77777777" w:rsidR="00256A3C" w:rsidRPr="00CD665A" w:rsidRDefault="00256A3C" w:rsidP="008B464E">
                        <w:pPr>
                          <w:jc w:val="center"/>
                          <w:rPr>
                            <w:rFonts w:ascii="Times New Roman" w:hAnsi="Times New Roman"/>
                            <w:sz w:val="24"/>
                            <w:szCs w:val="24"/>
                            <w:lang w:val="kk-KZ"/>
                          </w:rPr>
                        </w:pPr>
                        <w:r w:rsidRPr="00CD665A">
                          <w:rPr>
                            <w:rFonts w:ascii="Times New Roman" w:hAnsi="Times New Roman"/>
                            <w:color w:val="000000"/>
                            <w:sz w:val="24"/>
                            <w:szCs w:val="24"/>
                          </w:rPr>
                          <w:t>Дифференциальные уравнения вида</w:t>
                        </w:r>
                        <w:r w:rsidRPr="00CD665A">
                          <w:rPr>
                            <w:rFonts w:ascii="Times New Roman" w:hAnsi="Times New Roman"/>
                            <w:sz w:val="24"/>
                            <w:szCs w:val="24"/>
                            <w:lang w:val="kk-KZ"/>
                          </w:rPr>
                          <w:t xml:space="preserve"> </w:t>
                        </w:r>
                      </w:p>
                      <w:p w14:paraId="6053815C"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00" w:dyaOrig="340" w14:anchorId="4E1F42F4">
                            <v:shape id="_x0000_i1145" type="#_x0000_t75" alt="" style="width:59pt;height:17.35pt;mso-width-percent:0;mso-height-percent:0;mso-width-percent:0;mso-height-percent:0" o:ole="">
                              <v:imagedata r:id="rId305" o:title=""/>
                            </v:shape>
                            <o:OLEObject Type="Embed" ProgID="Equation.3" ShapeID="_x0000_i1145" DrawAspect="Content" ObjectID="_1744152843" r:id="rId329"/>
                          </w:object>
                        </w:r>
                        <w:r w:rsidR="00256A3C" w:rsidRPr="00CD665A">
                          <w:rPr>
                            <w:rFonts w:ascii="Times New Roman" w:hAnsi="Times New Roman"/>
                            <w:sz w:val="24"/>
                            <w:szCs w:val="24"/>
                            <w:lang w:val="kk-KZ"/>
                          </w:rPr>
                          <w:t xml:space="preserve"> или </w:t>
                        </w:r>
                      </w:p>
                      <w:p w14:paraId="7E969AB5"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980" w:dyaOrig="340" w14:anchorId="769C2FA5">
                            <v:shape id="_x0000_i1147" type="#_x0000_t75" alt="" style="width:45.1pt;height:17.35pt;mso-width-percent:0;mso-height-percent:0;mso-width-percent:0;mso-height-percent:0" o:ole="">
                              <v:imagedata r:id="rId307" o:title=""/>
                            </v:shape>
                            <o:OLEObject Type="Embed" ProgID="Equation.3" ShapeID="_x0000_i1147" DrawAspect="Content" ObjectID="_1744152844" r:id="rId330"/>
                          </w:object>
                        </w:r>
                      </w:p>
                    </w:txbxContent>
                  </v:textbox>
                </v:shape>
                <v:shape id="Text Box 165" o:spid="_x0000_s1161" type="#_x0000_t202" style="position:absolute;left:4172;top:5785;width:2760;height:2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" fillcolor="#cff">
                  <o:lock v:ext="edit" aspectratio="t"/>
                  <v:textbox>
                    <w:txbxContent>
                      <w:p w14:paraId="66C5BBF5" w14:textId="77777777" w:rsidR="00256A3C" w:rsidRPr="00CD665A" w:rsidRDefault="00256A3C" w:rsidP="008B464E">
                        <w:pPr>
                          <w:jc w:val="center"/>
                          <w:rPr>
                            <w:rFonts w:ascii="Times New Roman" w:hAnsi="Times New Roman"/>
                            <w:sz w:val="24"/>
                            <w:szCs w:val="24"/>
                            <w:lang w:val="kk-KZ"/>
                          </w:rPr>
                        </w:pPr>
                        <w:r w:rsidRPr="00CD665A">
                          <w:rPr>
                            <w:rFonts w:ascii="Times New Roman" w:hAnsi="Times New Roman"/>
                            <w:color w:val="000000"/>
                            <w:sz w:val="24"/>
                            <w:szCs w:val="24"/>
                          </w:rPr>
                          <w:t>Дифференциальные уравнения, не содержащие</w:t>
                        </w:r>
                        <w:r w:rsidRPr="00CD665A">
                          <w:rPr>
                            <w:rFonts w:ascii="Times New Roman" w:hAnsi="Times New Roman"/>
                            <w:color w:val="000000"/>
                            <w:sz w:val="24"/>
                            <w:szCs w:val="24"/>
                            <w:lang w:val="kk-KZ"/>
                          </w:rPr>
                          <w:t xml:space="preserve"> </w:t>
                        </w:r>
                        <w:r w:rsidRPr="00CD665A">
                          <w:rPr>
                            <w:rFonts w:ascii="Times New Roman" w:hAnsi="Times New Roman"/>
                            <w:color w:val="000000"/>
                            <w:sz w:val="24"/>
                            <w:szCs w:val="24"/>
                          </w:rPr>
                          <w:t xml:space="preserve">в явном виде переменной </w:t>
                        </w:r>
                        <w:r w:rsidRPr="00CD665A">
                          <w:rPr>
                            <w:rFonts w:ascii="Times New Roman" w:hAnsi="Times New Roman"/>
                            <w:i/>
                            <w:color w:val="000000"/>
                            <w:sz w:val="24"/>
                            <w:szCs w:val="24"/>
                          </w:rPr>
                          <w:t>х</w:t>
                        </w:r>
                      </w:p>
                      <w:p w14:paraId="4AC88C6E"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4"/>
                            <w:sz w:val="24"/>
                            <w:szCs w:val="24"/>
                            <w:lang w:val="kk-KZ"/>
                          </w:rPr>
                        </w:r>
                        <w:r w:rsidR="00632FA8" w:rsidRPr="00BC62D3">
                          <w:rPr>
                            <w:rFonts w:ascii="Times New Roman" w:hAnsi="Times New Roman"/>
                            <w:noProof/>
                            <w:position w:val="-44"/>
                            <w:sz w:val="24"/>
                            <w:szCs w:val="24"/>
                            <w:lang w:val="kk-KZ"/>
                          </w:rPr>
                          <w:object w:dxaOrig="2240" w:dyaOrig="999" w14:anchorId="32731779">
                            <v:shape id="_x0000_i1149" type="#_x0000_t75" alt="" style="width:111.9pt;height:47.7pt;mso-width-percent:0;mso-height-percent:0;mso-width-percent:0;mso-height-percent:0" o:ole="">
                              <v:imagedata r:id="rId309" o:title=""/>
                            </v:shape>
                            <o:OLEObject Type="Embed" ProgID="Equation.3" ShapeID="_x0000_i1149" DrawAspect="Content" ObjectID="_1744152845" r:id="rId331"/>
                          </w:object>
                        </w:r>
                        <w:r w:rsidR="00256A3C" w:rsidRPr="00CD665A">
                          <w:rPr>
                            <w:rFonts w:ascii="Times New Roman" w:hAnsi="Times New Roman"/>
                            <w:sz w:val="24"/>
                            <w:szCs w:val="24"/>
                            <w:lang w:val="kk-KZ"/>
                          </w:rPr>
                          <w:t xml:space="preserve"> или </w:t>
                        </w: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00" w:dyaOrig="320" w14:anchorId="43375211">
                            <v:shape id="_x0000_i1151" type="#_x0000_t75" alt="" style="width:60.7pt;height:17.35pt;mso-width-percent:0;mso-height-percent:0;mso-width-percent:0;mso-height-percent:0" o:ole=""/>
                            <o:OLEObject Type="Embed" ProgID="Equation.3" ShapeID="_x0000_i1151" DrawAspect="Content" ObjectID="_1744152846" r:id="rId332"/>
                          </w:object>
                        </w:r>
                      </w:p>
                    </w:txbxContent>
                  </v:textbox>
                </v:shape>
                <v:shape id="Text Box 166" o:spid="_x0000_s1162" type="#_x0000_t202" style="position:absolute;left:7095;top:5785;width:2922;height:2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" fillcolor="#cff">
                  <o:lock v:ext="edit" aspectratio="t"/>
                  <v:textbox>
                    <w:txbxContent>
                      <w:p w14:paraId="0C00E31A" w14:textId="77777777" w:rsidR="00256A3C" w:rsidRPr="00CD665A" w:rsidRDefault="00256A3C" w:rsidP="008B464E">
                        <w:pPr>
                          <w:jc w:val="center"/>
                          <w:rPr>
                            <w:rFonts w:ascii="Times New Roman" w:hAnsi="Times New Roman"/>
                            <w:color w:val="000000"/>
                            <w:sz w:val="24"/>
                            <w:szCs w:val="24"/>
                          </w:rPr>
                        </w:pPr>
                        <w:r w:rsidRPr="00CD665A">
                          <w:rPr>
                            <w:rFonts w:ascii="Times New Roman" w:hAnsi="Times New Roman"/>
                            <w:color w:val="000000"/>
                            <w:sz w:val="24"/>
                            <w:szCs w:val="24"/>
                          </w:rPr>
                          <w:t xml:space="preserve">Дифференциальные уравнения, не содержащие в явном виде переменной </w:t>
                        </w:r>
                        <m:oMath>
                          <m:r>
                            <w:rPr>
                              <w:rFonts w:ascii="Cambria Math" w:hAnsi="Cambria Math"/>
                              <w:color w:val="000000"/>
                            </w:rPr>
                            <m:t>y</m:t>
                          </m:r>
                        </m:oMath>
                      </w:p>
                      <w:p w14:paraId="19151CE3"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80" w:dyaOrig="340" w14:anchorId="75CFD438">
                            <v:shape id="_x0000_i1153" type="#_x0000_t75" alt="" style="width:1in;height:17.35pt;mso-width-percent:0;mso-height-percent:0;mso-width-percent:0;mso-height-percent:0" o:ole="">
                              <v:imagedata r:id="rId312" o:title=""/>
                            </v:shape>
                            <o:OLEObject Type="Embed" ProgID="Equation.3" ShapeID="_x0000_i1153" DrawAspect="Content" ObjectID="_1744152847" r:id="rId333"/>
                          </w:object>
                        </w:r>
                        <w:r w:rsidR="00256A3C" w:rsidRPr="00CD665A">
                          <w:rPr>
                            <w:rFonts w:ascii="Times New Roman" w:hAnsi="Times New Roman"/>
                            <w:sz w:val="24"/>
                            <w:szCs w:val="24"/>
                            <w:lang w:val="kk-KZ"/>
                          </w:rPr>
                          <w:t xml:space="preserve"> или </w:t>
                        </w:r>
                      </w:p>
                      <w:p w14:paraId="5A01EC08"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260" w:dyaOrig="340" w14:anchorId="462BAE98">
                            <v:shape id="_x0000_i1155" type="#_x0000_t75" alt="" style="width:64.2pt;height:17.35pt;mso-width-percent:0;mso-height-percent:0;mso-width-percent:0;mso-height-percent:0" o:ole="">
                              <v:imagedata r:id="rId314" o:title=""/>
                            </v:shape>
                            <o:OLEObject Type="Embed" ProgID="Equation.3" ShapeID="_x0000_i1155" DrawAspect="Content" ObjectID="_1744152848" r:id="rId334"/>
                          </w:object>
                        </w:r>
                      </w:p>
                    </w:txbxContent>
                  </v:textbox>
                </v:shape>
                <v:shape id="Text Box 167" o:spid="_x0000_s1163" type="#_x0000_t202" style="position:absolute;left:1899;top:8451;width:211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" filled="f">
                  <o:lock v:ext="edit" aspectratio="t"/>
                  <v:textbox>
                    <w:txbxContent>
                      <w:p w14:paraId="321D1E4A" w14:textId="77777777" w:rsidR="00256A3C" w:rsidRPr="00CD665A" w:rsidRDefault="00256A3C" w:rsidP="00275866">
                        <w:pPr>
                          <w:jc w:val="center"/>
                          <w:rPr>
                            <w:rFonts w:ascii="Times New Roman" w:hAnsi="Times New Roman"/>
                            <w:sz w:val="24"/>
                            <w:szCs w:val="24"/>
                            <w:lang w:val="kk-KZ"/>
                          </w:rPr>
                        </w:pPr>
                        <w:r w:rsidRPr="00CD665A">
                          <w:rPr>
                            <w:rFonts w:ascii="Times New Roman" w:hAnsi="Times New Roman"/>
                            <w:iCs/>
                            <w:color w:val="000000"/>
                            <w:sz w:val="24"/>
                            <w:szCs w:val="24"/>
                            <w:lang w:val="kk-KZ"/>
                          </w:rPr>
                          <w:t>Пример</w:t>
                        </w:r>
                      </w:p>
                      <w:p w14:paraId="221FCD35"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4"/>
                            <w:sz w:val="24"/>
                            <w:szCs w:val="24"/>
                            <w:lang w:val="kk-KZ"/>
                          </w:rPr>
                        </w:r>
                        <w:r w:rsidR="00632FA8" w:rsidRPr="00BC62D3">
                          <w:rPr>
                            <w:rFonts w:ascii="Times New Roman" w:hAnsi="Times New Roman"/>
                            <w:noProof/>
                            <w:position w:val="-44"/>
                            <w:sz w:val="24"/>
                            <w:szCs w:val="24"/>
                            <w:lang w:val="kk-KZ"/>
                          </w:rPr>
                          <w:object w:dxaOrig="1300" w:dyaOrig="999" w14:anchorId="08D689EE">
                            <v:shape id="_x0000_i1157" type="#_x0000_t75" alt="" style="width:66.8pt;height:47.7pt;mso-width-percent:0;mso-height-percent:0;mso-width-percent:0;mso-height-percent:0" o:ole="">
                              <v:imagedata r:id="rId316" o:title=""/>
                            </v:shape>
                            <o:OLEObject Type="Embed" ProgID="Equation.3" ShapeID="_x0000_i1157" DrawAspect="Content" ObjectID="_1744152849" r:id="rId335"/>
                          </w:object>
                        </w:r>
                      </w:p>
                    </w:txbxContent>
                  </v:textbox>
                </v:shape>
                <v:shape id="Text Box 168" o:spid="_x0000_s1164" type="#_x0000_t202" style="position:absolute;left:4172;top:8451;width:2760;height:1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" filled="f">
                  <o:lock v:ext="edit" aspectratio="t"/>
                  <v:textbox>
                    <w:txbxContent>
                      <w:p w14:paraId="3E733104" w14:textId="77777777" w:rsidR="00256A3C" w:rsidRPr="00CD665A" w:rsidRDefault="00256A3C" w:rsidP="00275866">
                        <w:pPr>
                          <w:jc w:val="center"/>
                          <w:rPr>
                            <w:rFonts w:ascii="Times New Roman" w:hAnsi="Times New Roman"/>
                            <w:sz w:val="24"/>
                            <w:szCs w:val="24"/>
                            <w:lang w:val="kk-KZ"/>
                          </w:rPr>
                        </w:pPr>
                        <w:r w:rsidRPr="00CD665A">
                          <w:rPr>
                            <w:rFonts w:ascii="Times New Roman" w:hAnsi="Times New Roman"/>
                            <w:iCs/>
                            <w:color w:val="000000"/>
                            <w:sz w:val="24"/>
                            <w:szCs w:val="24"/>
                            <w:lang w:val="kk-KZ"/>
                          </w:rPr>
                          <w:t>Пример</w:t>
                        </w:r>
                      </w:p>
                      <w:p w14:paraId="642C2B76"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8"/>
                            <w:sz w:val="24"/>
                            <w:szCs w:val="24"/>
                            <w:lang w:val="kk-KZ"/>
                          </w:rPr>
                        </w:r>
                        <w:r w:rsidR="00632FA8" w:rsidRPr="00BC62D3">
                          <w:rPr>
                            <w:rFonts w:ascii="Times New Roman" w:hAnsi="Times New Roman"/>
                            <w:noProof/>
                            <w:position w:val="-48"/>
                            <w:sz w:val="24"/>
                            <w:szCs w:val="24"/>
                            <w:lang w:val="kk-KZ"/>
                          </w:rPr>
                          <w:object w:dxaOrig="1200" w:dyaOrig="1080" w14:anchorId="470C8B5C">
                            <v:shape id="_x0000_i1159" type="#_x0000_t75" alt="" style="width:59pt;height:51.2pt;mso-width-percent:0;mso-height-percent:0;mso-width-percent:0;mso-height-percent:0" o:ole="">
                              <v:imagedata r:id="rId318" o:title=""/>
                            </v:shape>
                            <o:OLEObject Type="Embed" ProgID="Equation.3" ShapeID="_x0000_i1159" DrawAspect="Content" ObjectID="_1744152850" r:id="rId336"/>
                          </w:object>
                        </w:r>
                      </w:p>
                    </w:txbxContent>
                  </v:textbox>
                </v:shape>
                <v:shape id="Text Box 169" o:spid="_x0000_s1165" type="#_x0000_t202" style="position:absolute;left:7095;top:8451;width:2922;height:1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" filled="f">
                  <o:lock v:ext="edit" aspectratio="t"/>
                  <v:textbox>
                    <w:txbxContent>
                      <w:p w14:paraId="56886928" w14:textId="77777777" w:rsidR="00256A3C" w:rsidRPr="00CD665A" w:rsidRDefault="00256A3C" w:rsidP="00275866">
                        <w:pPr>
                          <w:jc w:val="center"/>
                          <w:rPr>
                            <w:rFonts w:ascii="Times New Roman" w:hAnsi="Times New Roman"/>
                            <w:sz w:val="24"/>
                            <w:szCs w:val="24"/>
                            <w:lang w:val="kk-KZ"/>
                          </w:rPr>
                        </w:pPr>
                        <w:r w:rsidRPr="00CD665A">
                          <w:rPr>
                            <w:rFonts w:ascii="Times New Roman" w:hAnsi="Times New Roman"/>
                            <w:iCs/>
                            <w:color w:val="000000"/>
                            <w:sz w:val="24"/>
                            <w:szCs w:val="24"/>
                            <w:lang w:val="kk-KZ"/>
                          </w:rPr>
                          <w:t>Пример</w:t>
                        </w:r>
                      </w:p>
                      <w:p w14:paraId="4A36FCB2"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8"/>
                            <w:sz w:val="24"/>
                            <w:szCs w:val="24"/>
                            <w:lang w:val="kk-KZ"/>
                          </w:rPr>
                        </w:r>
                        <w:r w:rsidR="00632FA8" w:rsidRPr="00BC62D3">
                          <w:rPr>
                            <w:rFonts w:ascii="Times New Roman" w:hAnsi="Times New Roman"/>
                            <w:noProof/>
                            <w:position w:val="-48"/>
                            <w:sz w:val="24"/>
                            <w:szCs w:val="24"/>
                            <w:lang w:val="kk-KZ"/>
                          </w:rPr>
                          <w:object w:dxaOrig="1740" w:dyaOrig="1080" w14:anchorId="1CAA6660">
                            <v:shape id="_x0000_i1161" type="#_x0000_t75" alt="" style="width:87.6pt;height:51.2pt;mso-width-percent:0;mso-height-percent:0;mso-width-percent:0;mso-height-percent:0" o:ole="">
                              <v:imagedata r:id="rId320" o:title=""/>
                            </v:shape>
                            <o:OLEObject Type="Embed" ProgID="Equation.3" ShapeID="_x0000_i1161" DrawAspect="Content" ObjectID="_1744152851" r:id="rId337"/>
                          </w:object>
                        </w:r>
                      </w:p>
                    </w:txbxContent>
                  </v:textbox>
                </v:shape>
                <v:shape id="Text Box 170" o:spid="_x0000_s1166" type="#_x0000_t202" style="position:absolute;left:4302;top:10214;width:276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" fillcolor="#cff">
                  <o:lock v:ext="edit" aspectratio="t"/>
                  <v:textbox>
                    <w:txbxContent>
                      <w:p w14:paraId="3877E673" w14:textId="77777777" w:rsidR="00256A3C" w:rsidRPr="00CD665A" w:rsidRDefault="00256A3C" w:rsidP="008B464E">
                        <w:pPr>
                          <w:jc w:val="center"/>
                          <w:rPr>
                            <w:rFonts w:ascii="Times New Roman" w:hAnsi="Times New Roman"/>
                            <w:sz w:val="24"/>
                            <w:szCs w:val="24"/>
                            <w:lang w:val="kk-KZ"/>
                          </w:rPr>
                        </w:pPr>
                        <w:r w:rsidRPr="00CD665A">
                          <w:rPr>
                            <w:rFonts w:ascii="Times New Roman" w:hAnsi="Times New Roman"/>
                            <w:color w:val="000000"/>
                            <w:sz w:val="24"/>
                            <w:szCs w:val="24"/>
                          </w:rPr>
                          <w:t>Решение уравнения</w:t>
                        </w:r>
                      </w:p>
                    </w:txbxContent>
                  </v:textbox>
                </v:shape>
                <v:shape id="Text Box 171" o:spid="_x0000_s1167" type="#_x0000_t202" style="position:absolute;left:1899;top:11124;width:2111;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" fillcolor="#cff">
                  <o:lock v:ext="edit" aspectratio="t"/>
                  <v:textbox>
                    <w:txbxContent>
                      <w:p w14:paraId="5EE2CFEF"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60"/>
                            <w:sz w:val="24"/>
                            <w:szCs w:val="24"/>
                            <w:lang w:val="kk-KZ"/>
                          </w:rPr>
                        </w:r>
                        <w:r w:rsidR="00632FA8" w:rsidRPr="00BC62D3">
                          <w:rPr>
                            <w:rFonts w:ascii="Times New Roman" w:hAnsi="Times New Roman"/>
                            <w:noProof/>
                            <w:position w:val="-60"/>
                            <w:sz w:val="24"/>
                            <w:szCs w:val="24"/>
                            <w:lang w:val="kk-KZ"/>
                          </w:rPr>
                          <w:object w:dxaOrig="1840" w:dyaOrig="1340" w14:anchorId="31227B31">
                            <v:shape id="_x0000_i1163" type="#_x0000_t75" alt="" style="width:89.35pt;height:66.8pt;mso-width-percent:0;mso-height-percent:0;mso-width-percent:0;mso-height-percent:0" o:ole="">
                              <v:imagedata r:id="rId322" o:title=""/>
                            </v:shape>
                            <o:OLEObject Type="Embed" ProgID="Equation.3" ShapeID="_x0000_i1163" DrawAspect="Content" ObjectID="_1744152852" r:id="rId338"/>
                          </w:object>
                        </w:r>
                        <w:r w:rsidR="00256A3C" w:rsidRPr="00CD665A">
                          <w:rPr>
                            <w:rFonts w:ascii="Times New Roman" w:hAnsi="Times New Roman"/>
                            <w:sz w:val="24"/>
                            <w:szCs w:val="24"/>
                            <w:lang w:val="kk-KZ"/>
                          </w:rPr>
                          <w:t xml:space="preserve"> </w:t>
                        </w:r>
                      </w:p>
                    </w:txbxContent>
                  </v:textbox>
                </v:shape>
                <v:shape id="Text Box 172" o:spid="_x0000_s1168" type="#_x0000_t202" style="position:absolute;left:4172;top:11124;width:2760;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" fillcolor="#cff">
                  <o:lock v:ext="edit" aspectratio="t"/>
                  <v:textbox>
                    <w:txbxContent>
                      <w:p w14:paraId="1BB4F4E0"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6"/>
                            <w:sz w:val="24"/>
                            <w:szCs w:val="24"/>
                            <w:lang w:val="kk-KZ"/>
                          </w:rPr>
                        </w:r>
                        <w:r w:rsidR="00632FA8" w:rsidRPr="00BC62D3">
                          <w:rPr>
                            <w:rFonts w:ascii="Times New Roman" w:hAnsi="Times New Roman"/>
                            <w:noProof/>
                            <w:position w:val="-46"/>
                            <w:sz w:val="24"/>
                            <w:szCs w:val="24"/>
                            <w:lang w:val="kk-KZ"/>
                          </w:rPr>
                          <w:object w:dxaOrig="2400" w:dyaOrig="1040" w14:anchorId="624B8A80">
                            <v:shape id="_x0000_i1165" type="#_x0000_t75" alt="" style="width:119.75pt;height:51.2pt;mso-width-percent:0;mso-height-percent:0;mso-width-percent:0;mso-height-percent:0" o:ole="">
                              <v:imagedata r:id="rId324" o:title=""/>
                            </v:shape>
                            <o:OLEObject Type="Embed" ProgID="Equation.3" ShapeID="_x0000_i1165" DrawAspect="Content" ObjectID="_1744152853" r:id="rId339"/>
                          </w:object>
                        </w:r>
                        <w:r w:rsidR="00256A3C" w:rsidRPr="00CD665A">
                          <w:rPr>
                            <w:rFonts w:ascii="Times New Roman" w:hAnsi="Times New Roman"/>
                            <w:sz w:val="24"/>
                            <w:szCs w:val="24"/>
                            <w:lang w:val="kk-KZ"/>
                          </w:rPr>
                          <w:t xml:space="preserve"> </w:t>
                        </w:r>
                      </w:p>
                    </w:txbxContent>
                  </v:textbox>
                </v:shape>
                <v:shape id="Text Box 173" o:spid="_x0000_s1169" type="#_x0000_t202" style="position:absolute;left:7095;top:11124;width:2922;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" fillcolor="#cff">
                  <o:lock v:ext="edit" aspectratio="t"/>
                  <v:textbox>
                    <w:txbxContent>
                      <w:p w14:paraId="42C3D165" w14:textId="77777777" w:rsidR="00256A3C" w:rsidRPr="00CD665A" w:rsidRDefault="00632FA8" w:rsidP="008B464E">
                        <w:pPr>
                          <w:jc w:val="center"/>
                          <w:rPr>
                            <w:rFonts w:ascii="Times New Roman" w:hAnsi="Times New Roman"/>
                            <w:sz w:val="24"/>
                            <w:szCs w:val="24"/>
                            <w:lang w:val="kk-KZ"/>
                          </w:rPr>
                        </w:pPr>
                        <w:r w:rsidRPr="00BC62D3">
                          <w:rPr>
                            <w:rFonts w:ascii="Times New Roman" w:hAnsi="Times New Roman"/>
                            <w:noProof/>
                            <w:position w:val="-44"/>
                            <w:sz w:val="24"/>
                            <w:szCs w:val="24"/>
                            <w:lang w:val="kk-KZ"/>
                          </w:rPr>
                        </w:r>
                        <w:r w:rsidR="00632FA8" w:rsidRPr="00BC62D3">
                          <w:rPr>
                            <w:rFonts w:ascii="Times New Roman" w:hAnsi="Times New Roman"/>
                            <w:noProof/>
                            <w:position w:val="-44"/>
                            <w:sz w:val="24"/>
                            <w:szCs w:val="24"/>
                            <w:lang w:val="kk-KZ"/>
                          </w:rPr>
                          <w:object w:dxaOrig="2240" w:dyaOrig="999" w14:anchorId="400574DF">
                            <v:shape id="_x0000_i1167" type="#_x0000_t75" alt="" style="width:111.9pt;height:47.7pt;mso-width-percent:0;mso-height-percent:0;mso-width-percent:0;mso-height-percent:0" o:ole="">
                              <v:imagedata r:id="rId326" o:title=""/>
                            </v:shape>
                            <o:OLEObject Type="Embed" ProgID="Equation.3" ShapeID="_x0000_i1167" DrawAspect="Content" ObjectID="_1744152854" r:id="rId340"/>
                          </w:object>
                        </w:r>
                        <w:r w:rsidR="00256A3C" w:rsidRPr="00CD665A">
                          <w:rPr>
                            <w:rFonts w:ascii="Times New Roman" w:hAnsi="Times New Roman"/>
                            <w:sz w:val="24"/>
                            <w:szCs w:val="24"/>
                            <w:lang w:val="kk-KZ"/>
                          </w:rPr>
                          <w:t xml:space="preserve"> </w:t>
                        </w:r>
                      </w:p>
                    </w:txbxContent>
                  </v:textbox>
                </v:shape>
                <v:line id="Line 174" o:spid="_x0000_s1170" style="position:absolute;visibility:visible;mso-wrap-style:square" from="5958,5506" to="5958,5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">
                  <v:stroke endarrow="block"/>
                  <v:path arrowok="f"/>
                  <o:lock v:ext="edit" aspectratio="t" shapetype="f"/>
                </v:line>
                <v:line id="Line 175" o:spid="_x0000_s1171" style="position:absolute;flip:x;visibility:visible;mso-wrap-style:square" from="2873,5181" to="4172,5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">
                  <v:stroke endarrow="block"/>
                  <v:path arrowok="f"/>
                  <o:lock v:ext="edit" aspectratio="t" shapetype="f"/>
                </v:line>
                <v:line id="Line 176" o:spid="_x0000_s1172" style="position:absolute;visibility:visible;mso-wrap-style:square" from="7906,5181" to="8718,5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">
                  <v:stroke endarrow="block"/>
                  <v:path arrowok="f"/>
                  <o:lock v:ext="edit" aspectratio="t" shapetype="f"/>
                </v:line>
                <v:line id="Line 177" o:spid="_x0000_s1173" style="position:absolute;visibility:visible;mso-wrap-style:square" from="5633,10721" to="5633,11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">
                  <v:stroke endarrow="block"/>
                  <v:path arrowok="f"/>
                  <o:lock v:ext="edit" aspectratio="t" shapetype="f"/>
                </v:line>
                <v:line id="Line 178" o:spid="_x0000_s1174" style="position:absolute;flip:x;visibility:visible;mso-wrap-style:square" from="3036,10519" to="4335,1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">
                  <v:stroke endarrow="block"/>
                  <v:path arrowok="f"/>
                  <o:lock v:ext="edit" aspectratio="t" shapetype="f"/>
                </v:line>
                <v:line id="Line 179" o:spid="_x0000_s1175" style="position:absolute;visibility:visible;mso-wrap-style:square" from="7095,10519" to="8556,1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">
                  <v:stroke endarrow="block"/>
                  <v:path arrowok="f"/>
                  <o:lock v:ext="edit" aspectratio="t" shapetype="f"/>
                </v:line>
                <v:line id="Line 180" o:spid="_x0000_s1176" style="position:absolute;flip:x;visibility:visible;mso-wrap-style:square" from="1737,4117" to="2499,4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">
                  <v:path arrowok="f"/>
                  <o:lock v:ext="edit" aspectratio="t" shapetype="f"/>
                </v:line>
                <v:line id="Line 181" o:spid="_x0000_s1177" style="position:absolute;flip:x;visibility:visible;mso-wrap-style:square" from="1723,4117" to="1723,1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">
                  <v:path arrowok="f"/>
                  <o:lock v:ext="edit" aspectratio="t" shapetype="f"/>
                </v:line>
                <v:line id="Line 182" o:spid="_x0000_s1178" style="position:absolute;flip:x;visibility:visible;mso-wrap-style:square" from="10183,4117" to="10183,1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">
                  <v:path arrowok="f"/>
                  <o:lock v:ext="edit" aspectratio="t" shapetype="f"/>
                </v:line>
                <v:line id="Line 183" o:spid="_x0000_s1179" style="position:absolute;flip:x;visibility:visible;mso-wrap-style:square" from="9489,4117" to="10179,4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">
                  <v:path arrowok="f"/>
                  <o:lock v:ext="edit" aspectratio="t" shapetype="f"/>
                </v:line>
                <v:line id="Line 184" o:spid="_x0000_s1180" style="position:absolute;visibility:visible;mso-wrap-style:square" from="1737,12861" to="10179,1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">
                  <v:path arrowok="f"/>
                  <o:lock v:ext="edit" aspectratio="t" shapetype="f"/>
                </v:line>
                <w10:anchorlock/>
              </v:group>
            </w:pict>
          </mc:Fallback>
        </mc:AlternateContent>
      </w:r>
    </w:p>
    <w:p w14:paraId="6C1CA27C" w14:textId="77777777" w:rsidR="006C7B59" w:rsidRDefault="006C7B59" w:rsidP="00217B0A">
      <w:pPr>
        <w:spacing w:line="240" w:lineRule="auto"/>
        <w:jc w:val="center"/>
        <w:rPr>
          <w:rFonts w:ascii="Times New Roman" w:hAnsi="Times New Roman"/>
        </w:rPr>
      </w:pPr>
    </w:p>
    <w:p w14:paraId="534A7EFC" w14:textId="12D763CE" w:rsidR="008B464E" w:rsidRPr="002C34F5" w:rsidRDefault="008B464E" w:rsidP="00217B0A">
      <w:pPr>
        <w:spacing w:line="240" w:lineRule="auto"/>
        <w:jc w:val="center"/>
        <w:rPr>
          <w:rFonts w:ascii="Times New Roman" w:hAnsi="Times New Roman"/>
        </w:rPr>
      </w:pPr>
      <w:r w:rsidRPr="002C34F5">
        <w:rPr>
          <w:rFonts w:ascii="Times New Roman" w:hAnsi="Times New Roman"/>
        </w:rPr>
        <w:t>Рис</w:t>
      </w:r>
      <w:proofErr w:type="spellStart"/>
      <w:r w:rsidR="006C7B59">
        <w:rPr>
          <w:rFonts w:ascii="Times New Roman" w:hAnsi="Times New Roman"/>
          <w:lang w:val="kk-KZ"/>
        </w:rPr>
        <w:t>унок</w:t>
      </w:r>
      <w:proofErr w:type="spellEnd"/>
      <w:r w:rsidR="006C7B59">
        <w:rPr>
          <w:rFonts w:ascii="Times New Roman" w:hAnsi="Times New Roman"/>
          <w:lang w:val="kk-KZ"/>
        </w:rPr>
        <w:t xml:space="preserve"> </w:t>
      </w:r>
      <w:r w:rsidR="0089504A" w:rsidRPr="002C34F5">
        <w:rPr>
          <w:rFonts w:ascii="Times New Roman" w:hAnsi="Times New Roman"/>
        </w:rPr>
        <w:t>13</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Информационная схема «Дифференциальные уравнения второго порядка, допускающие понижение порядка»</w:t>
      </w:r>
    </w:p>
    <w:p w14:paraId="6BF65B71" w14:textId="77777777" w:rsidR="008B464E" w:rsidRPr="002C34F5" w:rsidRDefault="008B464E" w:rsidP="00217B0A">
      <w:pPr>
        <w:spacing w:line="240" w:lineRule="auto"/>
        <w:jc w:val="both"/>
        <w:rPr>
          <w:rFonts w:ascii="Times New Roman" w:hAnsi="Times New Roman"/>
        </w:rPr>
      </w:pPr>
    </w:p>
    <w:p w14:paraId="651EEC58" w14:textId="77777777" w:rsidR="008B464E" w:rsidRPr="002C34F5" w:rsidRDefault="008B464E" w:rsidP="00217B0A">
      <w:pPr>
        <w:spacing w:line="240" w:lineRule="auto"/>
        <w:jc w:val="both"/>
        <w:rPr>
          <w:rFonts w:ascii="Times New Roman" w:hAnsi="Times New Roman"/>
        </w:rPr>
      </w:pPr>
    </w:p>
    <w:p w14:paraId="6E5DD431" w14:textId="77777777" w:rsidR="008B464E" w:rsidRPr="002C34F5" w:rsidRDefault="008B464E" w:rsidP="00217B0A">
      <w:pPr>
        <w:spacing w:line="240" w:lineRule="auto"/>
        <w:jc w:val="both"/>
        <w:rPr>
          <w:rFonts w:ascii="Times New Roman" w:hAnsi="Times New Roman"/>
        </w:rPr>
      </w:pPr>
    </w:p>
    <w:p w14:paraId="20A24F0B" w14:textId="77777777" w:rsidR="008B464E" w:rsidRPr="002C34F5" w:rsidRDefault="008B464E" w:rsidP="00217B0A">
      <w:pPr>
        <w:spacing w:line="240" w:lineRule="auto"/>
        <w:jc w:val="both"/>
        <w:rPr>
          <w:rFonts w:ascii="Times New Roman" w:hAnsi="Times New Roman"/>
        </w:rPr>
      </w:pPr>
    </w:p>
    <w:p w14:paraId="0DBF1A90" w14:textId="77777777" w:rsidR="008B464E" w:rsidRPr="002C34F5" w:rsidRDefault="008B464E" w:rsidP="00217B0A">
      <w:pPr>
        <w:spacing w:line="240" w:lineRule="auto"/>
        <w:jc w:val="both"/>
        <w:rPr>
          <w:rFonts w:ascii="Times New Roman" w:hAnsi="Times New Roman"/>
        </w:rPr>
      </w:pPr>
    </w:p>
    <w:p w14:paraId="776AB750" w14:textId="018DF2BC" w:rsidR="008B464E" w:rsidRPr="00545069" w:rsidRDefault="008B464E" w:rsidP="00217B0A">
      <w:pPr>
        <w:spacing w:line="240" w:lineRule="auto"/>
        <w:jc w:val="center"/>
        <w:rPr>
          <w:rFonts w:ascii="Times New Roman" w:hAnsi="Times New Roman"/>
          <w:lang w:val="kk-KZ"/>
        </w:rPr>
      </w:pPr>
    </w:p>
    <w:p w14:paraId="25ECB97E" w14:textId="77777777" w:rsidR="00F237EF" w:rsidRDefault="00F237EF" w:rsidP="00217B0A">
      <w:pPr>
        <w:spacing w:line="240" w:lineRule="auto"/>
        <w:jc w:val="center"/>
        <w:rPr>
          <w:rFonts w:ascii="Times New Roman" w:hAnsi="Times New Roman"/>
          <w:color w:val="000000"/>
        </w:rPr>
      </w:pPr>
      <w:r w:rsidRPr="002C34F5">
        <w:rPr>
          <w:noProof/>
        </w:rPr>
        <w:lastRenderedPageBreak/>
        <mc:AlternateContent>
          <mc:Choice Requires="wpg">
            <w:drawing>
              <wp:inline distT="0" distB="0" distL="0" distR="0" wp14:anchorId="6DB0FBA5" wp14:editId="39B2D60A">
                <wp:extent cx="5875655" cy="3862070"/>
                <wp:effectExtent l="0" t="0" r="0" b="5080"/>
                <wp:docPr id="30546" name="Группа 305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75655" cy="3862070"/>
                          <a:chOff x="1716" y="3704"/>
                          <a:chExt cx="8463" cy="5917"/>
                        </a:xfrm>
                      </wpg:grpSpPr>
                      <wps:wsp>
                        <wps:cNvPr id="30547" name="Text Box 186"/>
                        <wps:cNvSpPr txBox="1">
                          <a:spLocks noChangeAspect="1" noChangeArrowheads="1"/>
                        </wps:cNvSpPr>
                        <wps:spPr bwMode="auto">
                          <a:xfrm>
                            <a:off x="2358" y="3704"/>
                            <a:ext cx="7269" cy="797"/>
                          </a:xfrm>
                          <a:prstGeom prst="rect">
                            <a:avLst/>
                          </a:prstGeom>
                          <a:noFill/>
                          <a:ln w="9525">
                            <a:solidFill>
                              <a:srgbClr val="000000"/>
                            </a:solidFill>
                            <a:miter lim="800000"/>
                            <a:headEnd/>
                            <a:tailEnd/>
                          </a:ln>
                        </wps:spPr>
                        <wps:txbx>
                          <w:txbxContent>
                            <w:p w14:paraId="4799FEF5" w14:textId="77777777" w:rsidR="00256A3C" w:rsidRPr="00F237EF" w:rsidRDefault="00256A3C" w:rsidP="00F237EF">
                              <w:pPr>
                                <w:jc w:val="center"/>
                                <w:rPr>
                                  <w:rFonts w:ascii="Times New Roman" w:hAnsi="Times New Roman"/>
                                  <w:b/>
                                  <w:sz w:val="24"/>
                                  <w:szCs w:val="24"/>
                                  <w:lang w:val="kk-KZ"/>
                                </w:rPr>
                              </w:pPr>
                              <w:r w:rsidRPr="00F237EF">
                                <w:rPr>
                                  <w:rFonts w:ascii="Times New Roman" w:hAnsi="Times New Roman"/>
                                  <w:b/>
                                  <w:sz w:val="24"/>
                                  <w:szCs w:val="24"/>
                                  <w:lang w:val="kk-KZ"/>
                                </w:rPr>
                                <w:t xml:space="preserve">«Линейные однородные дифференциальные уравнения второго порядка с постоянными коэффициентами» </w:t>
                              </w:r>
                            </w:p>
                          </w:txbxContent>
                        </wps:txbx>
                        <wps:bodyPr rot="0" vert="horz" wrap="square" lIns="91440" tIns="45720" rIns="91440" bIns="45720" anchor="ctr" anchorCtr="0" upright="1">
                          <a:noAutofit/>
                        </wps:bodyPr>
                      </wps:wsp>
                      <wps:wsp>
                        <wps:cNvPr id="30548" name="Text Box 187"/>
                        <wps:cNvSpPr txBox="1">
                          <a:spLocks noChangeAspect="1" noChangeArrowheads="1"/>
                        </wps:cNvSpPr>
                        <wps:spPr bwMode="auto">
                          <a:xfrm>
                            <a:off x="4091" y="4650"/>
                            <a:ext cx="3888" cy="957"/>
                          </a:xfrm>
                          <a:prstGeom prst="rect">
                            <a:avLst/>
                          </a:prstGeom>
                          <a:solidFill>
                            <a:srgbClr val="CCFFFF"/>
                          </a:solidFill>
                          <a:ln w="9525">
                            <a:solidFill>
                              <a:srgbClr val="000000"/>
                            </a:solidFill>
                            <a:miter lim="800000"/>
                            <a:headEnd/>
                            <a:tailEnd/>
                          </a:ln>
                        </wps:spPr>
                        <wps:txbx>
                          <w:txbxContent>
                            <w:p w14:paraId="41B8083F" w14:textId="77777777" w:rsidR="00256A3C" w:rsidRPr="00F237EF" w:rsidRDefault="00256A3C" w:rsidP="00F237EF">
                              <w:pPr>
                                <w:spacing w:after="0"/>
                                <w:jc w:val="center"/>
                                <w:rPr>
                                  <w:rFonts w:ascii="Times New Roman" w:hAnsi="Times New Roman"/>
                                  <w:color w:val="000000"/>
                                  <w:sz w:val="24"/>
                                  <w:szCs w:val="24"/>
                                  <w:lang w:val="kk-KZ"/>
                                </w:rPr>
                              </w:pPr>
                              <w:r w:rsidRPr="00F237EF">
                                <w:rPr>
                                  <w:rFonts w:ascii="Times New Roman" w:hAnsi="Times New Roman"/>
                                  <w:color w:val="000000"/>
                                  <w:sz w:val="24"/>
                                  <w:szCs w:val="24"/>
                                </w:rPr>
                                <w:t>Вид уравнения</w:t>
                              </w:r>
                            </w:p>
                            <w:p w14:paraId="4C213F77" w14:textId="77777777" w:rsidR="00256A3C" w:rsidRPr="00BD5D51" w:rsidRDefault="00632FA8" w:rsidP="00F237EF">
                              <w:pPr>
                                <w:jc w:val="center"/>
                                <w:rPr>
                                  <w:lang w:val="kk-KZ"/>
                                </w:rPr>
                              </w:pPr>
                              <w:r w:rsidRPr="00BD5D51">
                                <w:rPr>
                                  <w:noProof/>
                                  <w:position w:val="-10"/>
                                  <w:lang w:val="kk-KZ"/>
                                </w:rPr>
                              </w:r>
                              <w:r w:rsidR="00632FA8" w:rsidRPr="00BD5D51">
                                <w:rPr>
                                  <w:noProof/>
                                  <w:position w:val="-10"/>
                                  <w:lang w:val="kk-KZ"/>
                                </w:rPr>
                                <w:object w:dxaOrig="2460" w:dyaOrig="320" w14:anchorId="740232B2">
                                  <v:shape id="_x0000_i1169" type="#_x0000_t75" alt="" style="width:126.7pt;height:17.35pt;mso-width-percent:0;mso-height-percent:0;mso-width-percent:0;mso-height-percent:0" o:ole="">
                                    <v:imagedata r:id="rId341" o:title=""/>
                                  </v:shape>
                                  <o:OLEObject Type="Embed" ProgID="Equation.3" ShapeID="_x0000_i1169" DrawAspect="Content" ObjectID="_1744152855" r:id="rId342"/>
                                </w:object>
                              </w:r>
                            </w:p>
                          </w:txbxContent>
                        </wps:txbx>
                        <wps:bodyPr rot="0" vert="horz" wrap="square" lIns="91440" tIns="45720" rIns="91440" bIns="45720" anchor="t" anchorCtr="0" upright="1">
                          <a:noAutofit/>
                        </wps:bodyPr>
                      </wps:wsp>
                      <wps:wsp>
                        <wps:cNvPr id="30549" name="Text Box 188"/>
                        <wps:cNvSpPr txBox="1">
                          <a:spLocks noChangeAspect="1" noChangeArrowheads="1"/>
                        </wps:cNvSpPr>
                        <wps:spPr bwMode="auto">
                          <a:xfrm>
                            <a:off x="2569" y="5940"/>
                            <a:ext cx="6765" cy="996"/>
                          </a:xfrm>
                          <a:prstGeom prst="rect">
                            <a:avLst/>
                          </a:prstGeom>
                          <a:noFill/>
                          <a:ln w="9525">
                            <a:solidFill>
                              <a:srgbClr val="000000"/>
                            </a:solidFill>
                            <a:miter lim="800000"/>
                            <a:headEnd/>
                            <a:tailEnd/>
                          </a:ln>
                        </wps:spPr>
                        <wps:txbx>
                          <w:txbxContent>
                            <w:p w14:paraId="2DE69348" w14:textId="77777777" w:rsidR="00256A3C" w:rsidRPr="00F237EF" w:rsidRDefault="00256A3C" w:rsidP="00F237EF">
                              <w:pPr>
                                <w:jc w:val="center"/>
                                <w:rPr>
                                  <w:rFonts w:ascii="Times New Roman" w:hAnsi="Times New Roman"/>
                                  <w:sz w:val="24"/>
                                  <w:szCs w:val="24"/>
                                  <w:lang w:val="kk-KZ"/>
                                </w:rPr>
                              </w:pPr>
                              <w:r w:rsidRPr="00F237EF">
                                <w:rPr>
                                  <w:rFonts w:ascii="Times New Roman" w:hAnsi="Times New Roman"/>
                                  <w:sz w:val="24"/>
                                  <w:szCs w:val="24"/>
                                  <w:lang w:val="kk-KZ"/>
                                </w:rPr>
                                <w:t>Характеристическое уравнение дифференциального уравнения</w:t>
                              </w:r>
                            </w:p>
                            <w:p w14:paraId="01ACF160" w14:textId="77777777" w:rsidR="00256A3C" w:rsidRPr="00F237EF" w:rsidRDefault="00632FA8" w:rsidP="00F237EF">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4060" w:dyaOrig="360" w14:anchorId="654CEC9C">
                                  <v:shape id="_x0000_i1171" type="#_x0000_t75" alt="" style="width:200.35pt;height:17.35pt;mso-width-percent:0;mso-height-percent:0;mso-width-percent:0;mso-height-percent:0" o:ole="">
                                    <v:imagedata r:id="rId343" o:title=""/>
                                  </v:shape>
                                  <o:OLEObject Type="Embed" ProgID="Equation.3" ShapeID="_x0000_i1171" DrawAspect="Content" ObjectID="_1744152856" r:id="rId344"/>
                                </w:object>
                              </w:r>
                              <w:r w:rsidR="00256A3C" w:rsidRPr="00F237EF">
                                <w:rPr>
                                  <w:rFonts w:ascii="Times New Roman" w:hAnsi="Times New Roman"/>
                                  <w:sz w:val="24"/>
                                  <w:szCs w:val="24"/>
                                  <w:lang w:val="kk-KZ"/>
                                </w:rPr>
                                <w:t xml:space="preserve"> - </w:t>
                              </w:r>
                              <w:r w:rsidR="00256A3C" w:rsidRPr="00F237EF">
                                <w:rPr>
                                  <w:rFonts w:ascii="Times New Roman" w:hAnsi="Times New Roman"/>
                                  <w:i/>
                                  <w:color w:val="000000"/>
                                  <w:sz w:val="24"/>
                                  <w:szCs w:val="24"/>
                                </w:rPr>
                                <w:t>корни уравнения</w:t>
                              </w:r>
                            </w:p>
                          </w:txbxContent>
                        </wps:txbx>
                        <wps:bodyPr rot="0" vert="horz" wrap="square" lIns="91440" tIns="45720" rIns="91440" bIns="45720" anchor="t" anchorCtr="0" upright="1">
                          <a:noAutofit/>
                        </wps:bodyPr>
                      </wps:wsp>
                      <wps:wsp>
                        <wps:cNvPr id="30550" name="Text Box 189"/>
                        <wps:cNvSpPr txBox="1">
                          <a:spLocks noChangeAspect="1" noChangeArrowheads="1"/>
                        </wps:cNvSpPr>
                        <wps:spPr bwMode="auto">
                          <a:xfrm>
                            <a:off x="4260" y="7101"/>
                            <a:ext cx="3383" cy="522"/>
                          </a:xfrm>
                          <a:prstGeom prst="rect">
                            <a:avLst/>
                          </a:prstGeom>
                          <a:solidFill>
                            <a:srgbClr val="CCFFFF"/>
                          </a:solidFill>
                          <a:ln w="9525">
                            <a:solidFill>
                              <a:srgbClr val="000000"/>
                            </a:solidFill>
                            <a:miter lim="800000"/>
                            <a:headEnd/>
                            <a:tailEnd/>
                          </a:ln>
                        </wps:spPr>
                        <wps:txbx>
                          <w:txbxContent>
                            <w:p w14:paraId="0DF9A1FC" w14:textId="3CE0F4EC" w:rsidR="00256A3C" w:rsidRPr="00F237EF" w:rsidRDefault="00256A3C" w:rsidP="00F237EF">
                              <w:pPr>
                                <w:jc w:val="center"/>
                                <w:rPr>
                                  <w:rFonts w:ascii="Times New Roman" w:hAnsi="Times New Roman"/>
                                  <w:sz w:val="24"/>
                                  <w:szCs w:val="24"/>
                                  <w:lang w:val="kk-KZ"/>
                                </w:rPr>
                              </w:pPr>
                              <w:r w:rsidRPr="00F237EF">
                                <w:rPr>
                                  <w:rFonts w:ascii="Times New Roman" w:hAnsi="Times New Roman"/>
                                  <w:color w:val="000000"/>
                                  <w:sz w:val="24"/>
                                  <w:szCs w:val="24"/>
                                  <w:lang w:val="kk-KZ"/>
                                </w:rPr>
                                <w:t>Общее рещение уравнения</w:t>
                              </w:r>
                            </w:p>
                          </w:txbxContent>
                        </wps:txbx>
                        <wps:bodyPr rot="0" vert="horz" wrap="square" lIns="91440" tIns="45720" rIns="91440" bIns="45720" anchor="t" anchorCtr="0" upright="1">
                          <a:noAutofit/>
                        </wps:bodyPr>
                      </wps:wsp>
                      <wps:wsp>
                        <wps:cNvPr id="30551" name="Text Box 190"/>
                        <wps:cNvSpPr txBox="1">
                          <a:spLocks noChangeAspect="1" noChangeArrowheads="1"/>
                        </wps:cNvSpPr>
                        <wps:spPr bwMode="auto">
                          <a:xfrm>
                            <a:off x="1896" y="8001"/>
                            <a:ext cx="2198" cy="1383"/>
                          </a:xfrm>
                          <a:prstGeom prst="rect">
                            <a:avLst/>
                          </a:prstGeom>
                          <a:solidFill>
                            <a:srgbClr val="CCFFFF"/>
                          </a:solidFill>
                          <a:ln w="9525">
                            <a:solidFill>
                              <a:srgbClr val="000000"/>
                            </a:solidFill>
                            <a:miter lim="800000"/>
                            <a:headEnd/>
                            <a:tailEnd/>
                          </a:ln>
                        </wps:spPr>
                        <wps:txbx>
                          <w:txbxContent>
                            <w:p w14:paraId="5FEEC492" w14:textId="77777777" w:rsidR="00256A3C" w:rsidRPr="00BD5D51" w:rsidRDefault="00632FA8" w:rsidP="00F237EF">
                              <w:pPr>
                                <w:jc w:val="center"/>
                                <w:rPr>
                                  <w:lang w:val="kk-KZ"/>
                                </w:rPr>
                              </w:pPr>
                              <w:r w:rsidRPr="00107090">
                                <w:rPr>
                                  <w:noProof/>
                                  <w:position w:val="-32"/>
                                  <w:lang w:val="kk-KZ"/>
                                </w:rPr>
                              </w:r>
                              <w:r w:rsidR="00632FA8" w:rsidRPr="00107090">
                                <w:rPr>
                                  <w:noProof/>
                                  <w:position w:val="-32"/>
                                  <w:lang w:val="kk-KZ"/>
                                </w:rPr>
                                <w:object w:dxaOrig="1740" w:dyaOrig="740" w14:anchorId="13E31014">
                                  <v:shape id="_x0000_i1173" type="#_x0000_t75" alt="" style="width:85pt;height:39.05pt;mso-width-percent:0;mso-height-percent:0;mso-width-percent:0;mso-height-percent:0" o:ole="">
                                    <v:imagedata r:id="rId345" o:title=""/>
                                  </v:shape>
                                  <o:OLEObject Type="Embed" ProgID="Equation.3" ShapeID="_x0000_i1173" DrawAspect="Content" ObjectID="_1744152857" r:id="rId346"/>
                                </w:object>
                              </w:r>
                              <w:r w:rsidR="00256A3C" w:rsidRPr="00BD5D51">
                                <w:rPr>
                                  <w:lang w:val="kk-KZ"/>
                                </w:rPr>
                                <w:t></w:t>
                              </w:r>
                            </w:p>
                          </w:txbxContent>
                        </wps:txbx>
                        <wps:bodyPr rot="0" vert="horz" wrap="square" lIns="91440" tIns="45720" rIns="91440" bIns="45720" anchor="t" anchorCtr="0" upright="1">
                          <a:noAutofit/>
                        </wps:bodyPr>
                      </wps:wsp>
                      <wps:wsp>
                        <wps:cNvPr id="30552" name="Line 191"/>
                        <wps:cNvCnPr>
                          <a:cxnSpLocks noChangeAspect="1" noChangeArrowheads="1"/>
                        </wps:cNvCnPr>
                        <wps:spPr bwMode="auto">
                          <a:xfrm>
                            <a:off x="5950" y="5618"/>
                            <a:ext cx="0" cy="312"/>
                          </a:xfrm>
                          <a:prstGeom prst="line">
                            <a:avLst/>
                          </a:prstGeom>
                          <a:noFill/>
                          <a:ln w="9525">
                            <a:solidFill>
                              <a:srgbClr val="000000"/>
                            </a:solidFill>
                            <a:round/>
                            <a:headEnd/>
                            <a:tailEnd type="triangle" w="med" len="med"/>
                          </a:ln>
                        </wps:spPr>
                        <wps:bodyPr/>
                      </wps:wsp>
                      <wps:wsp>
                        <wps:cNvPr id="30553" name="Line 192"/>
                        <wps:cNvCnPr>
                          <a:cxnSpLocks noChangeAspect="1" noChangeArrowheads="1"/>
                        </wps:cNvCnPr>
                        <wps:spPr bwMode="auto">
                          <a:xfrm>
                            <a:off x="5784" y="7623"/>
                            <a:ext cx="0" cy="378"/>
                          </a:xfrm>
                          <a:prstGeom prst="line">
                            <a:avLst/>
                          </a:prstGeom>
                          <a:noFill/>
                          <a:ln w="9525">
                            <a:solidFill>
                              <a:srgbClr val="000000"/>
                            </a:solidFill>
                            <a:round/>
                            <a:headEnd/>
                            <a:tailEnd type="triangle" w="med" len="med"/>
                          </a:ln>
                        </wps:spPr>
                        <wps:bodyPr/>
                      </wps:wsp>
                      <wps:wsp>
                        <wps:cNvPr id="30554" name="Line 193"/>
                        <wps:cNvCnPr>
                          <a:cxnSpLocks noChangeAspect="1" noChangeArrowheads="1"/>
                        </wps:cNvCnPr>
                        <wps:spPr bwMode="auto">
                          <a:xfrm flipH="1">
                            <a:off x="2961" y="7405"/>
                            <a:ext cx="1299" cy="596"/>
                          </a:xfrm>
                          <a:prstGeom prst="line">
                            <a:avLst/>
                          </a:prstGeom>
                          <a:noFill/>
                          <a:ln w="9525">
                            <a:solidFill>
                              <a:srgbClr val="000000"/>
                            </a:solidFill>
                            <a:round/>
                            <a:headEnd/>
                            <a:tailEnd type="triangle" w="med" len="med"/>
                          </a:ln>
                        </wps:spPr>
                        <wps:bodyPr/>
                      </wps:wsp>
                      <wps:wsp>
                        <wps:cNvPr id="30555" name="Line 194"/>
                        <wps:cNvCnPr>
                          <a:cxnSpLocks noChangeAspect="1" noChangeArrowheads="1"/>
                        </wps:cNvCnPr>
                        <wps:spPr bwMode="auto">
                          <a:xfrm>
                            <a:off x="7643" y="7405"/>
                            <a:ext cx="898" cy="596"/>
                          </a:xfrm>
                          <a:prstGeom prst="line">
                            <a:avLst/>
                          </a:prstGeom>
                          <a:noFill/>
                          <a:ln w="9525">
                            <a:solidFill>
                              <a:srgbClr val="000000"/>
                            </a:solidFill>
                            <a:round/>
                            <a:headEnd/>
                            <a:tailEnd type="triangle" w="med" len="med"/>
                          </a:ln>
                        </wps:spPr>
                        <wps:bodyPr/>
                      </wps:wsp>
                      <wps:wsp>
                        <wps:cNvPr id="30556" name="Line 195"/>
                        <wps:cNvCnPr>
                          <a:cxnSpLocks noChangeAspect="1" noChangeArrowheads="1"/>
                        </wps:cNvCnPr>
                        <wps:spPr bwMode="auto">
                          <a:xfrm flipH="1" flipV="1">
                            <a:off x="1727" y="4018"/>
                            <a:ext cx="622" cy="10"/>
                          </a:xfrm>
                          <a:prstGeom prst="line">
                            <a:avLst/>
                          </a:prstGeom>
                          <a:noFill/>
                          <a:ln w="9525">
                            <a:solidFill>
                              <a:srgbClr val="000000"/>
                            </a:solidFill>
                            <a:round/>
                            <a:headEnd/>
                            <a:tailEnd/>
                          </a:ln>
                        </wps:spPr>
                        <wps:bodyPr/>
                      </wps:wsp>
                      <wps:wsp>
                        <wps:cNvPr id="30557" name="Line 196"/>
                        <wps:cNvCnPr>
                          <a:cxnSpLocks noChangeAspect="1" noChangeArrowheads="1"/>
                        </wps:cNvCnPr>
                        <wps:spPr bwMode="auto">
                          <a:xfrm flipH="1">
                            <a:off x="10176" y="4028"/>
                            <a:ext cx="0" cy="5593"/>
                          </a:xfrm>
                          <a:prstGeom prst="line">
                            <a:avLst/>
                          </a:prstGeom>
                          <a:noFill/>
                          <a:ln w="9525">
                            <a:solidFill>
                              <a:srgbClr val="000000"/>
                            </a:solidFill>
                            <a:round/>
                            <a:headEnd/>
                            <a:tailEnd/>
                          </a:ln>
                        </wps:spPr>
                        <wps:bodyPr/>
                      </wps:wsp>
                      <wps:wsp>
                        <wps:cNvPr id="30558" name="Line 197"/>
                        <wps:cNvCnPr>
                          <a:cxnSpLocks noChangeAspect="1" noChangeArrowheads="1"/>
                        </wps:cNvCnPr>
                        <wps:spPr bwMode="auto">
                          <a:xfrm flipH="1">
                            <a:off x="9627" y="4018"/>
                            <a:ext cx="552" cy="10"/>
                          </a:xfrm>
                          <a:prstGeom prst="line">
                            <a:avLst/>
                          </a:prstGeom>
                          <a:noFill/>
                          <a:ln w="9525">
                            <a:solidFill>
                              <a:srgbClr val="000000"/>
                            </a:solidFill>
                            <a:round/>
                            <a:headEnd/>
                            <a:tailEnd/>
                          </a:ln>
                        </wps:spPr>
                        <wps:bodyPr/>
                      </wps:wsp>
                      <wps:wsp>
                        <wps:cNvPr id="30559" name="Line 198"/>
                        <wps:cNvCnPr>
                          <a:cxnSpLocks noChangeAspect="1" noChangeArrowheads="1"/>
                        </wps:cNvCnPr>
                        <wps:spPr bwMode="auto">
                          <a:xfrm>
                            <a:off x="1727" y="9621"/>
                            <a:ext cx="8452" cy="0"/>
                          </a:xfrm>
                          <a:prstGeom prst="line">
                            <a:avLst/>
                          </a:prstGeom>
                          <a:noFill/>
                          <a:ln w="9525">
                            <a:solidFill>
                              <a:srgbClr val="000000"/>
                            </a:solidFill>
                            <a:round/>
                            <a:headEnd/>
                            <a:tailEnd/>
                          </a:ln>
                        </wps:spPr>
                        <wps:bodyPr/>
                      </wps:wsp>
                      <wps:wsp>
                        <wps:cNvPr id="30560" name="Text Box 199"/>
                        <wps:cNvSpPr txBox="1">
                          <a:spLocks noChangeAspect="1" noChangeArrowheads="1"/>
                        </wps:cNvSpPr>
                        <wps:spPr bwMode="auto">
                          <a:xfrm>
                            <a:off x="4263" y="8001"/>
                            <a:ext cx="2535" cy="1383"/>
                          </a:xfrm>
                          <a:prstGeom prst="rect">
                            <a:avLst/>
                          </a:prstGeom>
                          <a:solidFill>
                            <a:srgbClr val="CCFFFF"/>
                          </a:solidFill>
                          <a:ln w="9525">
                            <a:solidFill>
                              <a:srgbClr val="000000"/>
                            </a:solidFill>
                            <a:miter lim="800000"/>
                            <a:headEnd/>
                            <a:tailEnd/>
                          </a:ln>
                        </wps:spPr>
                        <wps:txbx>
                          <w:txbxContent>
                            <w:p w14:paraId="43A851CB" w14:textId="77777777" w:rsidR="00256A3C" w:rsidRPr="00BD5D51" w:rsidRDefault="00632FA8" w:rsidP="00F237EF">
                              <w:pPr>
                                <w:jc w:val="center"/>
                                <w:rPr>
                                  <w:lang w:val="kk-KZ"/>
                                </w:rPr>
                              </w:pPr>
                              <w:r w:rsidRPr="00BD5D51">
                                <w:rPr>
                                  <w:noProof/>
                                  <w:position w:val="-30"/>
                                  <w:lang w:val="kk-KZ"/>
                                </w:rPr>
                              </w:r>
                              <w:r w:rsidR="00632FA8" w:rsidRPr="00BD5D51">
                                <w:rPr>
                                  <w:noProof/>
                                  <w:position w:val="-30"/>
                                  <w:lang w:val="kk-KZ"/>
                                </w:rPr>
                                <w:object w:dxaOrig="2100" w:dyaOrig="720" w14:anchorId="40D2F2CE">
                                  <v:shape id="_x0000_i1175" type="#_x0000_t75" alt="" style="width:104.05pt;height:37.3pt;mso-width-percent:0;mso-height-percent:0;mso-width-percent:0;mso-height-percent:0" o:ole="">
                                    <v:imagedata r:id="rId347" o:title=""/>
                                  </v:shape>
                                  <o:OLEObject Type="Embed" ProgID="Equation.3" ShapeID="_x0000_i1175" DrawAspect="Content" ObjectID="_1744152858" r:id="rId348"/>
                                </w:object>
                              </w:r>
                              <w:r w:rsidR="00256A3C" w:rsidRPr="00BD5D51">
                                <w:rPr>
                                  <w:lang w:val="kk-KZ"/>
                                </w:rPr>
                                <w:t></w:t>
                              </w:r>
                            </w:p>
                          </w:txbxContent>
                        </wps:txbx>
                        <wps:bodyPr rot="0" vert="horz" wrap="square" lIns="91440" tIns="45720" rIns="91440" bIns="45720" anchor="t" anchorCtr="0" upright="1">
                          <a:noAutofit/>
                        </wps:bodyPr>
                      </wps:wsp>
                      <wps:wsp>
                        <wps:cNvPr id="30561" name="Text Box 200"/>
                        <wps:cNvSpPr txBox="1">
                          <a:spLocks noChangeAspect="1" noChangeArrowheads="1"/>
                        </wps:cNvSpPr>
                        <wps:spPr bwMode="auto">
                          <a:xfrm>
                            <a:off x="6967" y="8001"/>
                            <a:ext cx="3043" cy="1383"/>
                          </a:xfrm>
                          <a:prstGeom prst="rect">
                            <a:avLst/>
                          </a:prstGeom>
                          <a:solidFill>
                            <a:srgbClr val="CCFFFF"/>
                          </a:solidFill>
                          <a:ln w="9525">
                            <a:solidFill>
                              <a:srgbClr val="000000"/>
                            </a:solidFill>
                            <a:miter lim="800000"/>
                            <a:headEnd/>
                            <a:tailEnd/>
                          </a:ln>
                        </wps:spPr>
                        <wps:txbx>
                          <w:txbxContent>
                            <w:p w14:paraId="2BDEF8C1" w14:textId="77777777" w:rsidR="00256A3C" w:rsidRPr="00BD5D51" w:rsidRDefault="00632FA8" w:rsidP="00F237EF">
                              <w:pPr>
                                <w:jc w:val="center"/>
                                <w:rPr>
                                  <w:lang w:val="kk-KZ"/>
                                </w:rPr>
                              </w:pPr>
                              <w:r w:rsidRPr="00107090">
                                <w:rPr>
                                  <w:noProof/>
                                  <w:position w:val="-50"/>
                                  <w:lang w:val="kk-KZ"/>
                                </w:rPr>
                              </w:r>
                              <w:r w:rsidR="00632FA8" w:rsidRPr="00107090">
                                <w:rPr>
                                  <w:noProof/>
                                  <w:position w:val="-50"/>
                                  <w:lang w:val="kk-KZ"/>
                                </w:rPr>
                                <w:object w:dxaOrig="2799" w:dyaOrig="1100" w14:anchorId="2A502C52">
                                  <v:shape id="_x0000_i1177" type="#_x0000_t75" alt="" style="width:141.35pt;height:56.4pt;mso-width-percent:0;mso-height-percent:0;mso-width-percent:0;mso-height-percent:0" o:ole="">
                                    <v:imagedata r:id="rId349" o:title=""/>
                                  </v:shape>
                                  <o:OLEObject Type="Embed" ProgID="Equation.3" ShapeID="_x0000_i1177" DrawAspect="Content" ObjectID="_1744152859" r:id="rId350"/>
                                </w:object>
                              </w:r>
                              <w:r w:rsidR="00256A3C" w:rsidRPr="00BD5D51">
                                <w:rPr>
                                  <w:lang w:val="kk-KZ"/>
                                </w:rPr>
                                <w:t></w:t>
                              </w:r>
                            </w:p>
                          </w:txbxContent>
                        </wps:txbx>
                        <wps:bodyPr rot="0" vert="horz" wrap="square" lIns="91440" tIns="45720" rIns="91440" bIns="45720" anchor="t" anchorCtr="0" upright="1">
                          <a:noAutofit/>
                        </wps:bodyPr>
                      </wps:wsp>
                      <wps:wsp>
                        <wps:cNvPr id="30562" name="Line 201"/>
                        <wps:cNvCnPr>
                          <a:cxnSpLocks noChangeAspect="1" noChangeArrowheads="1"/>
                        </wps:cNvCnPr>
                        <wps:spPr bwMode="auto">
                          <a:xfrm flipH="1">
                            <a:off x="1716" y="4028"/>
                            <a:ext cx="0" cy="5593"/>
                          </a:xfrm>
                          <a:prstGeom prst="line">
                            <a:avLst/>
                          </a:prstGeom>
                          <a:noFill/>
                          <a:ln w="9525">
                            <a:solidFill>
                              <a:srgbClr val="000000"/>
                            </a:solidFill>
                            <a:round/>
                            <a:headEnd/>
                            <a:tailEnd/>
                          </a:ln>
                        </wps:spPr>
                        <wps:bodyPr/>
                      </wps:wsp>
                    </wpg:wgp>
                  </a:graphicData>
                </a:graphic>
              </wp:inline>
            </w:drawing>
          </mc:Choice>
          <mc:Fallback>
            <w:pict>
              <v:group w14:anchorId="6DB0FBA5" id="Группа 30546" o:spid="_x0000_s1181" style="width:462.65pt;height:304.1pt;mso-position-horizontal-relative:char;mso-position-vertical-relative:line" coordorigin="1716,3704" coordsize="8463,59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">
                <o:lock v:ext="edit" aspectratio="t"/>
                <v:shape id="Text Box 186" o:spid="_x0000_s1182" type="#_x0000_t202" style="position:absolute;left:2358;top:3704;width:7269;height: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" filled="f">
                  <o:lock v:ext="edit" aspectratio="t"/>
                  <v:textbox>
                    <w:txbxContent>
                      <w:p w14:paraId="4799FEF5" w14:textId="77777777" w:rsidR="00256A3C" w:rsidRPr="00F237EF" w:rsidRDefault="00256A3C" w:rsidP="00F237EF">
                        <w:pPr>
                          <w:jc w:val="center"/>
                          <w:rPr>
                            <w:rFonts w:ascii="Times New Roman" w:hAnsi="Times New Roman"/>
                            <w:b/>
                            <w:sz w:val="24"/>
                            <w:szCs w:val="24"/>
                            <w:lang w:val="kk-KZ"/>
                          </w:rPr>
                        </w:pPr>
                        <w:r w:rsidRPr="00F237EF">
                          <w:rPr>
                            <w:rFonts w:ascii="Times New Roman" w:hAnsi="Times New Roman"/>
                            <w:b/>
                            <w:sz w:val="24"/>
                            <w:szCs w:val="24"/>
                            <w:lang w:val="kk-KZ"/>
                          </w:rPr>
                          <w:t xml:space="preserve">«Линейные однородные дифференциальные уравнения второго порядка с постоянными коэффициентами» </w:t>
                        </w:r>
                      </w:p>
                    </w:txbxContent>
                  </v:textbox>
                </v:shape>
                <v:shape id="Text Box 187" o:spid="_x0000_s1183" type="#_x0000_t202" style="position:absolute;left:4091;top:4650;width:3888;height:9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" fillcolor="#cff">
                  <o:lock v:ext="edit" aspectratio="t"/>
                  <v:textbox>
                    <w:txbxContent>
                      <w:p w14:paraId="41B8083F" w14:textId="77777777" w:rsidR="00256A3C" w:rsidRPr="00F237EF" w:rsidRDefault="00256A3C" w:rsidP="00F237EF">
                        <w:pPr>
                          <w:spacing w:after="0"/>
                          <w:jc w:val="center"/>
                          <w:rPr>
                            <w:rFonts w:ascii="Times New Roman" w:hAnsi="Times New Roman"/>
                            <w:color w:val="000000"/>
                            <w:sz w:val="24"/>
                            <w:szCs w:val="24"/>
                            <w:lang w:val="kk-KZ"/>
                          </w:rPr>
                        </w:pPr>
                        <w:r w:rsidRPr="00F237EF">
                          <w:rPr>
                            <w:rFonts w:ascii="Times New Roman" w:hAnsi="Times New Roman"/>
                            <w:color w:val="000000"/>
                            <w:sz w:val="24"/>
                            <w:szCs w:val="24"/>
                          </w:rPr>
                          <w:t>Вид уравнения</w:t>
                        </w:r>
                      </w:p>
                      <w:p w14:paraId="4C213F77" w14:textId="77777777" w:rsidR="00256A3C" w:rsidRPr="00BD5D51" w:rsidRDefault="00632FA8" w:rsidP="00F237EF">
                        <w:pPr>
                          <w:jc w:val="center"/>
                          <w:rPr>
                            <w:lang w:val="kk-KZ"/>
                          </w:rPr>
                        </w:pPr>
                        <w:r w:rsidRPr="00BD5D51">
                          <w:rPr>
                            <w:noProof/>
                            <w:position w:val="-10"/>
                            <w:lang w:val="kk-KZ"/>
                          </w:rPr>
                        </w:r>
                        <w:r w:rsidR="00632FA8" w:rsidRPr="00BD5D51">
                          <w:rPr>
                            <w:noProof/>
                            <w:position w:val="-10"/>
                            <w:lang w:val="kk-KZ"/>
                          </w:rPr>
                          <w:object w:dxaOrig="2460" w:dyaOrig="320" w14:anchorId="740232B2">
                            <v:shape id="_x0000_i1169" type="#_x0000_t75" alt="" style="width:126.7pt;height:17.35pt;mso-width-percent:0;mso-height-percent:0;mso-width-percent:0;mso-height-percent:0" o:ole="">
                              <v:imagedata r:id="rId341" o:title=""/>
                            </v:shape>
                            <o:OLEObject Type="Embed" ProgID="Equation.3" ShapeID="_x0000_i1169" DrawAspect="Content" ObjectID="_1744152855" r:id="rId351"/>
                          </w:object>
                        </w:r>
                      </w:p>
                    </w:txbxContent>
                  </v:textbox>
                </v:shape>
                <v:shape id="Text Box 188" o:spid="_x0000_s1184" type="#_x0000_t202" style="position:absolute;left:2569;top:5940;width:6765;height:9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" filled="f">
                  <o:lock v:ext="edit" aspectratio="t"/>
                  <v:textbox>
                    <w:txbxContent>
                      <w:p w14:paraId="2DE69348" w14:textId="77777777" w:rsidR="00256A3C" w:rsidRPr="00F237EF" w:rsidRDefault="00256A3C" w:rsidP="00F237EF">
                        <w:pPr>
                          <w:jc w:val="center"/>
                          <w:rPr>
                            <w:rFonts w:ascii="Times New Roman" w:hAnsi="Times New Roman"/>
                            <w:sz w:val="24"/>
                            <w:szCs w:val="24"/>
                            <w:lang w:val="kk-KZ"/>
                          </w:rPr>
                        </w:pPr>
                        <w:r w:rsidRPr="00F237EF">
                          <w:rPr>
                            <w:rFonts w:ascii="Times New Roman" w:hAnsi="Times New Roman"/>
                            <w:sz w:val="24"/>
                            <w:szCs w:val="24"/>
                            <w:lang w:val="kk-KZ"/>
                          </w:rPr>
                          <w:t>Характеристическое уравнение дифференциального уравнения</w:t>
                        </w:r>
                      </w:p>
                      <w:p w14:paraId="01ACF160" w14:textId="77777777" w:rsidR="00256A3C" w:rsidRPr="00F237EF" w:rsidRDefault="00632FA8" w:rsidP="00F237EF">
                        <w:pPr>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4060" w:dyaOrig="360" w14:anchorId="654CEC9C">
                            <v:shape id="_x0000_i1171" type="#_x0000_t75" alt="" style="width:200.35pt;height:17.35pt;mso-width-percent:0;mso-height-percent:0;mso-width-percent:0;mso-height-percent:0" o:ole="">
                              <v:imagedata r:id="rId343" o:title=""/>
                            </v:shape>
                            <o:OLEObject Type="Embed" ProgID="Equation.3" ShapeID="_x0000_i1171" DrawAspect="Content" ObjectID="_1744152856" r:id="rId352"/>
                          </w:object>
                        </w:r>
                        <w:r w:rsidR="00256A3C" w:rsidRPr="00F237EF">
                          <w:rPr>
                            <w:rFonts w:ascii="Times New Roman" w:hAnsi="Times New Roman"/>
                            <w:sz w:val="24"/>
                            <w:szCs w:val="24"/>
                            <w:lang w:val="kk-KZ"/>
                          </w:rPr>
                          <w:t xml:space="preserve"> - </w:t>
                        </w:r>
                        <w:r w:rsidR="00256A3C" w:rsidRPr="00F237EF">
                          <w:rPr>
                            <w:rFonts w:ascii="Times New Roman" w:hAnsi="Times New Roman"/>
                            <w:i/>
                            <w:color w:val="000000"/>
                            <w:sz w:val="24"/>
                            <w:szCs w:val="24"/>
                          </w:rPr>
                          <w:t>корни уравнения</w:t>
                        </w:r>
                      </w:p>
                    </w:txbxContent>
                  </v:textbox>
                </v:shape>
                <v:shape id="Text Box 189" o:spid="_x0000_s1185" type="#_x0000_t202" style="position:absolute;left:4260;top:7101;width:3383;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" fillcolor="#cff">
                  <o:lock v:ext="edit" aspectratio="t"/>
                  <v:textbox>
                    <w:txbxContent>
                      <w:p w14:paraId="0DF9A1FC" w14:textId="3CE0F4EC" w:rsidR="00256A3C" w:rsidRPr="00F237EF" w:rsidRDefault="00256A3C" w:rsidP="00F237EF">
                        <w:pPr>
                          <w:jc w:val="center"/>
                          <w:rPr>
                            <w:rFonts w:ascii="Times New Roman" w:hAnsi="Times New Roman"/>
                            <w:sz w:val="24"/>
                            <w:szCs w:val="24"/>
                            <w:lang w:val="kk-KZ"/>
                          </w:rPr>
                        </w:pPr>
                        <w:r w:rsidRPr="00F237EF">
                          <w:rPr>
                            <w:rFonts w:ascii="Times New Roman" w:hAnsi="Times New Roman"/>
                            <w:color w:val="000000"/>
                            <w:sz w:val="24"/>
                            <w:szCs w:val="24"/>
                            <w:lang w:val="kk-KZ"/>
                          </w:rPr>
                          <w:t>Общее рещение уравнения</w:t>
                        </w:r>
                      </w:p>
                    </w:txbxContent>
                  </v:textbox>
                </v:shape>
                <v:shape id="Text Box 190" o:spid="_x0000_s1186" type="#_x0000_t202" style="position:absolute;left:1896;top:8001;width:2198;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" fillcolor="#cff">
                  <o:lock v:ext="edit" aspectratio="t"/>
                  <v:textbox>
                    <w:txbxContent>
                      <w:p w14:paraId="5FEEC492" w14:textId="77777777" w:rsidR="00256A3C" w:rsidRPr="00BD5D51" w:rsidRDefault="00632FA8" w:rsidP="00F237EF">
                        <w:pPr>
                          <w:jc w:val="center"/>
                          <w:rPr>
                            <w:lang w:val="kk-KZ"/>
                          </w:rPr>
                        </w:pPr>
                        <w:r w:rsidRPr="00107090">
                          <w:rPr>
                            <w:noProof/>
                            <w:position w:val="-32"/>
                            <w:lang w:val="kk-KZ"/>
                          </w:rPr>
                        </w:r>
                        <w:r w:rsidR="00632FA8" w:rsidRPr="00107090">
                          <w:rPr>
                            <w:noProof/>
                            <w:position w:val="-32"/>
                            <w:lang w:val="kk-KZ"/>
                          </w:rPr>
                          <w:object w:dxaOrig="1740" w:dyaOrig="740" w14:anchorId="13E31014">
                            <v:shape id="_x0000_i1173" type="#_x0000_t75" alt="" style="width:85pt;height:39.05pt;mso-width-percent:0;mso-height-percent:0;mso-width-percent:0;mso-height-percent:0" o:ole="">
                              <v:imagedata r:id="rId345" o:title=""/>
                            </v:shape>
                            <o:OLEObject Type="Embed" ProgID="Equation.3" ShapeID="_x0000_i1173" DrawAspect="Content" ObjectID="_1744152857" r:id="rId353"/>
                          </w:object>
                        </w:r>
                        <w:r w:rsidR="00256A3C" w:rsidRPr="00BD5D51">
                          <w:rPr>
                            <w:lang w:val="kk-KZ"/>
                          </w:rPr>
                          <w:t></w:t>
                        </w:r>
                      </w:p>
                    </w:txbxContent>
                  </v:textbox>
                </v:shape>
                <v:line id="Line 191" o:spid="_x0000_s1187" style="position:absolute;visibility:visible;mso-wrap-style:square" from="5950,5618" to="5950,5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">
                  <v:stroke endarrow="block"/>
                  <v:path arrowok="f"/>
                  <o:lock v:ext="edit" aspectratio="t" shapetype="f"/>
                </v:line>
                <v:line id="Line 192" o:spid="_x0000_s1188" style="position:absolute;visibility:visible;mso-wrap-style:square" from="5784,7623" to="5784,8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">
                  <v:stroke endarrow="block"/>
                  <v:path arrowok="f"/>
                  <o:lock v:ext="edit" aspectratio="t" shapetype="f"/>
                </v:line>
                <v:line id="Line 193" o:spid="_x0000_s1189" style="position:absolute;flip:x;visibility:visible;mso-wrap-style:square" from="2961,7405" to="4260,8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">
                  <v:stroke endarrow="block"/>
                  <v:path arrowok="f"/>
                  <o:lock v:ext="edit" aspectratio="t" shapetype="f"/>
                </v:line>
                <v:line id="Line 194" o:spid="_x0000_s1190" style="position:absolute;visibility:visible;mso-wrap-style:square" from="7643,7405" to="8541,8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">
                  <v:stroke endarrow="block"/>
                  <v:path arrowok="f"/>
                  <o:lock v:ext="edit" aspectratio="t" shapetype="f"/>
                </v:line>
                <v:line id="Line 195" o:spid="_x0000_s1191" style="position:absolute;flip:x y;visibility:visible;mso-wrap-style:square" from="1727,4018" to="2349,4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">
                  <v:path arrowok="f"/>
                  <o:lock v:ext="edit" aspectratio="t" shapetype="f"/>
                </v:line>
                <v:line id="Line 196" o:spid="_x0000_s1192" style="position:absolute;flip:x;visibility:visible;mso-wrap-style:square" from="10176,4028" to="10176,9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">
                  <v:path arrowok="f"/>
                  <o:lock v:ext="edit" aspectratio="t" shapetype="f"/>
                </v:line>
                <v:line id="Line 197" o:spid="_x0000_s1193" style="position:absolute;flip:x;visibility:visible;mso-wrap-style:square" from="9627,4018" to="10179,4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">
                  <v:path arrowok="f"/>
                  <o:lock v:ext="edit" aspectratio="t" shapetype="f"/>
                </v:line>
                <v:line id="Line 198" o:spid="_x0000_s1194" style="position:absolute;visibility:visible;mso-wrap-style:square" from="1727,9621" to="10179,9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">
                  <v:path arrowok="f"/>
                  <o:lock v:ext="edit" aspectratio="t" shapetype="f"/>
                </v:line>
                <v:shape id="Text Box 199" o:spid="_x0000_s1195" type="#_x0000_t202" style="position:absolute;left:4263;top:8001;width:2535;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" fillcolor="#cff">
                  <o:lock v:ext="edit" aspectratio="t"/>
                  <v:textbox>
                    <w:txbxContent>
                      <w:p w14:paraId="43A851CB" w14:textId="77777777" w:rsidR="00256A3C" w:rsidRPr="00BD5D51" w:rsidRDefault="00632FA8" w:rsidP="00F237EF">
                        <w:pPr>
                          <w:jc w:val="center"/>
                          <w:rPr>
                            <w:lang w:val="kk-KZ"/>
                          </w:rPr>
                        </w:pPr>
                        <w:r w:rsidRPr="00BD5D51">
                          <w:rPr>
                            <w:noProof/>
                            <w:position w:val="-30"/>
                            <w:lang w:val="kk-KZ"/>
                          </w:rPr>
                        </w:r>
                        <w:r w:rsidR="00632FA8" w:rsidRPr="00BD5D51">
                          <w:rPr>
                            <w:noProof/>
                            <w:position w:val="-30"/>
                            <w:lang w:val="kk-KZ"/>
                          </w:rPr>
                          <w:object w:dxaOrig="2100" w:dyaOrig="720" w14:anchorId="40D2F2CE">
                            <v:shape id="_x0000_i1175" type="#_x0000_t75" alt="" style="width:104.05pt;height:37.3pt;mso-width-percent:0;mso-height-percent:0;mso-width-percent:0;mso-height-percent:0" o:ole="">
                              <v:imagedata r:id="rId347" o:title=""/>
                            </v:shape>
                            <o:OLEObject Type="Embed" ProgID="Equation.3" ShapeID="_x0000_i1175" DrawAspect="Content" ObjectID="_1744152858" r:id="rId354"/>
                          </w:object>
                        </w:r>
                        <w:r w:rsidR="00256A3C" w:rsidRPr="00BD5D51">
                          <w:rPr>
                            <w:lang w:val="kk-KZ"/>
                          </w:rPr>
                          <w:t></w:t>
                        </w:r>
                      </w:p>
                    </w:txbxContent>
                  </v:textbox>
                </v:shape>
                <v:shape id="Text Box 200" o:spid="_x0000_s1196" type="#_x0000_t202" style="position:absolute;left:6967;top:8001;width:3043;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" fillcolor="#cff">
                  <o:lock v:ext="edit" aspectratio="t"/>
                  <v:textbox>
                    <w:txbxContent>
                      <w:p w14:paraId="2BDEF8C1" w14:textId="77777777" w:rsidR="00256A3C" w:rsidRPr="00BD5D51" w:rsidRDefault="00632FA8" w:rsidP="00F237EF">
                        <w:pPr>
                          <w:jc w:val="center"/>
                          <w:rPr>
                            <w:lang w:val="kk-KZ"/>
                          </w:rPr>
                        </w:pPr>
                        <w:r w:rsidRPr="00107090">
                          <w:rPr>
                            <w:noProof/>
                            <w:position w:val="-50"/>
                            <w:lang w:val="kk-KZ"/>
                          </w:rPr>
                        </w:r>
                        <w:r w:rsidR="00632FA8" w:rsidRPr="00107090">
                          <w:rPr>
                            <w:noProof/>
                            <w:position w:val="-50"/>
                            <w:lang w:val="kk-KZ"/>
                          </w:rPr>
                          <w:object w:dxaOrig="2799" w:dyaOrig="1100" w14:anchorId="2A502C52">
                            <v:shape id="_x0000_i1177" type="#_x0000_t75" alt="" style="width:141.35pt;height:56.4pt;mso-width-percent:0;mso-height-percent:0;mso-width-percent:0;mso-height-percent:0" o:ole="">
                              <v:imagedata r:id="rId349" o:title=""/>
                            </v:shape>
                            <o:OLEObject Type="Embed" ProgID="Equation.3" ShapeID="_x0000_i1177" DrawAspect="Content" ObjectID="_1744152859" r:id="rId355"/>
                          </w:object>
                        </w:r>
                        <w:r w:rsidR="00256A3C" w:rsidRPr="00BD5D51">
                          <w:rPr>
                            <w:lang w:val="kk-KZ"/>
                          </w:rPr>
                          <w:t></w:t>
                        </w:r>
                      </w:p>
                    </w:txbxContent>
                  </v:textbox>
                </v:shape>
                <v:line id="Line 201" o:spid="_x0000_s1197" style="position:absolute;flip:x;visibility:visible;mso-wrap-style:square" from="1716,4028" to="1716,9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">
                  <v:path arrowok="f"/>
                  <o:lock v:ext="edit" aspectratio="t" shapetype="f"/>
                </v:line>
                <w10:anchorlock/>
              </v:group>
            </w:pict>
          </mc:Fallback>
        </mc:AlternateContent>
      </w:r>
      <w:r w:rsidRPr="00F237EF">
        <w:rPr>
          <w:rFonts w:ascii="Times New Roman" w:hAnsi="Times New Roman"/>
          <w:color w:val="000000"/>
        </w:rPr>
        <w:t xml:space="preserve"> </w:t>
      </w:r>
    </w:p>
    <w:p w14:paraId="1344ACB5" w14:textId="19CE451D" w:rsidR="00F237EF" w:rsidRPr="002C34F5" w:rsidRDefault="00F237EF" w:rsidP="00217B0A">
      <w:pPr>
        <w:spacing w:line="240" w:lineRule="auto"/>
        <w:jc w:val="center"/>
        <w:rPr>
          <w:rFonts w:ascii="Times New Roman" w:hAnsi="Times New Roman"/>
        </w:rPr>
      </w:pPr>
      <w:r w:rsidRPr="002C34F5">
        <w:rPr>
          <w:rFonts w:ascii="Times New Roman" w:hAnsi="Times New Roman"/>
          <w:color w:val="000000"/>
        </w:rPr>
        <w:t>Рис</w:t>
      </w:r>
      <w:proofErr w:type="spellStart"/>
      <w:r w:rsidR="006C7B59">
        <w:rPr>
          <w:rFonts w:ascii="Times New Roman" w:hAnsi="Times New Roman"/>
          <w:color w:val="000000"/>
          <w:lang w:val="kk-KZ"/>
        </w:rPr>
        <w:t>унок</w:t>
      </w:r>
      <w:proofErr w:type="spellEnd"/>
      <w:r w:rsidR="006C7B59">
        <w:rPr>
          <w:rFonts w:ascii="Times New Roman" w:hAnsi="Times New Roman"/>
          <w:color w:val="000000"/>
          <w:lang w:val="kk-KZ"/>
        </w:rPr>
        <w:t xml:space="preserve"> </w:t>
      </w:r>
      <w:r w:rsidRPr="002C34F5">
        <w:rPr>
          <w:rFonts w:ascii="Times New Roman" w:hAnsi="Times New Roman"/>
          <w:color w:val="000000"/>
        </w:rPr>
        <w:t xml:space="preserve">14 </w:t>
      </w:r>
      <w:r>
        <w:rPr>
          <w:rFonts w:ascii="Times New Roman" w:hAnsi="Times New Roman"/>
          <w:color w:val="000000"/>
        </w:rPr>
        <w:t>–</w:t>
      </w:r>
      <w:r w:rsidRPr="002C34F5">
        <w:rPr>
          <w:rFonts w:ascii="Times New Roman" w:hAnsi="Times New Roman"/>
          <w:color w:val="000000"/>
        </w:rPr>
        <w:t xml:space="preserve"> Информационная схема «Линейные однородные дифференциальные уравнения второго порядка с постоянными коэффициентами»</w:t>
      </w:r>
    </w:p>
    <w:p w14:paraId="3C6CE829" w14:textId="4CA2468A"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более эффективного усвоения абстрактных материалов в виде графиков, формул и схем важно не только визуальное восприятие, но и способность "видеть" и понимать информацию, которую они представляют. Дополнительные устные пояснения могут помочь учащимся лучше понять эту информацию и повысить уровень понимания.</w:t>
      </w:r>
    </w:p>
    <w:p w14:paraId="391335BA"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Каждая символическая или геометрическая структура имеет свою структуру, основные компоненты которой могут быть визуально идентифицированы и проанализированы. Эта структура представляет собой визуальную модель информационных сообщений, используемых для решения проблем. Наполнение этой модели надо обладать такими качествами как, высокая культура визуального мышления. А этот процесс очень сложен и по времени занимает много времени.</w:t>
      </w:r>
    </w:p>
    <w:p w14:paraId="3100E954"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При управлении учебной деятельностью существует возможность организации подачи материала в видоизменной форме. Визуальный анализ информации способствует активному мышлению. Управление визуальным восприятием. Визуальный опыт играет очень важную роль в процессе формирования понятий и в изучении свойств и взаимосвязей между ними, являясь важной частью процесса обучения. Легче понять, усвоить и запомнить определение и возможности объекта, если у вас есть визуальное представление о нем, чем если вы просто прослушаете и запишете строгое определение без предварительной подготовки.</w:t>
      </w:r>
    </w:p>
    <w:p w14:paraId="0B03FD4E" w14:textId="26623B4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lastRenderedPageBreak/>
        <w:t>Использование информационных схем позволяет не только организовать теоретический материал по изучаемой теме, что упрощает его восприятие, но также использовать их для решения задач. В таких схемах могут быть включены задачи разного типа, в которых может быть пропущена какая</w:t>
      </w:r>
      <w:r w:rsidR="00AA3843">
        <w:rPr>
          <w:rFonts w:ascii="Times New Roman" w:hAnsi="Times New Roman"/>
        </w:rPr>
        <w:t>–</w:t>
      </w:r>
      <w:r w:rsidRPr="002C34F5">
        <w:rPr>
          <w:rFonts w:ascii="Times New Roman" w:hAnsi="Times New Roman"/>
        </w:rPr>
        <w:t>то часть (условие, ответ, решение или базис решения). Таким образом, информационная схема представляет собой удобный инструмент для организации учебного процесса и облегчения работы со знаниями.</w:t>
      </w:r>
    </w:p>
    <w:p w14:paraId="33195F3F" w14:textId="255EADCA"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Интересно, что на основании исследований психологов было установлено, что человек оставляет в своей памяти только 10% услышанного, 30% прочитанного, 50% наблюдаемого и до 90% произведенного на практике [8</w:t>
      </w:r>
      <w:r w:rsidR="001A04FE" w:rsidRPr="00E26B75">
        <w:rPr>
          <w:rFonts w:ascii="Times New Roman" w:hAnsi="Times New Roman"/>
        </w:rPr>
        <w:t>1</w:t>
      </w:r>
      <w:r w:rsidRPr="002C34F5">
        <w:rPr>
          <w:rFonts w:ascii="Times New Roman" w:hAnsi="Times New Roman"/>
        </w:rPr>
        <w:t xml:space="preserve">]. </w:t>
      </w:r>
    </w:p>
    <w:p w14:paraId="6F67B96B" w14:textId="024D06D7" w:rsidR="008B464E" w:rsidRPr="002C34F5" w:rsidRDefault="008B464E" w:rsidP="00217B0A">
      <w:pPr>
        <w:spacing w:line="240" w:lineRule="auto"/>
        <w:ind w:firstLine="567"/>
        <w:jc w:val="both"/>
        <w:rPr>
          <w:rFonts w:ascii="Times New Roman" w:hAnsi="Times New Roman"/>
        </w:rPr>
      </w:pPr>
      <w:r w:rsidRPr="002C34F5">
        <w:rPr>
          <w:rFonts w:ascii="Times New Roman" w:hAnsi="Times New Roman"/>
        </w:rPr>
        <w:t>Рассмотрим следующего информационную схему (рис</w:t>
      </w:r>
      <w:proofErr w:type="spellStart"/>
      <w:r w:rsidR="006C7B59">
        <w:rPr>
          <w:rFonts w:ascii="Times New Roman" w:hAnsi="Times New Roman"/>
          <w:lang w:val="kk-KZ"/>
        </w:rPr>
        <w:t>унок</w:t>
      </w:r>
      <w:proofErr w:type="spellEnd"/>
      <w:r w:rsidR="006C7B59">
        <w:rPr>
          <w:rFonts w:ascii="Times New Roman" w:hAnsi="Times New Roman"/>
          <w:lang w:val="kk-KZ"/>
        </w:rPr>
        <w:t xml:space="preserve"> </w:t>
      </w:r>
      <w:r w:rsidRPr="002C34F5">
        <w:rPr>
          <w:rFonts w:ascii="Times New Roman" w:hAnsi="Times New Roman"/>
        </w:rPr>
        <w:t>1</w:t>
      </w:r>
      <w:r w:rsidR="00DC3C3C" w:rsidRPr="002C34F5">
        <w:rPr>
          <w:rFonts w:ascii="Times New Roman" w:hAnsi="Times New Roman"/>
        </w:rPr>
        <w:t>5</w:t>
      </w:r>
      <w:r w:rsidRPr="002C34F5">
        <w:rPr>
          <w:rFonts w:ascii="Times New Roman" w:hAnsi="Times New Roman"/>
        </w:rPr>
        <w:t>).</w:t>
      </w:r>
    </w:p>
    <w:p w14:paraId="06DC389E" w14:textId="77777777" w:rsidR="006C7B59" w:rsidRDefault="00107090" w:rsidP="00217B0A">
      <w:pPr>
        <w:spacing w:line="240" w:lineRule="auto"/>
        <w:jc w:val="center"/>
        <w:rPr>
          <w:rFonts w:ascii="Times New Roman" w:hAnsi="Times New Roman"/>
        </w:rPr>
      </w:pPr>
      <w:r w:rsidRPr="002C34F5">
        <w:rPr>
          <w:noProof/>
        </w:rPr>
        <mc:AlternateContent>
          <mc:Choice Requires="wpg">
            <w:drawing>
              <wp:inline distT="0" distB="0" distL="0" distR="0" wp14:anchorId="240B9825" wp14:editId="75756260">
                <wp:extent cx="5882640" cy="2944091"/>
                <wp:effectExtent l="0" t="0" r="22860" b="0"/>
                <wp:docPr id="10" name="Группа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82640" cy="2944091"/>
                          <a:chOff x="1881" y="6936"/>
                          <a:chExt cx="8122" cy="4984"/>
                        </a:xfrm>
                      </wpg:grpSpPr>
                      <wps:wsp>
                        <wps:cNvPr id="30586" name="Text Box 203"/>
                        <wps:cNvSpPr txBox="1">
                          <a:spLocks noChangeAspect="1" noChangeArrowheads="1"/>
                        </wps:cNvSpPr>
                        <wps:spPr bwMode="auto">
                          <a:xfrm>
                            <a:off x="2443" y="6936"/>
                            <a:ext cx="6972" cy="821"/>
                          </a:xfrm>
                          <a:prstGeom prst="rect">
                            <a:avLst/>
                          </a:prstGeom>
                          <a:noFill/>
                          <a:ln w="9525">
                            <a:solidFill>
                              <a:srgbClr val="000000"/>
                            </a:solidFill>
                            <a:miter lim="800000"/>
                            <a:headEnd/>
                            <a:tailEnd/>
                          </a:ln>
                        </wps:spPr>
                        <wps:txbx>
                          <w:txbxContent>
                            <w:p w14:paraId="569A9A1A" w14:textId="77777777" w:rsidR="00256A3C" w:rsidRPr="00985AF7" w:rsidRDefault="00256A3C" w:rsidP="008B464E">
                              <w:pPr>
                                <w:jc w:val="center"/>
                                <w:rPr>
                                  <w:rFonts w:ascii="Times New Roman" w:hAnsi="Times New Roman"/>
                                  <w:b/>
                                  <w:sz w:val="24"/>
                                  <w:szCs w:val="24"/>
                                  <w:lang w:val="kk-KZ"/>
                                </w:rPr>
                              </w:pPr>
                              <w:r w:rsidRPr="00985AF7">
                                <w:rPr>
                                  <w:rFonts w:ascii="Times New Roman" w:hAnsi="Times New Roman"/>
                                  <w:b/>
                                  <w:sz w:val="24"/>
                                  <w:szCs w:val="24"/>
                                  <w:lang w:val="kk-KZ"/>
                                </w:rPr>
                                <w:t>«Решение однородных линейных дифференциальных уравнений второго порядка с постоянными коэффициентами»</w:t>
                              </w:r>
                            </w:p>
                          </w:txbxContent>
                        </wps:txbx>
                        <wps:bodyPr rot="0" vert="horz" wrap="square" lIns="91440" tIns="45720" rIns="91440" bIns="45720" anchor="ctr" anchorCtr="0" upright="1">
                          <a:noAutofit/>
                        </wps:bodyPr>
                      </wps:wsp>
                      <wps:wsp>
                        <wps:cNvPr id="30587" name="Text Box 204"/>
                        <wps:cNvSpPr txBox="1">
                          <a:spLocks noChangeAspect="1" noChangeArrowheads="1"/>
                        </wps:cNvSpPr>
                        <wps:spPr bwMode="auto">
                          <a:xfrm>
                            <a:off x="2440" y="7959"/>
                            <a:ext cx="7203" cy="582"/>
                          </a:xfrm>
                          <a:prstGeom prst="rect">
                            <a:avLst/>
                          </a:prstGeom>
                          <a:noFill/>
                          <a:ln>
                            <a:noFill/>
                          </a:ln>
                        </wps:spPr>
                        <wps:txbx>
                          <w:txbxContent>
                            <w:p w14:paraId="7950A483" w14:textId="77777777" w:rsidR="00256A3C" w:rsidRPr="00985AF7" w:rsidRDefault="00256A3C" w:rsidP="00435153">
                              <w:pPr>
                                <w:jc w:val="center"/>
                                <w:rPr>
                                  <w:rFonts w:ascii="Times New Roman" w:hAnsi="Times New Roman"/>
                                  <w:sz w:val="24"/>
                                  <w:szCs w:val="24"/>
                                  <w:lang w:val="kk-KZ"/>
                                </w:rPr>
                              </w:pPr>
                              <w:r w:rsidRPr="00985AF7">
                                <w:rPr>
                                  <w:rFonts w:ascii="Times New Roman" w:hAnsi="Times New Roman"/>
                                  <w:sz w:val="24"/>
                                  <w:szCs w:val="24"/>
                                  <w:lang w:val="kk-KZ"/>
                                </w:rPr>
                                <w:t>Воостановите недостающие данные при решении следующих уравнений</w:t>
                              </w:r>
                            </w:p>
                          </w:txbxContent>
                        </wps:txbx>
                        <wps:bodyPr rot="0" vert="horz" wrap="square" lIns="91440" tIns="45720" rIns="91440" bIns="45720" anchor="t" anchorCtr="0" upright="1">
                          <a:noAutofit/>
                        </wps:bodyPr>
                      </wps:wsp>
                      <wps:wsp>
                        <wps:cNvPr id="30588" name="Text Box 205"/>
                        <wps:cNvSpPr txBox="1">
                          <a:spLocks noChangeAspect="1" noChangeArrowheads="1"/>
                        </wps:cNvSpPr>
                        <wps:spPr bwMode="auto">
                          <a:xfrm>
                            <a:off x="1903" y="8541"/>
                            <a:ext cx="8100" cy="3379"/>
                          </a:xfrm>
                          <a:prstGeom prst="rect">
                            <a:avLst/>
                          </a:prstGeom>
                          <a:noFill/>
                          <a:ln>
                            <a:noFill/>
                          </a:ln>
                        </wps:spPr>
                        <wps:txbx>
                          <w:txbxContent>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253"/>
                              </w:tblGrid>
                              <w:tr w:rsidR="00256A3C" w:rsidRPr="00985AF7" w14:paraId="1B465AC1" w14:textId="77777777" w:rsidTr="00435153">
                                <w:tc>
                                  <w:tcPr>
                                    <w:tcW w:w="4394" w:type="dxa"/>
                                    <w:shd w:val="clear" w:color="auto" w:fill="auto"/>
                                  </w:tcPr>
                                  <w:p w14:paraId="70AA1D03" w14:textId="77777777" w:rsidR="00256A3C" w:rsidRPr="00985AF7" w:rsidRDefault="00256A3C" w:rsidP="00435153">
                                    <w:pPr>
                                      <w:spacing w:after="0" w:line="240" w:lineRule="auto"/>
                                      <w:jc w:val="center"/>
                                      <w:rPr>
                                        <w:rFonts w:ascii="Times New Roman" w:hAnsi="Times New Roman"/>
                                        <w:b/>
                                        <w:sz w:val="24"/>
                                        <w:szCs w:val="24"/>
                                        <w:lang w:val="kk-KZ"/>
                                      </w:rPr>
                                    </w:pPr>
                                    <w:r w:rsidRPr="00985AF7">
                                      <w:rPr>
                                        <w:rFonts w:ascii="Times New Roman" w:hAnsi="Times New Roman"/>
                                        <w:b/>
                                        <w:sz w:val="24"/>
                                        <w:szCs w:val="24"/>
                                        <w:lang w:val="kk-KZ"/>
                                      </w:rPr>
                                      <w:t>Уравнение</w:t>
                                    </w:r>
                                  </w:p>
                                </w:tc>
                                <w:tc>
                                  <w:tcPr>
                                    <w:tcW w:w="4253" w:type="dxa"/>
                                    <w:shd w:val="clear" w:color="auto" w:fill="auto"/>
                                  </w:tcPr>
                                  <w:p w14:paraId="4927E9EF" w14:textId="77777777" w:rsidR="00256A3C" w:rsidRPr="00985AF7" w:rsidRDefault="00256A3C" w:rsidP="00435153">
                                    <w:pPr>
                                      <w:spacing w:after="0" w:line="240" w:lineRule="auto"/>
                                      <w:jc w:val="center"/>
                                      <w:rPr>
                                        <w:rFonts w:ascii="Times New Roman" w:hAnsi="Times New Roman"/>
                                        <w:b/>
                                        <w:sz w:val="24"/>
                                        <w:szCs w:val="24"/>
                                        <w:lang w:val="kk-KZ"/>
                                      </w:rPr>
                                    </w:pPr>
                                    <w:r w:rsidRPr="00985AF7">
                                      <w:rPr>
                                        <w:rFonts w:ascii="Times New Roman" w:hAnsi="Times New Roman"/>
                                        <w:b/>
                                        <w:sz w:val="24"/>
                                        <w:szCs w:val="24"/>
                                        <w:lang w:val="kk-KZ"/>
                                      </w:rPr>
                                      <w:t>Общее решение</w:t>
                                    </w:r>
                                  </w:p>
                                </w:tc>
                              </w:tr>
                              <w:tr w:rsidR="00256A3C" w:rsidRPr="00985AF7" w14:paraId="5605F801" w14:textId="77777777" w:rsidTr="00435153">
                                <w:trPr>
                                  <w:trHeight w:val="431"/>
                                </w:trPr>
                                <w:tc>
                                  <w:tcPr>
                                    <w:tcW w:w="4394" w:type="dxa"/>
                                    <w:shd w:val="clear" w:color="auto" w:fill="auto"/>
                                    <w:vAlign w:val="center"/>
                                  </w:tcPr>
                                  <w:p w14:paraId="75146B49"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540" w:dyaOrig="320" w14:anchorId="66FE4C34">
                                        <v:shape id="_x0000_i1179" type="#_x0000_t75" alt="" style="width:77.25pt;height:17.35pt;mso-width-percent:0;mso-height-percent:0;mso-width-percent:0;mso-height-percent:0" o:ole="">
                                          <v:imagedata r:id="rId356" o:title=""/>
                                        </v:shape>
                                        <o:OLEObject Type="Embed" ProgID="Equation.3" ShapeID="_x0000_i1179" DrawAspect="Content" ObjectID="_1744152860" r:id="rId357"/>
                                      </w:object>
                                    </w:r>
                                  </w:p>
                                </w:tc>
                                <w:tc>
                                  <w:tcPr>
                                    <w:tcW w:w="4253" w:type="dxa"/>
                                    <w:shd w:val="clear" w:color="auto" w:fill="auto"/>
                                    <w:vAlign w:val="center"/>
                                  </w:tcPr>
                                  <w:p w14:paraId="2B64D32C" w14:textId="77777777" w:rsidR="00256A3C" w:rsidRPr="00985AF7" w:rsidRDefault="00632FA8" w:rsidP="00435153">
                                    <w:pPr>
                                      <w:spacing w:after="0" w:line="240" w:lineRule="auto"/>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640" w:dyaOrig="360" w14:anchorId="26F7BFA0">
                                        <v:shape id="_x0000_i1181" type="#_x0000_t75" alt="" style="width:79.8pt;height:17.35pt;mso-width-percent:0;mso-height-percent:0;mso-width-percent:0;mso-height-percent:0" o:ole="">
                                          <v:imagedata r:id="rId358" o:title=""/>
                                        </v:shape>
                                        <o:OLEObject Type="Embed" ProgID="Equation.3" ShapeID="_x0000_i1181" DrawAspect="Content" ObjectID="_1744152861" r:id="rId359"/>
                                      </w:object>
                                    </w:r>
                                  </w:p>
                                </w:tc>
                              </w:tr>
                              <w:tr w:rsidR="00256A3C" w:rsidRPr="00985AF7" w14:paraId="7D0856E8" w14:textId="77777777" w:rsidTr="00435153">
                                <w:trPr>
                                  <w:trHeight w:val="509"/>
                                </w:trPr>
                                <w:tc>
                                  <w:tcPr>
                                    <w:tcW w:w="4394" w:type="dxa"/>
                                    <w:shd w:val="clear" w:color="auto" w:fill="auto"/>
                                    <w:vAlign w:val="center"/>
                                  </w:tcPr>
                                  <w:p w14:paraId="3E0820F8"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600" w:dyaOrig="320" w14:anchorId="4AD22568">
                                        <v:shape id="_x0000_i1183" type="#_x0000_t75" alt="" style="width:79.85pt;height:17.35pt;mso-width-percent:0;mso-height-percent:0;mso-width-percent:0;mso-height-percent:0" o:ole="">
                                          <v:imagedata r:id="rId360" o:title=""/>
                                        </v:shape>
                                        <o:OLEObject Type="Embed" ProgID="Equation.3" ShapeID="_x0000_i1183" DrawAspect="Content" ObjectID="_1744152862" r:id="rId361"/>
                                      </w:object>
                                    </w:r>
                                  </w:p>
                                </w:tc>
                                <w:tc>
                                  <w:tcPr>
                                    <w:tcW w:w="4253" w:type="dxa"/>
                                    <w:shd w:val="clear" w:color="auto" w:fill="auto"/>
                                    <w:vAlign w:val="center"/>
                                  </w:tcPr>
                                  <w:p w14:paraId="58E5A56E"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2720" w:dyaOrig="360" w14:anchorId="1D110156">
                                        <v:shape id="_x0000_i1185" type="#_x0000_t75" alt="" style="width:136.15pt;height:17.35pt;mso-width-percent:0;mso-height-percent:0;mso-width-percent:0;mso-height-percent:0" o:ole="">
                                          <v:imagedata r:id="rId362" o:title=""/>
                                        </v:shape>
                                        <o:OLEObject Type="Embed" ProgID="Equation.3" ShapeID="_x0000_i1185" DrawAspect="Content" ObjectID="_1744152863" r:id="rId363"/>
                                      </w:object>
                                    </w:r>
                                  </w:p>
                                </w:tc>
                              </w:tr>
                              <w:tr w:rsidR="00256A3C" w:rsidRPr="00985AF7" w14:paraId="7AB80111" w14:textId="77777777" w:rsidTr="00435153">
                                <w:trPr>
                                  <w:trHeight w:val="544"/>
                                </w:trPr>
                                <w:tc>
                                  <w:tcPr>
                                    <w:tcW w:w="4394" w:type="dxa"/>
                                    <w:shd w:val="clear" w:color="auto" w:fill="auto"/>
                                    <w:vAlign w:val="center"/>
                                  </w:tcPr>
                                  <w:p w14:paraId="43FAFC57"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680" w:dyaOrig="320" w14:anchorId="2D34C84D">
                                        <v:shape id="_x0000_i1187" type="#_x0000_t75" alt="" style="width:79.8pt;height:17.35pt;mso-width-percent:0;mso-height-percent:0;mso-width-percent:0;mso-height-percent:0" o:ole="">
                                          <v:imagedata r:id="rId364" o:title=""/>
                                        </v:shape>
                                        <o:OLEObject Type="Embed" ProgID="Equation.3" ShapeID="_x0000_i1187" DrawAspect="Content" ObjectID="_1744152864" r:id="rId365"/>
                                      </w:object>
                                    </w:r>
                                  </w:p>
                                </w:tc>
                                <w:tc>
                                  <w:tcPr>
                                    <w:tcW w:w="4253" w:type="dxa"/>
                                    <w:shd w:val="clear" w:color="auto" w:fill="auto"/>
                                    <w:vAlign w:val="center"/>
                                  </w:tcPr>
                                  <w:p w14:paraId="0EAF6B67"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20" w:dyaOrig="360" w14:anchorId="1BDF44BD">
                                        <v:shape id="_x0000_i1189" type="#_x0000_t75" alt="" style="width:68.5pt;height:17.35pt;mso-width-percent:0;mso-height-percent:0;mso-width-percent:0;mso-height-percent:0" o:ole="">
                                          <v:imagedata r:id="rId366" o:title=""/>
                                        </v:shape>
                                        <o:OLEObject Type="Embed" ProgID="Equation.3" ShapeID="_x0000_i1189" DrawAspect="Content" ObjectID="_1744152865" r:id="rId367"/>
                                      </w:object>
                                    </w:r>
                                  </w:p>
                                </w:tc>
                              </w:tr>
                              <w:tr w:rsidR="00256A3C" w:rsidRPr="00985AF7" w14:paraId="24BA9AB7" w14:textId="77777777" w:rsidTr="00435153">
                                <w:trPr>
                                  <w:trHeight w:val="525"/>
                                </w:trPr>
                                <w:tc>
                                  <w:tcPr>
                                    <w:tcW w:w="4394" w:type="dxa"/>
                                    <w:shd w:val="clear" w:color="auto" w:fill="auto"/>
                                    <w:vAlign w:val="center"/>
                                  </w:tcPr>
                                  <w:p w14:paraId="000DE14A"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120" w:dyaOrig="320" w14:anchorId="49B8DE21">
                                        <v:shape id="_x0000_i1191" type="#_x0000_t75" alt="" style="width:59pt;height:17.35pt;mso-width-percent:0;mso-height-percent:0;mso-width-percent:0;mso-height-percent:0" o:ole="">
                                          <v:imagedata r:id="rId368" o:title=""/>
                                        </v:shape>
                                        <o:OLEObject Type="Embed" ProgID="Equation.3" ShapeID="_x0000_i1191" DrawAspect="Content" ObjectID="_1744152866" r:id="rId369"/>
                                      </w:object>
                                    </w:r>
                                  </w:p>
                                </w:tc>
                                <w:tc>
                                  <w:tcPr>
                                    <w:tcW w:w="4253" w:type="dxa"/>
                                    <w:shd w:val="clear" w:color="auto" w:fill="auto"/>
                                    <w:vAlign w:val="center"/>
                                  </w:tcPr>
                                  <w:p w14:paraId="2F888DF4"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160" w:dyaOrig="360" w14:anchorId="42D92402">
                                        <v:shape id="_x0000_i1193" type="#_x0000_t75" alt="" style="width:59pt;height:17.35pt;mso-width-percent:0;mso-height-percent:0;mso-width-percent:0;mso-height-percent:0" o:ole="">
                                          <v:imagedata r:id="rId370" o:title=""/>
                                        </v:shape>
                                        <o:OLEObject Type="Embed" ProgID="Equation.3" ShapeID="_x0000_i1193" DrawAspect="Content" ObjectID="_1744152867" r:id="rId371"/>
                                      </w:object>
                                    </w:r>
                                  </w:p>
                                </w:tc>
                              </w:tr>
                              <w:tr w:rsidR="00256A3C" w:rsidRPr="00985AF7" w14:paraId="441A2561" w14:textId="77777777" w:rsidTr="00435153">
                                <w:trPr>
                                  <w:trHeight w:val="308"/>
                                </w:trPr>
                                <w:tc>
                                  <w:tcPr>
                                    <w:tcW w:w="4394" w:type="dxa"/>
                                    <w:shd w:val="clear" w:color="auto" w:fill="auto"/>
                                    <w:vAlign w:val="center"/>
                                  </w:tcPr>
                                  <w:p w14:paraId="25CE3420"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980" w:dyaOrig="320" w14:anchorId="3867EC65">
                                        <v:shape id="_x0000_i1195" type="#_x0000_t75" alt="" style="width:98.9pt;height:17.35pt;mso-width-percent:0;mso-height-percent:0;mso-width-percent:0;mso-height-percent:0" o:ole="">
                                          <v:imagedata r:id="rId372" o:title=""/>
                                        </v:shape>
                                        <o:OLEObject Type="Embed" ProgID="Equation.3" ShapeID="_x0000_i1195" DrawAspect="Content" ObjectID="_1744152868" r:id="rId373"/>
                                      </w:object>
                                    </w:r>
                                  </w:p>
                                </w:tc>
                                <w:tc>
                                  <w:tcPr>
                                    <w:tcW w:w="4253" w:type="dxa"/>
                                    <w:shd w:val="clear" w:color="auto" w:fill="auto"/>
                                    <w:vAlign w:val="center"/>
                                  </w:tcPr>
                                  <w:p w14:paraId="72B27AB3"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660" w:dyaOrig="360" w14:anchorId="53A54BD9">
                                        <v:shape id="_x0000_i1197" type="#_x0000_t75" alt="" style="width:83.35pt;height:17.35pt;mso-width-percent:0;mso-height-percent:0;mso-width-percent:0;mso-height-percent:0" o:ole="">
                                          <v:imagedata r:id="rId374" o:title=""/>
                                        </v:shape>
                                        <o:OLEObject Type="Embed" ProgID="Equation.3" ShapeID="_x0000_i1197" DrawAspect="Content" ObjectID="_1744152869" r:id="rId375"/>
                                      </w:object>
                                    </w:r>
                                  </w:p>
                                </w:tc>
                              </w:tr>
                            </w:tbl>
                            <w:p w14:paraId="3A18D9EC" w14:textId="77777777" w:rsidR="00256A3C" w:rsidRPr="00985AF7" w:rsidRDefault="00256A3C" w:rsidP="008B464E">
                              <w:pPr>
                                <w:rPr>
                                  <w:rFonts w:ascii="Times New Roman" w:hAnsi="Times New Roman"/>
                                  <w:sz w:val="24"/>
                                  <w:szCs w:val="24"/>
                                </w:rPr>
                              </w:pPr>
                            </w:p>
                          </w:txbxContent>
                        </wps:txbx>
                        <wps:bodyPr rot="0" vert="horz" wrap="square" lIns="91440" tIns="45720" rIns="91440" bIns="45720" anchor="t" anchorCtr="0" upright="1">
                          <a:noAutofit/>
                        </wps:bodyPr>
                      </wps:wsp>
                      <wps:wsp>
                        <wps:cNvPr id="30589" name="Line 206"/>
                        <wps:cNvCnPr>
                          <a:cxnSpLocks noChangeAspect="1" noChangeArrowheads="1"/>
                        </wps:cNvCnPr>
                        <wps:spPr bwMode="auto">
                          <a:xfrm flipH="1">
                            <a:off x="1903" y="7217"/>
                            <a:ext cx="540" cy="0"/>
                          </a:xfrm>
                          <a:prstGeom prst="line">
                            <a:avLst/>
                          </a:prstGeom>
                          <a:noFill/>
                          <a:ln w="9525">
                            <a:solidFill>
                              <a:srgbClr val="000000"/>
                            </a:solidFill>
                            <a:round/>
                            <a:headEnd/>
                            <a:tailEnd/>
                          </a:ln>
                        </wps:spPr>
                        <wps:bodyPr/>
                      </wps:wsp>
                      <wps:wsp>
                        <wps:cNvPr id="30590" name="Line 207"/>
                        <wps:cNvCnPr>
                          <a:cxnSpLocks noChangeAspect="1" noChangeArrowheads="1"/>
                        </wps:cNvCnPr>
                        <wps:spPr bwMode="auto">
                          <a:xfrm flipH="1">
                            <a:off x="9996" y="7217"/>
                            <a:ext cx="0" cy="4564"/>
                          </a:xfrm>
                          <a:prstGeom prst="line">
                            <a:avLst/>
                          </a:prstGeom>
                          <a:noFill/>
                          <a:ln w="9525">
                            <a:solidFill>
                              <a:srgbClr val="000000"/>
                            </a:solidFill>
                            <a:round/>
                            <a:headEnd/>
                            <a:tailEnd/>
                          </a:ln>
                        </wps:spPr>
                        <wps:bodyPr/>
                      </wps:wsp>
                      <wps:wsp>
                        <wps:cNvPr id="30591" name="Line 208"/>
                        <wps:cNvCnPr>
                          <a:cxnSpLocks noChangeAspect="1" noChangeArrowheads="1"/>
                        </wps:cNvCnPr>
                        <wps:spPr bwMode="auto">
                          <a:xfrm flipH="1">
                            <a:off x="9415" y="7209"/>
                            <a:ext cx="588" cy="8"/>
                          </a:xfrm>
                          <a:prstGeom prst="line">
                            <a:avLst/>
                          </a:prstGeom>
                          <a:noFill/>
                          <a:ln w="9525">
                            <a:solidFill>
                              <a:srgbClr val="000000"/>
                            </a:solidFill>
                            <a:round/>
                            <a:headEnd/>
                            <a:tailEnd/>
                          </a:ln>
                        </wps:spPr>
                        <wps:bodyPr/>
                      </wps:wsp>
                      <wps:wsp>
                        <wps:cNvPr id="2781" name="Line 209"/>
                        <wps:cNvCnPr>
                          <a:cxnSpLocks noChangeAspect="1" noChangeArrowheads="1"/>
                        </wps:cNvCnPr>
                        <wps:spPr bwMode="auto">
                          <a:xfrm>
                            <a:off x="1903" y="11781"/>
                            <a:ext cx="8100" cy="0"/>
                          </a:xfrm>
                          <a:prstGeom prst="line">
                            <a:avLst/>
                          </a:prstGeom>
                          <a:noFill/>
                          <a:ln w="9525">
                            <a:solidFill>
                              <a:srgbClr val="000000"/>
                            </a:solidFill>
                            <a:round/>
                            <a:headEnd/>
                            <a:tailEnd/>
                          </a:ln>
                        </wps:spPr>
                        <wps:bodyPr/>
                      </wps:wsp>
                      <wps:wsp>
                        <wps:cNvPr id="2782" name="Line 210"/>
                        <wps:cNvCnPr>
                          <a:cxnSpLocks noChangeAspect="1" noChangeArrowheads="1"/>
                        </wps:cNvCnPr>
                        <wps:spPr bwMode="auto">
                          <a:xfrm flipH="1">
                            <a:off x="1881" y="7217"/>
                            <a:ext cx="0" cy="4564"/>
                          </a:xfrm>
                          <a:prstGeom prst="line">
                            <a:avLst/>
                          </a:prstGeom>
                          <a:noFill/>
                          <a:ln w="9525">
                            <a:solidFill>
                              <a:srgbClr val="000000"/>
                            </a:solidFill>
                            <a:round/>
                            <a:headEnd/>
                            <a:tailEnd/>
                          </a:ln>
                        </wps:spPr>
                        <wps:bodyPr/>
                      </wps:wsp>
                    </wpg:wgp>
                  </a:graphicData>
                </a:graphic>
              </wp:inline>
            </w:drawing>
          </mc:Choice>
          <mc:Fallback>
            <w:pict>
              <v:group w14:anchorId="240B9825" id="Группа 10" o:spid="_x0000_s1198" style="width:463.2pt;height:231.8pt;mso-position-horizontal-relative:char;mso-position-vertical-relative:line" coordorigin="1881,6936" coordsize="8122,4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">
                <o:lock v:ext="edit" aspectratio="t"/>
                <v:shape id="Text Box 203" o:spid="_x0000_s1199" type="#_x0000_t202" style="position:absolute;left:2443;top:6936;width:6972;height:8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" filled="f">
                  <o:lock v:ext="edit" aspectratio="t"/>
                  <v:textbox>
                    <w:txbxContent>
                      <w:p w14:paraId="569A9A1A" w14:textId="77777777" w:rsidR="00256A3C" w:rsidRPr="00985AF7" w:rsidRDefault="00256A3C" w:rsidP="008B464E">
                        <w:pPr>
                          <w:jc w:val="center"/>
                          <w:rPr>
                            <w:rFonts w:ascii="Times New Roman" w:hAnsi="Times New Roman"/>
                            <w:b/>
                            <w:sz w:val="24"/>
                            <w:szCs w:val="24"/>
                            <w:lang w:val="kk-KZ"/>
                          </w:rPr>
                        </w:pPr>
                        <w:r w:rsidRPr="00985AF7">
                          <w:rPr>
                            <w:rFonts w:ascii="Times New Roman" w:hAnsi="Times New Roman"/>
                            <w:b/>
                            <w:sz w:val="24"/>
                            <w:szCs w:val="24"/>
                            <w:lang w:val="kk-KZ"/>
                          </w:rPr>
                          <w:t>«Решение однородных линейных дифференциальных уравнений второго порядка с постоянными коэффициентами»</w:t>
                        </w:r>
                      </w:p>
                    </w:txbxContent>
                  </v:textbox>
                </v:shape>
                <v:shape id="Text Box 204" o:spid="_x0000_s1200" type="#_x0000_t202" style="position:absolute;left:2440;top:7959;width:7203;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" filled="f" stroked="f">
                  <o:lock v:ext="edit" aspectratio="t"/>
                  <v:textbox>
                    <w:txbxContent>
                      <w:p w14:paraId="7950A483" w14:textId="77777777" w:rsidR="00256A3C" w:rsidRPr="00985AF7" w:rsidRDefault="00256A3C" w:rsidP="00435153">
                        <w:pPr>
                          <w:jc w:val="center"/>
                          <w:rPr>
                            <w:rFonts w:ascii="Times New Roman" w:hAnsi="Times New Roman"/>
                            <w:sz w:val="24"/>
                            <w:szCs w:val="24"/>
                            <w:lang w:val="kk-KZ"/>
                          </w:rPr>
                        </w:pPr>
                        <w:r w:rsidRPr="00985AF7">
                          <w:rPr>
                            <w:rFonts w:ascii="Times New Roman" w:hAnsi="Times New Roman"/>
                            <w:sz w:val="24"/>
                            <w:szCs w:val="24"/>
                            <w:lang w:val="kk-KZ"/>
                          </w:rPr>
                          <w:t>Воостановите недостающие данные при решении следующих уравнений</w:t>
                        </w:r>
                      </w:p>
                    </w:txbxContent>
                  </v:textbox>
                </v:shape>
                <v:shape id="Text Box 205" o:spid="_x0000_s1201" type="#_x0000_t202" style="position:absolute;left:1903;top:8541;width:8100;height:3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" filled="f" stroked="f">
                  <o:lock v:ext="edit" aspectratio="t"/>
                  <v:textbox>
                    <w:txbxContent>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253"/>
                        </w:tblGrid>
                        <w:tr w:rsidR="00256A3C" w:rsidRPr="00985AF7" w14:paraId="1B465AC1" w14:textId="77777777" w:rsidTr="00435153">
                          <w:tc>
                            <w:tcPr>
                              <w:tcW w:w="4394" w:type="dxa"/>
                              <w:shd w:val="clear" w:color="auto" w:fill="auto"/>
                            </w:tcPr>
                            <w:p w14:paraId="70AA1D03" w14:textId="77777777" w:rsidR="00256A3C" w:rsidRPr="00985AF7" w:rsidRDefault="00256A3C" w:rsidP="00435153">
                              <w:pPr>
                                <w:spacing w:after="0" w:line="240" w:lineRule="auto"/>
                                <w:jc w:val="center"/>
                                <w:rPr>
                                  <w:rFonts w:ascii="Times New Roman" w:hAnsi="Times New Roman"/>
                                  <w:b/>
                                  <w:sz w:val="24"/>
                                  <w:szCs w:val="24"/>
                                  <w:lang w:val="kk-KZ"/>
                                </w:rPr>
                              </w:pPr>
                              <w:r w:rsidRPr="00985AF7">
                                <w:rPr>
                                  <w:rFonts w:ascii="Times New Roman" w:hAnsi="Times New Roman"/>
                                  <w:b/>
                                  <w:sz w:val="24"/>
                                  <w:szCs w:val="24"/>
                                  <w:lang w:val="kk-KZ"/>
                                </w:rPr>
                                <w:t>Уравнение</w:t>
                              </w:r>
                            </w:p>
                          </w:tc>
                          <w:tc>
                            <w:tcPr>
                              <w:tcW w:w="4253" w:type="dxa"/>
                              <w:shd w:val="clear" w:color="auto" w:fill="auto"/>
                            </w:tcPr>
                            <w:p w14:paraId="4927E9EF" w14:textId="77777777" w:rsidR="00256A3C" w:rsidRPr="00985AF7" w:rsidRDefault="00256A3C" w:rsidP="00435153">
                              <w:pPr>
                                <w:spacing w:after="0" w:line="240" w:lineRule="auto"/>
                                <w:jc w:val="center"/>
                                <w:rPr>
                                  <w:rFonts w:ascii="Times New Roman" w:hAnsi="Times New Roman"/>
                                  <w:b/>
                                  <w:sz w:val="24"/>
                                  <w:szCs w:val="24"/>
                                  <w:lang w:val="kk-KZ"/>
                                </w:rPr>
                              </w:pPr>
                              <w:r w:rsidRPr="00985AF7">
                                <w:rPr>
                                  <w:rFonts w:ascii="Times New Roman" w:hAnsi="Times New Roman"/>
                                  <w:b/>
                                  <w:sz w:val="24"/>
                                  <w:szCs w:val="24"/>
                                  <w:lang w:val="kk-KZ"/>
                                </w:rPr>
                                <w:t>Общее решение</w:t>
                              </w:r>
                            </w:p>
                          </w:tc>
                        </w:tr>
                        <w:tr w:rsidR="00256A3C" w:rsidRPr="00985AF7" w14:paraId="5605F801" w14:textId="77777777" w:rsidTr="00435153">
                          <w:trPr>
                            <w:trHeight w:val="431"/>
                          </w:trPr>
                          <w:tc>
                            <w:tcPr>
                              <w:tcW w:w="4394" w:type="dxa"/>
                              <w:shd w:val="clear" w:color="auto" w:fill="auto"/>
                              <w:vAlign w:val="center"/>
                            </w:tcPr>
                            <w:p w14:paraId="75146B49"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540" w:dyaOrig="320" w14:anchorId="66FE4C34">
                                  <v:shape id="_x0000_i1179" type="#_x0000_t75" alt="" style="width:77.25pt;height:17.35pt;mso-width-percent:0;mso-height-percent:0;mso-width-percent:0;mso-height-percent:0" o:ole="">
                                    <v:imagedata r:id="rId356" o:title=""/>
                                  </v:shape>
                                  <o:OLEObject Type="Embed" ProgID="Equation.3" ShapeID="_x0000_i1179" DrawAspect="Content" ObjectID="_1744152860" r:id="rId376"/>
                                </w:object>
                              </w:r>
                            </w:p>
                          </w:tc>
                          <w:tc>
                            <w:tcPr>
                              <w:tcW w:w="4253" w:type="dxa"/>
                              <w:shd w:val="clear" w:color="auto" w:fill="auto"/>
                              <w:vAlign w:val="center"/>
                            </w:tcPr>
                            <w:p w14:paraId="2B64D32C" w14:textId="77777777" w:rsidR="00256A3C" w:rsidRPr="00985AF7" w:rsidRDefault="00632FA8" w:rsidP="00435153">
                              <w:pPr>
                                <w:spacing w:after="0" w:line="240" w:lineRule="auto"/>
                                <w:jc w:val="center"/>
                                <w:rPr>
                                  <w:rFonts w:ascii="Times New Roman" w:hAnsi="Times New Roman"/>
                                  <w:sz w:val="24"/>
                                  <w:szCs w:val="24"/>
                                  <w:lang w:val="kk-KZ"/>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640" w:dyaOrig="360" w14:anchorId="26F7BFA0">
                                  <v:shape id="_x0000_i1181" type="#_x0000_t75" alt="" style="width:79.8pt;height:17.35pt;mso-width-percent:0;mso-height-percent:0;mso-width-percent:0;mso-height-percent:0" o:ole="">
                                    <v:imagedata r:id="rId358" o:title=""/>
                                  </v:shape>
                                  <o:OLEObject Type="Embed" ProgID="Equation.3" ShapeID="_x0000_i1181" DrawAspect="Content" ObjectID="_1744152861" r:id="rId377"/>
                                </w:object>
                              </w:r>
                            </w:p>
                          </w:tc>
                        </w:tr>
                        <w:tr w:rsidR="00256A3C" w:rsidRPr="00985AF7" w14:paraId="7D0856E8" w14:textId="77777777" w:rsidTr="00435153">
                          <w:trPr>
                            <w:trHeight w:val="509"/>
                          </w:trPr>
                          <w:tc>
                            <w:tcPr>
                              <w:tcW w:w="4394" w:type="dxa"/>
                              <w:shd w:val="clear" w:color="auto" w:fill="auto"/>
                              <w:vAlign w:val="center"/>
                            </w:tcPr>
                            <w:p w14:paraId="3E0820F8"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600" w:dyaOrig="320" w14:anchorId="4AD22568">
                                  <v:shape id="_x0000_i1183" type="#_x0000_t75" alt="" style="width:79.85pt;height:17.35pt;mso-width-percent:0;mso-height-percent:0;mso-width-percent:0;mso-height-percent:0" o:ole="">
                                    <v:imagedata r:id="rId360" o:title=""/>
                                  </v:shape>
                                  <o:OLEObject Type="Embed" ProgID="Equation.3" ShapeID="_x0000_i1183" DrawAspect="Content" ObjectID="_1744152862" r:id="rId378"/>
                                </w:object>
                              </w:r>
                            </w:p>
                          </w:tc>
                          <w:tc>
                            <w:tcPr>
                              <w:tcW w:w="4253" w:type="dxa"/>
                              <w:shd w:val="clear" w:color="auto" w:fill="auto"/>
                              <w:vAlign w:val="center"/>
                            </w:tcPr>
                            <w:p w14:paraId="58E5A56E"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2720" w:dyaOrig="360" w14:anchorId="1D110156">
                                  <v:shape id="_x0000_i1185" type="#_x0000_t75" alt="" style="width:136.15pt;height:17.35pt;mso-width-percent:0;mso-height-percent:0;mso-width-percent:0;mso-height-percent:0" o:ole="">
                                    <v:imagedata r:id="rId362" o:title=""/>
                                  </v:shape>
                                  <o:OLEObject Type="Embed" ProgID="Equation.3" ShapeID="_x0000_i1185" DrawAspect="Content" ObjectID="_1744152863" r:id="rId379"/>
                                </w:object>
                              </w:r>
                            </w:p>
                          </w:tc>
                        </w:tr>
                        <w:tr w:rsidR="00256A3C" w:rsidRPr="00985AF7" w14:paraId="7AB80111" w14:textId="77777777" w:rsidTr="00435153">
                          <w:trPr>
                            <w:trHeight w:val="544"/>
                          </w:trPr>
                          <w:tc>
                            <w:tcPr>
                              <w:tcW w:w="4394" w:type="dxa"/>
                              <w:shd w:val="clear" w:color="auto" w:fill="auto"/>
                              <w:vAlign w:val="center"/>
                            </w:tcPr>
                            <w:p w14:paraId="43FAFC57"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680" w:dyaOrig="320" w14:anchorId="2D34C84D">
                                  <v:shape id="_x0000_i1187" type="#_x0000_t75" alt="" style="width:79.8pt;height:17.35pt;mso-width-percent:0;mso-height-percent:0;mso-width-percent:0;mso-height-percent:0" o:ole="">
                                    <v:imagedata r:id="rId364" o:title=""/>
                                  </v:shape>
                                  <o:OLEObject Type="Embed" ProgID="Equation.3" ShapeID="_x0000_i1187" DrawAspect="Content" ObjectID="_1744152864" r:id="rId380"/>
                                </w:object>
                              </w:r>
                            </w:p>
                          </w:tc>
                          <w:tc>
                            <w:tcPr>
                              <w:tcW w:w="4253" w:type="dxa"/>
                              <w:shd w:val="clear" w:color="auto" w:fill="auto"/>
                              <w:vAlign w:val="center"/>
                            </w:tcPr>
                            <w:p w14:paraId="0EAF6B67"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20" w:dyaOrig="360" w14:anchorId="1BDF44BD">
                                  <v:shape id="_x0000_i1189" type="#_x0000_t75" alt="" style="width:68.5pt;height:17.35pt;mso-width-percent:0;mso-height-percent:0;mso-width-percent:0;mso-height-percent:0" o:ole="">
                                    <v:imagedata r:id="rId366" o:title=""/>
                                  </v:shape>
                                  <o:OLEObject Type="Embed" ProgID="Equation.3" ShapeID="_x0000_i1189" DrawAspect="Content" ObjectID="_1744152865" r:id="rId381"/>
                                </w:object>
                              </w:r>
                            </w:p>
                          </w:tc>
                        </w:tr>
                        <w:tr w:rsidR="00256A3C" w:rsidRPr="00985AF7" w14:paraId="24BA9AB7" w14:textId="77777777" w:rsidTr="00435153">
                          <w:trPr>
                            <w:trHeight w:val="525"/>
                          </w:trPr>
                          <w:tc>
                            <w:tcPr>
                              <w:tcW w:w="4394" w:type="dxa"/>
                              <w:shd w:val="clear" w:color="auto" w:fill="auto"/>
                              <w:vAlign w:val="center"/>
                            </w:tcPr>
                            <w:p w14:paraId="000DE14A"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120" w:dyaOrig="320" w14:anchorId="49B8DE21">
                                  <v:shape id="_x0000_i1191" type="#_x0000_t75" alt="" style="width:59pt;height:17.35pt;mso-width-percent:0;mso-height-percent:0;mso-width-percent:0;mso-height-percent:0" o:ole="">
                                    <v:imagedata r:id="rId368" o:title=""/>
                                  </v:shape>
                                  <o:OLEObject Type="Embed" ProgID="Equation.3" ShapeID="_x0000_i1191" DrawAspect="Content" ObjectID="_1744152866" r:id="rId382"/>
                                </w:object>
                              </w:r>
                            </w:p>
                          </w:tc>
                          <w:tc>
                            <w:tcPr>
                              <w:tcW w:w="4253" w:type="dxa"/>
                              <w:shd w:val="clear" w:color="auto" w:fill="auto"/>
                              <w:vAlign w:val="center"/>
                            </w:tcPr>
                            <w:p w14:paraId="2F888DF4"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160" w:dyaOrig="360" w14:anchorId="42D92402">
                                  <v:shape id="_x0000_i1193" type="#_x0000_t75" alt="" style="width:59pt;height:17.35pt;mso-width-percent:0;mso-height-percent:0;mso-width-percent:0;mso-height-percent:0" o:ole="">
                                    <v:imagedata r:id="rId370" o:title=""/>
                                  </v:shape>
                                  <o:OLEObject Type="Embed" ProgID="Equation.3" ShapeID="_x0000_i1193" DrawAspect="Content" ObjectID="_1744152867" r:id="rId383"/>
                                </w:object>
                              </w:r>
                            </w:p>
                          </w:tc>
                        </w:tr>
                        <w:tr w:rsidR="00256A3C" w:rsidRPr="00985AF7" w14:paraId="441A2561" w14:textId="77777777" w:rsidTr="00435153">
                          <w:trPr>
                            <w:trHeight w:val="308"/>
                          </w:trPr>
                          <w:tc>
                            <w:tcPr>
                              <w:tcW w:w="4394" w:type="dxa"/>
                              <w:shd w:val="clear" w:color="auto" w:fill="auto"/>
                              <w:vAlign w:val="center"/>
                            </w:tcPr>
                            <w:p w14:paraId="25CE3420"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rPr>
                              </w:r>
                              <w:r w:rsidR="00632FA8" w:rsidRPr="00BC62D3">
                                <w:rPr>
                                  <w:rFonts w:ascii="Times New Roman" w:hAnsi="Times New Roman"/>
                                  <w:noProof/>
                                  <w:position w:val="-10"/>
                                  <w:sz w:val="24"/>
                                  <w:szCs w:val="24"/>
                                </w:rPr>
                                <w:object w:dxaOrig="1980" w:dyaOrig="320" w14:anchorId="3867EC65">
                                  <v:shape id="_x0000_i1195" type="#_x0000_t75" alt="" style="width:98.9pt;height:17.35pt;mso-width-percent:0;mso-height-percent:0;mso-width-percent:0;mso-height-percent:0" o:ole="">
                                    <v:imagedata r:id="rId372" o:title=""/>
                                  </v:shape>
                                  <o:OLEObject Type="Embed" ProgID="Equation.3" ShapeID="_x0000_i1195" DrawAspect="Content" ObjectID="_1744152868" r:id="rId384"/>
                                </w:object>
                              </w:r>
                            </w:p>
                          </w:tc>
                          <w:tc>
                            <w:tcPr>
                              <w:tcW w:w="4253" w:type="dxa"/>
                              <w:shd w:val="clear" w:color="auto" w:fill="auto"/>
                              <w:vAlign w:val="center"/>
                            </w:tcPr>
                            <w:p w14:paraId="72B27AB3" w14:textId="77777777" w:rsidR="00256A3C" w:rsidRPr="00985AF7" w:rsidRDefault="00632FA8" w:rsidP="00435153">
                              <w:pPr>
                                <w:spacing w:after="0" w:line="240" w:lineRule="auto"/>
                                <w:jc w:val="center"/>
                                <w:rPr>
                                  <w:rFonts w:ascii="Times New Roman" w:hAnsi="Times New Roman"/>
                                  <w:sz w:val="24"/>
                                  <w:szCs w:val="24"/>
                                </w:rPr>
                              </w:pPr>
                              <w:r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660" w:dyaOrig="360" w14:anchorId="53A54BD9">
                                  <v:shape id="_x0000_i1197" type="#_x0000_t75" alt="" style="width:83.35pt;height:17.35pt;mso-width-percent:0;mso-height-percent:0;mso-width-percent:0;mso-height-percent:0" o:ole="">
                                    <v:imagedata r:id="rId374" o:title=""/>
                                  </v:shape>
                                  <o:OLEObject Type="Embed" ProgID="Equation.3" ShapeID="_x0000_i1197" DrawAspect="Content" ObjectID="_1744152869" r:id="rId385"/>
                                </w:object>
                              </w:r>
                            </w:p>
                          </w:tc>
                        </w:tr>
                      </w:tbl>
                      <w:p w14:paraId="3A18D9EC" w14:textId="77777777" w:rsidR="00256A3C" w:rsidRPr="00985AF7" w:rsidRDefault="00256A3C" w:rsidP="008B464E">
                        <w:pPr>
                          <w:rPr>
                            <w:rFonts w:ascii="Times New Roman" w:hAnsi="Times New Roman"/>
                            <w:sz w:val="24"/>
                            <w:szCs w:val="24"/>
                          </w:rPr>
                        </w:pPr>
                      </w:p>
                    </w:txbxContent>
                  </v:textbox>
                </v:shape>
                <v:line id="Line 206" o:spid="_x0000_s1202" style="position:absolute;flip:x;visibility:visible;mso-wrap-style:square" from="1903,7217" to="2443,7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">
                  <v:path arrowok="f"/>
                  <o:lock v:ext="edit" aspectratio="t" shapetype="f"/>
                </v:line>
                <v:line id="Line 207" o:spid="_x0000_s1203" style="position:absolute;flip:x;visibility:visible;mso-wrap-style:square" from="9996,7217" to="9996,1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">
                  <v:path arrowok="f"/>
                  <o:lock v:ext="edit" aspectratio="t" shapetype="f"/>
                </v:line>
                <v:line id="Line 208" o:spid="_x0000_s1204" style="position:absolute;flip:x;visibility:visible;mso-wrap-style:square" from="9415,7209" to="10003,7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">
                  <v:path arrowok="f"/>
                  <o:lock v:ext="edit" aspectratio="t" shapetype="f"/>
                </v:line>
                <v:line id="Line 209" o:spid="_x0000_s1205" style="position:absolute;visibility:visible;mso-wrap-style:square" from="1903,11781" to="10003,1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">
                  <v:path arrowok="f"/>
                  <o:lock v:ext="edit" aspectratio="t" shapetype="f"/>
                </v:line>
                <v:line id="Line 210" o:spid="_x0000_s1206" style="position:absolute;flip:x;visibility:visible;mso-wrap-style:square" from="1881,7217" to="1881,1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">
                  <v:path arrowok="f"/>
                  <o:lock v:ext="edit" aspectratio="t" shapetype="f"/>
                </v:line>
                <w10:anchorlock/>
              </v:group>
            </w:pict>
          </mc:Fallback>
        </mc:AlternateContent>
      </w:r>
    </w:p>
    <w:p w14:paraId="6675893A" w14:textId="4974BB92" w:rsidR="00DC3C3C" w:rsidRPr="002C34F5" w:rsidRDefault="008B464E" w:rsidP="00217B0A">
      <w:pPr>
        <w:spacing w:line="240" w:lineRule="auto"/>
        <w:jc w:val="center"/>
        <w:rPr>
          <w:rFonts w:ascii="Times New Roman" w:hAnsi="Times New Roman"/>
        </w:rPr>
      </w:pPr>
      <w:r w:rsidRPr="002C34F5">
        <w:rPr>
          <w:rFonts w:ascii="Times New Roman" w:hAnsi="Times New Roman"/>
        </w:rPr>
        <w:t>Рис</w:t>
      </w:r>
      <w:proofErr w:type="spellStart"/>
      <w:r w:rsidR="006C7B59">
        <w:rPr>
          <w:rFonts w:ascii="Times New Roman" w:hAnsi="Times New Roman"/>
          <w:lang w:val="kk-KZ"/>
        </w:rPr>
        <w:t>унок</w:t>
      </w:r>
      <w:proofErr w:type="spellEnd"/>
      <w:r w:rsidRPr="002C34F5">
        <w:rPr>
          <w:rFonts w:ascii="Times New Roman" w:hAnsi="Times New Roman"/>
        </w:rPr>
        <w:t xml:space="preserve"> </w:t>
      </w:r>
      <w:r w:rsidR="0089504A" w:rsidRPr="002C34F5">
        <w:rPr>
          <w:rFonts w:ascii="Times New Roman" w:hAnsi="Times New Roman"/>
        </w:rPr>
        <w:t>15</w:t>
      </w:r>
      <w:r w:rsidR="006C7B59">
        <w:rPr>
          <w:rFonts w:ascii="Times New Roman" w:hAnsi="Times New Roman"/>
          <w:lang w:val="kk-KZ"/>
        </w:rPr>
        <w:t xml:space="preserve"> </w:t>
      </w:r>
      <w:r w:rsidR="00AA3843">
        <w:rPr>
          <w:rFonts w:ascii="Times New Roman" w:hAnsi="Times New Roman"/>
        </w:rPr>
        <w:t>–</w:t>
      </w:r>
      <w:r w:rsidRPr="002C34F5">
        <w:rPr>
          <w:rFonts w:ascii="Times New Roman" w:hAnsi="Times New Roman"/>
        </w:rPr>
        <w:t xml:space="preserve"> Информационная схема «Решение однородных линейных дифференциальных уравнений второго порядка с постоянными коэффициентами»</w:t>
      </w:r>
    </w:p>
    <w:p w14:paraId="461E6650"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Помимо вышесказанного можно сделать такой вывод. Эти информационные схемы впитали в себя полный материал для изучения. По этой причине его применение в качестве справочного материала вполне целесообразно. </w:t>
      </w:r>
    </w:p>
    <w:p w14:paraId="1747E8A7" w14:textId="2E9C8913"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Как указано в заявлении </w:t>
      </w:r>
      <w:proofErr w:type="spellStart"/>
      <w:r w:rsidRPr="002C34F5">
        <w:rPr>
          <w:rFonts w:ascii="Times New Roman" w:hAnsi="Times New Roman"/>
        </w:rPr>
        <w:t>Б.А.Далингер</w:t>
      </w:r>
      <w:proofErr w:type="spellEnd"/>
      <w:r w:rsidRPr="002C34F5">
        <w:rPr>
          <w:rFonts w:ascii="Times New Roman" w:hAnsi="Times New Roman"/>
        </w:rPr>
        <w:t>, обычное повторение является важным звеном в процессе обучения, поскольку оно помогает учащимся лучше понимать основные концепции учебной программы и развивать новые взаимосвязи между элементами знаний. Он также указывает, что обобщенное повторение следует рассматривать не как простое воспроизведение изученного материала, а скорее как средство формирования новых знаний и повышения уровня абстракции знания о пройденном материале [8</w:t>
      </w:r>
      <w:r w:rsidR="001A04FE" w:rsidRPr="00E26B75">
        <w:rPr>
          <w:rFonts w:ascii="Times New Roman" w:hAnsi="Times New Roman"/>
        </w:rPr>
        <w:t>2</w:t>
      </w:r>
      <w:r w:rsidRPr="002C34F5">
        <w:rPr>
          <w:rFonts w:ascii="Times New Roman" w:hAnsi="Times New Roman"/>
        </w:rPr>
        <w:t>].</w:t>
      </w:r>
    </w:p>
    <w:p w14:paraId="3CB4FD20" w14:textId="0F50236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Не вызывает сомнения то, что этот подход к обучению поможет активизировать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 xml:space="preserve">познавательную деятельность студентов, будет </w:t>
      </w:r>
      <w:r w:rsidRPr="002C34F5">
        <w:rPr>
          <w:rFonts w:ascii="Times New Roman" w:hAnsi="Times New Roman"/>
        </w:rPr>
        <w:lastRenderedPageBreak/>
        <w:t>способствовать формированию математического аппарата, необходимого для получения профессионального образования.</w:t>
      </w:r>
    </w:p>
    <w:p w14:paraId="065F7FC8" w14:textId="6265FFEA"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b/>
        </w:rPr>
        <w:t>Самостоятельная работа студентов</w:t>
      </w:r>
      <w:r w:rsidRPr="002C34F5">
        <w:rPr>
          <w:rFonts w:ascii="Times New Roman" w:hAnsi="Times New Roman"/>
        </w:rPr>
        <w:t xml:space="preserve"> (СРС) – это форма обучения, которая учитывает индивидуальные особенности обучаемых, такие как уровень образования и опыт. С помощью систематической работы над учебным материалом развиваются умения пользоваться научно</w:t>
      </w:r>
      <w:r w:rsidR="00AA3843">
        <w:rPr>
          <w:rFonts w:ascii="Times New Roman" w:hAnsi="Times New Roman"/>
        </w:rPr>
        <w:t>–</w:t>
      </w:r>
      <w:r w:rsidRPr="002C34F5">
        <w:rPr>
          <w:rFonts w:ascii="Times New Roman" w:hAnsi="Times New Roman"/>
        </w:rPr>
        <w:t>технической информацией, работать со специальной литературой и самостоятельно обновлять свои знания. Чтобы наладить процесс требуется организовать дополнительную работу, связанную с содержанием речи, в день медитации. Этот процесс включает в себя следующие:</w:t>
      </w:r>
    </w:p>
    <w:p w14:paraId="18B5D641" w14:textId="77777777" w:rsidR="008B464E" w:rsidRPr="002C34F5" w:rsidRDefault="008B464E" w:rsidP="00217B0A">
      <w:pPr>
        <w:numPr>
          <w:ilvl w:val="0"/>
          <w:numId w:val="62"/>
        </w:numPr>
        <w:spacing w:after="0" w:line="240" w:lineRule="auto"/>
        <w:jc w:val="both"/>
        <w:rPr>
          <w:rFonts w:ascii="Times New Roman" w:hAnsi="Times New Roman"/>
        </w:rPr>
      </w:pPr>
      <w:r w:rsidRPr="002C34F5">
        <w:rPr>
          <w:rFonts w:ascii="Times New Roman" w:hAnsi="Times New Roman"/>
        </w:rPr>
        <w:t>Тщательная подготовка к лекционным занятиям. Для этого надо основываться на план и использовать литературу.</w:t>
      </w:r>
    </w:p>
    <w:p w14:paraId="12E930BE" w14:textId="77777777" w:rsidR="008B464E" w:rsidRPr="002C34F5" w:rsidRDefault="008B464E" w:rsidP="00217B0A">
      <w:pPr>
        <w:numPr>
          <w:ilvl w:val="0"/>
          <w:numId w:val="62"/>
        </w:numPr>
        <w:spacing w:after="0" w:line="240" w:lineRule="auto"/>
        <w:jc w:val="both"/>
        <w:rPr>
          <w:rFonts w:ascii="Times New Roman" w:hAnsi="Times New Roman"/>
        </w:rPr>
      </w:pPr>
      <w:r w:rsidRPr="002C34F5">
        <w:rPr>
          <w:rFonts w:ascii="Times New Roman" w:hAnsi="Times New Roman"/>
        </w:rPr>
        <w:t>Для просмотра лекционных материалов при подготовке к стажировкам и руководящей работы во время стажировок.</w:t>
      </w:r>
    </w:p>
    <w:p w14:paraId="16FF942F" w14:textId="20987C46" w:rsidR="008B464E" w:rsidRPr="002C34F5" w:rsidRDefault="008B464E" w:rsidP="00217B0A">
      <w:pPr>
        <w:numPr>
          <w:ilvl w:val="0"/>
          <w:numId w:val="62"/>
        </w:numPr>
        <w:spacing w:after="0" w:line="240" w:lineRule="auto"/>
        <w:jc w:val="both"/>
        <w:rPr>
          <w:rFonts w:ascii="Times New Roman" w:hAnsi="Times New Roman"/>
        </w:rPr>
      </w:pPr>
      <w:r w:rsidRPr="002C34F5">
        <w:rPr>
          <w:rFonts w:ascii="Times New Roman" w:hAnsi="Times New Roman"/>
        </w:rPr>
        <w:t>Определенное количество лекционного материала будет предоставлено для самостоятельного изучения, за которым последуют обзоры устного и письменного эссе, теоретического сленга и экзаменов</w:t>
      </w:r>
      <w:r w:rsidR="009F7116" w:rsidRPr="002C34F5">
        <w:rPr>
          <w:rFonts w:ascii="Times New Roman" w:hAnsi="Times New Roman"/>
        </w:rPr>
        <w:t xml:space="preserve"> [8</w:t>
      </w:r>
      <w:r w:rsidR="001A04FE" w:rsidRPr="00E26B75">
        <w:rPr>
          <w:rFonts w:ascii="Times New Roman" w:hAnsi="Times New Roman"/>
        </w:rPr>
        <w:t>3</w:t>
      </w:r>
      <w:r w:rsidR="009F7116" w:rsidRPr="002C34F5">
        <w:rPr>
          <w:rFonts w:ascii="Times New Roman" w:hAnsi="Times New Roman"/>
        </w:rPr>
        <w:t>]</w:t>
      </w:r>
      <w:r w:rsidRPr="002C34F5">
        <w:rPr>
          <w:rFonts w:ascii="Times New Roman" w:hAnsi="Times New Roman"/>
        </w:rPr>
        <w:t>.</w:t>
      </w:r>
    </w:p>
    <w:p w14:paraId="65E49A86"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Чтобы пр</w:t>
      </w:r>
      <w:r w:rsidR="00B06E60">
        <w:rPr>
          <w:rFonts w:ascii="Times New Roman" w:hAnsi="Times New Roman"/>
        </w:rPr>
        <w:t>оцесс обучения был успешным, преподава</w:t>
      </w:r>
      <w:r w:rsidRPr="002C34F5">
        <w:rPr>
          <w:rFonts w:ascii="Times New Roman" w:hAnsi="Times New Roman"/>
        </w:rPr>
        <w:t>тель должен уметь давать индивидуальные рекомендации на каждом этапе. Такой подход позволяет студентам развивать навыки работы с академической и профессиональной литературой, овладеть независимыми навыками поиска информации и сформировать необходимость расширения знаний.</w:t>
      </w:r>
    </w:p>
    <w:p w14:paraId="0E09038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Самостоятельная работа студентов и работа во время занятий, включая ведение заметок, должны дополнять друг друга и формировать интегрированную систему задач. Регулярный доступ к учебным материалам является ключом к консолидации знаний и обеспечивает прочное усвоение материала.</w:t>
      </w:r>
    </w:p>
    <w:p w14:paraId="0AD88399"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Выполнение домашних (внеаудиторных) заданий является традиционной формой организации самостоятельной работы студентов. Однако, для достижения наилучших результатов, этот вид работы необходимо использовать в комплексе с другими формами самостоятельной работы.</w:t>
      </w:r>
    </w:p>
    <w:p w14:paraId="2F3D313E"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Существует проблема организации самостоятельной работы студентов в рамках образовательного процесса. Для ее решения необходимо использовать комплексный и систематический подход, включающий различные виды организации самостоятельной работы.</w:t>
      </w:r>
    </w:p>
    <w:p w14:paraId="5996D4E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Теперь проанализируем возможности, значение и содержание видов организации самостоятельной работы студентов, используемых в процессе обучения математике.</w:t>
      </w:r>
    </w:p>
    <w:p w14:paraId="0A71FF9B" w14:textId="68A3CFC3"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b/>
        </w:rPr>
        <w:t>«Самостоятельное обсуждение учебного материала по теме»</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одно из средств управления учебной деятельностью на занятиях, показывает учебную информацию, предлагает использование четких методических материалов и учебники, осуществляет обратной связи с обучающимися.</w:t>
      </w:r>
    </w:p>
    <w:p w14:paraId="52678971" w14:textId="42B6E86F"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Для более эффективной организации самостоятельной работы студентов можно проводить итоговый контроль учебного материала в сотрудничестве с преподавателем. Данный контроль следует осуществлять на основе курса </w:t>
      </w:r>
      <w:r w:rsidRPr="002C34F5">
        <w:rPr>
          <w:rFonts w:ascii="Times New Roman" w:hAnsi="Times New Roman"/>
        </w:rPr>
        <w:lastRenderedPageBreak/>
        <w:t xml:space="preserve">математики, который уже изучен студентами, и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методических материалов, углубленно изучаемых в вузе. В качестве таких материалов можно рассмотреть некоторые темы раздела "Векторная алгебра", "Дифференцирование функций одной переменной" и "Неопределенный интеграл". Это позволит студентам закрепить уже полученные знания, улучшить свои навыки работы с материалом и подготовиться к последующим этапам обучения. Кроме того, такой подход поможет преподавателям оценить уровень подготовки студентов и дать рекомендации по улучшению их учебной деятельности.</w:t>
      </w:r>
    </w:p>
    <w:p w14:paraId="69108D5D"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Задание "Самостоятельные работы с элементами эвристического характера" предполагает, что во время лекционного курса преподаватель не дает полного вывода некоторых формул или теорем. Вместо этого студенты должны самостоятельно обсудить их и попытаться вывести результаты. Каждое задание оценивается по сложности в шкале от 1 до 5, и результаты показываются преподавателю на следующем занятии.</w:t>
      </w:r>
    </w:p>
    <w:p w14:paraId="3B0C1668" w14:textId="7FFDF8CF"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Это задание позволяет студентам развить свой эвристический потенциал и умение мыслить креативно, в то время как преподаватель остается наставником и оценивает проделанную работу. В качестве примера приводится фрагмент лекции, в котором есть элементы самостоятельной работы с эвристическим характером (рис</w:t>
      </w:r>
      <w:proofErr w:type="spellStart"/>
      <w:r w:rsidR="006C7B59">
        <w:rPr>
          <w:rFonts w:ascii="Times New Roman" w:hAnsi="Times New Roman"/>
          <w:lang w:val="kk-KZ"/>
        </w:rPr>
        <w:t>унок</w:t>
      </w:r>
      <w:proofErr w:type="spellEnd"/>
      <w:r w:rsidRPr="002C34F5">
        <w:rPr>
          <w:rFonts w:ascii="Times New Roman" w:hAnsi="Times New Roman"/>
        </w:rPr>
        <w:t xml:space="preserve"> 1</w:t>
      </w:r>
      <w:r w:rsidR="00DC3C3C" w:rsidRPr="002C34F5">
        <w:rPr>
          <w:rFonts w:ascii="Times New Roman" w:hAnsi="Times New Roman"/>
        </w:rPr>
        <w:t>6</w:t>
      </w:r>
      <w:r w:rsidRPr="002C34F5">
        <w:rPr>
          <w:rFonts w:ascii="Times New Roman" w:hAnsi="Times New Roman"/>
        </w:rPr>
        <w:t>).</w:t>
      </w:r>
    </w:p>
    <w:p w14:paraId="59C463A7" w14:textId="77777777" w:rsidR="008B464E" w:rsidRPr="002C34F5" w:rsidRDefault="008B464E" w:rsidP="00217B0A">
      <w:pPr>
        <w:spacing w:after="0" w:line="240" w:lineRule="auto"/>
        <w:ind w:firstLine="567"/>
        <w:jc w:val="both"/>
        <w:rPr>
          <w:rFonts w:ascii="Times New Roman" w:hAnsi="Times New Roman"/>
        </w:rPr>
      </w:pPr>
    </w:p>
    <w:p w14:paraId="5E2FEFA2" w14:textId="5541E1B7" w:rsidR="008B464E" w:rsidRPr="002C34F5" w:rsidRDefault="00B67095" w:rsidP="00217B0A">
      <w:pPr>
        <w:spacing w:after="0" w:line="240" w:lineRule="auto"/>
        <w:jc w:val="both"/>
        <w:rPr>
          <w:rFonts w:ascii="Times New Roman" w:hAnsi="Times New Roman"/>
        </w:rPr>
      </w:pPr>
      <w:r w:rsidRPr="002C34F5">
        <w:rPr>
          <w:noProof/>
        </w:rPr>
        <w:lastRenderedPageBreak/>
        <mc:AlternateContent>
          <mc:Choice Requires="wps">
            <w:drawing>
              <wp:anchor distT="0" distB="0" distL="114300" distR="114300" simplePos="0" relativeHeight="251650560" behindDoc="0" locked="0" layoutInCell="1" allowOverlap="1" wp14:anchorId="6A6DE602" wp14:editId="5344BD19">
                <wp:simplePos x="0" y="0"/>
                <wp:positionH relativeFrom="column">
                  <wp:posOffset>680720</wp:posOffset>
                </wp:positionH>
                <wp:positionV relativeFrom="paragraph">
                  <wp:posOffset>3069702</wp:posOffset>
                </wp:positionV>
                <wp:extent cx="1325245" cy="452755"/>
                <wp:effectExtent l="0" t="0" r="19050" b="1651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25245" cy="452755"/>
                        </a:xfrm>
                        <a:prstGeom prst="rect">
                          <a:avLst/>
                        </a:prstGeom>
                        <a:solidFill>
                          <a:sysClr val="window" lastClr="FFFFFF"/>
                        </a:solidFill>
                        <a:ln w="6350">
                          <a:solidFill>
                            <a:prstClr val="black"/>
                          </a:solidFill>
                        </a:ln>
                        <a:effectLst/>
                      </wps:spPr>
                      <wps:txbx>
                        <w:txbxContent>
                          <w:p w14:paraId="0046180E" w14:textId="77777777" w:rsidR="00256A3C" w:rsidRDefault="00632FA8" w:rsidP="008B464E">
                            <w:pPr>
                              <w:jc w:val="center"/>
                            </w:pPr>
                            <w:r w:rsidRPr="007E7677">
                              <w:rPr>
                                <w:noProof/>
                                <w:position w:val="-20"/>
                                <w:lang w:val="kk-KZ"/>
                              </w:rPr>
                            </w:r>
                            <w:r w:rsidR="00632FA8" w:rsidRPr="007E7677">
                              <w:rPr>
                                <w:noProof/>
                                <w:position w:val="-20"/>
                                <w:lang w:val="kk-KZ"/>
                              </w:rPr>
                              <w:object w:dxaOrig="1440" w:dyaOrig="520" w14:anchorId="5170A779">
                                <v:shape id="_x0000_i1199" type="#_x0000_t75" alt="" style="width:75.45pt;height:26.9pt;mso-width-percent:0;mso-height-percent:0;mso-width-percent:0;mso-height-percent:0" o:ole="">
                                  <v:imagedata r:id="rId386" o:title=""/>
                                </v:shape>
                                <o:OLEObject Type="Embed" ProgID="Equation.3" ShapeID="_x0000_i1199" DrawAspect="Content" ObjectID="_1744152870" r:id="rId38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6DE602" id="Поле 9" o:spid="_x0000_s1207" type="#_x0000_t202" style="position:absolute;left:0;text-align:left;margin-left:53.6pt;margin-top:241.7pt;width:104.35pt;height:35.6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" fillcolor="window" strokeweight=".5pt">
                <v:textbox style="mso-fit-shape-to-text:t">
                  <w:txbxContent>
                    <w:p w14:paraId="0046180E" w14:textId="77777777" w:rsidR="00256A3C" w:rsidRDefault="00632FA8" w:rsidP="008B464E">
                      <w:pPr>
                        <w:jc w:val="center"/>
                      </w:pPr>
                      <w:r w:rsidRPr="007E7677">
                        <w:rPr>
                          <w:noProof/>
                          <w:position w:val="-20"/>
                          <w:lang w:val="kk-KZ"/>
                        </w:rPr>
                      </w:r>
                      <w:r w:rsidR="00632FA8" w:rsidRPr="007E7677">
                        <w:rPr>
                          <w:noProof/>
                          <w:position w:val="-20"/>
                          <w:lang w:val="kk-KZ"/>
                        </w:rPr>
                        <w:object w:dxaOrig="1440" w:dyaOrig="520" w14:anchorId="5170A779">
                          <v:shape id="_x0000_i1199" type="#_x0000_t75" alt="" style="width:75.45pt;height:26.9pt;mso-width-percent:0;mso-height-percent:0;mso-width-percent:0;mso-height-percent:0" o:ole="">
                            <v:imagedata r:id="rId386" o:title=""/>
                          </v:shape>
                          <o:OLEObject Type="Embed" ProgID="Equation.3" ShapeID="_x0000_i1199" DrawAspect="Content" ObjectID="_1744152870" r:id="rId388"/>
                        </w:object>
                      </w:r>
                    </w:p>
                  </w:txbxContent>
                </v:textbox>
              </v:shape>
            </w:pict>
          </mc:Fallback>
        </mc:AlternateContent>
      </w:r>
      <w:r w:rsidR="00107090" w:rsidRPr="002C34F5">
        <w:rPr>
          <w:noProof/>
        </w:rPr>
        <mc:AlternateContent>
          <mc:Choice Requires="wps">
            <w:drawing>
              <wp:inline distT="0" distB="0" distL="0" distR="0" wp14:anchorId="012E60F6" wp14:editId="5719C6E0">
                <wp:extent cx="5943600" cy="6774873"/>
                <wp:effectExtent l="0" t="0" r="12700" b="6985"/>
                <wp:docPr id="6" name="Поле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6774873"/>
                        </a:xfrm>
                        <a:prstGeom prst="rect">
                          <a:avLst/>
                        </a:prstGeom>
                        <a:solidFill>
                          <a:srgbClr val="FFFFFF"/>
                        </a:solidFill>
                        <a:ln w="15875">
                          <a:solidFill>
                            <a:srgbClr val="000000"/>
                          </a:solidFill>
                          <a:miter lim="800000"/>
                          <a:headEnd/>
                          <a:tailEnd/>
                        </a:ln>
                      </wps:spPr>
                      <wps:txbx>
                        <w:txbxContent>
                          <w:p w14:paraId="77173029" w14:textId="77777777" w:rsidR="00256A3C" w:rsidRPr="00435153" w:rsidRDefault="00256A3C" w:rsidP="00B67095">
                            <w:pPr>
                              <w:spacing w:after="0" w:line="240" w:lineRule="auto"/>
                              <w:jc w:val="center"/>
                              <w:rPr>
                                <w:rFonts w:ascii="Times New Roman" w:hAnsi="Times New Roman"/>
                                <w:b/>
                                <w:sz w:val="24"/>
                                <w:szCs w:val="24"/>
                                <w:lang w:val="kk-KZ"/>
                              </w:rPr>
                            </w:pPr>
                          </w:p>
                          <w:p w14:paraId="4F9F965F" w14:textId="1A587963" w:rsidR="00256A3C" w:rsidRPr="00435153" w:rsidRDefault="00256A3C" w:rsidP="00B67095">
                            <w:pPr>
                              <w:spacing w:after="0" w:line="240" w:lineRule="auto"/>
                              <w:jc w:val="center"/>
                              <w:rPr>
                                <w:rFonts w:ascii="Times New Roman" w:hAnsi="Times New Roman"/>
                                <w:b/>
                                <w:bCs/>
                                <w:sz w:val="24"/>
                                <w:szCs w:val="24"/>
                                <w:lang w:val="kk-KZ"/>
                              </w:rPr>
                            </w:pPr>
                            <w:r w:rsidRPr="00435153">
                              <w:rPr>
                                <w:rFonts w:ascii="Times New Roman" w:hAnsi="Times New Roman"/>
                                <w:b/>
                                <w:bCs/>
                                <w:sz w:val="24"/>
                                <w:szCs w:val="24"/>
                                <w:lang w:val="kk-KZ"/>
                              </w:rPr>
                              <w:t>Фрагмент лекции с элементами самостоятельной работы  эвристического характера (СРС) по теме «Векторное произведение двух векторов»</w:t>
                            </w:r>
                          </w:p>
                          <w:p w14:paraId="38588F8E" w14:textId="77777777" w:rsidR="00256A3C" w:rsidRPr="00435153" w:rsidRDefault="00256A3C" w:rsidP="00B67095">
                            <w:pPr>
                              <w:tabs>
                                <w:tab w:val="left" w:pos="426"/>
                              </w:tabs>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ab/>
                            </w:r>
                            <w:r w:rsidRPr="00435153">
                              <w:rPr>
                                <w:rFonts w:ascii="Times New Roman" w:hAnsi="Times New Roman"/>
                                <w:b/>
                                <w:color w:val="000000"/>
                                <w:sz w:val="24"/>
                                <w:szCs w:val="24"/>
                                <w:lang w:val="kk-KZ"/>
                              </w:rPr>
                              <w:t xml:space="preserve">Определение. </w:t>
                            </w:r>
                            <w:r w:rsidRPr="00435153">
                              <w:rPr>
                                <w:rFonts w:ascii="Times New Roman" w:hAnsi="Times New Roman"/>
                                <w:color w:val="000000"/>
                                <w:sz w:val="24"/>
                                <w:szCs w:val="24"/>
                                <w:lang w:val="kk-KZ"/>
                              </w:rPr>
                              <w:t xml:space="preserve">Векторным прозведением двух векторов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722FA1EA">
                                <v:shape id="_x0000_i1201" type="#_x0000_t75" alt="" style="width:7.8pt;height:17.35pt;mso-width-percent:0;mso-height-percent:0;mso-width-percent:0;mso-height-percent:0" o:ole="">
                                  <v:imagedata r:id="rId389" o:title=""/>
                                </v:shape>
                                <o:OLEObject Type="Embed" ProgID="Equation.3" ShapeID="_x0000_i1201" DrawAspect="Content" ObjectID="_1744152871" r:id="rId390"/>
                              </w:object>
                            </w:r>
                            <w:r w:rsidRPr="00435153">
                              <w:rPr>
                                <w:rFonts w:ascii="Times New Roman" w:hAnsi="Times New Roman"/>
                                <w:sz w:val="24"/>
                                <w:szCs w:val="24"/>
                                <w:lang w:val="kk-KZ"/>
                              </w:rPr>
                              <w:t xml:space="preserve"> 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6DE2C82C">
                                <v:shape id="_x0000_i1203" type="#_x0000_t75" alt="" style="width:7.8pt;height:17.35pt;mso-width-percent:0;mso-height-percent:0;mso-width-percent:0;mso-height-percent:0" o:ole="">
                                  <v:imagedata r:id="rId391" o:title=""/>
                                </v:shape>
                                <o:OLEObject Type="Embed" ProgID="Equation.3" ShapeID="_x0000_i1203" DrawAspect="Content" ObjectID="_1744152872" r:id="rId392"/>
                              </w:object>
                            </w:r>
                            <w:r w:rsidRPr="00435153">
                              <w:rPr>
                                <w:rFonts w:ascii="Times New Roman" w:hAnsi="Times New Roman"/>
                                <w:sz w:val="24"/>
                                <w:szCs w:val="24"/>
                                <w:lang w:val="kk-KZ"/>
                              </w:rPr>
                              <w:t xml:space="preserve"> называется третьй вектор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180" w:dyaOrig="360" w14:anchorId="201AF421">
                                <v:shape id="_x0000_i1205" type="#_x0000_t75" alt="" style="width:7.8pt;height:17.35pt;mso-width-percent:0;mso-height-percent:0;mso-width-percent:0;mso-height-percent:0" o:ole="">
                                  <v:imagedata r:id="rId393" o:title=""/>
                                </v:shape>
                                <o:OLEObject Type="Embed" ProgID="Equation.3" ShapeID="_x0000_i1205" DrawAspect="Content" ObjectID="_1744152873" r:id="rId394"/>
                              </w:object>
                            </w:r>
                            <w:r w:rsidRPr="00435153">
                              <w:rPr>
                                <w:rFonts w:ascii="Times New Roman" w:hAnsi="Times New Roman"/>
                                <w:sz w:val="24"/>
                                <w:szCs w:val="24"/>
                              </w:rPr>
                              <w:t xml:space="preserve"> </w:t>
                            </w:r>
                            <w:r w:rsidRPr="00435153">
                              <w:rPr>
                                <w:rFonts w:ascii="Times New Roman" w:hAnsi="Times New Roman"/>
                                <w:sz w:val="24"/>
                                <w:szCs w:val="24"/>
                                <w:lang w:val="kk-KZ"/>
                              </w:rPr>
                              <w:t>такой что:</w:t>
                            </w:r>
                          </w:p>
                          <w:p w14:paraId="38881AA5" w14:textId="77777777" w:rsidR="00256A3C" w:rsidRPr="00435153" w:rsidRDefault="00256A3C" w:rsidP="00B67095">
                            <w:pPr>
                              <w:pStyle w:val="3"/>
                              <w:spacing w:after="0"/>
                              <w:ind w:left="0"/>
                              <w:jc w:val="both"/>
                              <w:rPr>
                                <w:color w:val="000000"/>
                                <w:sz w:val="24"/>
                                <w:szCs w:val="24"/>
                                <w:lang w:val="kk-KZ"/>
                              </w:rPr>
                            </w:pPr>
                            <w:r w:rsidRPr="00435153">
                              <w:rPr>
                                <w:noProof/>
                                <w:sz w:val="24"/>
                                <w:szCs w:val="24"/>
                              </w:rPr>
                              <w:drawing>
                                <wp:inline distT="0" distB="0" distL="0" distR="0" wp14:anchorId="03D088A5" wp14:editId="7216DE1B">
                                  <wp:extent cx="2064385" cy="1284605"/>
                                  <wp:effectExtent l="0" t="0" r="0" b="0"/>
                                  <wp:docPr id="3056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64385" cy="1284605"/>
                                          </a:xfrm>
                                          <a:prstGeom prst="rect">
                                            <a:avLst/>
                                          </a:prstGeom>
                                          <a:noFill/>
                                          <a:ln>
                                            <a:noFill/>
                                          </a:ln>
                                        </pic:spPr>
                                      </pic:pic>
                                    </a:graphicData>
                                  </a:graphic>
                                </wp:inline>
                              </w:drawing>
                            </w:r>
                            <w:r w:rsidRPr="00435153">
                              <w:rPr>
                                <w:color w:val="000000"/>
                                <w:sz w:val="24"/>
                                <w:szCs w:val="24"/>
                                <w:lang w:val="kk-KZ"/>
                              </w:rPr>
                              <w:t xml:space="preserve">    </w:t>
                            </w:r>
                            <w:r w:rsidRPr="00435153">
                              <w:rPr>
                                <w:color w:val="000000"/>
                                <w:sz w:val="24"/>
                                <w:szCs w:val="24"/>
                              </w:rPr>
                              <w:t xml:space="preserve">     </w:t>
                            </w:r>
                            <w:r w:rsidRPr="00435153">
                              <w:rPr>
                                <w:noProof/>
                                <w:sz w:val="24"/>
                                <w:szCs w:val="24"/>
                              </w:rPr>
                              <w:drawing>
                                <wp:inline distT="0" distB="0" distL="0" distR="0" wp14:anchorId="7253AC8A" wp14:editId="0F0F185B">
                                  <wp:extent cx="3074035" cy="1385570"/>
                                  <wp:effectExtent l="0" t="0" r="0" b="0"/>
                                  <wp:docPr id="3056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074035" cy="1385570"/>
                                          </a:xfrm>
                                          <a:prstGeom prst="rect">
                                            <a:avLst/>
                                          </a:prstGeom>
                                          <a:noFill/>
                                          <a:ln>
                                            <a:noFill/>
                                          </a:ln>
                                        </pic:spPr>
                                      </pic:pic>
                                    </a:graphicData>
                                  </a:graphic>
                                </wp:inline>
                              </w:drawing>
                            </w:r>
                          </w:p>
                          <w:p w14:paraId="58730089" w14:textId="77777777" w:rsidR="00256A3C" w:rsidRPr="00435153" w:rsidRDefault="00256A3C" w:rsidP="00B67095">
                            <w:pPr>
                              <w:pStyle w:val="3"/>
                              <w:spacing w:after="0"/>
                              <w:ind w:left="0" w:firstLine="426"/>
                              <w:jc w:val="both"/>
                              <w:rPr>
                                <w:color w:val="000000"/>
                                <w:sz w:val="24"/>
                                <w:szCs w:val="24"/>
                                <w:lang w:val="kk-KZ"/>
                              </w:rPr>
                            </w:pPr>
                            <w:r w:rsidRPr="00435153">
                              <w:rPr>
                                <w:color w:val="000000"/>
                                <w:sz w:val="24"/>
                                <w:szCs w:val="24"/>
                                <w:lang w:val="kk-KZ"/>
                              </w:rPr>
                              <w:t>Геометрический смысл</w:t>
                            </w:r>
                          </w:p>
                          <w:p w14:paraId="445FCA8F" w14:textId="431BF0A8" w:rsidR="00256A3C" w:rsidRPr="00435153" w:rsidRDefault="00256A3C" w:rsidP="00D31CA8">
                            <w:pPr>
                              <w:pStyle w:val="3"/>
                              <w:spacing w:after="0"/>
                              <w:ind w:left="0"/>
                              <w:jc w:val="both"/>
                              <w:rPr>
                                <w:color w:val="000000"/>
                                <w:sz w:val="24"/>
                                <w:szCs w:val="24"/>
                                <w:lang w:val="kk-KZ"/>
                              </w:rPr>
                            </w:pPr>
                            <w:r w:rsidRPr="00435153">
                              <w:rPr>
                                <w:color w:val="000000"/>
                                <w:sz w:val="24"/>
                                <w:szCs w:val="24"/>
                                <w:lang w:val="kk-KZ"/>
                              </w:rPr>
                              <w:t xml:space="preserve">Модуль векторного произведения векторов </w:t>
                            </w:r>
                            <w:r w:rsidR="00632FA8" w:rsidRPr="00BC62D3">
                              <w:rPr>
                                <w:noProof/>
                                <w:position w:val="-6"/>
                                <w:sz w:val="24"/>
                                <w:szCs w:val="24"/>
                                <w:lang w:val="kk-KZ"/>
                              </w:rPr>
                            </w:r>
                            <w:r w:rsidR="00632FA8" w:rsidRPr="00BC62D3">
                              <w:rPr>
                                <w:noProof/>
                                <w:position w:val="-6"/>
                                <w:sz w:val="24"/>
                                <w:szCs w:val="24"/>
                                <w:lang w:val="kk-KZ"/>
                              </w:rPr>
                              <w:object w:dxaOrig="200" w:dyaOrig="360" w14:anchorId="0DA55B8F">
                                <v:shape id="_x0000_i1207" type="#_x0000_t75" alt="" style="width:7.8pt;height:17.35pt;mso-width-percent:0;mso-height-percent:0;mso-width-percent:0;mso-height-percent:0" o:ole="">
                                  <v:imagedata r:id="rId397" o:title=""/>
                                </v:shape>
                                <o:OLEObject Type="Embed" ProgID="Equation.3" ShapeID="_x0000_i1207" DrawAspect="Content" ObjectID="_1744152874" r:id="rId398"/>
                              </w:object>
                            </w:r>
                            <w:r w:rsidRPr="00435153">
                              <w:rPr>
                                <w:sz w:val="24"/>
                                <w:szCs w:val="24"/>
                                <w:lang w:val="kk-KZ"/>
                              </w:rPr>
                              <w:t xml:space="preserve"> и </w:t>
                            </w:r>
                            <w:r w:rsidR="00632FA8" w:rsidRPr="00BC62D3">
                              <w:rPr>
                                <w:noProof/>
                                <w:position w:val="-6"/>
                                <w:sz w:val="24"/>
                                <w:szCs w:val="24"/>
                                <w:lang w:val="kk-KZ"/>
                              </w:rPr>
                            </w:r>
                            <w:r w:rsidR="00632FA8" w:rsidRPr="00BC62D3">
                              <w:rPr>
                                <w:noProof/>
                                <w:position w:val="-6"/>
                                <w:sz w:val="24"/>
                                <w:szCs w:val="24"/>
                                <w:lang w:val="kk-KZ"/>
                              </w:rPr>
                              <w:object w:dxaOrig="200" w:dyaOrig="360" w14:anchorId="0DE81BB2">
                                <v:shape id="_x0000_i1209" type="#_x0000_t75" alt="" style="width:7.8pt;height:17.35pt;mso-width-percent:0;mso-height-percent:0;mso-width-percent:0;mso-height-percent:0" o:ole="">
                                  <v:imagedata r:id="rId399" o:title=""/>
                                </v:shape>
                                <o:OLEObject Type="Embed" ProgID="Equation.3" ShapeID="_x0000_i1209" DrawAspect="Content" ObjectID="_1744152875" r:id="rId400"/>
                              </w:object>
                            </w:r>
                            <w:r w:rsidRPr="00435153">
                              <w:rPr>
                                <w:sz w:val="24"/>
                                <w:szCs w:val="24"/>
                                <w:lang w:val="kk-KZ"/>
                              </w:rPr>
                              <w:t xml:space="preserve"> представляет собой площадь параллелограмма, построенного из этих векторов.</w:t>
                            </w:r>
                          </w:p>
                          <w:p w14:paraId="29EAAA50" w14:textId="6164FCFD" w:rsidR="00256A3C" w:rsidRPr="00D31CA8" w:rsidRDefault="00256A3C" w:rsidP="00D31CA8">
                            <w:pPr>
                              <w:spacing w:after="0" w:line="240" w:lineRule="auto"/>
                              <w:ind w:firstLine="426"/>
                              <w:jc w:val="center"/>
                              <w:rPr>
                                <w:rFonts w:ascii="Times New Roman" w:hAnsi="Times New Roman"/>
                                <w:sz w:val="24"/>
                                <w:szCs w:val="24"/>
                                <w:lang w:val="kk-KZ"/>
                              </w:rPr>
                            </w:pPr>
                            <w:r>
                              <w:rPr>
                                <w:rFonts w:ascii="Times New Roman" w:hAnsi="Times New Roman"/>
                                <w:noProof/>
                                <w:sz w:val="24"/>
                                <w:szCs w:val="24"/>
                              </w:rPr>
                              <w:drawing>
                                <wp:inline distT="0" distB="0" distL="0" distR="0" wp14:anchorId="22BE1250" wp14:editId="7798046A">
                                  <wp:extent cx="1731818" cy="924044"/>
                                  <wp:effectExtent l="0" t="0" r="0" b="3175"/>
                                  <wp:docPr id="30583" name="Рисунок 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3" name="Рисунок 30583"/>
                                          <pic:cNvPicPr/>
                                        </pic:nvPicPr>
                                        <pic:blipFill>
                                          <a:blip r:embed="rId401">
                                            <a:extLst>
                                              <a:ext uri="{28A0092B-C50C-407E-A947-70E740481C1C}">
                                                <a14:useLocalDpi xmlns:a14="http://schemas.microsoft.com/office/drawing/2010/main" val="0"/>
                                              </a:ext>
                                            </a:extLst>
                                          </a:blip>
                                          <a:stretch>
                                            <a:fillRect/>
                                          </a:stretch>
                                        </pic:blipFill>
                                        <pic:spPr>
                                          <a:xfrm>
                                            <a:off x="0" y="0"/>
                                            <a:ext cx="1747587" cy="932458"/>
                                          </a:xfrm>
                                          <a:prstGeom prst="rect">
                                            <a:avLst/>
                                          </a:prstGeom>
                                        </pic:spPr>
                                      </pic:pic>
                                    </a:graphicData>
                                  </a:graphic>
                                </wp:inline>
                              </w:drawing>
                            </w:r>
                          </w:p>
                          <w:p w14:paraId="2A949B27" w14:textId="77777777" w:rsidR="00256A3C" w:rsidRPr="00435153" w:rsidRDefault="00256A3C" w:rsidP="00B67095">
                            <w:pPr>
                              <w:spacing w:after="0" w:line="240" w:lineRule="auto"/>
                              <w:rPr>
                                <w:rFonts w:ascii="Times New Roman" w:hAnsi="Times New Roman"/>
                                <w:sz w:val="24"/>
                                <w:szCs w:val="24"/>
                                <w:lang w:val="kk-KZ"/>
                              </w:rPr>
                            </w:pPr>
                            <w:r w:rsidRPr="00435153">
                              <w:rPr>
                                <w:rFonts w:ascii="Times New Roman" w:hAnsi="Times New Roman"/>
                                <w:sz w:val="24"/>
                                <w:szCs w:val="24"/>
                                <w:lang w:val="kk-KZ"/>
                              </w:rPr>
                              <w:t xml:space="preserve">Действительно, </w:t>
                            </w:r>
                            <w:r w:rsidR="00632FA8" w:rsidRPr="00BC62D3">
                              <w:rPr>
                                <w:rFonts w:ascii="Times New Roman" w:hAnsi="Times New Roman"/>
                                <w:noProof/>
                                <w:position w:val="-34"/>
                                <w:sz w:val="24"/>
                                <w:szCs w:val="24"/>
                                <w:lang w:val="kk-KZ"/>
                              </w:rPr>
                            </w:r>
                            <w:r w:rsidR="00632FA8" w:rsidRPr="00BC62D3">
                              <w:rPr>
                                <w:rFonts w:ascii="Times New Roman" w:hAnsi="Times New Roman"/>
                                <w:noProof/>
                                <w:position w:val="-34"/>
                                <w:sz w:val="24"/>
                                <w:szCs w:val="24"/>
                                <w:lang w:val="kk-KZ"/>
                              </w:rPr>
                              <w:object w:dxaOrig="3159" w:dyaOrig="800" w14:anchorId="00E42E8A">
                                <v:shape id="_x0000_i1211" type="#_x0000_t75" alt="" style="width:164.75pt;height:45.1pt;mso-width-percent:0;mso-height-percent:0;mso-width-percent:0;mso-height-percent:0" o:ole="">
                                  <v:imagedata r:id="rId402" o:title=""/>
                                </v:shape>
                                <o:OLEObject Type="Embed" ProgID="Equation.3" ShapeID="_x0000_i1211" DrawAspect="Content" ObjectID="_1744152876" r:id="rId403"/>
                              </w:object>
                            </w:r>
                            <w:r w:rsidRPr="00435153">
                              <w:rPr>
                                <w:rFonts w:ascii="Times New Roman" w:hAnsi="Times New Roman"/>
                                <w:sz w:val="24"/>
                                <w:szCs w:val="24"/>
                                <w:lang w:val="kk-KZ"/>
                              </w:rPr>
                              <w:t>.</w:t>
                            </w:r>
                          </w:p>
                          <w:p w14:paraId="2210E3B6" w14:textId="7D856A3A"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Докажите самостоятельно: </w:t>
                            </w:r>
                            <w:r w:rsidR="00632FA8" w:rsidRPr="00BC62D3">
                              <w:rPr>
                                <w:rFonts w:ascii="Times New Roman" w:hAnsi="Times New Roman"/>
                                <w:noProof/>
                                <w:position w:val="-20"/>
                                <w:sz w:val="24"/>
                                <w:szCs w:val="24"/>
                                <w:lang w:val="kk-KZ"/>
                              </w:rPr>
                            </w:r>
                            <w:r w:rsidR="00632FA8" w:rsidRPr="00BC62D3">
                              <w:rPr>
                                <w:rFonts w:ascii="Times New Roman" w:hAnsi="Times New Roman"/>
                                <w:noProof/>
                                <w:position w:val="-20"/>
                                <w:sz w:val="24"/>
                                <w:szCs w:val="24"/>
                                <w:lang w:val="kk-KZ"/>
                              </w:rPr>
                              <w:object w:dxaOrig="1040" w:dyaOrig="520" w14:anchorId="468F6D64">
                                <v:shape id="_x0000_i1213" type="#_x0000_t75" alt="" style="width:54.65pt;height:26.9pt;mso-width-percent:0;mso-height-percent:0;mso-width-percent:0;mso-height-percent:0" o:ole="">
                                  <v:imagedata r:id="rId404" o:title=""/>
                                </v:shape>
                                <o:OLEObject Type="Embed" ProgID="Equation.3" ShapeID="_x0000_i1213" DrawAspect="Content" ObjectID="_1744152877" r:id="rId405"/>
                              </w:object>
                            </w:r>
                            <w:r w:rsidRPr="00435153">
                              <w:rPr>
                                <w:rFonts w:ascii="Times New Roman" w:hAnsi="Times New Roman"/>
                                <w:sz w:val="24"/>
                                <w:szCs w:val="24"/>
                                <w:lang w:val="kk-KZ"/>
                              </w:rPr>
                              <w:t xml:space="preserve">, где </w:t>
                            </w:r>
                            <w:r w:rsidR="00632FA8" w:rsidRPr="00BC62D3">
                              <w:rPr>
                                <w:rFonts w:ascii="Times New Roman" w:hAnsi="Times New Roman"/>
                                <w:noProof/>
                                <w:position w:val="-6"/>
                                <w:sz w:val="24"/>
                                <w:szCs w:val="24"/>
                              </w:rPr>
                            </w:r>
                            <w:r w:rsidR="00632FA8" w:rsidRPr="00BC62D3">
                              <w:rPr>
                                <w:rFonts w:ascii="Times New Roman" w:hAnsi="Times New Roman"/>
                                <w:noProof/>
                                <w:position w:val="-6"/>
                                <w:sz w:val="24"/>
                                <w:szCs w:val="24"/>
                              </w:rPr>
                              <w:object w:dxaOrig="220" w:dyaOrig="360" w14:anchorId="21A08E2E">
                                <v:shape id="_x0000_i1215" type="#_x0000_t75" alt="" style="width:11.3pt;height:17.35pt;mso-width-percent:0;mso-height-percent:0;mso-width-percent:0;mso-height-percent:0" o:ole="">
                                  <v:imagedata r:id="rId406" o:title=""/>
                                </v:shape>
                                <o:OLEObject Type="Embed" ProgID="Equation.3" ShapeID="_x0000_i1215" DrawAspect="Content" ObjectID="_1744152878" r:id="rId407"/>
                              </w:object>
                            </w:r>
                            <w:r w:rsidRPr="00435153">
                              <w:rPr>
                                <w:rFonts w:ascii="Times New Roman" w:hAnsi="Times New Roman"/>
                                <w:sz w:val="24"/>
                                <w:szCs w:val="24"/>
                                <w:lang w:val="kk-KZ"/>
                              </w:rPr>
                              <w:t xml:space="preserve"> – вектор диагонали параллелограмма.</w:t>
                            </w:r>
                          </w:p>
                          <w:p w14:paraId="7CFC8DF6" w14:textId="4F4EDE96"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 СРС–1 (3 балла).</w:t>
                            </w:r>
                          </w:p>
                          <w:p w14:paraId="7FDF1631" w14:textId="77777777"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Свойства векторного произведения векторов:</w:t>
                            </w:r>
                          </w:p>
                          <w:p w14:paraId="2C635182" w14:textId="54762BDB" w:rsidR="00256A3C" w:rsidRPr="00435153" w:rsidRDefault="00256A3C" w:rsidP="00B67095">
                            <w:pPr>
                              <w:spacing w:after="0" w:line="240" w:lineRule="auto"/>
                              <w:jc w:val="both"/>
                              <w:rPr>
                                <w:rFonts w:ascii="Times New Roman" w:hAnsi="Times New Roman"/>
                                <w:sz w:val="24"/>
                                <w:szCs w:val="24"/>
                              </w:rPr>
                            </w:pPr>
                            <w:r w:rsidRPr="00435153">
                              <w:rPr>
                                <w:rFonts w:ascii="Times New Roman" w:hAnsi="Times New Roman"/>
                                <w:sz w:val="24"/>
                                <w:szCs w:val="24"/>
                                <w:lang w:val="kk-KZ"/>
                              </w:rPr>
                              <w:t xml:space="preserve">1. Если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57C90721">
                                <v:shape id="_x0000_i1217" type="#_x0000_t75" alt="" style="width:7.8pt;height:17.35pt;mso-width-percent:0;mso-height-percent:0;mso-width-percent:0;mso-height-percent:0" o:ole="">
                                  <v:imagedata r:id="rId408" o:title=""/>
                                </v:shape>
                                <o:OLEObject Type="Embed" ProgID="Equation.3" ShapeID="_x0000_i1217" DrawAspect="Content" ObjectID="_1744152879" r:id="rId409"/>
                              </w:object>
                            </w:r>
                            <w:r w:rsidRPr="00435153">
                              <w:rPr>
                                <w:rFonts w:ascii="Times New Roman" w:hAnsi="Times New Roman"/>
                                <w:sz w:val="24"/>
                                <w:szCs w:val="24"/>
                                <w:lang w:val="kk-KZ"/>
                              </w:rPr>
                              <w:t xml:space="preserve"> 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52F0F0A3">
                                <v:shape id="_x0000_i1219" type="#_x0000_t75" alt="" style="width:7.8pt;height:17.35pt;mso-width-percent:0;mso-height-percent:0;mso-width-percent:0;mso-height-percent:0" o:ole="">
                                  <v:imagedata r:id="rId410" o:title=""/>
                                </v:shape>
                                <o:OLEObject Type="Embed" ProgID="Equation.3" ShapeID="_x0000_i1219" DrawAspect="Content" ObjectID="_1744152880" r:id="rId411"/>
                              </w:object>
                            </w:r>
                            <w:r w:rsidRPr="00435153">
                              <w:rPr>
                                <w:rFonts w:ascii="Times New Roman" w:hAnsi="Times New Roman"/>
                                <w:sz w:val="24"/>
                                <w:szCs w:val="24"/>
                                <w:lang w:val="kk-KZ"/>
                              </w:rPr>
                              <w:t xml:space="preserve"> коллинеарны, то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920" w:dyaOrig="400" w14:anchorId="7921F16D">
                                <v:shape id="_x0000_i1221" type="#_x0000_t75" alt="" style="width:45.1pt;height:20.8pt;mso-width-percent:0;mso-height-percent:0;mso-width-percent:0;mso-height-percent:0" o:ole="">
                                  <v:imagedata r:id="rId412" o:title=""/>
                                </v:shape>
                                <o:OLEObject Type="Embed" ProgID="Equation.3" ShapeID="_x0000_i1221" DrawAspect="Content" ObjectID="_1744152881" r:id="rId413"/>
                              </w:object>
                            </w:r>
                            <w:r w:rsidRPr="00435153">
                              <w:rPr>
                                <w:rFonts w:ascii="Times New Roman" w:hAnsi="Times New Roman"/>
                                <w:sz w:val="24"/>
                                <w:szCs w:val="24"/>
                              </w:rPr>
                              <w:t>.</w:t>
                            </w:r>
                            <w:r w:rsidRPr="00435153">
                              <w:rPr>
                                <w:rFonts w:ascii="Times New Roman" w:hAnsi="Times New Roman"/>
                                <w:sz w:val="24"/>
                                <w:szCs w:val="24"/>
                                <w:lang w:val="kk-KZ"/>
                              </w:rPr>
                              <w:t xml:space="preserve"> Доказательство: СРС–2 (1 балл).</w:t>
                            </w:r>
                          </w:p>
                          <w:p w14:paraId="793ABDDE" w14:textId="77777777" w:rsidR="00256A3C" w:rsidRPr="00435153" w:rsidRDefault="00256A3C" w:rsidP="00B67095">
                            <w:pPr>
                              <w:spacing w:after="0" w:line="240" w:lineRule="auto"/>
                              <w:jc w:val="both"/>
                              <w:rPr>
                                <w:rFonts w:ascii="Times New Roman" w:hAnsi="Times New Roman"/>
                                <w:sz w:val="24"/>
                                <w:szCs w:val="24"/>
                              </w:rPr>
                            </w:pPr>
                            <w:r w:rsidRPr="00435153">
                              <w:rPr>
                                <w:rFonts w:ascii="Times New Roman" w:hAnsi="Times New Roman"/>
                                <w:sz w:val="24"/>
                                <w:szCs w:val="24"/>
                                <w:lang w:val="kk-KZ"/>
                              </w:rPr>
                              <w:t xml:space="preserve">Следствие: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220" w:dyaOrig="400" w14:anchorId="0A23E315">
                                <v:shape id="_x0000_i1223" type="#_x0000_t75" alt="" style="width:108.45pt;height:20.8pt;mso-width-percent:0;mso-height-percent:0;mso-width-percent:0;mso-height-percent:0" o:ole="">
                                  <v:imagedata r:id="rId414" o:title=""/>
                                </v:shape>
                                <o:OLEObject Type="Embed" ProgID="Equation.3" ShapeID="_x0000_i1223" DrawAspect="Content" ObjectID="_1744152882" r:id="rId415"/>
                              </w:object>
                            </w:r>
                            <w:r w:rsidRPr="00435153">
                              <w:rPr>
                                <w:rFonts w:ascii="Times New Roman" w:hAnsi="Times New Roman"/>
                                <w:sz w:val="24"/>
                                <w:szCs w:val="24"/>
                              </w:rPr>
                              <w:t>.</w:t>
                            </w:r>
                          </w:p>
                          <w:p w14:paraId="5D92DF17" w14:textId="77777777"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2.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00" w:dyaOrig="400" w14:anchorId="4DDF017C">
                                <v:shape id="_x0000_i1225" type="#_x0000_t75" alt="" style="width:66.8pt;height:20.8pt;mso-width-percent:0;mso-height-percent:0;mso-width-percent:0;mso-height-percent:0" o:ole="">
                                  <v:imagedata r:id="rId416" o:title=""/>
                                </v:shape>
                                <o:OLEObject Type="Embed" ProgID="Equation.3" ShapeID="_x0000_i1225" DrawAspect="Content" ObjectID="_1744152883" r:id="rId417"/>
                              </w:object>
                            </w:r>
                            <w:r w:rsidRPr="00435153">
                              <w:rPr>
                                <w:rFonts w:ascii="Times New Roman" w:hAnsi="Times New Roman"/>
                                <w:sz w:val="24"/>
                                <w:szCs w:val="24"/>
                                <w:lang w:val="kk-KZ"/>
                              </w:rPr>
                              <w:t>. Доказательство прилагается в лекции преподавателем.</w:t>
                            </w:r>
                          </w:p>
                          <w:p w14:paraId="66854F7E" w14:textId="692853DB"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3.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480" w:dyaOrig="400" w14:anchorId="470777C7">
                                <v:shape id="_x0000_i1227" type="#_x0000_t75" alt="" style="width:119.65pt;height:20.8pt;mso-width-percent:0;mso-height-percent:0;mso-width-percent:0;mso-height-percent:0" o:ole="">
                                  <v:imagedata r:id="rId418" o:title=""/>
                                </v:shape>
                                <o:OLEObject Type="Embed" ProgID="Equation.3" ShapeID="_x0000_i1227" DrawAspect="Content" ObjectID="_1744152884" r:id="rId419"/>
                              </w:object>
                            </w:r>
                            <w:r w:rsidRPr="00435153">
                              <w:rPr>
                                <w:rFonts w:ascii="Times New Roman" w:hAnsi="Times New Roman"/>
                                <w:sz w:val="24"/>
                                <w:szCs w:val="24"/>
                                <w:lang w:val="kk-KZ"/>
                              </w:rPr>
                              <w:t>. Доказательство: СРС–3 (3 балла).</w:t>
                            </w:r>
                          </w:p>
                          <w:p w14:paraId="23478252" w14:textId="77777777"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4.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299" w:dyaOrig="400" w14:anchorId="02BC180B">
                                <v:shape id="_x0000_i1229" type="#_x0000_t75" alt="" style="width:111.85pt;height:20.8pt;mso-width-percent:0;mso-height-percent:0;mso-width-percent:0;mso-height-percent:0" o:ole="">
                                  <v:imagedata r:id="rId420" o:title=""/>
                                </v:shape>
                                <o:OLEObject Type="Embed" ProgID="Equation.3" ShapeID="_x0000_i1229" DrawAspect="Content" ObjectID="_1744152885" r:id="rId421"/>
                              </w:object>
                            </w:r>
                            <w:r w:rsidRPr="00435153">
                              <w:rPr>
                                <w:rFonts w:ascii="Times New Roman" w:hAnsi="Times New Roman"/>
                                <w:sz w:val="24"/>
                                <w:szCs w:val="24"/>
                              </w:rPr>
                              <w:t>.</w:t>
                            </w:r>
                            <w:r w:rsidRPr="00435153">
                              <w:rPr>
                                <w:rFonts w:ascii="Times New Roman" w:hAnsi="Times New Roman"/>
                                <w:sz w:val="24"/>
                                <w:szCs w:val="24"/>
                                <w:lang w:val="kk-KZ"/>
                              </w:rPr>
                              <w:t xml:space="preserve"> Без доказательства.</w:t>
                            </w:r>
                          </w:p>
                          <w:p w14:paraId="3A81D124" w14:textId="77777777" w:rsidR="00256A3C" w:rsidRPr="00435153" w:rsidRDefault="00256A3C">
                            <w:pPr>
                              <w:rPr>
                                <w:sz w:val="24"/>
                                <w:szCs w:val="24"/>
                              </w:rPr>
                            </w:pPr>
                          </w:p>
                        </w:txbxContent>
                      </wps:txbx>
                      <wps:bodyPr rot="0" vert="horz" wrap="square" lIns="91440" tIns="45720" rIns="91440" bIns="45720" anchor="t" anchorCtr="0" upright="1">
                        <a:noAutofit/>
                      </wps:bodyPr>
                    </wps:wsp>
                  </a:graphicData>
                </a:graphic>
              </wp:inline>
            </w:drawing>
          </mc:Choice>
          <mc:Fallback>
            <w:pict>
              <v:shape w14:anchorId="012E60F6" id="Поле 6" o:spid="_x0000_s1208" type="#_x0000_t202" style="width:468pt;height:5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" strokeweight="1.25pt">
                <o:lock v:ext="edit" aspectratio="t"/>
                <v:textbox>
                  <w:txbxContent>
                    <w:p w14:paraId="77173029" w14:textId="77777777" w:rsidR="00256A3C" w:rsidRPr="00435153" w:rsidRDefault="00256A3C" w:rsidP="00B67095">
                      <w:pPr>
                        <w:spacing w:after="0" w:line="240" w:lineRule="auto"/>
                        <w:jc w:val="center"/>
                        <w:rPr>
                          <w:rFonts w:ascii="Times New Roman" w:hAnsi="Times New Roman"/>
                          <w:b/>
                          <w:sz w:val="24"/>
                          <w:szCs w:val="24"/>
                          <w:lang w:val="kk-KZ"/>
                        </w:rPr>
                      </w:pPr>
                    </w:p>
                    <w:p w14:paraId="4F9F965F" w14:textId="1A587963" w:rsidR="00256A3C" w:rsidRPr="00435153" w:rsidRDefault="00256A3C" w:rsidP="00B67095">
                      <w:pPr>
                        <w:spacing w:after="0" w:line="240" w:lineRule="auto"/>
                        <w:jc w:val="center"/>
                        <w:rPr>
                          <w:rFonts w:ascii="Times New Roman" w:hAnsi="Times New Roman"/>
                          <w:b/>
                          <w:bCs/>
                          <w:sz w:val="24"/>
                          <w:szCs w:val="24"/>
                          <w:lang w:val="kk-KZ"/>
                        </w:rPr>
                      </w:pPr>
                      <w:r w:rsidRPr="00435153">
                        <w:rPr>
                          <w:rFonts w:ascii="Times New Roman" w:hAnsi="Times New Roman"/>
                          <w:b/>
                          <w:bCs/>
                          <w:sz w:val="24"/>
                          <w:szCs w:val="24"/>
                          <w:lang w:val="kk-KZ"/>
                        </w:rPr>
                        <w:t>Фрагмент лекции с элементами самостоятельной работы  эвристического характера (СРС) по теме «Векторное произведение двух векторов»</w:t>
                      </w:r>
                    </w:p>
                    <w:p w14:paraId="38588F8E" w14:textId="77777777" w:rsidR="00256A3C" w:rsidRPr="00435153" w:rsidRDefault="00256A3C" w:rsidP="00B67095">
                      <w:pPr>
                        <w:tabs>
                          <w:tab w:val="left" w:pos="426"/>
                        </w:tabs>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ab/>
                      </w:r>
                      <w:r w:rsidRPr="00435153">
                        <w:rPr>
                          <w:rFonts w:ascii="Times New Roman" w:hAnsi="Times New Roman"/>
                          <w:b/>
                          <w:color w:val="000000"/>
                          <w:sz w:val="24"/>
                          <w:szCs w:val="24"/>
                          <w:lang w:val="kk-KZ"/>
                        </w:rPr>
                        <w:t xml:space="preserve">Определение. </w:t>
                      </w:r>
                      <w:r w:rsidRPr="00435153">
                        <w:rPr>
                          <w:rFonts w:ascii="Times New Roman" w:hAnsi="Times New Roman"/>
                          <w:color w:val="000000"/>
                          <w:sz w:val="24"/>
                          <w:szCs w:val="24"/>
                          <w:lang w:val="kk-KZ"/>
                        </w:rPr>
                        <w:t xml:space="preserve">Векторным прозведением двух векторов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722FA1EA">
                          <v:shape id="_x0000_i1201" type="#_x0000_t75" alt="" style="width:7.8pt;height:17.35pt;mso-width-percent:0;mso-height-percent:0;mso-width-percent:0;mso-height-percent:0" o:ole="">
                            <v:imagedata r:id="rId389" o:title=""/>
                          </v:shape>
                          <o:OLEObject Type="Embed" ProgID="Equation.3" ShapeID="_x0000_i1201" DrawAspect="Content" ObjectID="_1744152871" r:id="rId422"/>
                        </w:object>
                      </w:r>
                      <w:r w:rsidRPr="00435153">
                        <w:rPr>
                          <w:rFonts w:ascii="Times New Roman" w:hAnsi="Times New Roman"/>
                          <w:sz w:val="24"/>
                          <w:szCs w:val="24"/>
                          <w:lang w:val="kk-KZ"/>
                        </w:rPr>
                        <w:t xml:space="preserve"> 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6DE2C82C">
                          <v:shape id="_x0000_i1203" type="#_x0000_t75" alt="" style="width:7.8pt;height:17.35pt;mso-width-percent:0;mso-height-percent:0;mso-width-percent:0;mso-height-percent:0" o:ole="">
                            <v:imagedata r:id="rId391" o:title=""/>
                          </v:shape>
                          <o:OLEObject Type="Embed" ProgID="Equation.3" ShapeID="_x0000_i1203" DrawAspect="Content" ObjectID="_1744152872" r:id="rId423"/>
                        </w:object>
                      </w:r>
                      <w:r w:rsidRPr="00435153">
                        <w:rPr>
                          <w:rFonts w:ascii="Times New Roman" w:hAnsi="Times New Roman"/>
                          <w:sz w:val="24"/>
                          <w:szCs w:val="24"/>
                          <w:lang w:val="kk-KZ"/>
                        </w:rPr>
                        <w:t xml:space="preserve"> называется третьй вектор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180" w:dyaOrig="360" w14:anchorId="201AF421">
                          <v:shape id="_x0000_i1205" type="#_x0000_t75" alt="" style="width:7.8pt;height:17.35pt;mso-width-percent:0;mso-height-percent:0;mso-width-percent:0;mso-height-percent:0" o:ole="">
                            <v:imagedata r:id="rId393" o:title=""/>
                          </v:shape>
                          <o:OLEObject Type="Embed" ProgID="Equation.3" ShapeID="_x0000_i1205" DrawAspect="Content" ObjectID="_1744152873" r:id="rId424"/>
                        </w:object>
                      </w:r>
                      <w:r w:rsidRPr="00435153">
                        <w:rPr>
                          <w:rFonts w:ascii="Times New Roman" w:hAnsi="Times New Roman"/>
                          <w:sz w:val="24"/>
                          <w:szCs w:val="24"/>
                        </w:rPr>
                        <w:t xml:space="preserve"> </w:t>
                      </w:r>
                      <w:r w:rsidRPr="00435153">
                        <w:rPr>
                          <w:rFonts w:ascii="Times New Roman" w:hAnsi="Times New Roman"/>
                          <w:sz w:val="24"/>
                          <w:szCs w:val="24"/>
                          <w:lang w:val="kk-KZ"/>
                        </w:rPr>
                        <w:t>такой что:</w:t>
                      </w:r>
                    </w:p>
                    <w:p w14:paraId="38881AA5" w14:textId="77777777" w:rsidR="00256A3C" w:rsidRPr="00435153" w:rsidRDefault="00256A3C" w:rsidP="00B67095">
                      <w:pPr>
                        <w:pStyle w:val="3"/>
                        <w:spacing w:after="0"/>
                        <w:ind w:left="0"/>
                        <w:jc w:val="both"/>
                        <w:rPr>
                          <w:color w:val="000000"/>
                          <w:sz w:val="24"/>
                          <w:szCs w:val="24"/>
                          <w:lang w:val="kk-KZ"/>
                        </w:rPr>
                      </w:pPr>
                      <w:r w:rsidRPr="00435153">
                        <w:rPr>
                          <w:noProof/>
                          <w:sz w:val="24"/>
                          <w:szCs w:val="24"/>
                        </w:rPr>
                        <w:drawing>
                          <wp:inline distT="0" distB="0" distL="0" distR="0" wp14:anchorId="03D088A5" wp14:editId="7216DE1B">
                            <wp:extent cx="2064385" cy="1284605"/>
                            <wp:effectExtent l="0" t="0" r="0" b="0"/>
                            <wp:docPr id="3056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64385" cy="1284605"/>
                                    </a:xfrm>
                                    <a:prstGeom prst="rect">
                                      <a:avLst/>
                                    </a:prstGeom>
                                    <a:noFill/>
                                    <a:ln>
                                      <a:noFill/>
                                    </a:ln>
                                  </pic:spPr>
                                </pic:pic>
                              </a:graphicData>
                            </a:graphic>
                          </wp:inline>
                        </w:drawing>
                      </w:r>
                      <w:r w:rsidRPr="00435153">
                        <w:rPr>
                          <w:color w:val="000000"/>
                          <w:sz w:val="24"/>
                          <w:szCs w:val="24"/>
                          <w:lang w:val="kk-KZ"/>
                        </w:rPr>
                        <w:t xml:space="preserve">    </w:t>
                      </w:r>
                      <w:r w:rsidRPr="00435153">
                        <w:rPr>
                          <w:color w:val="000000"/>
                          <w:sz w:val="24"/>
                          <w:szCs w:val="24"/>
                        </w:rPr>
                        <w:t xml:space="preserve">     </w:t>
                      </w:r>
                      <w:r w:rsidRPr="00435153">
                        <w:rPr>
                          <w:noProof/>
                          <w:sz w:val="24"/>
                          <w:szCs w:val="24"/>
                        </w:rPr>
                        <w:drawing>
                          <wp:inline distT="0" distB="0" distL="0" distR="0" wp14:anchorId="7253AC8A" wp14:editId="0F0F185B">
                            <wp:extent cx="3074035" cy="1385570"/>
                            <wp:effectExtent l="0" t="0" r="0" b="0"/>
                            <wp:docPr id="3056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074035" cy="1385570"/>
                                    </a:xfrm>
                                    <a:prstGeom prst="rect">
                                      <a:avLst/>
                                    </a:prstGeom>
                                    <a:noFill/>
                                    <a:ln>
                                      <a:noFill/>
                                    </a:ln>
                                  </pic:spPr>
                                </pic:pic>
                              </a:graphicData>
                            </a:graphic>
                          </wp:inline>
                        </w:drawing>
                      </w:r>
                    </w:p>
                    <w:p w14:paraId="58730089" w14:textId="77777777" w:rsidR="00256A3C" w:rsidRPr="00435153" w:rsidRDefault="00256A3C" w:rsidP="00B67095">
                      <w:pPr>
                        <w:pStyle w:val="3"/>
                        <w:spacing w:after="0"/>
                        <w:ind w:left="0" w:firstLine="426"/>
                        <w:jc w:val="both"/>
                        <w:rPr>
                          <w:color w:val="000000"/>
                          <w:sz w:val="24"/>
                          <w:szCs w:val="24"/>
                          <w:lang w:val="kk-KZ"/>
                        </w:rPr>
                      </w:pPr>
                      <w:r w:rsidRPr="00435153">
                        <w:rPr>
                          <w:color w:val="000000"/>
                          <w:sz w:val="24"/>
                          <w:szCs w:val="24"/>
                          <w:lang w:val="kk-KZ"/>
                        </w:rPr>
                        <w:t>Геометрический смысл</w:t>
                      </w:r>
                    </w:p>
                    <w:p w14:paraId="445FCA8F" w14:textId="431BF0A8" w:rsidR="00256A3C" w:rsidRPr="00435153" w:rsidRDefault="00256A3C" w:rsidP="00D31CA8">
                      <w:pPr>
                        <w:pStyle w:val="3"/>
                        <w:spacing w:after="0"/>
                        <w:ind w:left="0"/>
                        <w:jc w:val="both"/>
                        <w:rPr>
                          <w:color w:val="000000"/>
                          <w:sz w:val="24"/>
                          <w:szCs w:val="24"/>
                          <w:lang w:val="kk-KZ"/>
                        </w:rPr>
                      </w:pPr>
                      <w:r w:rsidRPr="00435153">
                        <w:rPr>
                          <w:color w:val="000000"/>
                          <w:sz w:val="24"/>
                          <w:szCs w:val="24"/>
                          <w:lang w:val="kk-KZ"/>
                        </w:rPr>
                        <w:t xml:space="preserve">Модуль векторного произведения векторов </w:t>
                      </w:r>
                      <w:r w:rsidR="00632FA8" w:rsidRPr="00BC62D3">
                        <w:rPr>
                          <w:noProof/>
                          <w:position w:val="-6"/>
                          <w:sz w:val="24"/>
                          <w:szCs w:val="24"/>
                          <w:lang w:val="kk-KZ"/>
                        </w:rPr>
                      </w:r>
                      <w:r w:rsidR="00632FA8" w:rsidRPr="00BC62D3">
                        <w:rPr>
                          <w:noProof/>
                          <w:position w:val="-6"/>
                          <w:sz w:val="24"/>
                          <w:szCs w:val="24"/>
                          <w:lang w:val="kk-KZ"/>
                        </w:rPr>
                        <w:object w:dxaOrig="200" w:dyaOrig="360" w14:anchorId="0DA55B8F">
                          <v:shape id="_x0000_i1207" type="#_x0000_t75" alt="" style="width:7.8pt;height:17.35pt;mso-width-percent:0;mso-height-percent:0;mso-width-percent:0;mso-height-percent:0" o:ole="">
                            <v:imagedata r:id="rId397" o:title=""/>
                          </v:shape>
                          <o:OLEObject Type="Embed" ProgID="Equation.3" ShapeID="_x0000_i1207" DrawAspect="Content" ObjectID="_1744152874" r:id="rId425"/>
                        </w:object>
                      </w:r>
                      <w:r w:rsidRPr="00435153">
                        <w:rPr>
                          <w:sz w:val="24"/>
                          <w:szCs w:val="24"/>
                          <w:lang w:val="kk-KZ"/>
                        </w:rPr>
                        <w:t xml:space="preserve"> и </w:t>
                      </w:r>
                      <w:r w:rsidR="00632FA8" w:rsidRPr="00BC62D3">
                        <w:rPr>
                          <w:noProof/>
                          <w:position w:val="-6"/>
                          <w:sz w:val="24"/>
                          <w:szCs w:val="24"/>
                          <w:lang w:val="kk-KZ"/>
                        </w:rPr>
                      </w:r>
                      <w:r w:rsidR="00632FA8" w:rsidRPr="00BC62D3">
                        <w:rPr>
                          <w:noProof/>
                          <w:position w:val="-6"/>
                          <w:sz w:val="24"/>
                          <w:szCs w:val="24"/>
                          <w:lang w:val="kk-KZ"/>
                        </w:rPr>
                        <w:object w:dxaOrig="200" w:dyaOrig="360" w14:anchorId="0DE81BB2">
                          <v:shape id="_x0000_i1209" type="#_x0000_t75" alt="" style="width:7.8pt;height:17.35pt;mso-width-percent:0;mso-height-percent:0;mso-width-percent:0;mso-height-percent:0" o:ole="">
                            <v:imagedata r:id="rId399" o:title=""/>
                          </v:shape>
                          <o:OLEObject Type="Embed" ProgID="Equation.3" ShapeID="_x0000_i1209" DrawAspect="Content" ObjectID="_1744152875" r:id="rId426"/>
                        </w:object>
                      </w:r>
                      <w:r w:rsidRPr="00435153">
                        <w:rPr>
                          <w:sz w:val="24"/>
                          <w:szCs w:val="24"/>
                          <w:lang w:val="kk-KZ"/>
                        </w:rPr>
                        <w:t xml:space="preserve"> представляет собой площадь параллелограмма, построенного из этих векторов.</w:t>
                      </w:r>
                    </w:p>
                    <w:p w14:paraId="29EAAA50" w14:textId="6164FCFD" w:rsidR="00256A3C" w:rsidRPr="00D31CA8" w:rsidRDefault="00256A3C" w:rsidP="00D31CA8">
                      <w:pPr>
                        <w:spacing w:after="0" w:line="240" w:lineRule="auto"/>
                        <w:ind w:firstLine="426"/>
                        <w:jc w:val="center"/>
                        <w:rPr>
                          <w:rFonts w:ascii="Times New Roman" w:hAnsi="Times New Roman"/>
                          <w:sz w:val="24"/>
                          <w:szCs w:val="24"/>
                          <w:lang w:val="kk-KZ"/>
                        </w:rPr>
                      </w:pPr>
                      <w:r>
                        <w:rPr>
                          <w:rFonts w:ascii="Times New Roman" w:hAnsi="Times New Roman"/>
                          <w:noProof/>
                          <w:sz w:val="24"/>
                          <w:szCs w:val="24"/>
                        </w:rPr>
                        <w:drawing>
                          <wp:inline distT="0" distB="0" distL="0" distR="0" wp14:anchorId="22BE1250" wp14:editId="7798046A">
                            <wp:extent cx="1731818" cy="924044"/>
                            <wp:effectExtent l="0" t="0" r="0" b="3175"/>
                            <wp:docPr id="30583" name="Рисунок 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3" name="Рисунок 30583"/>
                                    <pic:cNvPicPr/>
                                  </pic:nvPicPr>
                                  <pic:blipFill>
                                    <a:blip r:embed="rId401">
                                      <a:extLst>
                                        <a:ext uri="{28A0092B-C50C-407E-A947-70E740481C1C}">
                                          <a14:useLocalDpi xmlns:a14="http://schemas.microsoft.com/office/drawing/2010/main" val="0"/>
                                        </a:ext>
                                      </a:extLst>
                                    </a:blip>
                                    <a:stretch>
                                      <a:fillRect/>
                                    </a:stretch>
                                  </pic:blipFill>
                                  <pic:spPr>
                                    <a:xfrm>
                                      <a:off x="0" y="0"/>
                                      <a:ext cx="1747587" cy="932458"/>
                                    </a:xfrm>
                                    <a:prstGeom prst="rect">
                                      <a:avLst/>
                                    </a:prstGeom>
                                  </pic:spPr>
                                </pic:pic>
                              </a:graphicData>
                            </a:graphic>
                          </wp:inline>
                        </w:drawing>
                      </w:r>
                    </w:p>
                    <w:p w14:paraId="2A949B27" w14:textId="77777777" w:rsidR="00256A3C" w:rsidRPr="00435153" w:rsidRDefault="00256A3C" w:rsidP="00B67095">
                      <w:pPr>
                        <w:spacing w:after="0" w:line="240" w:lineRule="auto"/>
                        <w:rPr>
                          <w:rFonts w:ascii="Times New Roman" w:hAnsi="Times New Roman"/>
                          <w:sz w:val="24"/>
                          <w:szCs w:val="24"/>
                          <w:lang w:val="kk-KZ"/>
                        </w:rPr>
                      </w:pPr>
                      <w:r w:rsidRPr="00435153">
                        <w:rPr>
                          <w:rFonts w:ascii="Times New Roman" w:hAnsi="Times New Roman"/>
                          <w:sz w:val="24"/>
                          <w:szCs w:val="24"/>
                          <w:lang w:val="kk-KZ"/>
                        </w:rPr>
                        <w:t xml:space="preserve">Действительно, </w:t>
                      </w:r>
                      <w:r w:rsidR="00632FA8" w:rsidRPr="00BC62D3">
                        <w:rPr>
                          <w:rFonts w:ascii="Times New Roman" w:hAnsi="Times New Roman"/>
                          <w:noProof/>
                          <w:position w:val="-34"/>
                          <w:sz w:val="24"/>
                          <w:szCs w:val="24"/>
                          <w:lang w:val="kk-KZ"/>
                        </w:rPr>
                      </w:r>
                      <w:r w:rsidR="00632FA8" w:rsidRPr="00BC62D3">
                        <w:rPr>
                          <w:rFonts w:ascii="Times New Roman" w:hAnsi="Times New Roman"/>
                          <w:noProof/>
                          <w:position w:val="-34"/>
                          <w:sz w:val="24"/>
                          <w:szCs w:val="24"/>
                          <w:lang w:val="kk-KZ"/>
                        </w:rPr>
                        <w:object w:dxaOrig="3159" w:dyaOrig="800" w14:anchorId="00E42E8A">
                          <v:shape id="_x0000_i1211" type="#_x0000_t75" alt="" style="width:164.75pt;height:45.1pt;mso-width-percent:0;mso-height-percent:0;mso-width-percent:0;mso-height-percent:0" o:ole="">
                            <v:imagedata r:id="rId402" o:title=""/>
                          </v:shape>
                          <o:OLEObject Type="Embed" ProgID="Equation.3" ShapeID="_x0000_i1211" DrawAspect="Content" ObjectID="_1744152876" r:id="rId427"/>
                        </w:object>
                      </w:r>
                      <w:r w:rsidRPr="00435153">
                        <w:rPr>
                          <w:rFonts w:ascii="Times New Roman" w:hAnsi="Times New Roman"/>
                          <w:sz w:val="24"/>
                          <w:szCs w:val="24"/>
                          <w:lang w:val="kk-KZ"/>
                        </w:rPr>
                        <w:t>.</w:t>
                      </w:r>
                    </w:p>
                    <w:p w14:paraId="2210E3B6" w14:textId="7D856A3A"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Докажите самостоятельно: </w:t>
                      </w:r>
                      <w:r w:rsidR="00632FA8" w:rsidRPr="00BC62D3">
                        <w:rPr>
                          <w:rFonts w:ascii="Times New Roman" w:hAnsi="Times New Roman"/>
                          <w:noProof/>
                          <w:position w:val="-20"/>
                          <w:sz w:val="24"/>
                          <w:szCs w:val="24"/>
                          <w:lang w:val="kk-KZ"/>
                        </w:rPr>
                      </w:r>
                      <w:r w:rsidR="00632FA8" w:rsidRPr="00BC62D3">
                        <w:rPr>
                          <w:rFonts w:ascii="Times New Roman" w:hAnsi="Times New Roman"/>
                          <w:noProof/>
                          <w:position w:val="-20"/>
                          <w:sz w:val="24"/>
                          <w:szCs w:val="24"/>
                          <w:lang w:val="kk-KZ"/>
                        </w:rPr>
                        <w:object w:dxaOrig="1040" w:dyaOrig="520" w14:anchorId="468F6D64">
                          <v:shape id="_x0000_i1213" type="#_x0000_t75" alt="" style="width:54.65pt;height:26.9pt;mso-width-percent:0;mso-height-percent:0;mso-width-percent:0;mso-height-percent:0" o:ole="">
                            <v:imagedata r:id="rId404" o:title=""/>
                          </v:shape>
                          <o:OLEObject Type="Embed" ProgID="Equation.3" ShapeID="_x0000_i1213" DrawAspect="Content" ObjectID="_1744152877" r:id="rId428"/>
                        </w:object>
                      </w:r>
                      <w:r w:rsidRPr="00435153">
                        <w:rPr>
                          <w:rFonts w:ascii="Times New Roman" w:hAnsi="Times New Roman"/>
                          <w:sz w:val="24"/>
                          <w:szCs w:val="24"/>
                          <w:lang w:val="kk-KZ"/>
                        </w:rPr>
                        <w:t xml:space="preserve">, где </w:t>
                      </w:r>
                      <w:r w:rsidR="00632FA8" w:rsidRPr="00BC62D3">
                        <w:rPr>
                          <w:rFonts w:ascii="Times New Roman" w:hAnsi="Times New Roman"/>
                          <w:noProof/>
                          <w:position w:val="-6"/>
                          <w:sz w:val="24"/>
                          <w:szCs w:val="24"/>
                        </w:rPr>
                      </w:r>
                      <w:r w:rsidR="00632FA8" w:rsidRPr="00BC62D3">
                        <w:rPr>
                          <w:rFonts w:ascii="Times New Roman" w:hAnsi="Times New Roman"/>
                          <w:noProof/>
                          <w:position w:val="-6"/>
                          <w:sz w:val="24"/>
                          <w:szCs w:val="24"/>
                        </w:rPr>
                        <w:object w:dxaOrig="220" w:dyaOrig="360" w14:anchorId="21A08E2E">
                          <v:shape id="_x0000_i1215" type="#_x0000_t75" alt="" style="width:11.3pt;height:17.35pt;mso-width-percent:0;mso-height-percent:0;mso-width-percent:0;mso-height-percent:0" o:ole="">
                            <v:imagedata r:id="rId406" o:title=""/>
                          </v:shape>
                          <o:OLEObject Type="Embed" ProgID="Equation.3" ShapeID="_x0000_i1215" DrawAspect="Content" ObjectID="_1744152878" r:id="rId429"/>
                        </w:object>
                      </w:r>
                      <w:r w:rsidRPr="00435153">
                        <w:rPr>
                          <w:rFonts w:ascii="Times New Roman" w:hAnsi="Times New Roman"/>
                          <w:sz w:val="24"/>
                          <w:szCs w:val="24"/>
                          <w:lang w:val="kk-KZ"/>
                        </w:rPr>
                        <w:t xml:space="preserve"> – вектор диагонали параллелограмма.</w:t>
                      </w:r>
                    </w:p>
                    <w:p w14:paraId="7CFC8DF6" w14:textId="4F4EDE96"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 СРС–1 (3 балла).</w:t>
                      </w:r>
                    </w:p>
                    <w:p w14:paraId="7FDF1631" w14:textId="77777777"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Свойства векторного произведения векторов:</w:t>
                      </w:r>
                    </w:p>
                    <w:p w14:paraId="2C635182" w14:textId="54762BDB" w:rsidR="00256A3C" w:rsidRPr="00435153" w:rsidRDefault="00256A3C" w:rsidP="00B67095">
                      <w:pPr>
                        <w:spacing w:after="0" w:line="240" w:lineRule="auto"/>
                        <w:jc w:val="both"/>
                        <w:rPr>
                          <w:rFonts w:ascii="Times New Roman" w:hAnsi="Times New Roman"/>
                          <w:sz w:val="24"/>
                          <w:szCs w:val="24"/>
                        </w:rPr>
                      </w:pPr>
                      <w:r w:rsidRPr="00435153">
                        <w:rPr>
                          <w:rFonts w:ascii="Times New Roman" w:hAnsi="Times New Roman"/>
                          <w:sz w:val="24"/>
                          <w:szCs w:val="24"/>
                          <w:lang w:val="kk-KZ"/>
                        </w:rPr>
                        <w:t xml:space="preserve">1. Если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57C90721">
                          <v:shape id="_x0000_i1217" type="#_x0000_t75" alt="" style="width:7.8pt;height:17.35pt;mso-width-percent:0;mso-height-percent:0;mso-width-percent:0;mso-height-percent:0" o:ole="">
                            <v:imagedata r:id="rId408" o:title=""/>
                          </v:shape>
                          <o:OLEObject Type="Embed" ProgID="Equation.3" ShapeID="_x0000_i1217" DrawAspect="Content" ObjectID="_1744152879" r:id="rId430"/>
                        </w:object>
                      </w:r>
                      <w:r w:rsidRPr="00435153">
                        <w:rPr>
                          <w:rFonts w:ascii="Times New Roman" w:hAnsi="Times New Roman"/>
                          <w:sz w:val="24"/>
                          <w:szCs w:val="24"/>
                          <w:lang w:val="kk-KZ"/>
                        </w:rPr>
                        <w:t xml:space="preserve"> и </w:t>
                      </w:r>
                      <w:r w:rsidR="00632FA8" w:rsidRPr="00BC62D3">
                        <w:rPr>
                          <w:rFonts w:ascii="Times New Roman" w:hAnsi="Times New Roman"/>
                          <w:noProof/>
                          <w:position w:val="-6"/>
                          <w:sz w:val="24"/>
                          <w:szCs w:val="24"/>
                          <w:lang w:val="kk-KZ"/>
                        </w:rPr>
                      </w:r>
                      <w:r w:rsidR="00632FA8" w:rsidRPr="00BC62D3">
                        <w:rPr>
                          <w:rFonts w:ascii="Times New Roman" w:hAnsi="Times New Roman"/>
                          <w:noProof/>
                          <w:position w:val="-6"/>
                          <w:sz w:val="24"/>
                          <w:szCs w:val="24"/>
                          <w:lang w:val="kk-KZ"/>
                        </w:rPr>
                        <w:object w:dxaOrig="200" w:dyaOrig="360" w14:anchorId="52F0F0A3">
                          <v:shape id="_x0000_i1219" type="#_x0000_t75" alt="" style="width:7.8pt;height:17.35pt;mso-width-percent:0;mso-height-percent:0;mso-width-percent:0;mso-height-percent:0" o:ole="">
                            <v:imagedata r:id="rId410" o:title=""/>
                          </v:shape>
                          <o:OLEObject Type="Embed" ProgID="Equation.3" ShapeID="_x0000_i1219" DrawAspect="Content" ObjectID="_1744152880" r:id="rId431"/>
                        </w:object>
                      </w:r>
                      <w:r w:rsidRPr="00435153">
                        <w:rPr>
                          <w:rFonts w:ascii="Times New Roman" w:hAnsi="Times New Roman"/>
                          <w:sz w:val="24"/>
                          <w:szCs w:val="24"/>
                          <w:lang w:val="kk-KZ"/>
                        </w:rPr>
                        <w:t xml:space="preserve"> коллинеарны, то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920" w:dyaOrig="400" w14:anchorId="7921F16D">
                          <v:shape id="_x0000_i1221" type="#_x0000_t75" alt="" style="width:45.1pt;height:20.8pt;mso-width-percent:0;mso-height-percent:0;mso-width-percent:0;mso-height-percent:0" o:ole="">
                            <v:imagedata r:id="rId412" o:title=""/>
                          </v:shape>
                          <o:OLEObject Type="Embed" ProgID="Equation.3" ShapeID="_x0000_i1221" DrawAspect="Content" ObjectID="_1744152881" r:id="rId432"/>
                        </w:object>
                      </w:r>
                      <w:r w:rsidRPr="00435153">
                        <w:rPr>
                          <w:rFonts w:ascii="Times New Roman" w:hAnsi="Times New Roman"/>
                          <w:sz w:val="24"/>
                          <w:szCs w:val="24"/>
                        </w:rPr>
                        <w:t>.</w:t>
                      </w:r>
                      <w:r w:rsidRPr="00435153">
                        <w:rPr>
                          <w:rFonts w:ascii="Times New Roman" w:hAnsi="Times New Roman"/>
                          <w:sz w:val="24"/>
                          <w:szCs w:val="24"/>
                          <w:lang w:val="kk-KZ"/>
                        </w:rPr>
                        <w:t xml:space="preserve"> Доказательство: СРС–2 (1 балл).</w:t>
                      </w:r>
                    </w:p>
                    <w:p w14:paraId="793ABDDE" w14:textId="77777777" w:rsidR="00256A3C" w:rsidRPr="00435153" w:rsidRDefault="00256A3C" w:rsidP="00B67095">
                      <w:pPr>
                        <w:spacing w:after="0" w:line="240" w:lineRule="auto"/>
                        <w:jc w:val="both"/>
                        <w:rPr>
                          <w:rFonts w:ascii="Times New Roman" w:hAnsi="Times New Roman"/>
                          <w:sz w:val="24"/>
                          <w:szCs w:val="24"/>
                        </w:rPr>
                      </w:pPr>
                      <w:r w:rsidRPr="00435153">
                        <w:rPr>
                          <w:rFonts w:ascii="Times New Roman" w:hAnsi="Times New Roman"/>
                          <w:sz w:val="24"/>
                          <w:szCs w:val="24"/>
                          <w:lang w:val="kk-KZ"/>
                        </w:rPr>
                        <w:t xml:space="preserve">Следствие: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220" w:dyaOrig="400" w14:anchorId="0A23E315">
                          <v:shape id="_x0000_i1223" type="#_x0000_t75" alt="" style="width:108.45pt;height:20.8pt;mso-width-percent:0;mso-height-percent:0;mso-width-percent:0;mso-height-percent:0" o:ole="">
                            <v:imagedata r:id="rId414" o:title=""/>
                          </v:shape>
                          <o:OLEObject Type="Embed" ProgID="Equation.3" ShapeID="_x0000_i1223" DrawAspect="Content" ObjectID="_1744152882" r:id="rId433"/>
                        </w:object>
                      </w:r>
                      <w:r w:rsidRPr="00435153">
                        <w:rPr>
                          <w:rFonts w:ascii="Times New Roman" w:hAnsi="Times New Roman"/>
                          <w:sz w:val="24"/>
                          <w:szCs w:val="24"/>
                        </w:rPr>
                        <w:t>.</w:t>
                      </w:r>
                    </w:p>
                    <w:p w14:paraId="5D92DF17" w14:textId="77777777"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2.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1400" w:dyaOrig="400" w14:anchorId="4DDF017C">
                          <v:shape id="_x0000_i1225" type="#_x0000_t75" alt="" style="width:66.8pt;height:20.8pt;mso-width-percent:0;mso-height-percent:0;mso-width-percent:0;mso-height-percent:0" o:ole="">
                            <v:imagedata r:id="rId416" o:title=""/>
                          </v:shape>
                          <o:OLEObject Type="Embed" ProgID="Equation.3" ShapeID="_x0000_i1225" DrawAspect="Content" ObjectID="_1744152883" r:id="rId434"/>
                        </w:object>
                      </w:r>
                      <w:r w:rsidRPr="00435153">
                        <w:rPr>
                          <w:rFonts w:ascii="Times New Roman" w:hAnsi="Times New Roman"/>
                          <w:sz w:val="24"/>
                          <w:szCs w:val="24"/>
                          <w:lang w:val="kk-KZ"/>
                        </w:rPr>
                        <w:t>. Доказательство прилагается в лекции преподавателем.</w:t>
                      </w:r>
                    </w:p>
                    <w:p w14:paraId="66854F7E" w14:textId="692853DB"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3.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480" w:dyaOrig="400" w14:anchorId="470777C7">
                          <v:shape id="_x0000_i1227" type="#_x0000_t75" alt="" style="width:119.65pt;height:20.8pt;mso-width-percent:0;mso-height-percent:0;mso-width-percent:0;mso-height-percent:0" o:ole="">
                            <v:imagedata r:id="rId418" o:title=""/>
                          </v:shape>
                          <o:OLEObject Type="Embed" ProgID="Equation.3" ShapeID="_x0000_i1227" DrawAspect="Content" ObjectID="_1744152884" r:id="rId435"/>
                        </w:object>
                      </w:r>
                      <w:r w:rsidRPr="00435153">
                        <w:rPr>
                          <w:rFonts w:ascii="Times New Roman" w:hAnsi="Times New Roman"/>
                          <w:sz w:val="24"/>
                          <w:szCs w:val="24"/>
                          <w:lang w:val="kk-KZ"/>
                        </w:rPr>
                        <w:t>. Доказательство: СРС–3 (3 балла).</w:t>
                      </w:r>
                    </w:p>
                    <w:p w14:paraId="23478252" w14:textId="77777777" w:rsidR="00256A3C" w:rsidRPr="00435153" w:rsidRDefault="00256A3C" w:rsidP="00B67095">
                      <w:pPr>
                        <w:spacing w:after="0" w:line="240" w:lineRule="auto"/>
                        <w:jc w:val="both"/>
                        <w:rPr>
                          <w:rFonts w:ascii="Times New Roman" w:hAnsi="Times New Roman"/>
                          <w:sz w:val="24"/>
                          <w:szCs w:val="24"/>
                          <w:lang w:val="kk-KZ"/>
                        </w:rPr>
                      </w:pPr>
                      <w:r w:rsidRPr="00435153">
                        <w:rPr>
                          <w:rFonts w:ascii="Times New Roman" w:hAnsi="Times New Roman"/>
                          <w:sz w:val="24"/>
                          <w:szCs w:val="24"/>
                          <w:lang w:val="kk-KZ"/>
                        </w:rPr>
                        <w:t xml:space="preserve">4. </w:t>
                      </w:r>
                      <w:r w:rsidR="00632FA8" w:rsidRPr="00BC62D3">
                        <w:rPr>
                          <w:rFonts w:ascii="Times New Roman" w:hAnsi="Times New Roman"/>
                          <w:noProof/>
                          <w:position w:val="-10"/>
                          <w:sz w:val="24"/>
                          <w:szCs w:val="24"/>
                          <w:lang w:val="kk-KZ"/>
                        </w:rPr>
                      </w:r>
                      <w:r w:rsidR="00632FA8" w:rsidRPr="00BC62D3">
                        <w:rPr>
                          <w:rFonts w:ascii="Times New Roman" w:hAnsi="Times New Roman"/>
                          <w:noProof/>
                          <w:position w:val="-10"/>
                          <w:sz w:val="24"/>
                          <w:szCs w:val="24"/>
                          <w:lang w:val="kk-KZ"/>
                        </w:rPr>
                        <w:object w:dxaOrig="2299" w:dyaOrig="400" w14:anchorId="02BC180B">
                          <v:shape id="_x0000_i1229" type="#_x0000_t75" alt="" style="width:111.85pt;height:20.8pt;mso-width-percent:0;mso-height-percent:0;mso-width-percent:0;mso-height-percent:0" o:ole="">
                            <v:imagedata r:id="rId420" o:title=""/>
                          </v:shape>
                          <o:OLEObject Type="Embed" ProgID="Equation.3" ShapeID="_x0000_i1229" DrawAspect="Content" ObjectID="_1744152885" r:id="rId436"/>
                        </w:object>
                      </w:r>
                      <w:r w:rsidRPr="00435153">
                        <w:rPr>
                          <w:rFonts w:ascii="Times New Roman" w:hAnsi="Times New Roman"/>
                          <w:sz w:val="24"/>
                          <w:szCs w:val="24"/>
                        </w:rPr>
                        <w:t>.</w:t>
                      </w:r>
                      <w:r w:rsidRPr="00435153">
                        <w:rPr>
                          <w:rFonts w:ascii="Times New Roman" w:hAnsi="Times New Roman"/>
                          <w:sz w:val="24"/>
                          <w:szCs w:val="24"/>
                          <w:lang w:val="kk-KZ"/>
                        </w:rPr>
                        <w:t xml:space="preserve"> Без доказательства.</w:t>
                      </w:r>
                    </w:p>
                    <w:p w14:paraId="3A81D124" w14:textId="77777777" w:rsidR="00256A3C" w:rsidRPr="00435153" w:rsidRDefault="00256A3C">
                      <w:pPr>
                        <w:rPr>
                          <w:sz w:val="24"/>
                          <w:szCs w:val="24"/>
                        </w:rPr>
                      </w:pPr>
                    </w:p>
                  </w:txbxContent>
                </v:textbox>
                <w10:anchorlock/>
              </v:shape>
            </w:pict>
          </mc:Fallback>
        </mc:AlternateContent>
      </w:r>
    </w:p>
    <w:p w14:paraId="4D3F1F46" w14:textId="77777777" w:rsidR="006C7B59" w:rsidRDefault="006C7B59" w:rsidP="00217B0A">
      <w:pPr>
        <w:tabs>
          <w:tab w:val="left" w:pos="851"/>
        </w:tabs>
        <w:spacing w:after="0" w:line="240" w:lineRule="auto"/>
        <w:jc w:val="center"/>
        <w:rPr>
          <w:rFonts w:ascii="Times New Roman" w:hAnsi="Times New Roman"/>
          <w:noProof/>
        </w:rPr>
      </w:pPr>
    </w:p>
    <w:p w14:paraId="7008FE41" w14:textId="09BA1BAF" w:rsidR="008B464E" w:rsidRDefault="008B464E" w:rsidP="00217B0A">
      <w:pPr>
        <w:tabs>
          <w:tab w:val="left" w:pos="851"/>
        </w:tabs>
        <w:spacing w:after="0" w:line="240" w:lineRule="auto"/>
        <w:jc w:val="center"/>
        <w:rPr>
          <w:rFonts w:ascii="Times New Roman" w:hAnsi="Times New Roman"/>
          <w:noProof/>
        </w:rPr>
      </w:pPr>
      <w:r w:rsidRPr="002C34F5">
        <w:rPr>
          <w:rFonts w:ascii="Times New Roman" w:hAnsi="Times New Roman"/>
          <w:noProof/>
        </w:rPr>
        <w:t>Рис</w:t>
      </w:r>
      <w:r w:rsidR="006C7B59">
        <w:rPr>
          <w:rFonts w:ascii="Times New Roman" w:hAnsi="Times New Roman"/>
          <w:noProof/>
          <w:lang w:val="kk-KZ"/>
        </w:rPr>
        <w:t xml:space="preserve">унок </w:t>
      </w:r>
      <w:r w:rsidR="0089504A" w:rsidRPr="002C34F5">
        <w:rPr>
          <w:rFonts w:ascii="Times New Roman" w:hAnsi="Times New Roman"/>
          <w:noProof/>
        </w:rPr>
        <w:t>16</w:t>
      </w:r>
      <w:r w:rsidR="00AA3843">
        <w:rPr>
          <w:rFonts w:ascii="Times New Roman" w:hAnsi="Times New Roman"/>
          <w:noProof/>
        </w:rPr>
        <w:t>–</w:t>
      </w:r>
      <w:r w:rsidRPr="002C34F5">
        <w:rPr>
          <w:rFonts w:ascii="Times New Roman" w:hAnsi="Times New Roman"/>
          <w:noProof/>
        </w:rPr>
        <w:t xml:space="preserve"> Фрагмент лекции с элементами самостоятельн</w:t>
      </w:r>
      <w:r w:rsidR="00B95627">
        <w:rPr>
          <w:rFonts w:ascii="Times New Roman" w:hAnsi="Times New Roman"/>
          <w:noProof/>
          <w:lang w:val="kk-KZ"/>
        </w:rPr>
        <w:t>ой</w:t>
      </w:r>
      <w:r w:rsidRPr="002C34F5">
        <w:rPr>
          <w:rFonts w:ascii="Times New Roman" w:hAnsi="Times New Roman"/>
          <w:noProof/>
        </w:rPr>
        <w:t xml:space="preserve"> работы  эвристического характера</w:t>
      </w:r>
    </w:p>
    <w:p w14:paraId="240EECBD" w14:textId="77777777" w:rsidR="00B67095" w:rsidRPr="002C34F5" w:rsidRDefault="00B67095" w:rsidP="00217B0A">
      <w:pPr>
        <w:tabs>
          <w:tab w:val="left" w:pos="851"/>
        </w:tabs>
        <w:spacing w:after="0" w:line="240" w:lineRule="auto"/>
        <w:jc w:val="center"/>
        <w:rPr>
          <w:rFonts w:ascii="Times New Roman" w:hAnsi="Times New Roman"/>
          <w:noProof/>
        </w:rPr>
      </w:pPr>
    </w:p>
    <w:p w14:paraId="6B9CE281"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b/>
        </w:rPr>
        <w:t>«Парная работа»</w:t>
      </w:r>
      <w:r w:rsidRPr="002C34F5">
        <w:rPr>
          <w:rFonts w:ascii="Times New Roman" w:hAnsi="Times New Roman"/>
        </w:rPr>
        <w:t xml:space="preserve"> основана на самостоятельном изучении двух студентов в паре с использованием учебных материалов. Такой тип организации CРС позволяет обменивать приобретенный опыт. Его можно дополнить педагогическим консультированием.</w:t>
      </w:r>
    </w:p>
    <w:p w14:paraId="7CAA5284"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Известно</w:t>
      </w:r>
      <w:r w:rsidR="002C34F5" w:rsidRPr="002C34F5">
        <w:rPr>
          <w:rFonts w:ascii="Times New Roman" w:hAnsi="Times New Roman"/>
        </w:rPr>
        <w:t>,</w:t>
      </w:r>
      <w:r w:rsidRPr="002C34F5">
        <w:rPr>
          <w:rFonts w:ascii="Times New Roman" w:hAnsi="Times New Roman"/>
        </w:rPr>
        <w:t xml:space="preserve"> что обучаемые активно участвуют в своей познавательной деятельности. Поэтому на практических занятиях важно организовать процесс </w:t>
      </w:r>
      <w:r w:rsidRPr="002C34F5">
        <w:rPr>
          <w:rFonts w:ascii="Times New Roman" w:hAnsi="Times New Roman"/>
        </w:rPr>
        <w:lastRenderedPageBreak/>
        <w:t>решения задач таким образом, чтобы студенты работали самостоятельно и получали индивидуальную поддержку от преподавателя.</w:t>
      </w:r>
    </w:p>
    <w:p w14:paraId="2D2C8246"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достижения этой цели необходимо использовать дифференцированный подход. Он позволит всем учащимся работать с такой скоростью</w:t>
      </w:r>
      <w:r w:rsidR="00BB76E3">
        <w:rPr>
          <w:rFonts w:ascii="Times New Roman" w:hAnsi="Times New Roman"/>
        </w:rPr>
        <w:t>,</w:t>
      </w:r>
      <w:r w:rsidRPr="002C34F5">
        <w:rPr>
          <w:rFonts w:ascii="Times New Roman" w:hAnsi="Times New Roman"/>
        </w:rPr>
        <w:t xml:space="preserve"> которая им удобна. А также чтобы работа над заданием была посильна. Такой подход позволяет студентам наиболее эффективно осваивать материал и применять полученные знания на практике.</w:t>
      </w:r>
    </w:p>
    <w:p w14:paraId="1F8E75B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Однако важно помнить, что не стоит ограничиваться только одним методом. Разнообразие форм работы помогает улучшить качество обучения и повысить мотивацию студентов. Поэтому важно использовать различные методы обучения, которые могут включать в себя и индивидуальную, и коллективную работу, а также использование различных интерактивных технологий и учебных материалов.</w:t>
      </w:r>
    </w:p>
    <w:p w14:paraId="37460555"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того чтобы обеспечить эффективную познавательную деятельность студентов, целесообразно использовать различные формы работы. Некоторые работы можно организовывать в виде малых групп, состоящих из примерно 5 человек. Группы могут быть однородными или разноуровневыми, с различными по сложности заданиями.</w:t>
      </w:r>
    </w:p>
    <w:p w14:paraId="1447554A"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процессе выполнения заданий каждый студент работает в удобном для него темпе, с подходящей для него нагрузкой и получает индивидуальные консультации от преподавателя. В конце урока участники групп дают свое видение в решении. И потом вместе обсуждают. После коллективного обсуждения берут самое оптимально решение. При оценке учитываются нестандартность, оригинальность.</w:t>
      </w:r>
    </w:p>
    <w:p w14:paraId="0F9FAF55"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Такой подход позволяет студентам с более сильными знаниями углублять их, одновременно помогая более слабым студентам развивать логическое мышление и убеждать в своих решениях. Слабые ученики, в свою очередь, активно выдвигают предположения, задают вопросы и понимают, как решать сложные задачи, что помогает им лучше усваивать материал.</w:t>
      </w:r>
    </w:p>
    <w:p w14:paraId="7C16133C"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b/>
        </w:rPr>
        <w:t>«</w:t>
      </w:r>
      <w:proofErr w:type="spellStart"/>
      <w:r w:rsidRPr="002C34F5">
        <w:rPr>
          <w:rFonts w:ascii="Times New Roman" w:hAnsi="Times New Roman"/>
          <w:b/>
        </w:rPr>
        <w:t>Тьюторское</w:t>
      </w:r>
      <w:proofErr w:type="spellEnd"/>
      <w:r w:rsidRPr="002C34F5">
        <w:rPr>
          <w:rFonts w:ascii="Times New Roman" w:hAnsi="Times New Roman"/>
          <w:b/>
        </w:rPr>
        <w:t xml:space="preserve"> сопровождение»</w:t>
      </w:r>
      <w:r w:rsidRPr="002C34F5">
        <w:rPr>
          <w:rFonts w:ascii="Times New Roman" w:hAnsi="Times New Roman"/>
        </w:rPr>
        <w:t xml:space="preserve"> предполагает разделение группы на небольшие подгруппы, в которых отбираются ученики с высокими результатами в контрольной работе. Тьюторы (отличники) берут на себя часть обязанностей преподавателя, в том числе организацию занятий в малых группах, индивидуальное консультирование учеников и проведение самостоятельной работы. Однако, консультационная помощь от преподавателя не ограничивается только </w:t>
      </w:r>
      <w:proofErr w:type="spellStart"/>
      <w:r w:rsidRPr="002C34F5">
        <w:rPr>
          <w:rFonts w:ascii="Times New Roman" w:hAnsi="Times New Roman"/>
        </w:rPr>
        <w:t>тьюторскими</w:t>
      </w:r>
      <w:proofErr w:type="spellEnd"/>
      <w:r w:rsidRPr="002C34F5">
        <w:rPr>
          <w:rFonts w:ascii="Times New Roman" w:hAnsi="Times New Roman"/>
        </w:rPr>
        <w:t xml:space="preserve"> функциями.</w:t>
      </w:r>
    </w:p>
    <w:p w14:paraId="75ECF04F"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b/>
        </w:rPr>
        <w:t>«Исполнение учеником роли учителя»</w:t>
      </w:r>
      <w:r w:rsidRPr="002C34F5">
        <w:rPr>
          <w:rFonts w:ascii="Times New Roman" w:hAnsi="Times New Roman"/>
        </w:rPr>
        <w:t xml:space="preserve"> </w:t>
      </w:r>
      <w:r w:rsidR="00DB58B1" w:rsidRPr="002C34F5">
        <w:rPr>
          <w:rFonts w:ascii="Times New Roman" w:hAnsi="Times New Roman"/>
        </w:rPr>
        <w:t>студенты</w:t>
      </w:r>
      <w:r w:rsidRPr="002C34F5">
        <w:rPr>
          <w:rFonts w:ascii="Times New Roman" w:hAnsi="Times New Roman"/>
        </w:rPr>
        <w:t xml:space="preserve"> играют роль учителей, что помогает им лучше усваивать новый материал и развивать навыки организации образовательного процесса. Перед началом урока учитель предлагает несколько тем, из которых </w:t>
      </w:r>
      <w:r w:rsidR="00DB58B1" w:rsidRPr="002C34F5">
        <w:rPr>
          <w:rFonts w:ascii="Times New Roman" w:hAnsi="Times New Roman"/>
        </w:rPr>
        <w:t>студенты</w:t>
      </w:r>
      <w:r w:rsidRPr="002C34F5">
        <w:rPr>
          <w:rFonts w:ascii="Times New Roman" w:hAnsi="Times New Roman"/>
        </w:rPr>
        <w:t xml:space="preserve"> могут выбрать ту, которая их больше всего интересует. Затем </w:t>
      </w:r>
      <w:r w:rsidR="00DB58B1" w:rsidRPr="002C34F5">
        <w:rPr>
          <w:rFonts w:ascii="Times New Roman" w:hAnsi="Times New Roman"/>
        </w:rPr>
        <w:t>студенты</w:t>
      </w:r>
      <w:r w:rsidRPr="002C34F5">
        <w:rPr>
          <w:rFonts w:ascii="Times New Roman" w:hAnsi="Times New Roman"/>
        </w:rPr>
        <w:t xml:space="preserve"> составляют план урока, выбирают задания и примеры на основе учебных материалов. Если учащимся нужна дополнительная помощь или совет, они могут связаться с основным учителем.</w:t>
      </w:r>
    </w:p>
    <w:p w14:paraId="1DCC0F4C"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lastRenderedPageBreak/>
        <w:t xml:space="preserve">В процессе подготовки к роли учителя ученик тщательно изучает материал, исследуя свои взаимоотношения со смежными областями, совершенствуя написание и учась четко излагать материал. Во время занятий студент совершенствует свои коммуникативные навыки и умение взаимодействовать с аудиторией, чувствует его реакцию и отстаивает свою точку зрения. </w:t>
      </w:r>
    </w:p>
    <w:p w14:paraId="38738F2E"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Такой подход к независимой функции часто используется при изучении специальных или прикладных материалов, например, "Геометрический смысл производной", "Физический смысл определенного интеграла ", "Механический смысл производной по направлению и градиента функции" и другие.</w:t>
      </w:r>
    </w:p>
    <w:p w14:paraId="4448B6DF"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Одним из способов, которым студенты могут проявить свою независимость и приобрести новые знания, является подготовка и ведение рефератов. В процессе составления рефератов студенты анализируют теоретические аспекты проблемы, делают выводы и предлагают практические рекомендации. Не менее важным этапом является организация защиты реферата, которая может проводиться на практических занятиях или лекциях и длиться от 15 до 20 минут. Поддерживая реферат, студент может продемонстрировать свои теоретические знания и навыки, чтобы применить их на практике. Это дает возможность оценить их эффективность в обучении и подготовке к применению полученных знаний в реальной жизни.</w:t>
      </w:r>
    </w:p>
    <w:p w14:paraId="349C56B7"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того чтобы студенты эффективно усваивали лекционный материал и умели связывать его с практическими заданиями, необходимо систематически использовать примеры приложения теории на практике. Особенно это важно для студентов технических специальностей, для которых важно умение применять математические знания в профессиональной деятельности. В лекции приведено достаточное количество примеров и алгоритмов, чтобы студенты могли адаптировать эту теорию к различным практическим задачам в классе. Контрольные вопросы, задаваемые преподавателем, помогают студентам закрепить полученные знания и перейти от теории к практике. Такой подход обеспечивает более качественное и эффективное обучение студентов.</w:t>
      </w:r>
    </w:p>
    <w:p w14:paraId="6CB76BD1" w14:textId="14A3CD83"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Таким образом, в соответствии с предыдущими постулатами практические занятия следует начинать с проверки уровня знаний и понимания теоретического материала, а также способности применять его при решении типовых задач формальными методами. Для такой проверки могут быть выбраны различные формы. К этим формам могут относиться следующие: фронтальные анкеты, индивидуальные письменные задания, опросы при которых использована информационно</w:t>
      </w:r>
      <w:r w:rsidR="00AA3843">
        <w:rPr>
          <w:rFonts w:ascii="Times New Roman" w:hAnsi="Times New Roman"/>
        </w:rPr>
        <w:t>–</w:t>
      </w:r>
      <w:r w:rsidRPr="002C34F5">
        <w:rPr>
          <w:rFonts w:ascii="Times New Roman" w:hAnsi="Times New Roman"/>
        </w:rPr>
        <w:t xml:space="preserve">коммуникационные технологий. Однако следует заметить, что у каждой формы могут быть как </w:t>
      </w:r>
      <w:r w:rsidR="00B95627" w:rsidRPr="002C34F5">
        <w:rPr>
          <w:rFonts w:ascii="Times New Roman" w:hAnsi="Times New Roman"/>
        </w:rPr>
        <w:t>положительные,</w:t>
      </w:r>
      <w:r w:rsidRPr="002C34F5">
        <w:rPr>
          <w:rFonts w:ascii="Times New Roman" w:hAnsi="Times New Roman"/>
        </w:rPr>
        <w:t xml:space="preserve"> так и отрицательные стороны.</w:t>
      </w:r>
    </w:p>
    <w:p w14:paraId="53B019C0" w14:textId="0A42AB3A"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то </w:t>
      </w:r>
      <w:r w:rsidR="00B95627" w:rsidRPr="002C34F5">
        <w:rPr>
          <w:rFonts w:ascii="Times New Roman" w:hAnsi="Times New Roman"/>
        </w:rPr>
        <w:t>время,</w:t>
      </w:r>
      <w:r w:rsidRPr="002C34F5">
        <w:rPr>
          <w:rFonts w:ascii="Times New Roman" w:hAnsi="Times New Roman"/>
        </w:rPr>
        <w:t xml:space="preserve"> когда устным опросом повторяются основные теоретические положения, студенты могут быстро воспроизводить нужную информацию в своей памяти. Однако в этом случае возможно</w:t>
      </w:r>
      <w:r w:rsidR="000F60FC" w:rsidRPr="002C34F5">
        <w:rPr>
          <w:rFonts w:ascii="Times New Roman" w:hAnsi="Times New Roman"/>
        </w:rPr>
        <w:t>,</w:t>
      </w:r>
      <w:r w:rsidRPr="002C34F5">
        <w:rPr>
          <w:rFonts w:ascii="Times New Roman" w:hAnsi="Times New Roman"/>
        </w:rPr>
        <w:t xml:space="preserve"> </w:t>
      </w:r>
      <w:r w:rsidR="000F60FC" w:rsidRPr="002C34F5">
        <w:rPr>
          <w:rFonts w:ascii="Times New Roman" w:hAnsi="Times New Roman"/>
        </w:rPr>
        <w:t>что многие</w:t>
      </w:r>
      <w:r w:rsidRPr="002C34F5">
        <w:rPr>
          <w:rFonts w:ascii="Times New Roman" w:hAnsi="Times New Roman"/>
        </w:rPr>
        <w:t xml:space="preserve"> студенты могут быть пассивными, в этом случае у учителя будут трудности в получении </w:t>
      </w:r>
      <w:r w:rsidR="000F60FC" w:rsidRPr="002C34F5">
        <w:rPr>
          <w:rFonts w:ascii="Times New Roman" w:hAnsi="Times New Roman"/>
        </w:rPr>
        <w:t>точной</w:t>
      </w:r>
      <w:r w:rsidRPr="002C34F5">
        <w:rPr>
          <w:rFonts w:ascii="Times New Roman" w:hAnsi="Times New Roman"/>
        </w:rPr>
        <w:t xml:space="preserve"> информации о тех или иных знаниях каждого учащегося.</w:t>
      </w:r>
    </w:p>
    <w:p w14:paraId="25D8B916"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Использование письменного опроса будет более эффективным, так как позволяет индивидуально подходить к формулированию вопросов. Однако, </w:t>
      </w:r>
      <w:r w:rsidRPr="002C34F5">
        <w:rPr>
          <w:rFonts w:ascii="Times New Roman" w:hAnsi="Times New Roman"/>
        </w:rPr>
        <w:lastRenderedPageBreak/>
        <w:t>проверка ответов может занять значительное количество времени. Поэтому, для обеспечения возможности корректировки работы студентов перед началом самостоятельной работы, необходимо получить информацию от студентов заранее.</w:t>
      </w:r>
    </w:p>
    <w:p w14:paraId="06414EC6"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достижения наилучших результатов в индивидуализации и получения немедленной обратной связи, наиболее эффективным является опрос с помощью компьютера. Цена таких готовых форм урока учащихся, активное участие в выполнении работы и во всех ситуациях, приводит к этой ошибке. Однако следует помнить, что есть мелочи, есть некоторые недостатки, так как возможности программы могут ограничивать способы формулирования ответов. Чтобы снизить влияние подобных ограничений, можно использовать теоретические вопросы, сформулированные в виде элементарных задач.</w:t>
      </w:r>
    </w:p>
    <w:p w14:paraId="1277A3E0" w14:textId="14D8CCBF"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Компьютер является эффективным средством для оптимизации работы преподавателя и адаптации процесса обучения к потребностям студента. Как мы уже отметили, компьютер может использоваться для проведения контроля на практических занятиях по математике. Однако, для управляемости и эффективности процесса обучения, необходимо использовать компьютер разумно, не переоценивая его значимость и не заменяя разнообразные методы и формы учебной деятельности на общение с компьютером. Рациональное использование компьютера означает, что все три систематически интегрируются в процесс на разных уровнях, в зависимости от цели специального образования [8</w:t>
      </w:r>
      <w:r w:rsidR="001A04FE" w:rsidRPr="00E26B75">
        <w:rPr>
          <w:rFonts w:ascii="Times New Roman" w:hAnsi="Times New Roman"/>
        </w:rPr>
        <w:t>4</w:t>
      </w:r>
      <w:r w:rsidRPr="002C34F5">
        <w:rPr>
          <w:rFonts w:ascii="Times New Roman" w:hAnsi="Times New Roman"/>
        </w:rPr>
        <w:t>].</w:t>
      </w:r>
    </w:p>
    <w:p w14:paraId="12D686B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Использование компьютерных технологий в классе, по словам Е. А. Василевской, может достичь нескольких значимых методологических целей, включая выявление и дифференциацию обучения, контроль и оценку с обратной связью, возможность самоконтроля и самокоррекции, моделирование, быстрые вычисления, визуализацию процессов, моделирование и моделирование изучаемых явлений, а также развитие информационной культуры с помощью электронных таблиц.</w:t>
      </w:r>
      <w:r w:rsidR="000F60FC" w:rsidRPr="002C34F5">
        <w:rPr>
          <w:rFonts w:ascii="Times New Roman" w:hAnsi="Times New Roman"/>
        </w:rPr>
        <w:t xml:space="preserve"> </w:t>
      </w:r>
      <w:r w:rsidRPr="002C34F5">
        <w:rPr>
          <w:rFonts w:ascii="Times New Roman" w:hAnsi="Times New Roman"/>
        </w:rPr>
        <w:t xml:space="preserve">Формирование алгоритмической и информационной культуры с помощью редакторов электронных таблиц, математических программ и систем, таких как </w:t>
      </w:r>
      <w:proofErr w:type="spellStart"/>
      <w:r w:rsidRPr="002C34F5">
        <w:rPr>
          <w:rFonts w:ascii="Times New Roman" w:hAnsi="Times New Roman"/>
        </w:rPr>
        <w:t>Mathematica</w:t>
      </w:r>
      <w:proofErr w:type="spellEnd"/>
      <w:r w:rsidRPr="002C34F5">
        <w:rPr>
          <w:rFonts w:ascii="Times New Roman" w:hAnsi="Times New Roman"/>
        </w:rPr>
        <w:t xml:space="preserve">, </w:t>
      </w:r>
      <w:proofErr w:type="spellStart"/>
      <w:r w:rsidRPr="002C34F5">
        <w:rPr>
          <w:rFonts w:ascii="Times New Roman" w:hAnsi="Times New Roman"/>
        </w:rPr>
        <w:t>Derive</w:t>
      </w:r>
      <w:proofErr w:type="spellEnd"/>
      <w:r w:rsidRPr="002C34F5">
        <w:rPr>
          <w:rFonts w:ascii="Times New Roman" w:hAnsi="Times New Roman"/>
        </w:rPr>
        <w:t xml:space="preserve">, </w:t>
      </w:r>
      <w:proofErr w:type="spellStart"/>
      <w:r w:rsidRPr="002C34F5">
        <w:rPr>
          <w:rFonts w:ascii="Times New Roman" w:hAnsi="Times New Roman"/>
        </w:rPr>
        <w:t>Statistica</w:t>
      </w:r>
      <w:proofErr w:type="spellEnd"/>
      <w:r w:rsidRPr="002C34F5">
        <w:rPr>
          <w:rFonts w:ascii="Times New Roman" w:hAnsi="Times New Roman"/>
        </w:rPr>
        <w:t xml:space="preserve">, </w:t>
      </w:r>
      <w:proofErr w:type="spellStart"/>
      <w:r w:rsidRPr="002C34F5">
        <w:rPr>
          <w:rFonts w:ascii="Times New Roman" w:hAnsi="Times New Roman"/>
        </w:rPr>
        <w:t>MathCAD</w:t>
      </w:r>
      <w:proofErr w:type="spellEnd"/>
      <w:r w:rsidRPr="002C34F5">
        <w:rPr>
          <w:rFonts w:ascii="Times New Roman" w:hAnsi="Times New Roman"/>
        </w:rPr>
        <w:t xml:space="preserve">, </w:t>
      </w:r>
      <w:proofErr w:type="spellStart"/>
      <w:r w:rsidRPr="002C34F5">
        <w:rPr>
          <w:rFonts w:ascii="Times New Roman" w:hAnsi="Times New Roman"/>
        </w:rPr>
        <w:t>MathLAB</w:t>
      </w:r>
      <w:proofErr w:type="spellEnd"/>
      <w:r w:rsidRPr="002C34F5">
        <w:rPr>
          <w:rFonts w:ascii="Times New Roman" w:hAnsi="Times New Roman"/>
        </w:rPr>
        <w:t xml:space="preserve">, </w:t>
      </w:r>
      <w:proofErr w:type="spellStart"/>
      <w:r w:rsidRPr="002C34F5">
        <w:rPr>
          <w:rFonts w:ascii="Times New Roman" w:hAnsi="Times New Roman"/>
        </w:rPr>
        <w:t>AutoCad</w:t>
      </w:r>
      <w:proofErr w:type="spellEnd"/>
      <w:r w:rsidRPr="002C34F5">
        <w:rPr>
          <w:rFonts w:ascii="Times New Roman" w:hAnsi="Times New Roman"/>
        </w:rPr>
        <w:t xml:space="preserve">, </w:t>
      </w:r>
      <w:proofErr w:type="spellStart"/>
      <w:r w:rsidRPr="002C34F5">
        <w:rPr>
          <w:rFonts w:ascii="Times New Roman" w:hAnsi="Times New Roman"/>
        </w:rPr>
        <w:t>GeoGebra</w:t>
      </w:r>
      <w:proofErr w:type="spellEnd"/>
      <w:r w:rsidRPr="002C34F5">
        <w:rPr>
          <w:rFonts w:ascii="Times New Roman" w:hAnsi="Times New Roman"/>
        </w:rPr>
        <w:t xml:space="preserve"> и другие.</w:t>
      </w:r>
    </w:p>
    <w:p w14:paraId="4AFAF91D" w14:textId="77777777" w:rsidR="000F60FC" w:rsidRPr="002C34F5" w:rsidRDefault="000F60FC" w:rsidP="00217B0A">
      <w:pPr>
        <w:spacing w:after="0" w:line="240" w:lineRule="auto"/>
        <w:ind w:firstLine="567"/>
        <w:jc w:val="both"/>
        <w:rPr>
          <w:rFonts w:ascii="Times New Roman" w:hAnsi="Times New Roman"/>
        </w:rPr>
      </w:pPr>
      <w:r w:rsidRPr="002C34F5">
        <w:rPr>
          <w:rFonts w:ascii="Times New Roman" w:hAnsi="Times New Roman"/>
        </w:rPr>
        <w:t xml:space="preserve">Пакеты математических программ по методическому назначению можно классифицировать следующим образом: </w:t>
      </w:r>
    </w:p>
    <w:p w14:paraId="1933B730" w14:textId="77777777" w:rsidR="000F60FC" w:rsidRPr="002C34F5" w:rsidRDefault="000F60FC" w:rsidP="00217B0A">
      <w:pPr>
        <w:numPr>
          <w:ilvl w:val="0"/>
          <w:numId w:val="70"/>
        </w:numPr>
        <w:spacing w:after="0" w:line="240" w:lineRule="auto"/>
        <w:ind w:left="0" w:firstLine="567"/>
        <w:jc w:val="both"/>
        <w:rPr>
          <w:rFonts w:ascii="Times New Roman" w:hAnsi="Times New Roman"/>
        </w:rPr>
      </w:pPr>
      <w:r w:rsidRPr="002C34F5">
        <w:rPr>
          <w:rFonts w:ascii="Times New Roman" w:hAnsi="Times New Roman"/>
        </w:rPr>
        <w:t xml:space="preserve">обучающие (для передачи знаний, обеспечивающие уровень их усвоения); </w:t>
      </w:r>
    </w:p>
    <w:p w14:paraId="70076442" w14:textId="77777777" w:rsidR="000F60FC" w:rsidRPr="002C34F5" w:rsidRDefault="000F60FC" w:rsidP="00217B0A">
      <w:pPr>
        <w:numPr>
          <w:ilvl w:val="0"/>
          <w:numId w:val="70"/>
        </w:numPr>
        <w:spacing w:after="0" w:line="240" w:lineRule="auto"/>
        <w:ind w:left="0" w:firstLine="567"/>
        <w:jc w:val="both"/>
        <w:rPr>
          <w:rFonts w:ascii="Times New Roman" w:hAnsi="Times New Roman"/>
        </w:rPr>
      </w:pPr>
      <w:r w:rsidRPr="002C34F5">
        <w:rPr>
          <w:rFonts w:ascii="Times New Roman" w:hAnsi="Times New Roman"/>
        </w:rPr>
        <w:t xml:space="preserve">тренажеры (для отработки умений и навыков, для самоподготовки); </w:t>
      </w:r>
    </w:p>
    <w:p w14:paraId="669E1E2D" w14:textId="77777777" w:rsidR="000F60FC" w:rsidRPr="002C34F5" w:rsidRDefault="000F60FC" w:rsidP="00217B0A">
      <w:pPr>
        <w:numPr>
          <w:ilvl w:val="0"/>
          <w:numId w:val="70"/>
        </w:numPr>
        <w:spacing w:after="0" w:line="240" w:lineRule="auto"/>
        <w:ind w:left="0" w:firstLine="567"/>
        <w:jc w:val="both"/>
        <w:rPr>
          <w:rFonts w:ascii="Times New Roman" w:hAnsi="Times New Roman"/>
        </w:rPr>
      </w:pPr>
      <w:r w:rsidRPr="002C34F5">
        <w:rPr>
          <w:rFonts w:ascii="Times New Roman" w:hAnsi="Times New Roman"/>
        </w:rPr>
        <w:t xml:space="preserve">контролирующие (для контроля или самоконтроля уровня усвоения); </w:t>
      </w:r>
    </w:p>
    <w:p w14:paraId="5AF89B42" w14:textId="5797FCE6" w:rsidR="000F60FC" w:rsidRPr="002C34F5" w:rsidRDefault="000F60FC" w:rsidP="00217B0A">
      <w:pPr>
        <w:numPr>
          <w:ilvl w:val="0"/>
          <w:numId w:val="70"/>
        </w:numPr>
        <w:spacing w:after="0" w:line="240" w:lineRule="auto"/>
        <w:ind w:left="0" w:firstLine="567"/>
        <w:jc w:val="both"/>
        <w:rPr>
          <w:rFonts w:ascii="Times New Roman" w:hAnsi="Times New Roman"/>
        </w:rPr>
      </w:pPr>
      <w:r w:rsidRPr="002C34F5">
        <w:rPr>
          <w:rFonts w:ascii="Times New Roman" w:hAnsi="Times New Roman"/>
        </w:rPr>
        <w:t>информационно</w:t>
      </w:r>
      <w:r w:rsidR="00AA3843">
        <w:rPr>
          <w:rFonts w:ascii="Times New Roman" w:hAnsi="Times New Roman"/>
        </w:rPr>
        <w:t>–</w:t>
      </w:r>
      <w:r w:rsidRPr="002C34F5">
        <w:rPr>
          <w:rFonts w:ascii="Times New Roman" w:hAnsi="Times New Roman"/>
        </w:rPr>
        <w:t xml:space="preserve">справочные (для вывода на экран необходимой информации); </w:t>
      </w:r>
    </w:p>
    <w:p w14:paraId="0E6916EF" w14:textId="77777777" w:rsidR="000F60FC" w:rsidRPr="002C34F5" w:rsidRDefault="000F60FC" w:rsidP="00217B0A">
      <w:pPr>
        <w:numPr>
          <w:ilvl w:val="0"/>
          <w:numId w:val="70"/>
        </w:numPr>
        <w:spacing w:after="0" w:line="240" w:lineRule="auto"/>
        <w:ind w:left="0" w:firstLine="567"/>
        <w:jc w:val="both"/>
        <w:rPr>
          <w:rFonts w:ascii="Times New Roman" w:hAnsi="Times New Roman"/>
        </w:rPr>
      </w:pPr>
      <w:r w:rsidRPr="002C34F5">
        <w:rPr>
          <w:rFonts w:ascii="Times New Roman" w:hAnsi="Times New Roman"/>
        </w:rPr>
        <w:t xml:space="preserve">имитационные (для некоторых характеристик определенного аспекта реальности с помощью ограниченного числа параметров); </w:t>
      </w:r>
    </w:p>
    <w:p w14:paraId="70A18E23" w14:textId="3E530D63" w:rsidR="000F60FC" w:rsidRPr="00B95627" w:rsidRDefault="000F60FC" w:rsidP="00217B0A">
      <w:pPr>
        <w:numPr>
          <w:ilvl w:val="0"/>
          <w:numId w:val="70"/>
        </w:numPr>
        <w:spacing w:after="0" w:line="240" w:lineRule="auto"/>
        <w:ind w:left="0" w:firstLine="567"/>
        <w:jc w:val="both"/>
        <w:rPr>
          <w:rFonts w:ascii="Times New Roman" w:hAnsi="Times New Roman"/>
        </w:rPr>
      </w:pPr>
      <w:r w:rsidRPr="002C34F5">
        <w:rPr>
          <w:rFonts w:ascii="Times New Roman" w:hAnsi="Times New Roman"/>
        </w:rPr>
        <w:t xml:space="preserve">моделирующие (для создания модели объекта или явления, процесса, ситуации с целью их изучения, исследования); </w:t>
      </w:r>
      <w:r w:rsidRPr="00B95627">
        <w:rPr>
          <w:rFonts w:ascii="Times New Roman" w:hAnsi="Times New Roman"/>
        </w:rPr>
        <w:t xml:space="preserve">демонстрационные (для </w:t>
      </w:r>
      <w:r w:rsidRPr="00B95627">
        <w:rPr>
          <w:rFonts w:ascii="Times New Roman" w:hAnsi="Times New Roman"/>
        </w:rPr>
        <w:lastRenderedPageBreak/>
        <w:t>визуализации изучаемых закономерностей, наглядного представления изучаемого материала) [8</w:t>
      </w:r>
      <w:r w:rsidR="001A04FE" w:rsidRPr="00E26B75">
        <w:rPr>
          <w:rFonts w:ascii="Times New Roman" w:hAnsi="Times New Roman"/>
        </w:rPr>
        <w:t>5</w:t>
      </w:r>
      <w:r w:rsidRPr="00B95627">
        <w:rPr>
          <w:rFonts w:ascii="Times New Roman" w:hAnsi="Times New Roman"/>
        </w:rPr>
        <w:t>].</w:t>
      </w:r>
    </w:p>
    <w:p w14:paraId="00D6C137"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Реализация этих целей позволяет оптимизировать работу преподавателя, адаптировать процесс обучения к индивидуальным потребностям студентов и сделать обучение более эффективным и интересным. Однако следует учитывать, что использование компьютера не должно полностью заменять разнообразные методы и формы учебной деятельности. Рациональное использование компьютерных технологий предполагает их органичное включение в процесс обучения на разных его этапах в зависимости от целей занятия.</w:t>
      </w:r>
    </w:p>
    <w:p w14:paraId="49BF0F0E" w14:textId="211BA9C1" w:rsidR="008B464E" w:rsidRPr="002C34F5" w:rsidRDefault="008B464E" w:rsidP="00BC62D3">
      <w:pPr>
        <w:pStyle w:val="a6"/>
        <w:tabs>
          <w:tab w:val="left" w:pos="851"/>
        </w:tabs>
        <w:ind w:left="0" w:firstLine="567"/>
        <w:jc w:val="both"/>
        <w:rPr>
          <w:rFonts w:ascii="Times New Roman" w:hAnsi="Times New Roman"/>
        </w:rPr>
      </w:pPr>
      <w:r w:rsidRPr="002C34F5">
        <w:rPr>
          <w:rFonts w:ascii="Times New Roman" w:hAnsi="Times New Roman"/>
        </w:rPr>
        <w:t xml:space="preserve">Эти классификации математических программ по методическому назначению имеют важное значение при выборе соответствующего программного обеспечения для конкретных учебных задач. </w:t>
      </w:r>
      <w:r w:rsidR="00DC3C3C" w:rsidRPr="002C34F5">
        <w:rPr>
          <w:rFonts w:ascii="Times New Roman" w:hAnsi="Times New Roman"/>
        </w:rPr>
        <w:t>(рис</w:t>
      </w:r>
      <w:proofErr w:type="spellStart"/>
      <w:r w:rsidR="006C7B59">
        <w:rPr>
          <w:rFonts w:ascii="Times New Roman" w:hAnsi="Times New Roman"/>
          <w:lang w:val="kk-KZ"/>
        </w:rPr>
        <w:t>унок</w:t>
      </w:r>
      <w:proofErr w:type="spellEnd"/>
      <w:r w:rsidR="00DC3C3C" w:rsidRPr="002C34F5">
        <w:rPr>
          <w:rFonts w:ascii="Times New Roman" w:hAnsi="Times New Roman"/>
        </w:rPr>
        <w:t xml:space="preserve"> 17). </w:t>
      </w:r>
      <w:r w:rsidRPr="002C34F5">
        <w:rPr>
          <w:rFonts w:ascii="Times New Roman" w:hAnsi="Times New Roman"/>
        </w:rPr>
        <w:t xml:space="preserve">К примеру, для обучения новым математическим концепциям и теориям можно использовать моделирующие программы, а для отработки навыков решения задач – тренажеры. Для контроля уровня усвоения материала на практике применяются контролирующие программы, которые позволяют преподавателю быстро выявить ошибки студента и помочь ему в их исправлении. Имитационные программы могут быть полезны при изучении сложных систем или процессов, где реальные эксперименты невозможны или затруднены. Демонстрационные программы могут использоваться для визуализации абстрактных понятий и уравнений, что помогает студентам лучше понимать материал и запоминать </w:t>
      </w:r>
      <w:r w:rsidRPr="00BC62D3">
        <w:rPr>
          <w:rFonts w:ascii="Times New Roman" w:hAnsi="Times New Roman"/>
        </w:rPr>
        <w:t>его.</w:t>
      </w:r>
    </w:p>
    <w:p w14:paraId="51A019C6" w14:textId="3D68BC5D" w:rsidR="00BC62D3" w:rsidRDefault="008B464E" w:rsidP="00BC62D3">
      <w:pPr>
        <w:pStyle w:val="a6"/>
        <w:tabs>
          <w:tab w:val="left" w:pos="851"/>
        </w:tabs>
        <w:ind w:left="0" w:firstLine="567"/>
        <w:jc w:val="both"/>
        <w:rPr>
          <w:rFonts w:ascii="Times#20New#20Roman" w:eastAsia="Times New Roman" w:hAnsi="Times#20New#20Roman"/>
          <w:lang w:eastAsia="ru-RU"/>
        </w:rPr>
      </w:pPr>
      <w:r w:rsidRPr="002C34F5">
        <w:rPr>
          <w:rFonts w:ascii="Times New Roman" w:hAnsi="Times New Roman"/>
          <w:lang w:eastAsia="ru-RU"/>
        </w:rPr>
        <w:t>Цель обучения в технических вузах требует многоуровневого непрерывного профессионального образования, «поиска инновационных образовательных технологий, разработки эффективных средств контроля качества</w:t>
      </w:r>
      <w:r w:rsidRPr="002C34F5">
        <w:rPr>
          <w:rFonts w:ascii="Times#20New#20Roman" w:eastAsia="Times New Roman" w:hAnsi="Times#20New#20Roman"/>
          <w:lang w:eastAsia="ru-RU"/>
        </w:rPr>
        <w:t xml:space="preserve"> и, что немаловажн</w:t>
      </w:r>
      <w:r w:rsidR="00BA4DC7">
        <w:rPr>
          <w:rFonts w:ascii="Times#20New#20Roman" w:eastAsia="Times New Roman" w:hAnsi="Times#20New#20Roman"/>
          <w:lang w:eastAsia="ru-RU"/>
        </w:rPr>
        <w:t xml:space="preserve">о, </w:t>
      </w:r>
      <w:r w:rsidR="00BC62D3">
        <w:rPr>
          <w:rFonts w:ascii="Times#20New#20Roman" w:eastAsia="Times New Roman" w:hAnsi="Times#20New#20Roman"/>
          <w:lang w:eastAsia="ru-RU"/>
        </w:rPr>
        <w:t>воздействия</w:t>
      </w:r>
      <w:r w:rsidR="00BA4DC7">
        <w:rPr>
          <w:rFonts w:ascii="Times#20New#20Roman" w:eastAsia="Times New Roman" w:hAnsi="Times#20New#20Roman"/>
          <w:lang w:eastAsia="ru-RU"/>
        </w:rPr>
        <w:t xml:space="preserve"> на образование»</w:t>
      </w:r>
      <w:r w:rsidRPr="00BA4DC7">
        <w:rPr>
          <w:rFonts w:ascii="Times#20New#20Roman" w:eastAsia="Times New Roman" w:hAnsi="Times#20New#20Roman"/>
          <w:lang w:eastAsia="ru-RU"/>
        </w:rPr>
        <w:t>.</w:t>
      </w:r>
    </w:p>
    <w:p w14:paraId="3BDBF4C3" w14:textId="29E1AC6A" w:rsidR="00AE0F35" w:rsidRPr="00BC62D3" w:rsidRDefault="008B464E" w:rsidP="00BC62D3">
      <w:pPr>
        <w:pStyle w:val="a6"/>
        <w:tabs>
          <w:tab w:val="left" w:pos="851"/>
        </w:tabs>
        <w:ind w:left="0" w:firstLine="567"/>
        <w:jc w:val="center"/>
        <w:rPr>
          <w:rFonts w:ascii="Times#20New#20Roman" w:eastAsia="Times New Roman" w:hAnsi="Times#20New#20Roman"/>
          <w:lang w:eastAsia="ru-RU"/>
        </w:rPr>
      </w:pPr>
      <w:r w:rsidRPr="002C34F5">
        <w:rPr>
          <w:rFonts w:ascii="Times#20New#20Roman" w:eastAsia="Times New Roman" w:hAnsi="Times#20New#20Roman"/>
          <w:lang w:eastAsia="ru-RU"/>
        </w:rPr>
        <w:br/>
      </w:r>
      <w:r w:rsidR="00107090" w:rsidRPr="002C34F5">
        <w:rPr>
          <w:rFonts w:ascii="Times New Roman" w:eastAsia="Times New Roman" w:hAnsi="Times New Roman"/>
          <w:noProof/>
          <w:lang w:eastAsia="ru-RU"/>
        </w:rPr>
        <w:drawing>
          <wp:inline distT="0" distB="0" distL="0" distR="0" wp14:anchorId="200914F7" wp14:editId="6C7EA2C1">
            <wp:extent cx="2784314" cy="2078182"/>
            <wp:effectExtent l="0" t="0" r="0" b="5080"/>
            <wp:docPr id="78" name="Рисунок 21517" descr="page302image2031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7" descr="page302image2031782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800426" cy="2090208"/>
                    </a:xfrm>
                    <a:prstGeom prst="rect">
                      <a:avLst/>
                    </a:prstGeom>
                    <a:noFill/>
                    <a:ln>
                      <a:noFill/>
                    </a:ln>
                  </pic:spPr>
                </pic:pic>
              </a:graphicData>
            </a:graphic>
          </wp:inline>
        </w:drawing>
      </w:r>
    </w:p>
    <w:p w14:paraId="0CBD39B9" w14:textId="31384315" w:rsidR="008B464E" w:rsidRPr="002C34F5" w:rsidRDefault="006C7B59" w:rsidP="00217B0A">
      <w:pPr>
        <w:tabs>
          <w:tab w:val="left" w:pos="851"/>
        </w:tabs>
        <w:spacing w:line="240" w:lineRule="auto"/>
        <w:jc w:val="center"/>
        <w:rPr>
          <w:rFonts w:ascii="Times New Roman" w:hAnsi="Times New Roman"/>
          <w:noProof/>
        </w:rPr>
      </w:pPr>
      <w:r>
        <w:rPr>
          <w:rFonts w:ascii="Times New Roman" w:hAnsi="Times New Roman"/>
          <w:noProof/>
        </w:rPr>
        <w:t xml:space="preserve">Рисунок </w:t>
      </w:r>
      <w:r w:rsidR="008B464E" w:rsidRPr="002C34F5">
        <w:rPr>
          <w:rFonts w:ascii="Times New Roman" w:hAnsi="Times New Roman"/>
          <w:noProof/>
        </w:rPr>
        <w:t>1</w:t>
      </w:r>
      <w:r w:rsidR="0089504A" w:rsidRPr="002C34F5">
        <w:rPr>
          <w:rFonts w:ascii="Times New Roman" w:hAnsi="Times New Roman"/>
          <w:noProof/>
        </w:rPr>
        <w:t>7</w:t>
      </w:r>
      <w:r w:rsidR="008B464E" w:rsidRPr="002C34F5">
        <w:rPr>
          <w:rFonts w:ascii="Times New Roman" w:hAnsi="Times New Roman"/>
          <w:noProof/>
        </w:rPr>
        <w:t xml:space="preserve"> </w:t>
      </w:r>
      <w:r w:rsidR="00AA3843">
        <w:rPr>
          <w:rFonts w:ascii="Times New Roman" w:hAnsi="Times New Roman"/>
          <w:noProof/>
        </w:rPr>
        <w:t>–</w:t>
      </w:r>
      <w:r w:rsidR="008B464E" w:rsidRPr="002C34F5">
        <w:rPr>
          <w:rFonts w:ascii="Times New Roman" w:hAnsi="Times New Roman"/>
          <w:noProof/>
        </w:rPr>
        <w:t xml:space="preserve"> </w:t>
      </w:r>
      <w:r w:rsidR="008B464E" w:rsidRPr="002C34F5">
        <w:rPr>
          <w:rFonts w:ascii="Times New Roman" w:eastAsia="Times New Roman" w:hAnsi="Times New Roman"/>
        </w:rPr>
        <w:t>Инновационные программы по математике</w:t>
      </w:r>
    </w:p>
    <w:p w14:paraId="525C3371" w14:textId="4FEC8B4F"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Хорошая подготовка по математике студенту технического вуза дает ему возможность дополнить и расширить свои знания со 2</w:t>
      </w:r>
      <w:r w:rsidR="00AA3843">
        <w:rPr>
          <w:rFonts w:ascii="Times New Roman" w:hAnsi="Times New Roman"/>
        </w:rPr>
        <w:t>–</w:t>
      </w:r>
      <w:r w:rsidRPr="002C34F5">
        <w:rPr>
          <w:rFonts w:ascii="Times New Roman" w:hAnsi="Times New Roman"/>
        </w:rPr>
        <w:t>го по 5</w:t>
      </w:r>
      <w:r w:rsidR="00AA3843">
        <w:rPr>
          <w:rFonts w:ascii="Times New Roman" w:hAnsi="Times New Roman"/>
        </w:rPr>
        <w:t>–</w:t>
      </w:r>
      <w:r w:rsidRPr="002C34F5">
        <w:rPr>
          <w:rFonts w:ascii="Times New Roman" w:hAnsi="Times New Roman"/>
        </w:rPr>
        <w:t>й курс архитекторам и со 2</w:t>
      </w:r>
      <w:r w:rsidR="00AA3843">
        <w:rPr>
          <w:rFonts w:ascii="Times New Roman" w:hAnsi="Times New Roman"/>
        </w:rPr>
        <w:t>–</w:t>
      </w:r>
      <w:r w:rsidRPr="002C34F5">
        <w:rPr>
          <w:rFonts w:ascii="Times New Roman" w:hAnsi="Times New Roman"/>
        </w:rPr>
        <w:t>го по 4</w:t>
      </w:r>
      <w:r w:rsidR="00AA3843">
        <w:rPr>
          <w:rFonts w:ascii="Times New Roman" w:hAnsi="Times New Roman"/>
        </w:rPr>
        <w:t>–</w:t>
      </w:r>
      <w:r w:rsidRPr="002C34F5">
        <w:rPr>
          <w:rFonts w:ascii="Times New Roman" w:hAnsi="Times New Roman"/>
        </w:rPr>
        <w:t>й курс строителям. «Математика</w:t>
      </w:r>
      <w:r w:rsidR="00AA3843">
        <w:rPr>
          <w:rFonts w:ascii="Times New Roman" w:hAnsi="Times New Roman"/>
        </w:rPr>
        <w:t>–</w:t>
      </w:r>
      <w:r w:rsidRPr="002C34F5">
        <w:rPr>
          <w:rFonts w:ascii="Times New Roman" w:hAnsi="Times New Roman"/>
        </w:rPr>
        <w:t>1, 2» является базовой дисциплиной в обучении будущих строителей по специальности общего строительства и архитектуры.</w:t>
      </w:r>
    </w:p>
    <w:p w14:paraId="362E4999" w14:textId="69E5706D"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lastRenderedPageBreak/>
        <w:t xml:space="preserve">Далее мы предлагаем график организации и проведения СРС и СРСП по </w:t>
      </w:r>
      <w:r w:rsidRPr="002C34F5">
        <w:rPr>
          <w:rFonts w:ascii="Times New Roman" w:hAnsi="Times New Roman"/>
          <w:bCs/>
          <w:color w:val="000000"/>
        </w:rPr>
        <w:t xml:space="preserve">дисциплине </w:t>
      </w:r>
      <w:r w:rsidRPr="002C34F5">
        <w:rPr>
          <w:rFonts w:ascii="Times New Roman" w:hAnsi="Times New Roman"/>
        </w:rPr>
        <w:t>«Математика</w:t>
      </w:r>
      <w:r w:rsidR="00AA3843">
        <w:rPr>
          <w:rFonts w:ascii="Times New Roman" w:hAnsi="Times New Roman"/>
        </w:rPr>
        <w:t>–</w:t>
      </w:r>
      <w:r w:rsidRPr="002C34F5">
        <w:rPr>
          <w:rFonts w:ascii="Times New Roman" w:hAnsi="Times New Roman"/>
        </w:rPr>
        <w:t xml:space="preserve">1, 2» с использованием пакетов математических программ, способствующих реализации профессиональной направленности обучения математике, повышению активности и самостоятельности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позн</w:t>
      </w:r>
      <w:r w:rsidR="00BC5FF9" w:rsidRPr="002C34F5">
        <w:rPr>
          <w:rFonts w:ascii="Times New Roman" w:hAnsi="Times New Roman"/>
        </w:rPr>
        <w:t>а</w:t>
      </w:r>
      <w:r w:rsidRPr="002C34F5">
        <w:rPr>
          <w:rFonts w:ascii="Times New Roman" w:hAnsi="Times New Roman"/>
        </w:rPr>
        <w:t>вательной деятельности студентов.</w:t>
      </w:r>
    </w:p>
    <w:p w14:paraId="28CA3A5D" w14:textId="67CAC0B4"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Из таблицы 7 можно сделать вывод, что изучение дисциплины «Математика</w:t>
      </w:r>
      <w:r w:rsidR="00AA3843">
        <w:rPr>
          <w:rFonts w:ascii="Times New Roman" w:hAnsi="Times New Roman"/>
        </w:rPr>
        <w:t>–</w:t>
      </w:r>
      <w:r w:rsidRPr="002C34F5">
        <w:rPr>
          <w:rFonts w:ascii="Times New Roman" w:hAnsi="Times New Roman"/>
        </w:rPr>
        <w:t>1» предполагает следующую структуру времени на самостоятельную работу студента:</w:t>
      </w:r>
    </w:p>
    <w:p w14:paraId="712DDC12" w14:textId="548893DC" w:rsidR="008B464E" w:rsidRPr="002C34F5" w:rsidRDefault="00D31CA8" w:rsidP="00217B0A">
      <w:pPr>
        <w:numPr>
          <w:ilvl w:val="0"/>
          <w:numId w:val="83"/>
        </w:numPr>
        <w:spacing w:after="0" w:line="240" w:lineRule="auto"/>
        <w:ind w:left="0" w:firstLine="567"/>
        <w:jc w:val="both"/>
        <w:rPr>
          <w:rFonts w:ascii="Times New Roman" w:hAnsi="Times New Roman"/>
        </w:rPr>
      </w:pPr>
      <w:r>
        <w:rPr>
          <w:rFonts w:ascii="Times New Roman" w:hAnsi="Times New Roman"/>
          <w:lang w:val="kk-KZ"/>
        </w:rPr>
        <w:t xml:space="preserve"> </w:t>
      </w:r>
      <w:r w:rsidR="008B464E" w:rsidRPr="002C34F5">
        <w:rPr>
          <w:rFonts w:ascii="Times New Roman" w:hAnsi="Times New Roman"/>
        </w:rPr>
        <w:t>СРСП (самостоятельная работа студента под руководством преподавателя) – 22,5 часов;</w:t>
      </w:r>
    </w:p>
    <w:p w14:paraId="07609A06" w14:textId="169D334B" w:rsidR="008B464E" w:rsidRPr="002C34F5" w:rsidRDefault="00D31CA8" w:rsidP="00217B0A">
      <w:pPr>
        <w:numPr>
          <w:ilvl w:val="0"/>
          <w:numId w:val="83"/>
        </w:numPr>
        <w:spacing w:after="0" w:line="240" w:lineRule="auto"/>
        <w:ind w:left="0" w:firstLine="567"/>
        <w:jc w:val="both"/>
        <w:rPr>
          <w:rFonts w:ascii="Times New Roman" w:hAnsi="Times New Roman"/>
        </w:rPr>
      </w:pPr>
      <w:r>
        <w:rPr>
          <w:rFonts w:ascii="Times New Roman" w:hAnsi="Times New Roman"/>
          <w:lang w:val="kk-KZ"/>
        </w:rPr>
        <w:t xml:space="preserve"> </w:t>
      </w:r>
      <w:r w:rsidR="008B464E" w:rsidRPr="002C34F5">
        <w:rPr>
          <w:rFonts w:ascii="Times New Roman" w:hAnsi="Times New Roman"/>
        </w:rPr>
        <w:t>СРС (самостоятельная работа студента) – 90 часов.</w:t>
      </w:r>
    </w:p>
    <w:p w14:paraId="200198D8" w14:textId="534E07E2"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Аналогично, из таблицы 13 можно сделать вывод, что изучение дисциплины «Математика</w:t>
      </w:r>
      <w:r w:rsidR="00AA3843">
        <w:rPr>
          <w:rFonts w:ascii="Times New Roman" w:hAnsi="Times New Roman"/>
        </w:rPr>
        <w:t>–</w:t>
      </w:r>
      <w:r w:rsidRPr="002C34F5">
        <w:rPr>
          <w:rFonts w:ascii="Times New Roman" w:hAnsi="Times New Roman"/>
        </w:rPr>
        <w:t>2» предполагает следующую структуру времени на самостоятельную работу студента:</w:t>
      </w:r>
    </w:p>
    <w:p w14:paraId="785166F0" w14:textId="5F1D1CB0" w:rsidR="002C7801" w:rsidRPr="002C34F5" w:rsidRDefault="00D31CA8" w:rsidP="00217B0A">
      <w:pPr>
        <w:numPr>
          <w:ilvl w:val="0"/>
          <w:numId w:val="84"/>
        </w:numPr>
        <w:spacing w:after="0" w:line="240" w:lineRule="auto"/>
        <w:ind w:left="0" w:firstLine="567"/>
        <w:jc w:val="both"/>
        <w:rPr>
          <w:rFonts w:ascii="Times New Roman" w:hAnsi="Times New Roman"/>
        </w:rPr>
      </w:pPr>
      <w:r>
        <w:rPr>
          <w:rFonts w:ascii="Times New Roman" w:hAnsi="Times New Roman"/>
          <w:lang w:val="kk-KZ"/>
        </w:rPr>
        <w:t xml:space="preserve"> </w:t>
      </w:r>
      <w:r w:rsidR="008B464E" w:rsidRPr="002C34F5">
        <w:rPr>
          <w:rFonts w:ascii="Times New Roman" w:hAnsi="Times New Roman"/>
        </w:rPr>
        <w:t>СРСП (самостоятельная работа студента под руководством преподавателя) – 18 часов</w:t>
      </w:r>
      <w:r w:rsidR="002C7801" w:rsidRPr="002C34F5">
        <w:rPr>
          <w:rFonts w:ascii="Times New Roman" w:hAnsi="Times New Roman"/>
        </w:rPr>
        <w:t xml:space="preserve"> (таблица 13) [</w:t>
      </w:r>
      <w:r w:rsidR="002C7801" w:rsidRPr="00BA4DC7">
        <w:rPr>
          <w:rFonts w:ascii="Times New Roman" w:hAnsi="Times New Roman"/>
        </w:rPr>
        <w:t>8</w:t>
      </w:r>
      <w:r w:rsidR="00BA4DC7" w:rsidRPr="00BA4DC7">
        <w:rPr>
          <w:rFonts w:ascii="Times New Roman" w:hAnsi="Times New Roman"/>
        </w:rPr>
        <w:t>6</w:t>
      </w:r>
      <w:r w:rsidR="002C7801" w:rsidRPr="00BA4DC7">
        <w:rPr>
          <w:rFonts w:ascii="Times New Roman" w:hAnsi="Times New Roman"/>
        </w:rPr>
        <w:t>]</w:t>
      </w:r>
      <w:r w:rsidR="008B464E" w:rsidRPr="00BA4DC7">
        <w:rPr>
          <w:rFonts w:ascii="Times New Roman" w:hAnsi="Times New Roman"/>
        </w:rPr>
        <w:t>;</w:t>
      </w:r>
    </w:p>
    <w:p w14:paraId="65E70889" w14:textId="74E7AC76" w:rsidR="009F7116" w:rsidRPr="002C34F5" w:rsidRDefault="00D31CA8" w:rsidP="00217B0A">
      <w:pPr>
        <w:numPr>
          <w:ilvl w:val="0"/>
          <w:numId w:val="84"/>
        </w:numPr>
        <w:spacing w:after="0" w:line="240" w:lineRule="auto"/>
        <w:ind w:left="0" w:firstLine="567"/>
        <w:jc w:val="both"/>
        <w:rPr>
          <w:rFonts w:ascii="Times New Roman" w:hAnsi="Times New Roman"/>
        </w:rPr>
      </w:pPr>
      <w:r>
        <w:rPr>
          <w:rFonts w:ascii="Times New Roman" w:hAnsi="Times New Roman"/>
          <w:lang w:val="kk-KZ"/>
        </w:rPr>
        <w:t xml:space="preserve"> </w:t>
      </w:r>
      <w:r w:rsidR="008B464E" w:rsidRPr="002C34F5">
        <w:rPr>
          <w:rFonts w:ascii="Times New Roman" w:hAnsi="Times New Roman"/>
        </w:rPr>
        <w:t>СРС (самостоятельная работа студента) – 84 часа.</w:t>
      </w:r>
      <w:r w:rsidR="00B67095">
        <w:rPr>
          <w:rFonts w:ascii="Times New Roman" w:hAnsi="Times New Roman"/>
        </w:rPr>
        <w:t xml:space="preserve"> </w:t>
      </w:r>
      <w:r w:rsidR="009F7116" w:rsidRPr="002C34F5">
        <w:rPr>
          <w:rFonts w:ascii="Times New Roman" w:hAnsi="Times New Roman"/>
        </w:rPr>
        <w:t xml:space="preserve">(таблица </w:t>
      </w:r>
      <w:r w:rsidR="002C7801" w:rsidRPr="002C34F5">
        <w:rPr>
          <w:rFonts w:ascii="Times New Roman" w:hAnsi="Times New Roman"/>
        </w:rPr>
        <w:t>14</w:t>
      </w:r>
      <w:r w:rsidR="009F7116" w:rsidRPr="002C34F5">
        <w:rPr>
          <w:rFonts w:ascii="Times New Roman" w:hAnsi="Times New Roman"/>
        </w:rPr>
        <w:t>) [</w:t>
      </w:r>
      <w:r w:rsidR="001A04FE" w:rsidRPr="00BA4DC7">
        <w:rPr>
          <w:rFonts w:ascii="Times New Roman" w:hAnsi="Times New Roman"/>
        </w:rPr>
        <w:t>87</w:t>
      </w:r>
      <w:r w:rsidR="002C7801" w:rsidRPr="002C34F5">
        <w:rPr>
          <w:rFonts w:ascii="Times New Roman" w:hAnsi="Times New Roman"/>
        </w:rPr>
        <w:t>].</w:t>
      </w:r>
    </w:p>
    <w:p w14:paraId="6B3F59A4" w14:textId="77777777" w:rsidR="008B464E" w:rsidRPr="002C34F5" w:rsidRDefault="008B464E" w:rsidP="00217B0A">
      <w:pPr>
        <w:spacing w:after="0" w:line="240" w:lineRule="auto"/>
        <w:jc w:val="both"/>
        <w:rPr>
          <w:rFonts w:ascii="Times New Roman" w:hAnsi="Times New Roman"/>
        </w:rPr>
      </w:pPr>
    </w:p>
    <w:p w14:paraId="785EDBAA" w14:textId="607EBE66" w:rsidR="008B464E" w:rsidRPr="002C34F5" w:rsidRDefault="008B464E" w:rsidP="00217B0A">
      <w:pPr>
        <w:spacing w:after="0" w:line="240" w:lineRule="auto"/>
        <w:rPr>
          <w:rFonts w:ascii="Times New Roman" w:hAnsi="Times New Roman"/>
          <w:color w:val="000000"/>
        </w:rPr>
      </w:pPr>
      <w:r w:rsidRPr="002C34F5">
        <w:rPr>
          <w:rFonts w:ascii="Times New Roman" w:hAnsi="Times New Roman"/>
          <w:bCs/>
          <w:color w:val="000000"/>
        </w:rPr>
        <w:t xml:space="preserve">Таблица 13 </w:t>
      </w:r>
      <w:r w:rsidR="00AA3843">
        <w:rPr>
          <w:rFonts w:ascii="Times New Roman" w:hAnsi="Times New Roman"/>
          <w:bCs/>
          <w:color w:val="000000"/>
        </w:rPr>
        <w:t>–</w:t>
      </w:r>
      <w:r w:rsidRPr="002C34F5">
        <w:rPr>
          <w:rFonts w:ascii="Times New Roman" w:hAnsi="Times New Roman"/>
          <w:bCs/>
          <w:color w:val="000000"/>
        </w:rPr>
        <w:t xml:space="preserve"> График СРС и СРСП по дисциплине </w:t>
      </w:r>
      <w:r w:rsidRPr="002C34F5">
        <w:rPr>
          <w:rFonts w:ascii="Times New Roman" w:hAnsi="Times New Roman"/>
          <w:color w:val="000000"/>
        </w:rPr>
        <w:t>«Математика</w:t>
      </w:r>
      <w:r w:rsidR="00AA3843">
        <w:rPr>
          <w:rFonts w:ascii="Times New Roman" w:hAnsi="Times New Roman"/>
          <w:color w:val="000000"/>
        </w:rPr>
        <w:t>–</w:t>
      </w:r>
      <w:r w:rsidRPr="002C34F5">
        <w:rPr>
          <w:rFonts w:ascii="Times New Roman" w:hAnsi="Times New Roman"/>
          <w:color w:val="000000"/>
        </w:rPr>
        <w:t>1»</w:t>
      </w:r>
    </w:p>
    <w:p w14:paraId="6A1E08F5"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p>
    <w:tbl>
      <w:tblPr>
        <w:tblW w:w="9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043"/>
        <w:gridCol w:w="2819"/>
        <w:gridCol w:w="588"/>
        <w:gridCol w:w="546"/>
        <w:gridCol w:w="2976"/>
        <w:gridCol w:w="567"/>
        <w:gridCol w:w="521"/>
      </w:tblGrid>
      <w:tr w:rsidR="008B464E" w:rsidRPr="00E26B75" w14:paraId="683E0B2C" w14:textId="77777777" w:rsidTr="00B67095">
        <w:trPr>
          <w:cantSplit/>
          <w:trHeight w:val="259"/>
        </w:trPr>
        <w:tc>
          <w:tcPr>
            <w:tcW w:w="533" w:type="dxa"/>
            <w:vMerge w:val="restart"/>
            <w:textDirection w:val="btLr"/>
          </w:tcPr>
          <w:p w14:paraId="1D4A971E"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Недели</w:t>
            </w:r>
          </w:p>
        </w:tc>
        <w:tc>
          <w:tcPr>
            <w:tcW w:w="1043" w:type="dxa"/>
            <w:vMerge w:val="restart"/>
          </w:tcPr>
          <w:p w14:paraId="519413E4"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Номер занятия</w:t>
            </w:r>
          </w:p>
          <w:p w14:paraId="38CC024C"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 xml:space="preserve">по </w:t>
            </w:r>
            <w:proofErr w:type="spellStart"/>
            <w:r w:rsidRPr="002C34F5">
              <w:rPr>
                <w:rFonts w:ascii="Times New Roman" w:hAnsi="Times New Roman"/>
                <w:color w:val="000000"/>
                <w:sz w:val="24"/>
                <w:szCs w:val="24"/>
              </w:rPr>
              <w:t>Syllabus</w:t>
            </w:r>
            <w:proofErr w:type="spellEnd"/>
          </w:p>
        </w:tc>
        <w:tc>
          <w:tcPr>
            <w:tcW w:w="3953" w:type="dxa"/>
            <w:gridSpan w:val="3"/>
          </w:tcPr>
          <w:p w14:paraId="0580E9BE"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СРС</w:t>
            </w:r>
          </w:p>
        </w:tc>
        <w:tc>
          <w:tcPr>
            <w:tcW w:w="4064" w:type="dxa"/>
            <w:gridSpan w:val="3"/>
          </w:tcPr>
          <w:p w14:paraId="3D93C01E" w14:textId="77777777" w:rsidR="008B464E" w:rsidRPr="00AC4B86" w:rsidRDefault="008B464E" w:rsidP="00217B0A">
            <w:pPr>
              <w:pStyle w:val="a5"/>
              <w:spacing w:before="0" w:after="0" w:line="240" w:lineRule="auto"/>
              <w:ind w:firstLine="0"/>
              <w:jc w:val="center"/>
              <w:rPr>
                <w:rFonts w:ascii="Times New Roman" w:hAnsi="Times New Roman"/>
                <w:color w:val="000000"/>
                <w:sz w:val="24"/>
                <w:szCs w:val="24"/>
                <w:lang w:val="en-US"/>
              </w:rPr>
            </w:pPr>
            <w:r w:rsidRPr="002C34F5">
              <w:rPr>
                <w:rFonts w:ascii="Times New Roman" w:hAnsi="Times New Roman"/>
                <w:color w:val="000000"/>
                <w:sz w:val="24"/>
                <w:szCs w:val="24"/>
              </w:rPr>
              <w:t>в</w:t>
            </w:r>
            <w:r w:rsidRPr="00AC4B86">
              <w:rPr>
                <w:rFonts w:ascii="Times New Roman" w:hAnsi="Times New Roman"/>
                <w:color w:val="000000"/>
                <w:sz w:val="24"/>
                <w:szCs w:val="24"/>
                <w:lang w:val="en-US"/>
              </w:rPr>
              <w:t xml:space="preserve"> </w:t>
            </w:r>
            <w:proofErr w:type="gramStart"/>
            <w:r w:rsidRPr="002C34F5">
              <w:rPr>
                <w:rFonts w:ascii="Times New Roman" w:hAnsi="Times New Roman"/>
                <w:color w:val="000000"/>
                <w:sz w:val="24"/>
                <w:szCs w:val="24"/>
              </w:rPr>
              <w:t>т</w:t>
            </w:r>
            <w:r w:rsidRPr="00AC4B86">
              <w:rPr>
                <w:rFonts w:ascii="Times New Roman" w:hAnsi="Times New Roman"/>
                <w:color w:val="000000"/>
                <w:sz w:val="24"/>
                <w:szCs w:val="24"/>
                <w:lang w:val="en-US"/>
              </w:rPr>
              <w:t>.</w:t>
            </w:r>
            <w:r w:rsidRPr="002C34F5">
              <w:rPr>
                <w:rFonts w:ascii="Times New Roman" w:hAnsi="Times New Roman"/>
                <w:color w:val="000000"/>
                <w:sz w:val="24"/>
                <w:szCs w:val="24"/>
              </w:rPr>
              <w:t>ч</w:t>
            </w:r>
            <w:r w:rsidRPr="00AC4B86">
              <w:rPr>
                <w:rFonts w:ascii="Times New Roman" w:hAnsi="Times New Roman"/>
                <w:color w:val="000000"/>
                <w:sz w:val="24"/>
                <w:szCs w:val="24"/>
                <w:lang w:val="en-US"/>
              </w:rPr>
              <w:t>.</w:t>
            </w:r>
            <w:proofErr w:type="gramEnd"/>
            <w:r w:rsidRPr="00AC4B86">
              <w:rPr>
                <w:rFonts w:ascii="Times New Roman" w:hAnsi="Times New Roman"/>
                <w:color w:val="000000"/>
                <w:sz w:val="24"/>
                <w:szCs w:val="24"/>
                <w:lang w:val="en-US"/>
              </w:rPr>
              <w:t xml:space="preserve"> </w:t>
            </w:r>
            <w:r w:rsidRPr="002C34F5">
              <w:rPr>
                <w:rFonts w:ascii="Times New Roman" w:hAnsi="Times New Roman"/>
                <w:color w:val="000000"/>
                <w:sz w:val="24"/>
                <w:szCs w:val="24"/>
              </w:rPr>
              <w:t>СРСП</w:t>
            </w:r>
            <w:r w:rsidRPr="00AC4B86">
              <w:rPr>
                <w:rFonts w:ascii="Times New Roman" w:hAnsi="Times New Roman"/>
                <w:color w:val="000000"/>
                <w:sz w:val="24"/>
                <w:szCs w:val="24"/>
                <w:lang w:val="en-US"/>
              </w:rPr>
              <w:t xml:space="preserve"> (office hours)</w:t>
            </w:r>
          </w:p>
        </w:tc>
      </w:tr>
      <w:tr w:rsidR="008B464E" w:rsidRPr="002C34F5" w14:paraId="4B980EE9" w14:textId="77777777" w:rsidTr="00B67095">
        <w:trPr>
          <w:cantSplit/>
          <w:trHeight w:val="778"/>
        </w:trPr>
        <w:tc>
          <w:tcPr>
            <w:tcW w:w="533" w:type="dxa"/>
            <w:vMerge/>
          </w:tcPr>
          <w:p w14:paraId="2F3F93BE" w14:textId="77777777" w:rsidR="008B464E" w:rsidRPr="00AC4B86" w:rsidRDefault="008B464E" w:rsidP="00217B0A">
            <w:pPr>
              <w:pStyle w:val="a5"/>
              <w:spacing w:before="0" w:after="0" w:line="240" w:lineRule="auto"/>
              <w:ind w:firstLine="0"/>
              <w:jc w:val="center"/>
              <w:rPr>
                <w:rFonts w:ascii="Times New Roman" w:hAnsi="Times New Roman"/>
                <w:color w:val="000000"/>
                <w:sz w:val="24"/>
                <w:szCs w:val="24"/>
                <w:lang w:val="en-US"/>
              </w:rPr>
            </w:pPr>
          </w:p>
        </w:tc>
        <w:tc>
          <w:tcPr>
            <w:tcW w:w="1043" w:type="dxa"/>
            <w:vMerge/>
          </w:tcPr>
          <w:p w14:paraId="3513A40F" w14:textId="77777777" w:rsidR="008B464E" w:rsidRPr="00AC4B86" w:rsidRDefault="008B464E" w:rsidP="00217B0A">
            <w:pPr>
              <w:pStyle w:val="a5"/>
              <w:spacing w:before="0" w:after="0" w:line="240" w:lineRule="auto"/>
              <w:ind w:firstLine="0"/>
              <w:jc w:val="center"/>
              <w:rPr>
                <w:rFonts w:ascii="Times New Roman" w:hAnsi="Times New Roman"/>
                <w:color w:val="000000"/>
                <w:sz w:val="24"/>
                <w:szCs w:val="24"/>
                <w:lang w:val="en-US"/>
              </w:rPr>
            </w:pPr>
          </w:p>
        </w:tc>
        <w:tc>
          <w:tcPr>
            <w:tcW w:w="2819" w:type="dxa"/>
            <w:vMerge w:val="restart"/>
          </w:tcPr>
          <w:p w14:paraId="4D89AA97"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Темы и вид задания (с указанием страниц литературы)</w:t>
            </w:r>
          </w:p>
        </w:tc>
        <w:tc>
          <w:tcPr>
            <w:tcW w:w="1134" w:type="dxa"/>
            <w:gridSpan w:val="2"/>
          </w:tcPr>
          <w:p w14:paraId="35624636"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Сроки выполнения</w:t>
            </w:r>
          </w:p>
          <w:p w14:paraId="162C59EA"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(недели)</w:t>
            </w:r>
          </w:p>
        </w:tc>
        <w:tc>
          <w:tcPr>
            <w:tcW w:w="2976" w:type="dxa"/>
            <w:vMerge w:val="restart"/>
          </w:tcPr>
          <w:p w14:paraId="3E8226BF"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Темы и вид задания (с указанием страниц литературы)</w:t>
            </w:r>
          </w:p>
        </w:tc>
        <w:tc>
          <w:tcPr>
            <w:tcW w:w="1088" w:type="dxa"/>
            <w:gridSpan w:val="2"/>
          </w:tcPr>
          <w:p w14:paraId="221544D5"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Сроки выполнения</w:t>
            </w:r>
          </w:p>
          <w:p w14:paraId="24FE51E2"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(недели)</w:t>
            </w:r>
          </w:p>
        </w:tc>
      </w:tr>
      <w:tr w:rsidR="008B464E" w:rsidRPr="002C34F5" w14:paraId="3305A295" w14:textId="77777777" w:rsidTr="00B67095">
        <w:trPr>
          <w:cantSplit/>
          <w:trHeight w:val="950"/>
        </w:trPr>
        <w:tc>
          <w:tcPr>
            <w:tcW w:w="533" w:type="dxa"/>
            <w:vMerge/>
          </w:tcPr>
          <w:p w14:paraId="2380E93F"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p>
        </w:tc>
        <w:tc>
          <w:tcPr>
            <w:tcW w:w="1043" w:type="dxa"/>
            <w:vMerge/>
          </w:tcPr>
          <w:p w14:paraId="2380DF3E"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p>
        </w:tc>
        <w:tc>
          <w:tcPr>
            <w:tcW w:w="2819" w:type="dxa"/>
            <w:vMerge/>
          </w:tcPr>
          <w:p w14:paraId="220120B2"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p>
        </w:tc>
        <w:tc>
          <w:tcPr>
            <w:tcW w:w="588" w:type="dxa"/>
            <w:textDirection w:val="btLr"/>
            <w:vAlign w:val="center"/>
          </w:tcPr>
          <w:p w14:paraId="205017F8"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Начало</w:t>
            </w:r>
          </w:p>
        </w:tc>
        <w:tc>
          <w:tcPr>
            <w:tcW w:w="546" w:type="dxa"/>
            <w:textDirection w:val="btLr"/>
            <w:vAlign w:val="center"/>
          </w:tcPr>
          <w:p w14:paraId="3BB44DA0"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Конец</w:t>
            </w:r>
          </w:p>
        </w:tc>
        <w:tc>
          <w:tcPr>
            <w:tcW w:w="2976" w:type="dxa"/>
            <w:vMerge/>
          </w:tcPr>
          <w:p w14:paraId="0F12C660"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p>
        </w:tc>
        <w:tc>
          <w:tcPr>
            <w:tcW w:w="567" w:type="dxa"/>
            <w:textDirection w:val="btLr"/>
            <w:vAlign w:val="center"/>
          </w:tcPr>
          <w:p w14:paraId="5E50FCC8"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начало</w:t>
            </w:r>
          </w:p>
        </w:tc>
        <w:tc>
          <w:tcPr>
            <w:tcW w:w="521" w:type="dxa"/>
            <w:textDirection w:val="btLr"/>
            <w:vAlign w:val="center"/>
          </w:tcPr>
          <w:p w14:paraId="63FE6F6D"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Конец</w:t>
            </w:r>
          </w:p>
        </w:tc>
      </w:tr>
      <w:tr w:rsidR="008B464E" w:rsidRPr="002C34F5" w14:paraId="33621004" w14:textId="77777777" w:rsidTr="00B67095">
        <w:trPr>
          <w:cantSplit/>
          <w:trHeight w:val="136"/>
        </w:trPr>
        <w:tc>
          <w:tcPr>
            <w:tcW w:w="533" w:type="dxa"/>
          </w:tcPr>
          <w:p w14:paraId="7A3AFCE0"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1043" w:type="dxa"/>
          </w:tcPr>
          <w:p w14:paraId="440419E8"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2</w:t>
            </w:r>
          </w:p>
        </w:tc>
        <w:tc>
          <w:tcPr>
            <w:tcW w:w="2819" w:type="dxa"/>
          </w:tcPr>
          <w:p w14:paraId="6C62AEEC"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3</w:t>
            </w:r>
          </w:p>
        </w:tc>
        <w:tc>
          <w:tcPr>
            <w:tcW w:w="588" w:type="dxa"/>
          </w:tcPr>
          <w:p w14:paraId="20DD852E"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4</w:t>
            </w:r>
          </w:p>
        </w:tc>
        <w:tc>
          <w:tcPr>
            <w:tcW w:w="546" w:type="dxa"/>
          </w:tcPr>
          <w:p w14:paraId="6D4AE97C"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5</w:t>
            </w:r>
          </w:p>
        </w:tc>
        <w:tc>
          <w:tcPr>
            <w:tcW w:w="2976" w:type="dxa"/>
          </w:tcPr>
          <w:p w14:paraId="6DEC2797"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c>
          <w:tcPr>
            <w:tcW w:w="567" w:type="dxa"/>
          </w:tcPr>
          <w:p w14:paraId="17B7BB47"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521" w:type="dxa"/>
          </w:tcPr>
          <w:p w14:paraId="7E984A29"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8</w:t>
            </w:r>
          </w:p>
        </w:tc>
      </w:tr>
      <w:tr w:rsidR="008B464E" w:rsidRPr="002C34F5" w14:paraId="1302E7C6" w14:textId="77777777" w:rsidTr="00B67095">
        <w:trPr>
          <w:cantSplit/>
          <w:trHeight w:val="742"/>
        </w:trPr>
        <w:tc>
          <w:tcPr>
            <w:tcW w:w="533" w:type="dxa"/>
          </w:tcPr>
          <w:p w14:paraId="540D2C83"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1043" w:type="dxa"/>
          </w:tcPr>
          <w:p w14:paraId="18718D3C"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Л.1</w:t>
            </w:r>
          </w:p>
          <w:p w14:paraId="574402FF" w14:textId="3ABDD989"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П.1</w:t>
            </w:r>
            <w:r w:rsidR="00AA3843">
              <w:rPr>
                <w:rFonts w:ascii="Times New Roman" w:hAnsi="Times New Roman"/>
                <w:color w:val="000000"/>
                <w:sz w:val="24"/>
                <w:szCs w:val="24"/>
              </w:rPr>
              <w:t>–</w:t>
            </w:r>
            <w:r w:rsidRPr="002C34F5">
              <w:rPr>
                <w:rFonts w:ascii="Times New Roman" w:hAnsi="Times New Roman"/>
                <w:color w:val="000000"/>
                <w:sz w:val="24"/>
                <w:szCs w:val="24"/>
              </w:rPr>
              <w:t>2</w:t>
            </w:r>
          </w:p>
        </w:tc>
        <w:tc>
          <w:tcPr>
            <w:tcW w:w="2819" w:type="dxa"/>
          </w:tcPr>
          <w:p w14:paraId="6733E66C" w14:textId="68EB261C" w:rsidR="008B464E" w:rsidRPr="005B7488" w:rsidRDefault="008B464E"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 xml:space="preserve">Свойства определителей, и их вычисление в </w:t>
            </w:r>
            <w:proofErr w:type="spellStart"/>
            <w:r w:rsidRPr="002C34F5">
              <w:rPr>
                <w:rFonts w:ascii="Times New Roman" w:hAnsi="Times New Roman"/>
                <w:color w:val="000000"/>
                <w:sz w:val="24"/>
                <w:szCs w:val="24"/>
              </w:rPr>
              <w:t>MathCad</w:t>
            </w:r>
            <w:proofErr w:type="spellEnd"/>
            <w:r w:rsidR="005B7488">
              <w:rPr>
                <w:rFonts w:ascii="Times New Roman" w:hAnsi="Times New Roman"/>
                <w:color w:val="000000"/>
                <w:sz w:val="24"/>
                <w:szCs w:val="24"/>
                <w:lang w:val="kk-KZ"/>
              </w:rPr>
              <w:t>.</w:t>
            </w:r>
          </w:p>
        </w:tc>
        <w:tc>
          <w:tcPr>
            <w:tcW w:w="588" w:type="dxa"/>
          </w:tcPr>
          <w:p w14:paraId="4D1BABC1"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46" w:type="dxa"/>
          </w:tcPr>
          <w:p w14:paraId="3998E1E2"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2976" w:type="dxa"/>
          </w:tcPr>
          <w:p w14:paraId="391E5B9E" w14:textId="77777777" w:rsidR="008B464E" w:rsidRPr="002C34F5" w:rsidRDefault="008B464E" w:rsidP="00217B0A">
            <w:pPr>
              <w:pStyle w:val="a5"/>
              <w:spacing w:before="0" w:after="0" w:line="240" w:lineRule="auto"/>
              <w:ind w:firstLine="0"/>
              <w:rPr>
                <w:rFonts w:ascii="Times New Roman" w:hAnsi="Times New Roman"/>
                <w:color w:val="000000"/>
                <w:sz w:val="24"/>
                <w:szCs w:val="24"/>
              </w:rPr>
            </w:pPr>
            <w:r w:rsidRPr="002C34F5">
              <w:rPr>
                <w:rFonts w:ascii="Times New Roman" w:hAnsi="Times New Roman"/>
                <w:color w:val="000000"/>
                <w:sz w:val="24"/>
                <w:szCs w:val="24"/>
              </w:rPr>
              <w:t>Исследование МАФ, выбор из имеющихся или создание новых.</w:t>
            </w:r>
          </w:p>
        </w:tc>
        <w:tc>
          <w:tcPr>
            <w:tcW w:w="567" w:type="dxa"/>
          </w:tcPr>
          <w:p w14:paraId="5CAD7EEF"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21" w:type="dxa"/>
          </w:tcPr>
          <w:p w14:paraId="06EB7C0E"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r>
      <w:tr w:rsidR="008B464E" w:rsidRPr="002C34F5" w14:paraId="77966225" w14:textId="77777777" w:rsidTr="00B67095">
        <w:trPr>
          <w:cantSplit/>
          <w:trHeight w:val="136"/>
        </w:trPr>
        <w:tc>
          <w:tcPr>
            <w:tcW w:w="533" w:type="dxa"/>
          </w:tcPr>
          <w:p w14:paraId="718263BA"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2</w:t>
            </w:r>
          </w:p>
        </w:tc>
        <w:tc>
          <w:tcPr>
            <w:tcW w:w="1043" w:type="dxa"/>
          </w:tcPr>
          <w:p w14:paraId="3238DDBE"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Л.2</w:t>
            </w:r>
          </w:p>
          <w:p w14:paraId="4A9F8F93" w14:textId="7EF60278"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П.3</w:t>
            </w:r>
            <w:r w:rsidR="00AA3843">
              <w:rPr>
                <w:rFonts w:ascii="Times New Roman" w:hAnsi="Times New Roman"/>
                <w:color w:val="000000"/>
                <w:sz w:val="24"/>
                <w:szCs w:val="24"/>
              </w:rPr>
              <w:t>–</w:t>
            </w:r>
            <w:r w:rsidRPr="002C34F5">
              <w:rPr>
                <w:rFonts w:ascii="Times New Roman" w:hAnsi="Times New Roman"/>
                <w:color w:val="000000"/>
                <w:sz w:val="24"/>
                <w:szCs w:val="24"/>
              </w:rPr>
              <w:t>4</w:t>
            </w:r>
          </w:p>
        </w:tc>
        <w:tc>
          <w:tcPr>
            <w:tcW w:w="2819" w:type="dxa"/>
          </w:tcPr>
          <w:p w14:paraId="6653D42A" w14:textId="62AC3C30" w:rsidR="008B464E" w:rsidRPr="002C34F5" w:rsidRDefault="008B464E"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Решение систем уравнений с тремя неизвестными (</w:t>
            </w:r>
            <w:proofErr w:type="spellStart"/>
            <w:r w:rsidRPr="002C34F5">
              <w:rPr>
                <w:rFonts w:ascii="Times New Roman" w:hAnsi="Times New Roman"/>
                <w:color w:val="000000"/>
                <w:sz w:val="24"/>
                <w:szCs w:val="24"/>
              </w:rPr>
              <w:t>MathCAD</w:t>
            </w:r>
            <w:proofErr w:type="spellEnd"/>
            <w:r w:rsidRPr="002C34F5">
              <w:rPr>
                <w:rFonts w:ascii="Times New Roman" w:hAnsi="Times New Roman"/>
                <w:color w:val="000000"/>
                <w:sz w:val="24"/>
                <w:szCs w:val="24"/>
              </w:rPr>
              <w:t>)</w:t>
            </w:r>
            <w:r w:rsidR="005B7488">
              <w:rPr>
                <w:rFonts w:ascii="Times New Roman" w:hAnsi="Times New Roman"/>
                <w:color w:val="000000"/>
                <w:sz w:val="24"/>
                <w:szCs w:val="24"/>
                <w:lang w:val="kk-KZ"/>
              </w:rPr>
              <w:t>.</w:t>
            </w:r>
            <w:r w:rsidRPr="002C34F5">
              <w:rPr>
                <w:rFonts w:ascii="Times New Roman" w:hAnsi="Times New Roman"/>
                <w:color w:val="000000"/>
                <w:sz w:val="24"/>
                <w:szCs w:val="24"/>
              </w:rPr>
              <w:t xml:space="preserve"> </w:t>
            </w:r>
          </w:p>
        </w:tc>
        <w:tc>
          <w:tcPr>
            <w:tcW w:w="588" w:type="dxa"/>
          </w:tcPr>
          <w:p w14:paraId="38FF4053"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46" w:type="dxa"/>
          </w:tcPr>
          <w:p w14:paraId="33538DAA"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2</w:t>
            </w:r>
          </w:p>
        </w:tc>
        <w:tc>
          <w:tcPr>
            <w:tcW w:w="2976" w:type="dxa"/>
          </w:tcPr>
          <w:p w14:paraId="276E809C" w14:textId="77777777" w:rsidR="008B464E" w:rsidRPr="002C34F5" w:rsidRDefault="008B464E" w:rsidP="00217B0A">
            <w:pPr>
              <w:pStyle w:val="a5"/>
              <w:spacing w:before="0" w:after="0" w:line="240" w:lineRule="auto"/>
              <w:ind w:firstLine="0"/>
              <w:rPr>
                <w:rFonts w:ascii="Times New Roman" w:hAnsi="Times New Roman"/>
                <w:color w:val="000000"/>
                <w:sz w:val="24"/>
                <w:szCs w:val="24"/>
              </w:rPr>
            </w:pPr>
            <w:r w:rsidRPr="002C34F5">
              <w:rPr>
                <w:rFonts w:ascii="Times New Roman" w:hAnsi="Times New Roman"/>
                <w:color w:val="000000"/>
                <w:sz w:val="24"/>
                <w:szCs w:val="24"/>
              </w:rPr>
              <w:t>Разработка эскиза проекта на А4</w:t>
            </w:r>
          </w:p>
        </w:tc>
        <w:tc>
          <w:tcPr>
            <w:tcW w:w="567" w:type="dxa"/>
          </w:tcPr>
          <w:p w14:paraId="5548AFF2"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21" w:type="dxa"/>
          </w:tcPr>
          <w:p w14:paraId="6092B77F"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2</w:t>
            </w:r>
          </w:p>
        </w:tc>
      </w:tr>
      <w:tr w:rsidR="00B67095" w:rsidRPr="002C34F5" w14:paraId="37349E99" w14:textId="77777777" w:rsidTr="006C7B59">
        <w:trPr>
          <w:cantSplit/>
          <w:trHeight w:val="136"/>
        </w:trPr>
        <w:tc>
          <w:tcPr>
            <w:tcW w:w="533" w:type="dxa"/>
            <w:tcBorders>
              <w:bottom w:val="single" w:sz="4" w:space="0" w:color="auto"/>
            </w:tcBorders>
          </w:tcPr>
          <w:p w14:paraId="5F400B91" w14:textId="7777777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3</w:t>
            </w:r>
          </w:p>
        </w:tc>
        <w:tc>
          <w:tcPr>
            <w:tcW w:w="1043" w:type="dxa"/>
            <w:tcBorders>
              <w:bottom w:val="single" w:sz="4" w:space="0" w:color="auto"/>
            </w:tcBorders>
          </w:tcPr>
          <w:p w14:paraId="3708A9B2" w14:textId="7777777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Л.3</w:t>
            </w:r>
          </w:p>
          <w:p w14:paraId="6262DA58" w14:textId="2DD3B61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П.5</w:t>
            </w:r>
            <w:r w:rsidR="00AA3843">
              <w:rPr>
                <w:rFonts w:ascii="Times New Roman" w:hAnsi="Times New Roman"/>
                <w:color w:val="000000"/>
                <w:sz w:val="24"/>
                <w:szCs w:val="24"/>
              </w:rPr>
              <w:t>–</w:t>
            </w:r>
            <w:r w:rsidRPr="002C34F5">
              <w:rPr>
                <w:rFonts w:ascii="Times New Roman" w:hAnsi="Times New Roman"/>
                <w:color w:val="000000"/>
                <w:sz w:val="24"/>
                <w:szCs w:val="24"/>
              </w:rPr>
              <w:t>6</w:t>
            </w:r>
          </w:p>
        </w:tc>
        <w:tc>
          <w:tcPr>
            <w:tcW w:w="2819" w:type="dxa"/>
            <w:tcBorders>
              <w:bottom w:val="single" w:sz="4" w:space="0" w:color="auto"/>
            </w:tcBorders>
          </w:tcPr>
          <w:p w14:paraId="055F4328" w14:textId="21FBFF93" w:rsidR="00B67095" w:rsidRPr="002C34F5" w:rsidRDefault="00B67095"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Вычисление длины вектора, угла между векторами</w:t>
            </w:r>
            <w:r w:rsidR="005B7488">
              <w:rPr>
                <w:rFonts w:ascii="Times New Roman" w:hAnsi="Times New Roman"/>
                <w:color w:val="000000"/>
                <w:sz w:val="24"/>
                <w:szCs w:val="24"/>
                <w:lang w:val="kk-KZ"/>
              </w:rPr>
              <w:t xml:space="preserve">. </w:t>
            </w:r>
            <w:r w:rsidRPr="002C34F5">
              <w:rPr>
                <w:rFonts w:ascii="Times New Roman" w:hAnsi="Times New Roman"/>
                <w:color w:val="000000"/>
                <w:sz w:val="24"/>
                <w:szCs w:val="24"/>
              </w:rPr>
              <w:t xml:space="preserve">Деление отрезка в данном отношении построение в </w:t>
            </w:r>
            <w:proofErr w:type="spellStart"/>
            <w:r w:rsidRPr="002C34F5">
              <w:rPr>
                <w:rFonts w:ascii="Times New Roman" w:hAnsi="Times New Roman"/>
                <w:color w:val="000000"/>
                <w:sz w:val="24"/>
                <w:szCs w:val="24"/>
              </w:rPr>
              <w:t>Geogebra</w:t>
            </w:r>
            <w:proofErr w:type="spellEnd"/>
            <w:r w:rsidRPr="002C34F5">
              <w:rPr>
                <w:rFonts w:ascii="Times New Roman" w:hAnsi="Times New Roman"/>
                <w:color w:val="000000"/>
                <w:sz w:val="24"/>
                <w:szCs w:val="24"/>
              </w:rPr>
              <w:t xml:space="preserve"> </w:t>
            </w:r>
          </w:p>
        </w:tc>
        <w:tc>
          <w:tcPr>
            <w:tcW w:w="588" w:type="dxa"/>
            <w:tcBorders>
              <w:bottom w:val="single" w:sz="4" w:space="0" w:color="auto"/>
            </w:tcBorders>
          </w:tcPr>
          <w:p w14:paraId="329FF933" w14:textId="7777777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46" w:type="dxa"/>
            <w:tcBorders>
              <w:bottom w:val="single" w:sz="4" w:space="0" w:color="auto"/>
            </w:tcBorders>
          </w:tcPr>
          <w:p w14:paraId="3E27DEB0" w14:textId="7777777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3</w:t>
            </w:r>
          </w:p>
        </w:tc>
        <w:tc>
          <w:tcPr>
            <w:tcW w:w="2976" w:type="dxa"/>
            <w:tcBorders>
              <w:bottom w:val="single" w:sz="4" w:space="0" w:color="auto"/>
            </w:tcBorders>
          </w:tcPr>
          <w:p w14:paraId="1A96D284" w14:textId="77777777" w:rsidR="00B67095" w:rsidRPr="002C34F5" w:rsidRDefault="00B67095" w:rsidP="00217B0A">
            <w:pPr>
              <w:pStyle w:val="a5"/>
              <w:spacing w:before="0" w:after="0" w:line="240" w:lineRule="auto"/>
              <w:ind w:firstLine="0"/>
              <w:rPr>
                <w:rFonts w:ascii="Times New Roman" w:hAnsi="Times New Roman"/>
                <w:color w:val="000000"/>
                <w:sz w:val="24"/>
                <w:szCs w:val="24"/>
              </w:rPr>
            </w:pPr>
            <w:r w:rsidRPr="002C34F5">
              <w:rPr>
                <w:rFonts w:ascii="Times New Roman" w:hAnsi="Times New Roman"/>
                <w:color w:val="000000"/>
                <w:sz w:val="24"/>
                <w:szCs w:val="24"/>
              </w:rPr>
              <w:t>По проекту: определите размеры: длина, ширина, высота; составление уравнение прямых, проекция на плоскость</w:t>
            </w:r>
          </w:p>
        </w:tc>
        <w:tc>
          <w:tcPr>
            <w:tcW w:w="567" w:type="dxa"/>
            <w:tcBorders>
              <w:bottom w:val="single" w:sz="4" w:space="0" w:color="auto"/>
            </w:tcBorders>
          </w:tcPr>
          <w:p w14:paraId="2716DDDB" w14:textId="7777777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21" w:type="dxa"/>
            <w:tcBorders>
              <w:bottom w:val="single" w:sz="4" w:space="0" w:color="auto"/>
            </w:tcBorders>
          </w:tcPr>
          <w:p w14:paraId="3349F479" w14:textId="77777777" w:rsidR="00B67095" w:rsidRPr="002C34F5" w:rsidRDefault="00B67095"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3</w:t>
            </w:r>
          </w:p>
        </w:tc>
      </w:tr>
      <w:tr w:rsidR="005B7488" w:rsidRPr="002C34F5" w14:paraId="5D4292D8" w14:textId="77777777" w:rsidTr="006C7B59">
        <w:trPr>
          <w:cantSplit/>
          <w:trHeight w:val="136"/>
        </w:trPr>
        <w:tc>
          <w:tcPr>
            <w:tcW w:w="533" w:type="dxa"/>
            <w:tcBorders>
              <w:bottom w:val="nil"/>
            </w:tcBorders>
          </w:tcPr>
          <w:p w14:paraId="785A3822" w14:textId="55FFE4E1"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4</w:t>
            </w:r>
          </w:p>
        </w:tc>
        <w:tc>
          <w:tcPr>
            <w:tcW w:w="1043" w:type="dxa"/>
            <w:tcBorders>
              <w:bottom w:val="nil"/>
            </w:tcBorders>
          </w:tcPr>
          <w:p w14:paraId="1A7E52C7" w14:textId="77777777"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Л.4</w:t>
            </w:r>
          </w:p>
          <w:p w14:paraId="3828762D" w14:textId="7B3A5024"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П.7</w:t>
            </w:r>
            <w:r>
              <w:rPr>
                <w:rFonts w:ascii="Times New Roman" w:hAnsi="Times New Roman"/>
                <w:color w:val="000000"/>
                <w:sz w:val="24"/>
                <w:szCs w:val="24"/>
              </w:rPr>
              <w:t>–</w:t>
            </w:r>
            <w:r w:rsidRPr="002C34F5">
              <w:rPr>
                <w:rFonts w:ascii="Times New Roman" w:hAnsi="Times New Roman"/>
                <w:color w:val="000000"/>
                <w:sz w:val="24"/>
                <w:szCs w:val="24"/>
              </w:rPr>
              <w:t>8</w:t>
            </w:r>
          </w:p>
        </w:tc>
        <w:tc>
          <w:tcPr>
            <w:tcW w:w="2819" w:type="dxa"/>
            <w:tcBorders>
              <w:bottom w:val="nil"/>
            </w:tcBorders>
          </w:tcPr>
          <w:p w14:paraId="034A5FB6" w14:textId="18322AF1" w:rsidR="005B7488" w:rsidRPr="005B7488" w:rsidRDefault="005B748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 xml:space="preserve">Найти точку пересечения трех плоскостей (построение в </w:t>
            </w:r>
            <w:proofErr w:type="spellStart"/>
            <w:r w:rsidRPr="002C34F5">
              <w:rPr>
                <w:rFonts w:ascii="Times New Roman" w:hAnsi="Times New Roman"/>
                <w:color w:val="000000"/>
                <w:sz w:val="24"/>
                <w:szCs w:val="24"/>
              </w:rPr>
              <w:t>Geogebra</w:t>
            </w:r>
            <w:proofErr w:type="spellEnd"/>
            <w:r w:rsidRPr="002C34F5">
              <w:rPr>
                <w:rFonts w:ascii="Times New Roman" w:hAnsi="Times New Roman"/>
                <w:color w:val="000000"/>
                <w:sz w:val="24"/>
                <w:szCs w:val="24"/>
              </w:rPr>
              <w:t xml:space="preserve"> 3d)</w:t>
            </w:r>
            <w:r>
              <w:rPr>
                <w:rFonts w:ascii="Times New Roman" w:hAnsi="Times New Roman"/>
                <w:color w:val="000000"/>
                <w:sz w:val="24"/>
                <w:szCs w:val="24"/>
                <w:lang w:val="kk-KZ"/>
              </w:rPr>
              <w:t>.</w:t>
            </w:r>
          </w:p>
        </w:tc>
        <w:tc>
          <w:tcPr>
            <w:tcW w:w="588" w:type="dxa"/>
            <w:tcBorders>
              <w:bottom w:val="nil"/>
            </w:tcBorders>
          </w:tcPr>
          <w:p w14:paraId="574687E8" w14:textId="27DCB114"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46" w:type="dxa"/>
            <w:tcBorders>
              <w:bottom w:val="nil"/>
            </w:tcBorders>
          </w:tcPr>
          <w:p w14:paraId="47D8B15D" w14:textId="58822355"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4</w:t>
            </w:r>
          </w:p>
        </w:tc>
        <w:tc>
          <w:tcPr>
            <w:tcW w:w="2976" w:type="dxa"/>
            <w:tcBorders>
              <w:bottom w:val="nil"/>
            </w:tcBorders>
          </w:tcPr>
          <w:p w14:paraId="5F1924B6" w14:textId="13925045" w:rsidR="005B7488" w:rsidRPr="002C34F5" w:rsidRDefault="005B7488" w:rsidP="00217B0A">
            <w:pPr>
              <w:pStyle w:val="a5"/>
              <w:spacing w:before="0" w:after="0" w:line="240" w:lineRule="auto"/>
              <w:ind w:firstLine="0"/>
              <w:rPr>
                <w:rFonts w:ascii="Times New Roman" w:hAnsi="Times New Roman"/>
                <w:color w:val="000000"/>
                <w:sz w:val="24"/>
                <w:szCs w:val="24"/>
              </w:rPr>
            </w:pPr>
            <w:r w:rsidRPr="002C34F5">
              <w:rPr>
                <w:rFonts w:ascii="Times New Roman" w:hAnsi="Times New Roman"/>
                <w:color w:val="000000"/>
                <w:sz w:val="24"/>
                <w:szCs w:val="24"/>
              </w:rPr>
              <w:t>По проекту: составить уравнение плоскости для одной из граней (стены и крыши).</w:t>
            </w:r>
          </w:p>
        </w:tc>
        <w:tc>
          <w:tcPr>
            <w:tcW w:w="567" w:type="dxa"/>
            <w:tcBorders>
              <w:bottom w:val="nil"/>
            </w:tcBorders>
          </w:tcPr>
          <w:p w14:paraId="62A2317B" w14:textId="6F1E191E"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521" w:type="dxa"/>
            <w:tcBorders>
              <w:bottom w:val="nil"/>
            </w:tcBorders>
          </w:tcPr>
          <w:p w14:paraId="035133F3" w14:textId="70B67A9F" w:rsidR="005B7488" w:rsidRPr="002C34F5" w:rsidRDefault="005B748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4</w:t>
            </w:r>
          </w:p>
        </w:tc>
      </w:tr>
    </w:tbl>
    <w:p w14:paraId="76560D52" w14:textId="77777777" w:rsidR="00D31CA8" w:rsidRDefault="00D31CA8" w:rsidP="00217B0A">
      <w:pPr>
        <w:pStyle w:val="a5"/>
        <w:spacing w:before="0" w:after="9" w:line="240" w:lineRule="auto"/>
        <w:ind w:firstLine="0"/>
        <w:rPr>
          <w:rFonts w:ascii="Times New Roman" w:hAnsi="Times New Roman"/>
          <w:sz w:val="28"/>
          <w:szCs w:val="28"/>
        </w:rPr>
      </w:pPr>
    </w:p>
    <w:p w14:paraId="740B4235" w14:textId="5E0EBC2E" w:rsidR="008B464E" w:rsidRPr="002C34F5" w:rsidRDefault="008B464E" w:rsidP="006C7B59">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13</w:t>
      </w:r>
    </w:p>
    <w:p w14:paraId="6EF7F040" w14:textId="77777777" w:rsidR="008B464E" w:rsidRPr="002C34F5" w:rsidRDefault="008B464E" w:rsidP="00217B0A">
      <w:pPr>
        <w:spacing w:after="0" w:line="240" w:lineRule="auto"/>
        <w:rPr>
          <w:rFonts w:ascii="Times New Roman" w:hAnsi="Times New Roman"/>
          <w:color w:val="000000"/>
        </w:rPr>
      </w:pPr>
    </w:p>
    <w:tbl>
      <w:tblPr>
        <w:tblW w:w="9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055"/>
        <w:gridCol w:w="2948"/>
        <w:gridCol w:w="567"/>
        <w:gridCol w:w="648"/>
        <w:gridCol w:w="2613"/>
        <w:gridCol w:w="563"/>
        <w:gridCol w:w="666"/>
      </w:tblGrid>
      <w:tr w:rsidR="008B464E" w:rsidRPr="002C34F5" w14:paraId="34C14D52" w14:textId="77777777" w:rsidTr="005B7488">
        <w:trPr>
          <w:cantSplit/>
          <w:trHeight w:val="136"/>
        </w:trPr>
        <w:tc>
          <w:tcPr>
            <w:tcW w:w="533" w:type="dxa"/>
          </w:tcPr>
          <w:p w14:paraId="38C8B0F9"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1055" w:type="dxa"/>
          </w:tcPr>
          <w:p w14:paraId="063A25B0"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2</w:t>
            </w:r>
          </w:p>
        </w:tc>
        <w:tc>
          <w:tcPr>
            <w:tcW w:w="2948" w:type="dxa"/>
          </w:tcPr>
          <w:p w14:paraId="7FC4939F"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3</w:t>
            </w:r>
          </w:p>
        </w:tc>
        <w:tc>
          <w:tcPr>
            <w:tcW w:w="567" w:type="dxa"/>
          </w:tcPr>
          <w:p w14:paraId="33602DED"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4</w:t>
            </w:r>
          </w:p>
        </w:tc>
        <w:tc>
          <w:tcPr>
            <w:tcW w:w="648" w:type="dxa"/>
          </w:tcPr>
          <w:p w14:paraId="0BCEBDFC"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5</w:t>
            </w:r>
          </w:p>
        </w:tc>
        <w:tc>
          <w:tcPr>
            <w:tcW w:w="2613" w:type="dxa"/>
          </w:tcPr>
          <w:p w14:paraId="155B1AB5"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c>
          <w:tcPr>
            <w:tcW w:w="563" w:type="dxa"/>
          </w:tcPr>
          <w:p w14:paraId="631C4108"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66" w:type="dxa"/>
          </w:tcPr>
          <w:p w14:paraId="4DF7C159"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8</w:t>
            </w:r>
          </w:p>
        </w:tc>
      </w:tr>
      <w:tr w:rsidR="00D31CA8" w:rsidRPr="002C34F5" w14:paraId="1C66BDFA" w14:textId="77777777" w:rsidTr="005B7488">
        <w:trPr>
          <w:cantSplit/>
          <w:trHeight w:val="136"/>
        </w:trPr>
        <w:tc>
          <w:tcPr>
            <w:tcW w:w="533" w:type="dxa"/>
          </w:tcPr>
          <w:p w14:paraId="29DEA378" w14:textId="61EE4D09"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5</w:t>
            </w:r>
          </w:p>
        </w:tc>
        <w:tc>
          <w:tcPr>
            <w:tcW w:w="1055" w:type="dxa"/>
          </w:tcPr>
          <w:p w14:paraId="0E0E2F55" w14:textId="77777777" w:rsidR="00D31CA8" w:rsidRPr="00C64DB0"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Л.5</w:t>
            </w:r>
          </w:p>
          <w:p w14:paraId="5D320EE7" w14:textId="513A9A48"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П.9</w:t>
            </w:r>
            <w:r>
              <w:rPr>
                <w:rFonts w:ascii="Times New Roman" w:hAnsi="Times New Roman"/>
                <w:color w:val="000000"/>
                <w:sz w:val="24"/>
                <w:szCs w:val="24"/>
              </w:rPr>
              <w:t>–</w:t>
            </w:r>
            <w:r w:rsidRPr="00C64DB0">
              <w:rPr>
                <w:rFonts w:ascii="Times New Roman" w:hAnsi="Times New Roman"/>
                <w:color w:val="000000"/>
                <w:sz w:val="24"/>
                <w:szCs w:val="24"/>
              </w:rPr>
              <w:t>10</w:t>
            </w:r>
          </w:p>
        </w:tc>
        <w:tc>
          <w:tcPr>
            <w:tcW w:w="2948" w:type="dxa"/>
          </w:tcPr>
          <w:p w14:paraId="6472ABBA" w14:textId="190E38FC"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C64DB0">
              <w:rPr>
                <w:rFonts w:ascii="Times New Roman" w:hAnsi="Times New Roman"/>
                <w:color w:val="000000"/>
                <w:sz w:val="24"/>
                <w:szCs w:val="24"/>
              </w:rPr>
              <w:t>Исследование общего уравнения кривых 2</w:t>
            </w:r>
            <w:r>
              <w:rPr>
                <w:rFonts w:ascii="Times New Roman" w:hAnsi="Times New Roman"/>
                <w:color w:val="000000"/>
                <w:sz w:val="24"/>
                <w:szCs w:val="24"/>
              </w:rPr>
              <w:t>–</w:t>
            </w:r>
            <w:r w:rsidRPr="00C64DB0">
              <w:rPr>
                <w:rFonts w:ascii="Times New Roman" w:hAnsi="Times New Roman"/>
                <w:color w:val="000000"/>
                <w:sz w:val="24"/>
                <w:szCs w:val="24"/>
              </w:rPr>
              <w:t xml:space="preserve">го порядка, (построение в </w:t>
            </w:r>
            <w:proofErr w:type="spellStart"/>
            <w:r w:rsidRPr="00C64DB0">
              <w:rPr>
                <w:rFonts w:ascii="Times New Roman" w:hAnsi="Times New Roman"/>
                <w:color w:val="000000"/>
                <w:sz w:val="24"/>
                <w:szCs w:val="24"/>
              </w:rPr>
              <w:t>Geogebra</w:t>
            </w:r>
            <w:proofErr w:type="spellEnd"/>
            <w:r w:rsidRPr="00C64DB0">
              <w:rPr>
                <w:rFonts w:ascii="Times New Roman" w:hAnsi="Times New Roman"/>
                <w:color w:val="000000"/>
                <w:sz w:val="24"/>
                <w:szCs w:val="24"/>
              </w:rPr>
              <w:t>)</w:t>
            </w:r>
          </w:p>
        </w:tc>
        <w:tc>
          <w:tcPr>
            <w:tcW w:w="567" w:type="dxa"/>
          </w:tcPr>
          <w:p w14:paraId="1E32E96C" w14:textId="67CF70DD"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1</w:t>
            </w:r>
          </w:p>
        </w:tc>
        <w:tc>
          <w:tcPr>
            <w:tcW w:w="648" w:type="dxa"/>
          </w:tcPr>
          <w:p w14:paraId="22318876" w14:textId="1C29C26D"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5</w:t>
            </w:r>
          </w:p>
        </w:tc>
        <w:tc>
          <w:tcPr>
            <w:tcW w:w="2613" w:type="dxa"/>
          </w:tcPr>
          <w:p w14:paraId="614CE17E" w14:textId="091497E8"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C64DB0">
              <w:rPr>
                <w:rFonts w:ascii="Times New Roman" w:hAnsi="Times New Roman"/>
                <w:color w:val="000000"/>
                <w:sz w:val="24"/>
                <w:szCs w:val="24"/>
              </w:rPr>
              <w:t>Работа с проектом: составить уравнения кривых 2</w:t>
            </w:r>
            <w:r>
              <w:rPr>
                <w:rFonts w:ascii="Times New Roman" w:hAnsi="Times New Roman"/>
                <w:color w:val="000000"/>
                <w:sz w:val="24"/>
                <w:szCs w:val="24"/>
              </w:rPr>
              <w:t>–</w:t>
            </w:r>
            <w:r w:rsidRPr="00C64DB0">
              <w:rPr>
                <w:rFonts w:ascii="Times New Roman" w:hAnsi="Times New Roman"/>
                <w:color w:val="000000"/>
                <w:sz w:val="24"/>
                <w:szCs w:val="24"/>
              </w:rPr>
              <w:t>го порядка</w:t>
            </w:r>
          </w:p>
        </w:tc>
        <w:tc>
          <w:tcPr>
            <w:tcW w:w="563" w:type="dxa"/>
          </w:tcPr>
          <w:p w14:paraId="5D739BAD" w14:textId="76145D9E"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1</w:t>
            </w:r>
          </w:p>
        </w:tc>
        <w:tc>
          <w:tcPr>
            <w:tcW w:w="666" w:type="dxa"/>
          </w:tcPr>
          <w:p w14:paraId="3728342F" w14:textId="06587B66"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C64DB0">
              <w:rPr>
                <w:rFonts w:ascii="Times New Roman" w:hAnsi="Times New Roman"/>
                <w:color w:val="000000"/>
                <w:sz w:val="24"/>
                <w:szCs w:val="24"/>
              </w:rPr>
              <w:t>5</w:t>
            </w:r>
          </w:p>
        </w:tc>
      </w:tr>
      <w:tr w:rsidR="00D31CA8" w:rsidRPr="002C34F5" w14:paraId="27F2C820" w14:textId="77777777" w:rsidTr="005B7488">
        <w:trPr>
          <w:cantSplit/>
          <w:trHeight w:val="136"/>
        </w:trPr>
        <w:tc>
          <w:tcPr>
            <w:tcW w:w="533" w:type="dxa"/>
          </w:tcPr>
          <w:p w14:paraId="247383A7"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p w14:paraId="7E8E69A4"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p>
        </w:tc>
        <w:tc>
          <w:tcPr>
            <w:tcW w:w="1055" w:type="dxa"/>
          </w:tcPr>
          <w:p w14:paraId="3877BFD3"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Л.6</w:t>
            </w:r>
          </w:p>
          <w:p w14:paraId="6506D63F" w14:textId="02AE5684"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П.11</w:t>
            </w:r>
            <w:r>
              <w:rPr>
                <w:rFonts w:ascii="Times New Roman" w:hAnsi="Times New Roman"/>
                <w:color w:val="000000"/>
                <w:sz w:val="24"/>
                <w:szCs w:val="24"/>
              </w:rPr>
              <w:t>–</w:t>
            </w:r>
            <w:r w:rsidRPr="002C34F5">
              <w:rPr>
                <w:rFonts w:ascii="Times New Roman" w:hAnsi="Times New Roman"/>
                <w:color w:val="000000"/>
                <w:sz w:val="24"/>
                <w:szCs w:val="24"/>
              </w:rPr>
              <w:t>12</w:t>
            </w:r>
          </w:p>
        </w:tc>
        <w:tc>
          <w:tcPr>
            <w:tcW w:w="2948" w:type="dxa"/>
          </w:tcPr>
          <w:p w14:paraId="52560B7F" w14:textId="7AE147A1" w:rsidR="00D31CA8" w:rsidRPr="005B7488" w:rsidRDefault="00D31CA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 xml:space="preserve">Поверхности второго порядка (формулы и наименования выписать, построение в </w:t>
            </w:r>
            <w:proofErr w:type="spellStart"/>
            <w:r w:rsidRPr="002C34F5">
              <w:rPr>
                <w:rFonts w:ascii="Times New Roman" w:hAnsi="Times New Roman"/>
                <w:color w:val="000000"/>
                <w:sz w:val="24"/>
                <w:szCs w:val="24"/>
              </w:rPr>
              <w:t>Geogebra</w:t>
            </w:r>
            <w:proofErr w:type="spellEnd"/>
            <w:r w:rsidRPr="002C34F5">
              <w:rPr>
                <w:rFonts w:ascii="Times New Roman" w:hAnsi="Times New Roman"/>
                <w:color w:val="000000"/>
                <w:sz w:val="24"/>
                <w:szCs w:val="24"/>
              </w:rPr>
              <w:t xml:space="preserve"> 3d)</w:t>
            </w:r>
          </w:p>
        </w:tc>
        <w:tc>
          <w:tcPr>
            <w:tcW w:w="567" w:type="dxa"/>
          </w:tcPr>
          <w:p w14:paraId="4A03F475"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648" w:type="dxa"/>
          </w:tcPr>
          <w:p w14:paraId="14C606DF"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c>
          <w:tcPr>
            <w:tcW w:w="2613" w:type="dxa"/>
          </w:tcPr>
          <w:p w14:paraId="0C024EBD" w14:textId="77777777"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В проекте: определить виды поверхностей и их уравнения</w:t>
            </w:r>
          </w:p>
        </w:tc>
        <w:tc>
          <w:tcPr>
            <w:tcW w:w="563" w:type="dxa"/>
          </w:tcPr>
          <w:p w14:paraId="4F936534"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w:t>
            </w:r>
          </w:p>
        </w:tc>
        <w:tc>
          <w:tcPr>
            <w:tcW w:w="666" w:type="dxa"/>
          </w:tcPr>
          <w:p w14:paraId="649E4CBD"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r>
      <w:tr w:rsidR="00D31CA8" w:rsidRPr="002C34F5" w14:paraId="2B8D4E56" w14:textId="77777777" w:rsidTr="005B7488">
        <w:trPr>
          <w:cantSplit/>
          <w:trHeight w:val="136"/>
        </w:trPr>
        <w:tc>
          <w:tcPr>
            <w:tcW w:w="533" w:type="dxa"/>
          </w:tcPr>
          <w:p w14:paraId="27F448D2"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1055" w:type="dxa"/>
          </w:tcPr>
          <w:p w14:paraId="619A67EB"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Л.7</w:t>
            </w:r>
          </w:p>
          <w:p w14:paraId="7B919515" w14:textId="407A9A6E"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П.13</w:t>
            </w:r>
            <w:r>
              <w:rPr>
                <w:rFonts w:ascii="Times New Roman" w:hAnsi="Times New Roman"/>
                <w:color w:val="000000"/>
                <w:sz w:val="24"/>
                <w:szCs w:val="24"/>
              </w:rPr>
              <w:t>–</w:t>
            </w:r>
            <w:r w:rsidRPr="002C34F5">
              <w:rPr>
                <w:rFonts w:ascii="Times New Roman" w:hAnsi="Times New Roman"/>
                <w:color w:val="000000"/>
                <w:sz w:val="24"/>
                <w:szCs w:val="24"/>
              </w:rPr>
              <w:t>14</w:t>
            </w:r>
          </w:p>
        </w:tc>
        <w:tc>
          <w:tcPr>
            <w:tcW w:w="2948" w:type="dxa"/>
          </w:tcPr>
          <w:p w14:paraId="1B114A5B" w14:textId="32480071" w:rsidR="00D31CA8" w:rsidRPr="005B7488" w:rsidRDefault="00D31CA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 xml:space="preserve">Основные элементарные функции и их графики, презентация на выбор одной из </w:t>
            </w:r>
            <w:r w:rsidRPr="00D47FE3">
              <w:rPr>
                <w:rFonts w:ascii="Times New Roman" w:hAnsi="Times New Roman"/>
                <w:color w:val="000000" w:themeColor="text1"/>
                <w:sz w:val="24"/>
                <w:szCs w:val="24"/>
              </w:rPr>
              <w:t>функций</w:t>
            </w:r>
            <w:r w:rsidR="005B7488">
              <w:rPr>
                <w:rFonts w:ascii="Times New Roman" w:hAnsi="Times New Roman"/>
                <w:color w:val="000000" w:themeColor="text1"/>
                <w:sz w:val="24"/>
                <w:szCs w:val="24"/>
                <w:lang w:val="kk-KZ"/>
              </w:rPr>
              <w:t>.</w:t>
            </w:r>
          </w:p>
        </w:tc>
        <w:tc>
          <w:tcPr>
            <w:tcW w:w="567" w:type="dxa"/>
          </w:tcPr>
          <w:p w14:paraId="015E4520"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c>
          <w:tcPr>
            <w:tcW w:w="648" w:type="dxa"/>
          </w:tcPr>
          <w:p w14:paraId="188E9BB8"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2613" w:type="dxa"/>
          </w:tcPr>
          <w:p w14:paraId="31F89313" w14:textId="77777777"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 xml:space="preserve">Работа с проектом: определение функций в </w:t>
            </w:r>
            <w:proofErr w:type="spellStart"/>
            <w:r w:rsidRPr="002C34F5">
              <w:rPr>
                <w:rFonts w:ascii="Times New Roman" w:hAnsi="Times New Roman"/>
                <w:color w:val="000000"/>
                <w:sz w:val="24"/>
                <w:szCs w:val="24"/>
              </w:rPr>
              <w:t>Geogebra</w:t>
            </w:r>
            <w:proofErr w:type="spellEnd"/>
          </w:p>
        </w:tc>
        <w:tc>
          <w:tcPr>
            <w:tcW w:w="563" w:type="dxa"/>
          </w:tcPr>
          <w:p w14:paraId="282F0BD8"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c>
          <w:tcPr>
            <w:tcW w:w="666" w:type="dxa"/>
          </w:tcPr>
          <w:p w14:paraId="2FE627B0"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r>
      <w:tr w:rsidR="00D31CA8" w:rsidRPr="002C34F5" w14:paraId="0A88A83F" w14:textId="77777777" w:rsidTr="005B7488">
        <w:trPr>
          <w:cantSplit/>
          <w:trHeight w:val="136"/>
        </w:trPr>
        <w:tc>
          <w:tcPr>
            <w:tcW w:w="533" w:type="dxa"/>
          </w:tcPr>
          <w:p w14:paraId="67030EB2"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8</w:t>
            </w:r>
          </w:p>
        </w:tc>
        <w:tc>
          <w:tcPr>
            <w:tcW w:w="1055" w:type="dxa"/>
          </w:tcPr>
          <w:p w14:paraId="7B57B5DD"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Л.8</w:t>
            </w:r>
          </w:p>
          <w:p w14:paraId="6EE8D6B8" w14:textId="5B717D9B"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П.15</w:t>
            </w:r>
            <w:r>
              <w:rPr>
                <w:rFonts w:ascii="Times New Roman" w:hAnsi="Times New Roman"/>
                <w:color w:val="000000"/>
                <w:sz w:val="24"/>
                <w:szCs w:val="24"/>
              </w:rPr>
              <w:t>–</w:t>
            </w:r>
            <w:r w:rsidRPr="002C34F5">
              <w:rPr>
                <w:rFonts w:ascii="Times New Roman" w:hAnsi="Times New Roman"/>
                <w:color w:val="000000"/>
                <w:sz w:val="24"/>
                <w:szCs w:val="24"/>
              </w:rPr>
              <w:t>16</w:t>
            </w:r>
          </w:p>
        </w:tc>
        <w:tc>
          <w:tcPr>
            <w:tcW w:w="2948" w:type="dxa"/>
          </w:tcPr>
          <w:p w14:paraId="75823F5C" w14:textId="45C2F070" w:rsidR="00D31CA8" w:rsidRPr="005B7488" w:rsidRDefault="00D31CA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Основные правила дифференцирования</w:t>
            </w:r>
            <w:r w:rsidR="005B7488">
              <w:rPr>
                <w:rFonts w:ascii="Times New Roman" w:hAnsi="Times New Roman"/>
                <w:color w:val="000000"/>
                <w:sz w:val="24"/>
                <w:szCs w:val="24"/>
                <w:lang w:val="kk-KZ"/>
              </w:rPr>
              <w:t>.</w:t>
            </w:r>
          </w:p>
        </w:tc>
        <w:tc>
          <w:tcPr>
            <w:tcW w:w="567" w:type="dxa"/>
          </w:tcPr>
          <w:p w14:paraId="20C5A9A1"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48" w:type="dxa"/>
          </w:tcPr>
          <w:p w14:paraId="5A094D0B"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8</w:t>
            </w:r>
          </w:p>
        </w:tc>
        <w:tc>
          <w:tcPr>
            <w:tcW w:w="2613" w:type="dxa"/>
          </w:tcPr>
          <w:p w14:paraId="31DD8ABF" w14:textId="77777777"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Проект: подготовка презентации</w:t>
            </w:r>
          </w:p>
        </w:tc>
        <w:tc>
          <w:tcPr>
            <w:tcW w:w="563" w:type="dxa"/>
          </w:tcPr>
          <w:p w14:paraId="1B207C82"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66" w:type="dxa"/>
          </w:tcPr>
          <w:p w14:paraId="485546C4"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8</w:t>
            </w:r>
          </w:p>
        </w:tc>
      </w:tr>
      <w:tr w:rsidR="00D31CA8" w:rsidRPr="002C34F5" w14:paraId="63FCCF72" w14:textId="77777777" w:rsidTr="005B7488">
        <w:trPr>
          <w:cantSplit/>
          <w:trHeight w:val="136"/>
        </w:trPr>
        <w:tc>
          <w:tcPr>
            <w:tcW w:w="533" w:type="dxa"/>
          </w:tcPr>
          <w:p w14:paraId="37AB2099"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9</w:t>
            </w:r>
          </w:p>
        </w:tc>
        <w:tc>
          <w:tcPr>
            <w:tcW w:w="1055" w:type="dxa"/>
          </w:tcPr>
          <w:p w14:paraId="3B0E71C3"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Л.9</w:t>
            </w:r>
          </w:p>
          <w:p w14:paraId="342F1A0F" w14:textId="2D0DCF82"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П.17</w:t>
            </w:r>
            <w:r>
              <w:rPr>
                <w:rFonts w:ascii="Times New Roman" w:hAnsi="Times New Roman"/>
                <w:color w:val="000000"/>
                <w:sz w:val="24"/>
                <w:szCs w:val="24"/>
              </w:rPr>
              <w:t>–</w:t>
            </w:r>
            <w:r w:rsidRPr="002C34F5">
              <w:rPr>
                <w:rFonts w:ascii="Times New Roman" w:hAnsi="Times New Roman"/>
                <w:color w:val="000000"/>
                <w:sz w:val="24"/>
                <w:szCs w:val="24"/>
              </w:rPr>
              <w:t>18</w:t>
            </w:r>
          </w:p>
        </w:tc>
        <w:tc>
          <w:tcPr>
            <w:tcW w:w="2948" w:type="dxa"/>
          </w:tcPr>
          <w:p w14:paraId="0E079196" w14:textId="2C9735D2" w:rsidR="00D31CA8" w:rsidRPr="005B7488" w:rsidRDefault="00D31CA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Общая схема исследования функции (конспект)</w:t>
            </w:r>
            <w:r w:rsidR="005B7488">
              <w:rPr>
                <w:rFonts w:ascii="Times New Roman" w:hAnsi="Times New Roman"/>
                <w:color w:val="000000"/>
                <w:sz w:val="24"/>
                <w:szCs w:val="24"/>
                <w:lang w:val="kk-KZ"/>
              </w:rPr>
              <w:t>.</w:t>
            </w:r>
          </w:p>
        </w:tc>
        <w:tc>
          <w:tcPr>
            <w:tcW w:w="567" w:type="dxa"/>
          </w:tcPr>
          <w:p w14:paraId="5368DCB1"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48" w:type="dxa"/>
          </w:tcPr>
          <w:p w14:paraId="78E74ACA"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9</w:t>
            </w:r>
          </w:p>
        </w:tc>
        <w:tc>
          <w:tcPr>
            <w:tcW w:w="2613" w:type="dxa"/>
          </w:tcPr>
          <w:p w14:paraId="5C2D1514" w14:textId="77777777"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Работа с проектом по схеме</w:t>
            </w:r>
          </w:p>
        </w:tc>
        <w:tc>
          <w:tcPr>
            <w:tcW w:w="563" w:type="dxa"/>
          </w:tcPr>
          <w:p w14:paraId="488E771B"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66" w:type="dxa"/>
          </w:tcPr>
          <w:p w14:paraId="1C7C34A8"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9</w:t>
            </w:r>
          </w:p>
        </w:tc>
      </w:tr>
      <w:tr w:rsidR="00D31CA8" w:rsidRPr="002C34F5" w14:paraId="0A775A01" w14:textId="77777777" w:rsidTr="005B7488">
        <w:trPr>
          <w:cantSplit/>
          <w:trHeight w:val="757"/>
        </w:trPr>
        <w:tc>
          <w:tcPr>
            <w:tcW w:w="533" w:type="dxa"/>
          </w:tcPr>
          <w:p w14:paraId="74AF2E04"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10</w:t>
            </w:r>
          </w:p>
        </w:tc>
        <w:tc>
          <w:tcPr>
            <w:tcW w:w="1055" w:type="dxa"/>
          </w:tcPr>
          <w:p w14:paraId="7F8534FA"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Л.10</w:t>
            </w:r>
          </w:p>
          <w:p w14:paraId="344E5FD2" w14:textId="44A98AC3"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П.19</w:t>
            </w:r>
            <w:r>
              <w:rPr>
                <w:rFonts w:ascii="Times New Roman" w:hAnsi="Times New Roman"/>
                <w:color w:val="000000"/>
                <w:sz w:val="24"/>
                <w:szCs w:val="24"/>
              </w:rPr>
              <w:t>–</w:t>
            </w:r>
            <w:r w:rsidRPr="002C34F5">
              <w:rPr>
                <w:rFonts w:ascii="Times New Roman" w:hAnsi="Times New Roman"/>
                <w:color w:val="000000"/>
                <w:sz w:val="24"/>
                <w:szCs w:val="24"/>
              </w:rPr>
              <w:t>20</w:t>
            </w:r>
          </w:p>
        </w:tc>
        <w:tc>
          <w:tcPr>
            <w:tcW w:w="2948" w:type="dxa"/>
          </w:tcPr>
          <w:p w14:paraId="3DBEBEA6" w14:textId="68378A0D" w:rsidR="00D31CA8" w:rsidRPr="005B7488" w:rsidRDefault="00D31CA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Таблица основных интегралов (выучить)</w:t>
            </w:r>
            <w:r w:rsidR="005B7488">
              <w:rPr>
                <w:rFonts w:ascii="Times New Roman" w:hAnsi="Times New Roman"/>
                <w:color w:val="000000"/>
                <w:sz w:val="24"/>
                <w:szCs w:val="24"/>
                <w:lang w:val="kk-KZ"/>
              </w:rPr>
              <w:t>.</w:t>
            </w:r>
          </w:p>
        </w:tc>
        <w:tc>
          <w:tcPr>
            <w:tcW w:w="567" w:type="dxa"/>
          </w:tcPr>
          <w:p w14:paraId="59A4CB75"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48" w:type="dxa"/>
          </w:tcPr>
          <w:p w14:paraId="221E2996"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10</w:t>
            </w:r>
          </w:p>
        </w:tc>
        <w:tc>
          <w:tcPr>
            <w:tcW w:w="2613" w:type="dxa"/>
          </w:tcPr>
          <w:p w14:paraId="7A2E3069" w14:textId="77777777"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Работа с проектом: вычисление площади фигур и объемов тел</w:t>
            </w:r>
          </w:p>
        </w:tc>
        <w:tc>
          <w:tcPr>
            <w:tcW w:w="563" w:type="dxa"/>
          </w:tcPr>
          <w:p w14:paraId="590432F0"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66" w:type="dxa"/>
          </w:tcPr>
          <w:p w14:paraId="112318B4"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10</w:t>
            </w:r>
          </w:p>
        </w:tc>
      </w:tr>
      <w:tr w:rsidR="00D31CA8" w:rsidRPr="002C34F5" w14:paraId="6EE17FE3" w14:textId="77777777" w:rsidTr="005B7488">
        <w:trPr>
          <w:cantSplit/>
          <w:trHeight w:val="757"/>
        </w:trPr>
        <w:tc>
          <w:tcPr>
            <w:tcW w:w="533" w:type="dxa"/>
          </w:tcPr>
          <w:p w14:paraId="1FC49D13"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11</w:t>
            </w:r>
          </w:p>
        </w:tc>
        <w:tc>
          <w:tcPr>
            <w:tcW w:w="1055" w:type="dxa"/>
          </w:tcPr>
          <w:p w14:paraId="54CAAB08"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Л.11</w:t>
            </w:r>
          </w:p>
          <w:p w14:paraId="7E103688" w14:textId="4282443A"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П.21</w:t>
            </w:r>
            <w:r>
              <w:rPr>
                <w:rFonts w:ascii="Times New Roman" w:hAnsi="Times New Roman"/>
                <w:color w:val="000000"/>
                <w:sz w:val="24"/>
                <w:szCs w:val="24"/>
              </w:rPr>
              <w:t>–</w:t>
            </w:r>
            <w:r w:rsidRPr="002C34F5">
              <w:rPr>
                <w:rFonts w:ascii="Times New Roman" w:hAnsi="Times New Roman"/>
                <w:color w:val="000000"/>
                <w:sz w:val="24"/>
                <w:szCs w:val="24"/>
              </w:rPr>
              <w:t>22</w:t>
            </w:r>
          </w:p>
        </w:tc>
        <w:tc>
          <w:tcPr>
            <w:tcW w:w="2948" w:type="dxa"/>
          </w:tcPr>
          <w:p w14:paraId="4F08FD6F" w14:textId="0E8CF5D4"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 xml:space="preserve">Интегрирование некоторых иррациональных функций, решение в </w:t>
            </w:r>
            <w:proofErr w:type="spellStart"/>
            <w:r w:rsidRPr="002C34F5">
              <w:rPr>
                <w:rFonts w:ascii="Times New Roman" w:hAnsi="Times New Roman"/>
                <w:color w:val="000000"/>
                <w:sz w:val="24"/>
                <w:szCs w:val="24"/>
              </w:rPr>
              <w:t>MathCAD</w:t>
            </w:r>
            <w:proofErr w:type="spellEnd"/>
            <w:r w:rsidR="005B7488">
              <w:rPr>
                <w:rFonts w:ascii="Times New Roman" w:hAnsi="Times New Roman"/>
                <w:color w:val="000000"/>
                <w:sz w:val="24"/>
                <w:szCs w:val="24"/>
                <w:lang w:val="kk-KZ"/>
              </w:rPr>
              <w:t>.</w:t>
            </w:r>
            <w:r w:rsidRPr="002C34F5">
              <w:rPr>
                <w:rFonts w:ascii="Times New Roman" w:hAnsi="Times New Roman"/>
                <w:color w:val="000000"/>
                <w:sz w:val="24"/>
                <w:szCs w:val="24"/>
              </w:rPr>
              <w:t xml:space="preserve"> </w:t>
            </w:r>
          </w:p>
        </w:tc>
        <w:tc>
          <w:tcPr>
            <w:tcW w:w="567" w:type="dxa"/>
          </w:tcPr>
          <w:p w14:paraId="26EF793F"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48" w:type="dxa"/>
          </w:tcPr>
          <w:p w14:paraId="4C0B2B45"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11</w:t>
            </w:r>
          </w:p>
        </w:tc>
        <w:tc>
          <w:tcPr>
            <w:tcW w:w="2613" w:type="dxa"/>
          </w:tcPr>
          <w:p w14:paraId="6387D78C" w14:textId="77777777"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Работа с проектом: вычисление площади поверхности</w:t>
            </w:r>
          </w:p>
        </w:tc>
        <w:tc>
          <w:tcPr>
            <w:tcW w:w="563" w:type="dxa"/>
          </w:tcPr>
          <w:p w14:paraId="6D64FBC2"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66" w:type="dxa"/>
          </w:tcPr>
          <w:p w14:paraId="561B42E0"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11</w:t>
            </w:r>
          </w:p>
        </w:tc>
      </w:tr>
      <w:tr w:rsidR="00D31CA8" w:rsidRPr="002C34F5" w14:paraId="5007DE73" w14:textId="77777777" w:rsidTr="005B7488">
        <w:trPr>
          <w:cantSplit/>
          <w:trHeight w:val="757"/>
        </w:trPr>
        <w:tc>
          <w:tcPr>
            <w:tcW w:w="533" w:type="dxa"/>
          </w:tcPr>
          <w:p w14:paraId="5BF4129C"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12</w:t>
            </w:r>
          </w:p>
        </w:tc>
        <w:tc>
          <w:tcPr>
            <w:tcW w:w="1055" w:type="dxa"/>
          </w:tcPr>
          <w:p w14:paraId="3D7AE149"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Л.12</w:t>
            </w:r>
          </w:p>
          <w:p w14:paraId="2E21759A" w14:textId="45AC7A4C"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П.23</w:t>
            </w:r>
            <w:r>
              <w:rPr>
                <w:rFonts w:ascii="Times New Roman" w:hAnsi="Times New Roman"/>
                <w:color w:val="000000"/>
                <w:sz w:val="24"/>
                <w:szCs w:val="24"/>
              </w:rPr>
              <w:t>–</w:t>
            </w:r>
            <w:r w:rsidRPr="002C34F5">
              <w:rPr>
                <w:rFonts w:ascii="Times New Roman" w:hAnsi="Times New Roman"/>
                <w:color w:val="000000"/>
                <w:sz w:val="24"/>
                <w:szCs w:val="24"/>
              </w:rPr>
              <w:t>24</w:t>
            </w:r>
          </w:p>
        </w:tc>
        <w:tc>
          <w:tcPr>
            <w:tcW w:w="2948" w:type="dxa"/>
          </w:tcPr>
          <w:p w14:paraId="54A964BE" w14:textId="3488DE68" w:rsidR="00D31CA8" w:rsidRPr="005B7488" w:rsidRDefault="00D31CA8" w:rsidP="00217B0A">
            <w:pPr>
              <w:pStyle w:val="a5"/>
              <w:spacing w:before="0" w:after="0" w:line="240" w:lineRule="auto"/>
              <w:ind w:firstLine="0"/>
              <w:jc w:val="both"/>
              <w:rPr>
                <w:rFonts w:ascii="Times New Roman" w:hAnsi="Times New Roman"/>
                <w:color w:val="000000"/>
                <w:sz w:val="24"/>
                <w:szCs w:val="24"/>
                <w:lang w:val="kk-KZ"/>
              </w:rPr>
            </w:pPr>
            <w:r w:rsidRPr="002C34F5">
              <w:rPr>
                <w:rFonts w:ascii="Times New Roman" w:hAnsi="Times New Roman"/>
                <w:color w:val="000000"/>
                <w:sz w:val="24"/>
                <w:szCs w:val="24"/>
              </w:rPr>
              <w:t>Формулы для вычисления статист</w:t>
            </w:r>
            <w:proofErr w:type="spellStart"/>
            <w:r w:rsidR="005B7488">
              <w:rPr>
                <w:rFonts w:ascii="Times New Roman" w:hAnsi="Times New Roman"/>
                <w:color w:val="000000"/>
                <w:sz w:val="24"/>
                <w:szCs w:val="24"/>
                <w:lang w:val="kk-KZ"/>
              </w:rPr>
              <w:t>ических</w:t>
            </w:r>
            <w:proofErr w:type="spellEnd"/>
            <w:r w:rsidRPr="002C34F5">
              <w:rPr>
                <w:rFonts w:ascii="Times New Roman" w:hAnsi="Times New Roman"/>
                <w:color w:val="000000"/>
                <w:sz w:val="24"/>
                <w:szCs w:val="24"/>
              </w:rPr>
              <w:t xml:space="preserve"> моментов, координат центра и тяжести плоских фигур (конспект)</w:t>
            </w:r>
            <w:r w:rsidR="005B7488">
              <w:rPr>
                <w:rFonts w:ascii="Times New Roman" w:hAnsi="Times New Roman"/>
                <w:color w:val="000000"/>
                <w:sz w:val="24"/>
                <w:szCs w:val="24"/>
                <w:lang w:val="kk-KZ"/>
              </w:rPr>
              <w:t>.</w:t>
            </w:r>
          </w:p>
        </w:tc>
        <w:tc>
          <w:tcPr>
            <w:tcW w:w="567" w:type="dxa"/>
          </w:tcPr>
          <w:p w14:paraId="018AB806"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48" w:type="dxa"/>
          </w:tcPr>
          <w:p w14:paraId="41C28057"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12</w:t>
            </w:r>
          </w:p>
        </w:tc>
        <w:tc>
          <w:tcPr>
            <w:tcW w:w="2613" w:type="dxa"/>
          </w:tcPr>
          <w:p w14:paraId="5DC2725B" w14:textId="7F56113E" w:rsidR="00D31CA8" w:rsidRPr="002C34F5" w:rsidRDefault="00D31CA8"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 xml:space="preserve">Защита проекта: </w:t>
            </w:r>
            <w:r w:rsidR="005B7488">
              <w:rPr>
                <w:rFonts w:ascii="Times New Roman" w:hAnsi="Times New Roman"/>
                <w:color w:val="000000"/>
                <w:sz w:val="24"/>
                <w:szCs w:val="24"/>
                <w:lang w:val="kk-KZ"/>
              </w:rPr>
              <w:t>п</w:t>
            </w:r>
            <w:proofErr w:type="spellStart"/>
            <w:r w:rsidRPr="002C34F5">
              <w:rPr>
                <w:rFonts w:ascii="Times New Roman" w:hAnsi="Times New Roman"/>
                <w:color w:val="000000"/>
                <w:sz w:val="24"/>
                <w:szCs w:val="24"/>
              </w:rPr>
              <w:t>резентация</w:t>
            </w:r>
            <w:proofErr w:type="spellEnd"/>
            <w:r w:rsidRPr="002C34F5">
              <w:rPr>
                <w:rFonts w:ascii="Times New Roman" w:hAnsi="Times New Roman"/>
                <w:color w:val="000000"/>
                <w:sz w:val="24"/>
                <w:szCs w:val="24"/>
              </w:rPr>
              <w:t>.</w:t>
            </w:r>
          </w:p>
        </w:tc>
        <w:tc>
          <w:tcPr>
            <w:tcW w:w="563" w:type="dxa"/>
          </w:tcPr>
          <w:p w14:paraId="07A9EFD1"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666" w:type="dxa"/>
          </w:tcPr>
          <w:p w14:paraId="1D61E7D7" w14:textId="77777777" w:rsidR="00D31CA8" w:rsidRPr="002C34F5" w:rsidRDefault="00D31CA8"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12</w:t>
            </w:r>
          </w:p>
        </w:tc>
      </w:tr>
    </w:tbl>
    <w:p w14:paraId="58EDB638" w14:textId="77777777" w:rsidR="008B464E" w:rsidRPr="002C34F5" w:rsidRDefault="008B464E" w:rsidP="00217B0A">
      <w:pPr>
        <w:spacing w:after="0" w:line="240" w:lineRule="auto"/>
        <w:rPr>
          <w:rFonts w:ascii="Times New Roman" w:hAnsi="Times New Roman"/>
          <w:bCs/>
          <w:color w:val="000000"/>
        </w:rPr>
      </w:pPr>
    </w:p>
    <w:p w14:paraId="32747762" w14:textId="086B82EA" w:rsidR="008B464E" w:rsidRPr="002C34F5" w:rsidRDefault="008B464E" w:rsidP="00217B0A">
      <w:pPr>
        <w:spacing w:after="0" w:line="240" w:lineRule="auto"/>
        <w:rPr>
          <w:rFonts w:ascii="Times New Roman" w:hAnsi="Times New Roman"/>
          <w:color w:val="000000"/>
        </w:rPr>
      </w:pPr>
      <w:r w:rsidRPr="002C34F5">
        <w:rPr>
          <w:rFonts w:ascii="Times New Roman" w:hAnsi="Times New Roman"/>
          <w:bCs/>
          <w:color w:val="000000"/>
        </w:rPr>
        <w:t xml:space="preserve">Таблица 14 </w:t>
      </w:r>
      <w:r w:rsidR="00AA3843">
        <w:rPr>
          <w:rFonts w:ascii="Times New Roman" w:hAnsi="Times New Roman"/>
          <w:bCs/>
          <w:color w:val="000000"/>
        </w:rPr>
        <w:t>–</w:t>
      </w:r>
      <w:r w:rsidRPr="002C34F5">
        <w:rPr>
          <w:rFonts w:ascii="Times New Roman" w:hAnsi="Times New Roman"/>
          <w:bCs/>
          <w:color w:val="000000"/>
        </w:rPr>
        <w:t xml:space="preserve"> График СРС и СРСП по дисциплине </w:t>
      </w:r>
      <w:r w:rsidRPr="002C34F5">
        <w:rPr>
          <w:rFonts w:ascii="Times New Roman" w:hAnsi="Times New Roman"/>
          <w:color w:val="000000"/>
        </w:rPr>
        <w:t>«Математика</w:t>
      </w:r>
      <w:r w:rsidR="00AA3843">
        <w:rPr>
          <w:rFonts w:ascii="Times New Roman" w:hAnsi="Times New Roman"/>
          <w:color w:val="000000"/>
        </w:rPr>
        <w:t>–</w:t>
      </w:r>
      <w:r w:rsidRPr="002C34F5">
        <w:rPr>
          <w:rFonts w:ascii="Times New Roman" w:hAnsi="Times New Roman"/>
          <w:color w:val="000000"/>
        </w:rPr>
        <w:t>2»</w:t>
      </w:r>
    </w:p>
    <w:p w14:paraId="3914B9CD" w14:textId="77777777" w:rsidR="008B464E" w:rsidRPr="002C34F5" w:rsidRDefault="008B464E" w:rsidP="00217B0A">
      <w:pPr>
        <w:spacing w:after="0" w:line="240" w:lineRule="auto"/>
        <w:rPr>
          <w:rFonts w:ascii="Times New Roman" w:hAnsi="Times New Roman"/>
          <w:color w:val="00000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2552"/>
        <w:gridCol w:w="709"/>
        <w:gridCol w:w="709"/>
        <w:gridCol w:w="2546"/>
        <w:gridCol w:w="714"/>
        <w:gridCol w:w="708"/>
      </w:tblGrid>
      <w:tr w:rsidR="008B464E" w:rsidRPr="002C34F5" w14:paraId="76F4C18C" w14:textId="77777777" w:rsidTr="007F3ECE">
        <w:trPr>
          <w:cantSplit/>
          <w:trHeight w:val="259"/>
          <w:jc w:val="center"/>
        </w:trPr>
        <w:tc>
          <w:tcPr>
            <w:tcW w:w="567" w:type="dxa"/>
            <w:vMerge w:val="restart"/>
            <w:textDirection w:val="btLr"/>
          </w:tcPr>
          <w:p w14:paraId="6B28C716" w14:textId="77777777" w:rsidR="008B464E" w:rsidRPr="002C34F5" w:rsidRDefault="008B464E" w:rsidP="00217B0A">
            <w:pPr>
              <w:pStyle w:val="a5"/>
              <w:spacing w:before="0" w:after="0" w:line="240" w:lineRule="auto"/>
              <w:jc w:val="center"/>
              <w:rPr>
                <w:rFonts w:ascii="Times New Roman" w:hAnsi="Times New Roman"/>
                <w:color w:val="000000"/>
                <w:sz w:val="24"/>
                <w:szCs w:val="24"/>
              </w:rPr>
            </w:pPr>
            <w:r w:rsidRPr="002C34F5">
              <w:rPr>
                <w:rFonts w:ascii="Times New Roman" w:hAnsi="Times New Roman"/>
                <w:color w:val="000000"/>
                <w:sz w:val="24"/>
                <w:szCs w:val="24"/>
              </w:rPr>
              <w:t>Недели</w:t>
            </w:r>
          </w:p>
        </w:tc>
        <w:tc>
          <w:tcPr>
            <w:tcW w:w="1134" w:type="dxa"/>
            <w:vMerge w:val="restart"/>
          </w:tcPr>
          <w:p w14:paraId="166A7A20"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Номер занятия</w:t>
            </w:r>
          </w:p>
          <w:p w14:paraId="0DDBDD18" w14:textId="77777777" w:rsidR="008B464E" w:rsidRPr="002C34F5" w:rsidRDefault="008B464E"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 xml:space="preserve">по </w:t>
            </w:r>
            <w:proofErr w:type="spellStart"/>
            <w:r w:rsidRPr="002C34F5">
              <w:rPr>
                <w:rFonts w:ascii="Times New Roman" w:hAnsi="Times New Roman"/>
                <w:color w:val="000000"/>
                <w:sz w:val="24"/>
                <w:szCs w:val="24"/>
              </w:rPr>
              <w:t>Syllabus</w:t>
            </w:r>
            <w:proofErr w:type="spellEnd"/>
          </w:p>
        </w:tc>
        <w:tc>
          <w:tcPr>
            <w:tcW w:w="3970" w:type="dxa"/>
            <w:gridSpan w:val="3"/>
          </w:tcPr>
          <w:p w14:paraId="46BD8F6D" w14:textId="77777777" w:rsidR="008B464E" w:rsidRPr="002C34F5" w:rsidRDefault="008B464E" w:rsidP="00217B0A">
            <w:pPr>
              <w:pStyle w:val="a5"/>
              <w:spacing w:before="0" w:after="0" w:line="240" w:lineRule="auto"/>
              <w:jc w:val="center"/>
              <w:rPr>
                <w:rFonts w:ascii="Times New Roman" w:hAnsi="Times New Roman"/>
                <w:bCs/>
                <w:color w:val="000000"/>
                <w:sz w:val="24"/>
                <w:szCs w:val="24"/>
              </w:rPr>
            </w:pPr>
            <w:r w:rsidRPr="002C34F5">
              <w:rPr>
                <w:rFonts w:ascii="Times New Roman" w:hAnsi="Times New Roman"/>
                <w:bCs/>
                <w:color w:val="000000"/>
                <w:sz w:val="24"/>
                <w:szCs w:val="24"/>
              </w:rPr>
              <w:t>СРС</w:t>
            </w:r>
          </w:p>
        </w:tc>
        <w:tc>
          <w:tcPr>
            <w:tcW w:w="3968" w:type="dxa"/>
            <w:gridSpan w:val="3"/>
          </w:tcPr>
          <w:p w14:paraId="71341ACB" w14:textId="77777777" w:rsidR="008B464E" w:rsidRPr="002C34F5" w:rsidRDefault="008B464E" w:rsidP="00217B0A">
            <w:pPr>
              <w:pStyle w:val="a5"/>
              <w:spacing w:before="0" w:after="0" w:line="240" w:lineRule="auto"/>
              <w:jc w:val="center"/>
              <w:rPr>
                <w:rFonts w:ascii="Times New Roman" w:hAnsi="Times New Roman"/>
                <w:bCs/>
                <w:color w:val="000000"/>
                <w:sz w:val="24"/>
                <w:szCs w:val="24"/>
              </w:rPr>
            </w:pPr>
            <w:r w:rsidRPr="002C34F5">
              <w:rPr>
                <w:rFonts w:ascii="Times New Roman" w:hAnsi="Times New Roman"/>
                <w:bCs/>
                <w:color w:val="000000"/>
                <w:sz w:val="24"/>
                <w:szCs w:val="24"/>
              </w:rPr>
              <w:t>В том числе СРСП</w:t>
            </w:r>
          </w:p>
        </w:tc>
      </w:tr>
      <w:tr w:rsidR="008B464E" w:rsidRPr="002C34F5" w14:paraId="76CFFF74" w14:textId="77777777" w:rsidTr="005B7488">
        <w:trPr>
          <w:cantSplit/>
          <w:trHeight w:val="784"/>
          <w:jc w:val="center"/>
        </w:trPr>
        <w:tc>
          <w:tcPr>
            <w:tcW w:w="567" w:type="dxa"/>
            <w:vMerge/>
          </w:tcPr>
          <w:p w14:paraId="26B215F7" w14:textId="77777777" w:rsidR="008B464E" w:rsidRPr="002C34F5" w:rsidRDefault="008B464E" w:rsidP="00217B0A">
            <w:pPr>
              <w:pStyle w:val="a5"/>
              <w:spacing w:before="0" w:after="0" w:line="240" w:lineRule="auto"/>
              <w:jc w:val="center"/>
              <w:rPr>
                <w:rFonts w:ascii="Times New Roman" w:hAnsi="Times New Roman"/>
                <w:color w:val="000000"/>
                <w:sz w:val="24"/>
                <w:szCs w:val="24"/>
              </w:rPr>
            </w:pPr>
          </w:p>
        </w:tc>
        <w:tc>
          <w:tcPr>
            <w:tcW w:w="1134" w:type="dxa"/>
            <w:vMerge/>
          </w:tcPr>
          <w:p w14:paraId="1901732F" w14:textId="77777777" w:rsidR="008B464E" w:rsidRPr="002C34F5" w:rsidRDefault="008B464E" w:rsidP="00217B0A">
            <w:pPr>
              <w:pStyle w:val="a5"/>
              <w:spacing w:before="0" w:after="0" w:line="240" w:lineRule="auto"/>
              <w:jc w:val="center"/>
              <w:rPr>
                <w:rFonts w:ascii="Times New Roman" w:hAnsi="Times New Roman"/>
                <w:bCs/>
                <w:iCs/>
                <w:color w:val="000000"/>
                <w:sz w:val="24"/>
                <w:szCs w:val="24"/>
              </w:rPr>
            </w:pPr>
          </w:p>
        </w:tc>
        <w:tc>
          <w:tcPr>
            <w:tcW w:w="2552" w:type="dxa"/>
            <w:vMerge w:val="restart"/>
          </w:tcPr>
          <w:p w14:paraId="67AC8C5E" w14:textId="77777777" w:rsidR="008B464E" w:rsidRPr="002C34F5" w:rsidRDefault="008B464E" w:rsidP="00217B0A">
            <w:pPr>
              <w:pStyle w:val="a5"/>
              <w:spacing w:before="0" w:after="0" w:line="240" w:lineRule="auto"/>
              <w:ind w:firstLine="33"/>
              <w:jc w:val="center"/>
              <w:rPr>
                <w:rFonts w:ascii="Times New Roman" w:hAnsi="Times New Roman"/>
                <w:bCs/>
                <w:color w:val="000000"/>
                <w:sz w:val="24"/>
                <w:szCs w:val="24"/>
              </w:rPr>
            </w:pPr>
            <w:r w:rsidRPr="002C34F5">
              <w:rPr>
                <w:rFonts w:ascii="Times New Roman" w:hAnsi="Times New Roman"/>
                <w:bCs/>
                <w:color w:val="000000"/>
                <w:sz w:val="24"/>
                <w:szCs w:val="24"/>
              </w:rPr>
              <w:t>Темы и вид задания (с указанием страниц литературы)</w:t>
            </w:r>
          </w:p>
        </w:tc>
        <w:tc>
          <w:tcPr>
            <w:tcW w:w="1418" w:type="dxa"/>
            <w:gridSpan w:val="2"/>
          </w:tcPr>
          <w:p w14:paraId="6191D820" w14:textId="77777777" w:rsidR="008B464E" w:rsidRPr="002C34F5" w:rsidRDefault="008B464E" w:rsidP="00217B0A">
            <w:pPr>
              <w:pStyle w:val="a5"/>
              <w:spacing w:before="0" w:after="0" w:line="240" w:lineRule="auto"/>
              <w:ind w:firstLine="31"/>
              <w:jc w:val="center"/>
              <w:rPr>
                <w:rFonts w:ascii="Times New Roman" w:hAnsi="Times New Roman"/>
                <w:bCs/>
                <w:color w:val="000000"/>
                <w:sz w:val="24"/>
                <w:szCs w:val="24"/>
              </w:rPr>
            </w:pPr>
            <w:r w:rsidRPr="002C34F5">
              <w:rPr>
                <w:rFonts w:ascii="Times New Roman" w:hAnsi="Times New Roman"/>
                <w:bCs/>
                <w:color w:val="000000"/>
                <w:sz w:val="24"/>
                <w:szCs w:val="24"/>
              </w:rPr>
              <w:t>Сроки выдачи и приема задания</w:t>
            </w:r>
          </w:p>
          <w:p w14:paraId="331D25A2" w14:textId="77777777" w:rsidR="008B464E" w:rsidRPr="002C34F5" w:rsidRDefault="008B464E" w:rsidP="00217B0A">
            <w:pPr>
              <w:pStyle w:val="a5"/>
              <w:spacing w:before="0" w:after="0" w:line="240" w:lineRule="auto"/>
              <w:ind w:firstLine="31"/>
              <w:jc w:val="center"/>
              <w:rPr>
                <w:rFonts w:ascii="Times New Roman" w:hAnsi="Times New Roman"/>
                <w:bCs/>
                <w:color w:val="000000"/>
                <w:sz w:val="24"/>
                <w:szCs w:val="24"/>
              </w:rPr>
            </w:pPr>
            <w:r w:rsidRPr="002C34F5">
              <w:rPr>
                <w:rFonts w:ascii="Times New Roman" w:hAnsi="Times New Roman"/>
                <w:bCs/>
                <w:color w:val="000000"/>
                <w:sz w:val="24"/>
                <w:szCs w:val="24"/>
              </w:rPr>
              <w:t>(недели)</w:t>
            </w:r>
          </w:p>
        </w:tc>
        <w:tc>
          <w:tcPr>
            <w:tcW w:w="2546" w:type="dxa"/>
            <w:vMerge w:val="restart"/>
          </w:tcPr>
          <w:p w14:paraId="003981CF" w14:textId="77777777" w:rsidR="008B464E" w:rsidRPr="002C34F5" w:rsidRDefault="008B464E" w:rsidP="00217B0A">
            <w:pPr>
              <w:pStyle w:val="a5"/>
              <w:spacing w:before="0" w:after="0" w:line="240" w:lineRule="auto"/>
              <w:ind w:firstLine="31"/>
              <w:jc w:val="center"/>
              <w:rPr>
                <w:rFonts w:ascii="Times New Roman" w:hAnsi="Times New Roman"/>
                <w:b/>
                <w:color w:val="000000"/>
                <w:sz w:val="24"/>
                <w:szCs w:val="24"/>
              </w:rPr>
            </w:pPr>
            <w:r w:rsidRPr="002C34F5">
              <w:rPr>
                <w:rFonts w:ascii="Times New Roman" w:hAnsi="Times New Roman"/>
                <w:bCs/>
                <w:color w:val="000000"/>
                <w:sz w:val="24"/>
                <w:szCs w:val="24"/>
              </w:rPr>
              <w:t>Темы и вид задания (с указанием страниц литературы и объема)</w:t>
            </w:r>
          </w:p>
        </w:tc>
        <w:tc>
          <w:tcPr>
            <w:tcW w:w="1422" w:type="dxa"/>
            <w:gridSpan w:val="2"/>
          </w:tcPr>
          <w:p w14:paraId="3935A064" w14:textId="77777777" w:rsidR="008B464E" w:rsidRPr="002C34F5" w:rsidRDefault="008B464E" w:rsidP="00217B0A">
            <w:pPr>
              <w:pStyle w:val="a5"/>
              <w:spacing w:before="0" w:after="0" w:line="240" w:lineRule="auto"/>
              <w:ind w:firstLine="31"/>
              <w:jc w:val="center"/>
              <w:rPr>
                <w:rFonts w:ascii="Times New Roman" w:hAnsi="Times New Roman"/>
                <w:bCs/>
                <w:color w:val="000000"/>
                <w:sz w:val="24"/>
                <w:szCs w:val="24"/>
              </w:rPr>
            </w:pPr>
            <w:r w:rsidRPr="002C34F5">
              <w:rPr>
                <w:rFonts w:ascii="Times New Roman" w:hAnsi="Times New Roman"/>
                <w:bCs/>
                <w:color w:val="000000"/>
                <w:sz w:val="24"/>
                <w:szCs w:val="24"/>
              </w:rPr>
              <w:t>Сроки выдачи и приема задания</w:t>
            </w:r>
          </w:p>
          <w:p w14:paraId="5956ED07" w14:textId="77777777" w:rsidR="008B464E" w:rsidRPr="002C34F5" w:rsidRDefault="008B464E" w:rsidP="00217B0A">
            <w:pPr>
              <w:pStyle w:val="a5"/>
              <w:spacing w:before="0" w:after="0" w:line="240" w:lineRule="auto"/>
              <w:ind w:firstLine="31"/>
              <w:jc w:val="center"/>
              <w:rPr>
                <w:rFonts w:ascii="Times New Roman" w:hAnsi="Times New Roman"/>
                <w:b/>
                <w:color w:val="000000"/>
                <w:sz w:val="24"/>
                <w:szCs w:val="24"/>
              </w:rPr>
            </w:pPr>
            <w:r w:rsidRPr="002C34F5">
              <w:rPr>
                <w:rFonts w:ascii="Times New Roman" w:hAnsi="Times New Roman"/>
                <w:bCs/>
                <w:color w:val="000000"/>
                <w:sz w:val="24"/>
                <w:szCs w:val="24"/>
              </w:rPr>
              <w:t>(недели)</w:t>
            </w:r>
          </w:p>
        </w:tc>
      </w:tr>
      <w:tr w:rsidR="008B464E" w:rsidRPr="002C34F5" w14:paraId="74F1B0EC" w14:textId="77777777" w:rsidTr="005B7488">
        <w:trPr>
          <w:cantSplit/>
          <w:trHeight w:val="938"/>
          <w:jc w:val="center"/>
        </w:trPr>
        <w:tc>
          <w:tcPr>
            <w:tcW w:w="567" w:type="dxa"/>
            <w:vMerge/>
          </w:tcPr>
          <w:p w14:paraId="24880425" w14:textId="77777777" w:rsidR="008B464E" w:rsidRPr="002C34F5" w:rsidRDefault="008B464E" w:rsidP="00217B0A">
            <w:pPr>
              <w:pStyle w:val="a5"/>
              <w:spacing w:before="0" w:after="0" w:line="240" w:lineRule="auto"/>
              <w:jc w:val="center"/>
              <w:rPr>
                <w:rFonts w:ascii="Times New Roman" w:hAnsi="Times New Roman"/>
                <w:color w:val="000000"/>
                <w:sz w:val="24"/>
                <w:szCs w:val="24"/>
              </w:rPr>
            </w:pPr>
          </w:p>
        </w:tc>
        <w:tc>
          <w:tcPr>
            <w:tcW w:w="1134" w:type="dxa"/>
            <w:vMerge/>
          </w:tcPr>
          <w:p w14:paraId="1113D4CA" w14:textId="77777777" w:rsidR="008B464E" w:rsidRPr="002C34F5" w:rsidRDefault="008B464E" w:rsidP="00217B0A">
            <w:pPr>
              <w:pStyle w:val="a5"/>
              <w:spacing w:before="0" w:after="0" w:line="240" w:lineRule="auto"/>
              <w:jc w:val="center"/>
              <w:rPr>
                <w:rFonts w:ascii="Times New Roman" w:hAnsi="Times New Roman"/>
                <w:bCs/>
                <w:iCs/>
                <w:color w:val="000000"/>
                <w:sz w:val="24"/>
                <w:szCs w:val="24"/>
              </w:rPr>
            </w:pPr>
          </w:p>
        </w:tc>
        <w:tc>
          <w:tcPr>
            <w:tcW w:w="2552" w:type="dxa"/>
            <w:vMerge/>
          </w:tcPr>
          <w:p w14:paraId="40D6F897" w14:textId="77777777" w:rsidR="008B464E" w:rsidRPr="002C34F5" w:rsidRDefault="008B464E" w:rsidP="00217B0A">
            <w:pPr>
              <w:pStyle w:val="a5"/>
              <w:spacing w:before="0" w:after="0" w:line="240" w:lineRule="auto"/>
              <w:ind w:firstLine="33"/>
              <w:jc w:val="center"/>
              <w:rPr>
                <w:rFonts w:ascii="Times New Roman" w:hAnsi="Times New Roman"/>
                <w:bCs/>
                <w:color w:val="000000"/>
                <w:sz w:val="24"/>
                <w:szCs w:val="24"/>
              </w:rPr>
            </w:pPr>
          </w:p>
        </w:tc>
        <w:tc>
          <w:tcPr>
            <w:tcW w:w="709" w:type="dxa"/>
            <w:textDirection w:val="btLr"/>
          </w:tcPr>
          <w:p w14:paraId="120B7CF8" w14:textId="77777777" w:rsidR="008B464E" w:rsidRPr="002C34F5" w:rsidRDefault="001B290E" w:rsidP="00217B0A">
            <w:pPr>
              <w:pStyle w:val="a5"/>
              <w:spacing w:before="0" w:after="0" w:line="240" w:lineRule="auto"/>
              <w:ind w:hanging="329"/>
              <w:jc w:val="center"/>
              <w:rPr>
                <w:rFonts w:ascii="Times New Roman" w:hAnsi="Times New Roman"/>
                <w:bCs/>
                <w:color w:val="000000"/>
                <w:sz w:val="24"/>
                <w:szCs w:val="24"/>
              </w:rPr>
            </w:pPr>
            <w:r w:rsidRPr="002C34F5">
              <w:rPr>
                <w:rFonts w:ascii="Times New Roman" w:hAnsi="Times New Roman"/>
                <w:bCs/>
                <w:color w:val="000000"/>
                <w:sz w:val="24"/>
                <w:szCs w:val="24"/>
              </w:rPr>
              <w:t xml:space="preserve">    </w:t>
            </w:r>
            <w:r w:rsidR="008B464E" w:rsidRPr="002C34F5">
              <w:rPr>
                <w:rFonts w:ascii="Times New Roman" w:hAnsi="Times New Roman"/>
                <w:bCs/>
                <w:color w:val="000000"/>
                <w:sz w:val="24"/>
                <w:szCs w:val="24"/>
              </w:rPr>
              <w:t>Начало</w:t>
            </w:r>
          </w:p>
        </w:tc>
        <w:tc>
          <w:tcPr>
            <w:tcW w:w="709" w:type="dxa"/>
            <w:textDirection w:val="btLr"/>
          </w:tcPr>
          <w:p w14:paraId="5DC5EDD7" w14:textId="77777777" w:rsidR="008B464E" w:rsidRPr="002C34F5" w:rsidRDefault="001B290E" w:rsidP="00217B0A">
            <w:pPr>
              <w:spacing w:after="0" w:line="240" w:lineRule="auto"/>
              <w:ind w:hanging="315"/>
              <w:jc w:val="center"/>
              <w:rPr>
                <w:rFonts w:ascii="Times New Roman" w:hAnsi="Times New Roman"/>
                <w:color w:val="000000"/>
                <w:sz w:val="24"/>
                <w:szCs w:val="24"/>
              </w:rPr>
            </w:pPr>
            <w:r w:rsidRPr="002C34F5">
              <w:rPr>
                <w:rFonts w:ascii="Times New Roman" w:hAnsi="Times New Roman"/>
                <w:color w:val="000000"/>
                <w:sz w:val="24"/>
                <w:szCs w:val="24"/>
              </w:rPr>
              <w:t xml:space="preserve">    </w:t>
            </w:r>
            <w:r w:rsidR="008B464E" w:rsidRPr="002C34F5">
              <w:rPr>
                <w:rFonts w:ascii="Times New Roman" w:hAnsi="Times New Roman"/>
                <w:color w:val="000000"/>
                <w:sz w:val="24"/>
                <w:szCs w:val="24"/>
              </w:rPr>
              <w:t>Конец</w:t>
            </w:r>
          </w:p>
        </w:tc>
        <w:tc>
          <w:tcPr>
            <w:tcW w:w="2546" w:type="dxa"/>
            <w:vMerge/>
          </w:tcPr>
          <w:p w14:paraId="0D423058" w14:textId="77777777" w:rsidR="008B464E" w:rsidRPr="002C34F5" w:rsidRDefault="008B464E" w:rsidP="00217B0A">
            <w:pPr>
              <w:pStyle w:val="a5"/>
              <w:spacing w:before="0" w:after="0" w:line="240" w:lineRule="auto"/>
              <w:jc w:val="center"/>
              <w:rPr>
                <w:rFonts w:ascii="Times New Roman" w:hAnsi="Times New Roman"/>
                <w:bCs/>
                <w:color w:val="000000"/>
                <w:sz w:val="24"/>
                <w:szCs w:val="24"/>
              </w:rPr>
            </w:pPr>
          </w:p>
        </w:tc>
        <w:tc>
          <w:tcPr>
            <w:tcW w:w="714" w:type="dxa"/>
            <w:textDirection w:val="btLr"/>
          </w:tcPr>
          <w:p w14:paraId="3F454E46" w14:textId="77777777" w:rsidR="008B464E" w:rsidRPr="002C34F5" w:rsidRDefault="001B290E" w:rsidP="00217B0A">
            <w:pPr>
              <w:pStyle w:val="a5"/>
              <w:spacing w:before="0" w:after="0" w:line="240" w:lineRule="auto"/>
              <w:jc w:val="center"/>
              <w:rPr>
                <w:rFonts w:ascii="Times New Roman" w:hAnsi="Times New Roman"/>
                <w:bCs/>
                <w:color w:val="000000"/>
                <w:sz w:val="24"/>
                <w:szCs w:val="24"/>
              </w:rPr>
            </w:pPr>
            <w:r w:rsidRPr="002C34F5">
              <w:rPr>
                <w:rFonts w:ascii="Times New Roman" w:hAnsi="Times New Roman"/>
                <w:bCs/>
                <w:color w:val="000000"/>
                <w:sz w:val="24"/>
                <w:szCs w:val="24"/>
              </w:rPr>
              <w:t xml:space="preserve">                     </w:t>
            </w:r>
            <w:r w:rsidR="008B464E" w:rsidRPr="002C34F5">
              <w:rPr>
                <w:rFonts w:ascii="Times New Roman" w:hAnsi="Times New Roman"/>
                <w:bCs/>
                <w:color w:val="000000"/>
                <w:sz w:val="24"/>
                <w:szCs w:val="24"/>
              </w:rPr>
              <w:t>Начало</w:t>
            </w:r>
          </w:p>
        </w:tc>
        <w:tc>
          <w:tcPr>
            <w:tcW w:w="708" w:type="dxa"/>
            <w:textDirection w:val="btLr"/>
          </w:tcPr>
          <w:p w14:paraId="60D8B702" w14:textId="77777777" w:rsidR="008B464E" w:rsidRPr="002C34F5" w:rsidRDefault="008B464E" w:rsidP="00217B0A">
            <w:pPr>
              <w:spacing w:after="0" w:line="240" w:lineRule="auto"/>
              <w:jc w:val="center"/>
              <w:rPr>
                <w:rFonts w:ascii="Times New Roman" w:hAnsi="Times New Roman"/>
                <w:color w:val="000000"/>
                <w:sz w:val="24"/>
                <w:szCs w:val="24"/>
              </w:rPr>
            </w:pPr>
            <w:r w:rsidRPr="002C34F5">
              <w:rPr>
                <w:rFonts w:ascii="Times New Roman" w:hAnsi="Times New Roman"/>
                <w:color w:val="000000"/>
                <w:sz w:val="24"/>
                <w:szCs w:val="24"/>
              </w:rPr>
              <w:t>Конец</w:t>
            </w:r>
          </w:p>
        </w:tc>
      </w:tr>
      <w:tr w:rsidR="008B464E" w:rsidRPr="002C34F5" w14:paraId="316C3537" w14:textId="77777777" w:rsidTr="006C7B59">
        <w:trPr>
          <w:cantSplit/>
          <w:trHeight w:val="136"/>
          <w:jc w:val="center"/>
        </w:trPr>
        <w:tc>
          <w:tcPr>
            <w:tcW w:w="567" w:type="dxa"/>
            <w:tcBorders>
              <w:bottom w:val="single" w:sz="4" w:space="0" w:color="auto"/>
            </w:tcBorders>
          </w:tcPr>
          <w:p w14:paraId="771D4ED5" w14:textId="77777777" w:rsidR="008B464E" w:rsidRPr="002C34F5" w:rsidRDefault="008B464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1</w:t>
            </w:r>
          </w:p>
        </w:tc>
        <w:tc>
          <w:tcPr>
            <w:tcW w:w="1134" w:type="dxa"/>
            <w:tcBorders>
              <w:bottom w:val="single" w:sz="4" w:space="0" w:color="auto"/>
            </w:tcBorders>
          </w:tcPr>
          <w:p w14:paraId="3A664062" w14:textId="77777777" w:rsidR="008B464E" w:rsidRPr="002C34F5" w:rsidRDefault="008B464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2552" w:type="dxa"/>
            <w:tcBorders>
              <w:bottom w:val="single" w:sz="4" w:space="0" w:color="auto"/>
            </w:tcBorders>
          </w:tcPr>
          <w:p w14:paraId="7FC0C4F1" w14:textId="77777777" w:rsidR="008B464E" w:rsidRPr="002C34F5" w:rsidRDefault="008B464E" w:rsidP="00217B0A">
            <w:pPr>
              <w:pStyle w:val="a5"/>
              <w:spacing w:before="0" w:after="0" w:line="240" w:lineRule="auto"/>
              <w:ind w:firstLine="33"/>
              <w:jc w:val="center"/>
              <w:rPr>
                <w:rFonts w:ascii="Times New Roman" w:hAnsi="Times New Roman"/>
                <w:bCs/>
                <w:color w:val="000000"/>
                <w:sz w:val="24"/>
                <w:szCs w:val="24"/>
              </w:rPr>
            </w:pPr>
            <w:r w:rsidRPr="002C34F5">
              <w:rPr>
                <w:rFonts w:ascii="Times New Roman" w:hAnsi="Times New Roman"/>
                <w:bCs/>
                <w:color w:val="000000"/>
                <w:sz w:val="24"/>
                <w:szCs w:val="24"/>
              </w:rPr>
              <w:t>3</w:t>
            </w:r>
          </w:p>
        </w:tc>
        <w:tc>
          <w:tcPr>
            <w:tcW w:w="709" w:type="dxa"/>
            <w:tcBorders>
              <w:bottom w:val="single" w:sz="4" w:space="0" w:color="auto"/>
            </w:tcBorders>
          </w:tcPr>
          <w:p w14:paraId="21504D7C" w14:textId="77777777" w:rsidR="008B464E" w:rsidRPr="002C34F5" w:rsidRDefault="008B464E" w:rsidP="00217B0A">
            <w:pPr>
              <w:pStyle w:val="a5"/>
              <w:spacing w:before="0" w:after="0" w:line="240" w:lineRule="auto"/>
              <w:ind w:right="-328" w:firstLine="0"/>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709" w:type="dxa"/>
            <w:tcBorders>
              <w:bottom w:val="single" w:sz="4" w:space="0" w:color="auto"/>
            </w:tcBorders>
          </w:tcPr>
          <w:p w14:paraId="20B9524F" w14:textId="77777777" w:rsidR="008B464E" w:rsidRPr="002C34F5" w:rsidRDefault="008B464E" w:rsidP="00217B0A">
            <w:pPr>
              <w:pStyle w:val="a5"/>
              <w:spacing w:before="0" w:after="0" w:line="240" w:lineRule="auto"/>
              <w:ind w:right="-329" w:firstLine="0"/>
              <w:jc w:val="center"/>
              <w:rPr>
                <w:rFonts w:ascii="Times New Roman" w:hAnsi="Times New Roman"/>
                <w:bCs/>
                <w:color w:val="000000"/>
                <w:sz w:val="24"/>
                <w:szCs w:val="24"/>
              </w:rPr>
            </w:pPr>
            <w:r w:rsidRPr="002C34F5">
              <w:rPr>
                <w:rFonts w:ascii="Times New Roman" w:hAnsi="Times New Roman"/>
                <w:bCs/>
                <w:color w:val="000000"/>
                <w:sz w:val="24"/>
                <w:szCs w:val="24"/>
              </w:rPr>
              <w:t>5</w:t>
            </w:r>
          </w:p>
        </w:tc>
        <w:tc>
          <w:tcPr>
            <w:tcW w:w="2546" w:type="dxa"/>
            <w:tcBorders>
              <w:bottom w:val="single" w:sz="4" w:space="0" w:color="auto"/>
            </w:tcBorders>
          </w:tcPr>
          <w:p w14:paraId="00976663" w14:textId="77777777" w:rsidR="008B464E" w:rsidRPr="002C34F5" w:rsidRDefault="008B464E" w:rsidP="00217B0A">
            <w:pPr>
              <w:pStyle w:val="a5"/>
              <w:spacing w:before="0" w:after="0" w:line="240" w:lineRule="auto"/>
              <w:ind w:hanging="111"/>
              <w:jc w:val="center"/>
              <w:rPr>
                <w:rFonts w:ascii="Times New Roman" w:hAnsi="Times New Roman"/>
                <w:bCs/>
                <w:color w:val="000000"/>
                <w:sz w:val="24"/>
                <w:szCs w:val="24"/>
              </w:rPr>
            </w:pPr>
            <w:r w:rsidRPr="002C34F5">
              <w:rPr>
                <w:rFonts w:ascii="Times New Roman" w:hAnsi="Times New Roman"/>
                <w:bCs/>
                <w:color w:val="000000"/>
                <w:sz w:val="24"/>
                <w:szCs w:val="24"/>
              </w:rPr>
              <w:t>6</w:t>
            </w:r>
          </w:p>
        </w:tc>
        <w:tc>
          <w:tcPr>
            <w:tcW w:w="714" w:type="dxa"/>
            <w:tcBorders>
              <w:bottom w:val="single" w:sz="4" w:space="0" w:color="auto"/>
            </w:tcBorders>
          </w:tcPr>
          <w:p w14:paraId="4B3F9498" w14:textId="77777777" w:rsidR="008B464E" w:rsidRPr="002C34F5" w:rsidRDefault="008B464E" w:rsidP="00217B0A">
            <w:pPr>
              <w:pStyle w:val="a5"/>
              <w:spacing w:before="0" w:after="0" w:line="240" w:lineRule="auto"/>
              <w:ind w:hanging="196"/>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8" w:type="dxa"/>
            <w:tcBorders>
              <w:bottom w:val="single" w:sz="4" w:space="0" w:color="auto"/>
            </w:tcBorders>
          </w:tcPr>
          <w:p w14:paraId="613460A3" w14:textId="77777777" w:rsidR="008B464E" w:rsidRPr="002C34F5" w:rsidRDefault="008B464E" w:rsidP="00217B0A">
            <w:pPr>
              <w:pStyle w:val="a5"/>
              <w:spacing w:before="0" w:after="0" w:line="240" w:lineRule="auto"/>
              <w:ind w:hanging="196"/>
              <w:jc w:val="center"/>
              <w:rPr>
                <w:rFonts w:ascii="Times New Roman" w:hAnsi="Times New Roman"/>
                <w:bCs/>
                <w:color w:val="000000"/>
                <w:sz w:val="24"/>
                <w:szCs w:val="24"/>
              </w:rPr>
            </w:pPr>
            <w:r w:rsidRPr="002C34F5">
              <w:rPr>
                <w:rFonts w:ascii="Times New Roman" w:hAnsi="Times New Roman"/>
                <w:bCs/>
                <w:color w:val="000000"/>
                <w:sz w:val="24"/>
                <w:szCs w:val="24"/>
              </w:rPr>
              <w:t>8</w:t>
            </w:r>
          </w:p>
        </w:tc>
      </w:tr>
      <w:tr w:rsidR="00AE0F35" w:rsidRPr="002C34F5" w14:paraId="336C6D8A" w14:textId="77777777" w:rsidTr="006C7B59">
        <w:trPr>
          <w:cantSplit/>
          <w:trHeight w:val="136"/>
          <w:jc w:val="center"/>
        </w:trPr>
        <w:tc>
          <w:tcPr>
            <w:tcW w:w="567" w:type="dxa"/>
            <w:tcBorders>
              <w:bottom w:val="nil"/>
            </w:tcBorders>
          </w:tcPr>
          <w:p w14:paraId="6B69AC81" w14:textId="1911D25E" w:rsidR="00AE0F35" w:rsidRPr="002C34F5" w:rsidRDefault="00AE0F35"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1</w:t>
            </w:r>
          </w:p>
        </w:tc>
        <w:tc>
          <w:tcPr>
            <w:tcW w:w="1134" w:type="dxa"/>
            <w:tcBorders>
              <w:bottom w:val="nil"/>
            </w:tcBorders>
          </w:tcPr>
          <w:p w14:paraId="7A3137B7" w14:textId="77777777" w:rsidR="00AE0F35" w:rsidRPr="002C34F5" w:rsidRDefault="00AE0F35"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 1.</w:t>
            </w:r>
          </w:p>
          <w:p w14:paraId="500BC899" w14:textId="0D2B1EC1" w:rsidR="00AE0F35" w:rsidRPr="002C34F5" w:rsidRDefault="00AE0F35"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 1</w:t>
            </w:r>
            <w:r w:rsidR="00AA3843">
              <w:rPr>
                <w:rFonts w:ascii="Times New Roman" w:hAnsi="Times New Roman"/>
                <w:bCs/>
                <w:color w:val="000000"/>
                <w:sz w:val="24"/>
                <w:szCs w:val="24"/>
              </w:rPr>
              <w:t>–</w:t>
            </w:r>
            <w:r w:rsidRPr="002C34F5">
              <w:rPr>
                <w:rFonts w:ascii="Times New Roman" w:hAnsi="Times New Roman"/>
                <w:bCs/>
                <w:color w:val="000000"/>
                <w:sz w:val="24"/>
                <w:szCs w:val="24"/>
              </w:rPr>
              <w:t>2</w:t>
            </w:r>
          </w:p>
        </w:tc>
        <w:tc>
          <w:tcPr>
            <w:tcW w:w="2552" w:type="dxa"/>
            <w:tcBorders>
              <w:bottom w:val="nil"/>
            </w:tcBorders>
          </w:tcPr>
          <w:p w14:paraId="6F1B799C" w14:textId="2A6EC9D2" w:rsidR="00AE0F35" w:rsidRPr="002C34F5" w:rsidRDefault="00AE0F35"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Полное приращение и полный</w:t>
            </w:r>
            <w:r w:rsidR="005B7488">
              <w:rPr>
                <w:rFonts w:ascii="Times New Roman" w:hAnsi="Times New Roman"/>
                <w:bCs/>
                <w:color w:val="000000"/>
                <w:sz w:val="24"/>
                <w:szCs w:val="24"/>
                <w:lang w:val="kk-KZ"/>
              </w:rPr>
              <w:t xml:space="preserve"> </w:t>
            </w:r>
            <w:r w:rsidRPr="002C34F5">
              <w:rPr>
                <w:rFonts w:ascii="Times New Roman" w:hAnsi="Times New Roman"/>
                <w:bCs/>
                <w:color w:val="000000"/>
                <w:sz w:val="24"/>
                <w:szCs w:val="24"/>
              </w:rPr>
              <w:t xml:space="preserve">дифференциал  </w:t>
            </w:r>
          </w:p>
        </w:tc>
        <w:tc>
          <w:tcPr>
            <w:tcW w:w="709" w:type="dxa"/>
            <w:tcBorders>
              <w:bottom w:val="nil"/>
            </w:tcBorders>
          </w:tcPr>
          <w:p w14:paraId="0C154252" w14:textId="7A8A7E2D" w:rsidR="00AE0F35" w:rsidRPr="002C34F5" w:rsidRDefault="00AE0F35" w:rsidP="00217B0A">
            <w:pPr>
              <w:pStyle w:val="a5"/>
              <w:spacing w:before="0" w:after="0" w:line="240" w:lineRule="auto"/>
              <w:ind w:right="-329" w:firstLine="0"/>
              <w:jc w:val="center"/>
              <w:rPr>
                <w:rFonts w:ascii="Times New Roman" w:hAnsi="Times New Roman"/>
                <w:bCs/>
                <w:color w:val="000000"/>
                <w:sz w:val="24"/>
                <w:szCs w:val="24"/>
              </w:rPr>
            </w:pPr>
            <w:r w:rsidRPr="002C34F5">
              <w:rPr>
                <w:rFonts w:ascii="Times New Roman" w:hAnsi="Times New Roman"/>
                <w:bCs/>
                <w:color w:val="000000"/>
                <w:sz w:val="24"/>
                <w:szCs w:val="24"/>
              </w:rPr>
              <w:t>1</w:t>
            </w:r>
          </w:p>
        </w:tc>
        <w:tc>
          <w:tcPr>
            <w:tcW w:w="709" w:type="dxa"/>
            <w:tcBorders>
              <w:bottom w:val="nil"/>
            </w:tcBorders>
          </w:tcPr>
          <w:p w14:paraId="269E05F4" w14:textId="2E1790FD" w:rsidR="00AE0F35" w:rsidRPr="002C34F5" w:rsidRDefault="00AE0F35" w:rsidP="00217B0A">
            <w:pPr>
              <w:pStyle w:val="a5"/>
              <w:spacing w:before="0" w:after="0" w:line="240" w:lineRule="auto"/>
              <w:ind w:right="-329" w:firstLine="0"/>
              <w:jc w:val="center"/>
              <w:rPr>
                <w:rFonts w:ascii="Times New Roman" w:hAnsi="Times New Roman"/>
                <w:bCs/>
                <w:color w:val="000000"/>
                <w:sz w:val="24"/>
                <w:szCs w:val="24"/>
              </w:rPr>
            </w:pPr>
            <w:r w:rsidRPr="002C34F5">
              <w:rPr>
                <w:rFonts w:ascii="Times New Roman" w:hAnsi="Times New Roman"/>
                <w:bCs/>
                <w:color w:val="000000"/>
                <w:sz w:val="24"/>
                <w:szCs w:val="24"/>
              </w:rPr>
              <w:t>1</w:t>
            </w:r>
          </w:p>
        </w:tc>
        <w:tc>
          <w:tcPr>
            <w:tcW w:w="2546" w:type="dxa"/>
            <w:tcBorders>
              <w:bottom w:val="nil"/>
            </w:tcBorders>
          </w:tcPr>
          <w:p w14:paraId="17572408" w14:textId="775177FF" w:rsidR="00AE0F35" w:rsidRPr="005B7488" w:rsidRDefault="00AE0F35" w:rsidP="00217B0A">
            <w:pPr>
              <w:pStyle w:val="a5"/>
              <w:spacing w:before="0" w:after="0" w:line="240" w:lineRule="auto"/>
              <w:ind w:firstLine="0"/>
              <w:jc w:val="both"/>
              <w:rPr>
                <w:rFonts w:ascii="Times New Roman" w:hAnsi="Times New Roman"/>
                <w:bCs/>
                <w:color w:val="000000"/>
                <w:sz w:val="24"/>
                <w:szCs w:val="24"/>
                <w:lang w:val="kk-KZ"/>
              </w:rPr>
            </w:pPr>
            <w:r w:rsidRPr="002C34F5">
              <w:rPr>
                <w:rFonts w:ascii="Times New Roman" w:hAnsi="Times New Roman"/>
                <w:bCs/>
                <w:color w:val="000000"/>
                <w:sz w:val="24"/>
                <w:szCs w:val="24"/>
              </w:rPr>
              <w:t>Решение задач на уравнения</w:t>
            </w:r>
            <w:r w:rsidR="005B7488">
              <w:rPr>
                <w:rFonts w:ascii="Times New Roman" w:hAnsi="Times New Roman"/>
                <w:bCs/>
                <w:color w:val="000000"/>
                <w:sz w:val="24"/>
                <w:szCs w:val="24"/>
                <w:lang w:val="kk-KZ"/>
              </w:rPr>
              <w:t xml:space="preserve"> </w:t>
            </w:r>
            <w:r w:rsidRPr="002C34F5">
              <w:rPr>
                <w:rFonts w:ascii="Times New Roman" w:hAnsi="Times New Roman"/>
                <w:bCs/>
                <w:color w:val="000000"/>
                <w:sz w:val="24"/>
                <w:szCs w:val="24"/>
              </w:rPr>
              <w:t>касательной</w:t>
            </w:r>
            <w:r w:rsidR="005B7488">
              <w:rPr>
                <w:rFonts w:ascii="Times New Roman" w:hAnsi="Times New Roman"/>
                <w:bCs/>
                <w:color w:val="000000"/>
                <w:sz w:val="24"/>
                <w:szCs w:val="24"/>
                <w:lang w:val="kk-KZ"/>
              </w:rPr>
              <w:t>,</w:t>
            </w:r>
            <w:r w:rsidRPr="002C34F5">
              <w:rPr>
                <w:rFonts w:ascii="Times New Roman" w:hAnsi="Times New Roman"/>
                <w:bCs/>
                <w:color w:val="000000"/>
                <w:sz w:val="24"/>
                <w:szCs w:val="24"/>
              </w:rPr>
              <w:t xml:space="preserve"> нормали к поверхности</w:t>
            </w:r>
            <w:r w:rsidR="005B7488">
              <w:rPr>
                <w:rFonts w:ascii="Times New Roman" w:hAnsi="Times New Roman"/>
                <w:bCs/>
                <w:color w:val="000000"/>
                <w:sz w:val="24"/>
                <w:szCs w:val="24"/>
                <w:lang w:val="kk-KZ"/>
              </w:rPr>
              <w:t>.</w:t>
            </w:r>
          </w:p>
        </w:tc>
        <w:tc>
          <w:tcPr>
            <w:tcW w:w="714" w:type="dxa"/>
            <w:tcBorders>
              <w:bottom w:val="nil"/>
            </w:tcBorders>
          </w:tcPr>
          <w:p w14:paraId="050DF7D7" w14:textId="0B06424E" w:rsidR="00AE0F35" w:rsidRPr="002C34F5" w:rsidRDefault="00AE0F35" w:rsidP="00217B0A">
            <w:pPr>
              <w:pStyle w:val="a5"/>
              <w:spacing w:before="0" w:after="0" w:line="240" w:lineRule="auto"/>
              <w:ind w:hanging="196"/>
              <w:jc w:val="center"/>
              <w:rPr>
                <w:rFonts w:ascii="Times New Roman" w:hAnsi="Times New Roman"/>
                <w:bCs/>
                <w:color w:val="000000"/>
                <w:sz w:val="24"/>
                <w:szCs w:val="24"/>
              </w:rPr>
            </w:pPr>
            <w:r w:rsidRPr="002C34F5">
              <w:rPr>
                <w:rFonts w:ascii="Times New Roman" w:hAnsi="Times New Roman"/>
                <w:bCs/>
                <w:color w:val="000000"/>
                <w:sz w:val="24"/>
                <w:szCs w:val="24"/>
              </w:rPr>
              <w:t>1</w:t>
            </w:r>
          </w:p>
        </w:tc>
        <w:tc>
          <w:tcPr>
            <w:tcW w:w="708" w:type="dxa"/>
            <w:tcBorders>
              <w:bottom w:val="nil"/>
            </w:tcBorders>
          </w:tcPr>
          <w:p w14:paraId="03E997AD" w14:textId="0A2A65E8" w:rsidR="00AE0F35" w:rsidRPr="002C34F5" w:rsidRDefault="00AE0F35" w:rsidP="00217B0A">
            <w:pPr>
              <w:pStyle w:val="a5"/>
              <w:spacing w:before="0" w:after="0" w:line="240" w:lineRule="auto"/>
              <w:ind w:hanging="196"/>
              <w:jc w:val="center"/>
              <w:rPr>
                <w:rFonts w:ascii="Times New Roman" w:hAnsi="Times New Roman"/>
                <w:bCs/>
                <w:color w:val="000000"/>
                <w:sz w:val="24"/>
                <w:szCs w:val="24"/>
              </w:rPr>
            </w:pPr>
            <w:r w:rsidRPr="002C34F5">
              <w:rPr>
                <w:rFonts w:ascii="Times New Roman" w:hAnsi="Times New Roman"/>
                <w:bCs/>
                <w:color w:val="000000"/>
                <w:sz w:val="24"/>
                <w:szCs w:val="24"/>
              </w:rPr>
              <w:t>1</w:t>
            </w:r>
          </w:p>
        </w:tc>
      </w:tr>
    </w:tbl>
    <w:p w14:paraId="5002BA33" w14:textId="3664BDDB" w:rsidR="008B464E" w:rsidRPr="002C34F5" w:rsidRDefault="008B464E" w:rsidP="006C7B59">
      <w:pPr>
        <w:pStyle w:val="a5"/>
        <w:spacing w:before="0" w:after="9" w:line="240" w:lineRule="auto"/>
        <w:ind w:firstLine="0"/>
        <w:rPr>
          <w:rFonts w:ascii="Times New Roman" w:hAnsi="Times New Roman"/>
          <w:sz w:val="28"/>
          <w:szCs w:val="28"/>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14</w:t>
      </w:r>
    </w:p>
    <w:p w14:paraId="13AE2533" w14:textId="77777777" w:rsidR="001B290E" w:rsidRPr="002C34F5" w:rsidRDefault="001B290E" w:rsidP="00217B0A">
      <w:pPr>
        <w:pStyle w:val="a5"/>
        <w:spacing w:before="0" w:after="9" w:line="240" w:lineRule="auto"/>
        <w:ind w:firstLine="0"/>
        <w:jc w:val="right"/>
        <w:rPr>
          <w:rFonts w:ascii="Times New Roman" w:hAnsi="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2552"/>
        <w:gridCol w:w="709"/>
        <w:gridCol w:w="709"/>
        <w:gridCol w:w="2409"/>
        <w:gridCol w:w="851"/>
        <w:gridCol w:w="708"/>
      </w:tblGrid>
      <w:tr w:rsidR="001B290E" w:rsidRPr="002C34F5" w14:paraId="7D0E2ECF" w14:textId="77777777" w:rsidTr="001B290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1AD5D3DF"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182DCA49"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tcPr>
          <w:p w14:paraId="2FB615CE" w14:textId="77777777" w:rsidR="001B290E" w:rsidRPr="002C34F5" w:rsidRDefault="001B290E" w:rsidP="00217B0A">
            <w:pPr>
              <w:pStyle w:val="a5"/>
              <w:spacing w:before="0" w:after="0" w:line="240" w:lineRule="auto"/>
              <w:ind w:firstLine="33"/>
              <w:jc w:val="center"/>
              <w:rPr>
                <w:rFonts w:ascii="Times New Roman" w:hAnsi="Times New Roman"/>
                <w:bCs/>
                <w:color w:val="000000"/>
                <w:sz w:val="24"/>
                <w:szCs w:val="24"/>
              </w:rPr>
            </w:pPr>
            <w:r w:rsidRPr="002C34F5">
              <w:rPr>
                <w:rFonts w:ascii="Times New Roman" w:hAnsi="Times New Roman"/>
                <w:bCs/>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76F5E05" w14:textId="77777777" w:rsidR="001B290E" w:rsidRPr="002C34F5" w:rsidRDefault="001B290E" w:rsidP="00217B0A">
            <w:pPr>
              <w:pStyle w:val="a5"/>
              <w:spacing w:before="0" w:after="0" w:line="240" w:lineRule="auto"/>
              <w:ind w:left="-115" w:right="-331" w:firstLine="0"/>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0676CC06" w14:textId="77777777" w:rsidR="001B290E" w:rsidRPr="002C34F5" w:rsidRDefault="001B290E" w:rsidP="00217B0A">
            <w:pPr>
              <w:pStyle w:val="a5"/>
              <w:spacing w:before="0" w:after="0" w:line="240" w:lineRule="auto"/>
              <w:ind w:right="-329" w:firstLine="0"/>
              <w:jc w:val="center"/>
              <w:rPr>
                <w:rFonts w:ascii="Times New Roman" w:hAnsi="Times New Roman"/>
                <w:bCs/>
                <w:color w:val="000000"/>
                <w:sz w:val="24"/>
                <w:szCs w:val="24"/>
              </w:rPr>
            </w:pPr>
            <w:r w:rsidRPr="002C34F5">
              <w:rPr>
                <w:rFonts w:ascii="Times New Roman" w:hAnsi="Times New Roman"/>
                <w:bCs/>
                <w:color w:val="000000"/>
                <w:sz w:val="24"/>
                <w:szCs w:val="24"/>
              </w:rPr>
              <w:t>5</w:t>
            </w:r>
          </w:p>
        </w:tc>
        <w:tc>
          <w:tcPr>
            <w:tcW w:w="2409" w:type="dxa"/>
            <w:tcBorders>
              <w:top w:val="single" w:sz="4" w:space="0" w:color="auto"/>
              <w:left w:val="single" w:sz="4" w:space="0" w:color="auto"/>
              <w:bottom w:val="single" w:sz="4" w:space="0" w:color="auto"/>
              <w:right w:val="single" w:sz="4" w:space="0" w:color="auto"/>
            </w:tcBorders>
          </w:tcPr>
          <w:p w14:paraId="167DAC5E"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6E4A4FBD" w14:textId="77777777" w:rsidR="001B290E" w:rsidRPr="002C34F5" w:rsidRDefault="001B290E" w:rsidP="00217B0A">
            <w:pPr>
              <w:pStyle w:val="a5"/>
              <w:spacing w:before="0" w:after="0" w:line="240" w:lineRule="auto"/>
              <w:ind w:hanging="196"/>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8" w:type="dxa"/>
            <w:tcBorders>
              <w:top w:val="single" w:sz="4" w:space="0" w:color="auto"/>
              <w:left w:val="single" w:sz="4" w:space="0" w:color="auto"/>
              <w:bottom w:val="single" w:sz="4" w:space="0" w:color="auto"/>
              <w:right w:val="single" w:sz="4" w:space="0" w:color="auto"/>
            </w:tcBorders>
          </w:tcPr>
          <w:p w14:paraId="33E1EB57" w14:textId="77777777" w:rsidR="001B290E" w:rsidRPr="002C34F5" w:rsidRDefault="001B290E" w:rsidP="00217B0A">
            <w:pPr>
              <w:pStyle w:val="a5"/>
              <w:spacing w:before="0" w:after="0" w:line="240" w:lineRule="auto"/>
              <w:ind w:hanging="196"/>
              <w:jc w:val="center"/>
              <w:rPr>
                <w:rFonts w:ascii="Times New Roman" w:hAnsi="Times New Roman"/>
                <w:bCs/>
                <w:color w:val="000000"/>
                <w:sz w:val="24"/>
                <w:szCs w:val="24"/>
              </w:rPr>
            </w:pPr>
            <w:r w:rsidRPr="002C34F5">
              <w:rPr>
                <w:rFonts w:ascii="Times New Roman" w:hAnsi="Times New Roman"/>
                <w:bCs/>
                <w:color w:val="000000"/>
                <w:sz w:val="24"/>
                <w:szCs w:val="24"/>
              </w:rPr>
              <w:t>8</w:t>
            </w:r>
          </w:p>
        </w:tc>
      </w:tr>
      <w:tr w:rsidR="001B290E" w:rsidRPr="002C34F5" w14:paraId="29B4ECF0" w14:textId="77777777" w:rsidTr="001B290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67F2648C"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59083EE0"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 2.</w:t>
            </w:r>
          </w:p>
          <w:p w14:paraId="2C61066C" w14:textId="3715E9EC"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П.3</w:t>
            </w:r>
            <w:r w:rsidR="00AA3843">
              <w:rPr>
                <w:rFonts w:ascii="Times New Roman" w:hAnsi="Times New Roman"/>
                <w:bCs/>
                <w:color w:val="000000"/>
                <w:sz w:val="24"/>
                <w:szCs w:val="24"/>
              </w:rPr>
              <w:t>–</w:t>
            </w:r>
            <w:r w:rsidRPr="002C34F5">
              <w:rPr>
                <w:rFonts w:ascii="Times New Roman" w:hAnsi="Times New Roman"/>
                <w:bCs/>
                <w:color w:val="000000"/>
                <w:sz w:val="24"/>
                <w:szCs w:val="24"/>
              </w:rPr>
              <w:t>4</w:t>
            </w:r>
          </w:p>
        </w:tc>
        <w:tc>
          <w:tcPr>
            <w:tcW w:w="2552" w:type="dxa"/>
            <w:tcBorders>
              <w:top w:val="single" w:sz="4" w:space="0" w:color="auto"/>
              <w:left w:val="single" w:sz="4" w:space="0" w:color="auto"/>
              <w:bottom w:val="single" w:sz="4" w:space="0" w:color="auto"/>
              <w:right w:val="single" w:sz="4" w:space="0" w:color="auto"/>
            </w:tcBorders>
          </w:tcPr>
          <w:p w14:paraId="2140180E" w14:textId="6FBB7DC2" w:rsidR="001B290E" w:rsidRPr="002C34F5" w:rsidRDefault="001B290E"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 xml:space="preserve">Максимум и минимум функции двух переменных </w:t>
            </w:r>
          </w:p>
        </w:tc>
        <w:tc>
          <w:tcPr>
            <w:tcW w:w="709" w:type="dxa"/>
            <w:tcBorders>
              <w:top w:val="single" w:sz="4" w:space="0" w:color="auto"/>
              <w:left w:val="single" w:sz="4" w:space="0" w:color="auto"/>
              <w:bottom w:val="single" w:sz="4" w:space="0" w:color="auto"/>
              <w:right w:val="single" w:sz="4" w:space="0" w:color="auto"/>
            </w:tcBorders>
          </w:tcPr>
          <w:p w14:paraId="32E79B1E" w14:textId="77777777" w:rsidR="001B290E" w:rsidRPr="002C34F5" w:rsidRDefault="001B290E" w:rsidP="00217B0A">
            <w:pPr>
              <w:pStyle w:val="a5"/>
              <w:spacing w:before="0" w:after="0" w:line="240" w:lineRule="auto"/>
              <w:ind w:left="-115"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A36930E" w14:textId="77777777" w:rsidR="001B290E" w:rsidRPr="002C34F5" w:rsidRDefault="001B290E"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2409" w:type="dxa"/>
            <w:tcBorders>
              <w:top w:val="single" w:sz="4" w:space="0" w:color="auto"/>
              <w:left w:val="single" w:sz="4" w:space="0" w:color="auto"/>
              <w:bottom w:val="single" w:sz="4" w:space="0" w:color="auto"/>
              <w:right w:val="single" w:sz="4" w:space="0" w:color="auto"/>
            </w:tcBorders>
          </w:tcPr>
          <w:p w14:paraId="1AB47307" w14:textId="77777777" w:rsidR="001B290E" w:rsidRPr="002C34F5" w:rsidRDefault="001B290E"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 xml:space="preserve">Работа с проектом: Расчет количество затрат на материалы </w:t>
            </w:r>
          </w:p>
        </w:tc>
        <w:tc>
          <w:tcPr>
            <w:tcW w:w="851" w:type="dxa"/>
            <w:tcBorders>
              <w:top w:val="single" w:sz="4" w:space="0" w:color="auto"/>
              <w:left w:val="single" w:sz="4" w:space="0" w:color="auto"/>
              <w:bottom w:val="single" w:sz="4" w:space="0" w:color="auto"/>
              <w:right w:val="single" w:sz="4" w:space="0" w:color="auto"/>
            </w:tcBorders>
          </w:tcPr>
          <w:p w14:paraId="17AD9F99" w14:textId="77777777" w:rsidR="001B290E" w:rsidRPr="002C34F5" w:rsidRDefault="001B290E"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7AD07211" w14:textId="77777777" w:rsidR="001B290E" w:rsidRPr="002C34F5" w:rsidRDefault="001B290E"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2</w:t>
            </w:r>
          </w:p>
        </w:tc>
      </w:tr>
      <w:tr w:rsidR="001B290E" w:rsidRPr="002C34F5" w14:paraId="47B4EF23" w14:textId="77777777" w:rsidTr="001B290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1CF28948"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1F895DAF" w14:textId="77777777"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 3.</w:t>
            </w:r>
          </w:p>
          <w:p w14:paraId="73DBC3D5" w14:textId="666BD7B2" w:rsidR="001B290E" w:rsidRPr="002C34F5" w:rsidRDefault="001B290E"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П.5</w:t>
            </w:r>
            <w:r w:rsidR="00AA3843">
              <w:rPr>
                <w:rFonts w:ascii="Times New Roman" w:hAnsi="Times New Roman"/>
                <w:bCs/>
                <w:color w:val="000000"/>
                <w:sz w:val="24"/>
                <w:szCs w:val="24"/>
              </w:rPr>
              <w:t>–</w:t>
            </w:r>
            <w:r w:rsidRPr="002C34F5">
              <w:rPr>
                <w:rFonts w:ascii="Times New Roman" w:hAnsi="Times New Roman"/>
                <w:bCs/>
                <w:color w:val="000000"/>
                <w:sz w:val="24"/>
                <w:szCs w:val="24"/>
              </w:rPr>
              <w:t>6</w:t>
            </w:r>
          </w:p>
        </w:tc>
        <w:tc>
          <w:tcPr>
            <w:tcW w:w="2552" w:type="dxa"/>
            <w:tcBorders>
              <w:top w:val="single" w:sz="4" w:space="0" w:color="auto"/>
              <w:left w:val="single" w:sz="4" w:space="0" w:color="auto"/>
              <w:bottom w:val="single" w:sz="4" w:space="0" w:color="auto"/>
              <w:right w:val="single" w:sz="4" w:space="0" w:color="auto"/>
            </w:tcBorders>
          </w:tcPr>
          <w:p w14:paraId="50F4CA99" w14:textId="2F0F53FC" w:rsidR="001B290E" w:rsidRPr="002C34F5" w:rsidRDefault="001B290E"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 xml:space="preserve">ДУ первого порядка. Уравнения в полных дифференциалах </w:t>
            </w:r>
          </w:p>
        </w:tc>
        <w:tc>
          <w:tcPr>
            <w:tcW w:w="709" w:type="dxa"/>
            <w:tcBorders>
              <w:top w:val="single" w:sz="4" w:space="0" w:color="auto"/>
              <w:left w:val="single" w:sz="4" w:space="0" w:color="auto"/>
              <w:bottom w:val="single" w:sz="4" w:space="0" w:color="auto"/>
              <w:right w:val="single" w:sz="4" w:space="0" w:color="auto"/>
            </w:tcBorders>
          </w:tcPr>
          <w:p w14:paraId="5A0D321D" w14:textId="77777777" w:rsidR="001B290E" w:rsidRPr="002C34F5" w:rsidRDefault="001B290E" w:rsidP="00217B0A">
            <w:pPr>
              <w:pStyle w:val="a5"/>
              <w:spacing w:before="0" w:after="0" w:line="240" w:lineRule="auto"/>
              <w:ind w:left="-115"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74856E7" w14:textId="77777777" w:rsidR="001B290E" w:rsidRPr="002C34F5" w:rsidRDefault="001B290E"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3</w:t>
            </w:r>
          </w:p>
        </w:tc>
        <w:tc>
          <w:tcPr>
            <w:tcW w:w="2409" w:type="dxa"/>
            <w:tcBorders>
              <w:top w:val="single" w:sz="4" w:space="0" w:color="auto"/>
              <w:left w:val="single" w:sz="4" w:space="0" w:color="auto"/>
              <w:bottom w:val="single" w:sz="4" w:space="0" w:color="auto"/>
              <w:right w:val="single" w:sz="4" w:space="0" w:color="auto"/>
            </w:tcBorders>
          </w:tcPr>
          <w:p w14:paraId="3D3AC9FD" w14:textId="0E2A18D8" w:rsidR="001B290E" w:rsidRPr="005B7488" w:rsidRDefault="001B290E" w:rsidP="00217B0A">
            <w:pPr>
              <w:pStyle w:val="a5"/>
              <w:spacing w:before="0" w:after="0" w:line="240" w:lineRule="auto"/>
              <w:ind w:firstLine="0"/>
              <w:jc w:val="both"/>
              <w:rPr>
                <w:rFonts w:ascii="Times New Roman" w:hAnsi="Times New Roman"/>
                <w:bCs/>
                <w:color w:val="000000"/>
                <w:sz w:val="24"/>
                <w:szCs w:val="24"/>
                <w:lang w:val="kk-KZ"/>
              </w:rPr>
            </w:pPr>
            <w:r w:rsidRPr="002C34F5">
              <w:rPr>
                <w:rFonts w:ascii="Times New Roman" w:hAnsi="Times New Roman"/>
                <w:bCs/>
                <w:color w:val="000000"/>
                <w:sz w:val="24"/>
                <w:szCs w:val="24"/>
              </w:rPr>
              <w:t xml:space="preserve">Решение ДУ первого порядка в </w:t>
            </w:r>
            <w:proofErr w:type="spellStart"/>
            <w:r w:rsidRPr="002C34F5">
              <w:rPr>
                <w:rFonts w:ascii="Times New Roman" w:hAnsi="Times New Roman"/>
                <w:bCs/>
                <w:color w:val="000000"/>
                <w:sz w:val="24"/>
                <w:szCs w:val="24"/>
              </w:rPr>
              <w:t>MathCadе</w:t>
            </w:r>
            <w:proofErr w:type="spellEnd"/>
            <w:r w:rsidR="005B7488">
              <w:rPr>
                <w:rFonts w:ascii="Times New Roman" w:hAnsi="Times New Roman"/>
                <w:bCs/>
                <w:color w:val="000000"/>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14:paraId="1363C23C" w14:textId="77777777" w:rsidR="001B290E" w:rsidRPr="002C34F5" w:rsidRDefault="001B290E"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751F2AAC" w14:textId="77777777" w:rsidR="001B290E" w:rsidRPr="002C34F5" w:rsidRDefault="001B290E"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3</w:t>
            </w:r>
          </w:p>
        </w:tc>
      </w:tr>
      <w:tr w:rsidR="00BC5FF9" w:rsidRPr="002C34F5" w14:paraId="3FD7644D" w14:textId="77777777" w:rsidTr="007F3EC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0346E5DD"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51ED0216"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 4.</w:t>
            </w:r>
          </w:p>
          <w:p w14:paraId="0C75E5AE" w14:textId="4A674546"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П.7</w:t>
            </w:r>
            <w:r w:rsidR="00AA3843">
              <w:rPr>
                <w:rFonts w:ascii="Times New Roman" w:hAnsi="Times New Roman"/>
                <w:bCs/>
                <w:color w:val="000000"/>
                <w:sz w:val="24"/>
                <w:szCs w:val="24"/>
              </w:rPr>
              <w:t>–</w:t>
            </w:r>
            <w:r w:rsidRPr="002C34F5">
              <w:rPr>
                <w:rFonts w:ascii="Times New Roman" w:hAnsi="Times New Roman"/>
                <w:bCs/>
                <w:color w:val="000000"/>
                <w:sz w:val="24"/>
                <w:szCs w:val="24"/>
              </w:rPr>
              <w:t>8</w:t>
            </w:r>
          </w:p>
        </w:tc>
        <w:tc>
          <w:tcPr>
            <w:tcW w:w="2552" w:type="dxa"/>
            <w:tcBorders>
              <w:top w:val="single" w:sz="4" w:space="0" w:color="auto"/>
              <w:left w:val="single" w:sz="4" w:space="0" w:color="auto"/>
              <w:bottom w:val="single" w:sz="4" w:space="0" w:color="auto"/>
              <w:right w:val="single" w:sz="4" w:space="0" w:color="auto"/>
            </w:tcBorders>
          </w:tcPr>
          <w:p w14:paraId="21F90CF8" w14:textId="354EB2ED"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Уравнения Лагранжа и Клеро (применение)</w:t>
            </w:r>
          </w:p>
        </w:tc>
        <w:tc>
          <w:tcPr>
            <w:tcW w:w="709" w:type="dxa"/>
            <w:tcBorders>
              <w:top w:val="single" w:sz="4" w:space="0" w:color="auto"/>
              <w:left w:val="single" w:sz="4" w:space="0" w:color="auto"/>
              <w:bottom w:val="single" w:sz="4" w:space="0" w:color="auto"/>
              <w:right w:val="single" w:sz="4" w:space="0" w:color="auto"/>
            </w:tcBorders>
          </w:tcPr>
          <w:p w14:paraId="6A7347E1"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63996F02"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2409" w:type="dxa"/>
            <w:tcBorders>
              <w:top w:val="single" w:sz="4" w:space="0" w:color="auto"/>
              <w:left w:val="single" w:sz="4" w:space="0" w:color="auto"/>
              <w:bottom w:val="single" w:sz="4" w:space="0" w:color="auto"/>
              <w:right w:val="single" w:sz="4" w:space="0" w:color="auto"/>
            </w:tcBorders>
          </w:tcPr>
          <w:p w14:paraId="10448BA0"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 xml:space="preserve">Расчет на прочность </w:t>
            </w:r>
            <w:r w:rsidRPr="002C34F5">
              <w:rPr>
                <w:rFonts w:ascii="Times New Roman" w:hAnsi="Times New Roman"/>
                <w:sz w:val="24"/>
                <w:szCs w:val="24"/>
              </w:rPr>
              <w:t>элементов конструкций.</w:t>
            </w:r>
          </w:p>
        </w:tc>
        <w:tc>
          <w:tcPr>
            <w:tcW w:w="851" w:type="dxa"/>
            <w:tcBorders>
              <w:top w:val="single" w:sz="4" w:space="0" w:color="auto"/>
              <w:left w:val="single" w:sz="4" w:space="0" w:color="auto"/>
              <w:bottom w:val="single" w:sz="4" w:space="0" w:color="auto"/>
              <w:right w:val="single" w:sz="4" w:space="0" w:color="auto"/>
            </w:tcBorders>
          </w:tcPr>
          <w:p w14:paraId="30AD422E"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708" w:type="dxa"/>
            <w:tcBorders>
              <w:top w:val="single" w:sz="4" w:space="0" w:color="auto"/>
              <w:left w:val="single" w:sz="4" w:space="0" w:color="auto"/>
              <w:bottom w:val="single" w:sz="4" w:space="0" w:color="auto"/>
              <w:right w:val="single" w:sz="4" w:space="0" w:color="auto"/>
            </w:tcBorders>
          </w:tcPr>
          <w:p w14:paraId="01D0BC60" w14:textId="4BC7C6BB" w:rsidR="00BC5FF9" w:rsidRPr="005B7488" w:rsidRDefault="005B7488" w:rsidP="00217B0A">
            <w:pPr>
              <w:pStyle w:val="a5"/>
              <w:spacing w:before="0" w:after="0" w:line="240" w:lineRule="auto"/>
              <w:ind w:hanging="327"/>
              <w:jc w:val="center"/>
              <w:rPr>
                <w:rFonts w:ascii="Times New Roman" w:hAnsi="Times New Roman"/>
                <w:bCs/>
                <w:color w:val="000000"/>
                <w:sz w:val="24"/>
                <w:szCs w:val="24"/>
                <w:lang w:val="en-US"/>
              </w:rPr>
            </w:pPr>
            <w:r>
              <w:rPr>
                <w:rFonts w:ascii="Times New Roman" w:hAnsi="Times New Roman"/>
                <w:bCs/>
                <w:color w:val="000000"/>
                <w:sz w:val="24"/>
                <w:szCs w:val="24"/>
                <w:lang w:val="en-US"/>
              </w:rPr>
              <w:t>4</w:t>
            </w:r>
          </w:p>
        </w:tc>
      </w:tr>
      <w:tr w:rsidR="00BC5FF9" w:rsidRPr="002C34F5" w14:paraId="6C64ADEB" w14:textId="77777777" w:rsidTr="007F3ECE">
        <w:trPr>
          <w:cantSplit/>
          <w:trHeight w:val="857"/>
          <w:jc w:val="center"/>
        </w:trPr>
        <w:tc>
          <w:tcPr>
            <w:tcW w:w="567" w:type="dxa"/>
            <w:tcBorders>
              <w:top w:val="single" w:sz="4" w:space="0" w:color="auto"/>
              <w:left w:val="single" w:sz="4" w:space="0" w:color="auto"/>
              <w:bottom w:val="single" w:sz="4" w:space="0" w:color="auto"/>
              <w:right w:val="single" w:sz="4" w:space="0" w:color="auto"/>
            </w:tcBorders>
          </w:tcPr>
          <w:p w14:paraId="452FA502"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4FDA0FB3"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 5</w:t>
            </w:r>
          </w:p>
          <w:p w14:paraId="7B9914EC" w14:textId="0CA77A92"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П.9</w:t>
            </w:r>
            <w:r w:rsidR="00AA3843">
              <w:rPr>
                <w:rFonts w:ascii="Times New Roman" w:hAnsi="Times New Roman"/>
                <w:bCs/>
                <w:color w:val="000000"/>
                <w:sz w:val="24"/>
                <w:szCs w:val="24"/>
              </w:rPr>
              <w:t>–</w:t>
            </w:r>
            <w:r w:rsidRPr="002C34F5">
              <w:rPr>
                <w:rFonts w:ascii="Times New Roman" w:hAnsi="Times New Roman"/>
                <w:bCs/>
                <w:color w:val="000000"/>
                <w:sz w:val="24"/>
                <w:szCs w:val="24"/>
              </w:rPr>
              <w:t>10</w:t>
            </w:r>
          </w:p>
        </w:tc>
        <w:tc>
          <w:tcPr>
            <w:tcW w:w="2552" w:type="dxa"/>
            <w:tcBorders>
              <w:top w:val="single" w:sz="4" w:space="0" w:color="auto"/>
              <w:left w:val="single" w:sz="4" w:space="0" w:color="auto"/>
              <w:bottom w:val="single" w:sz="4" w:space="0" w:color="auto"/>
              <w:right w:val="single" w:sz="4" w:space="0" w:color="auto"/>
            </w:tcBorders>
          </w:tcPr>
          <w:p w14:paraId="3AC4AC34" w14:textId="116F9611" w:rsidR="00BC5FF9" w:rsidRPr="002C34F5" w:rsidRDefault="00BC5FF9" w:rsidP="00217B0A">
            <w:pPr>
              <w:pStyle w:val="a5"/>
              <w:spacing w:before="0" w:after="0"/>
              <w:ind w:firstLine="0"/>
              <w:jc w:val="both"/>
              <w:rPr>
                <w:rFonts w:ascii="Times New Roman" w:hAnsi="Times New Roman"/>
                <w:bCs/>
                <w:color w:val="000000"/>
                <w:sz w:val="24"/>
                <w:szCs w:val="24"/>
              </w:rPr>
            </w:pPr>
            <w:r w:rsidRPr="002C34F5">
              <w:rPr>
                <w:rFonts w:ascii="Times New Roman" w:hAnsi="Times New Roman"/>
                <w:bCs/>
                <w:color w:val="000000"/>
                <w:sz w:val="24"/>
                <w:szCs w:val="24"/>
              </w:rPr>
              <w:t>ЛНДУ с постоянными коэффициентами.  (решение задач)</w:t>
            </w:r>
          </w:p>
        </w:tc>
        <w:tc>
          <w:tcPr>
            <w:tcW w:w="709" w:type="dxa"/>
            <w:tcBorders>
              <w:top w:val="single" w:sz="4" w:space="0" w:color="auto"/>
              <w:left w:val="single" w:sz="4" w:space="0" w:color="auto"/>
              <w:bottom w:val="single" w:sz="4" w:space="0" w:color="auto"/>
              <w:right w:val="single" w:sz="4" w:space="0" w:color="auto"/>
            </w:tcBorders>
          </w:tcPr>
          <w:p w14:paraId="260F1425"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2B848D55"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5</w:t>
            </w:r>
          </w:p>
        </w:tc>
        <w:tc>
          <w:tcPr>
            <w:tcW w:w="2409" w:type="dxa"/>
            <w:tcBorders>
              <w:top w:val="single" w:sz="4" w:space="0" w:color="auto"/>
              <w:left w:val="single" w:sz="4" w:space="0" w:color="auto"/>
              <w:bottom w:val="single" w:sz="4" w:space="0" w:color="auto"/>
              <w:right w:val="single" w:sz="4" w:space="0" w:color="auto"/>
            </w:tcBorders>
          </w:tcPr>
          <w:p w14:paraId="172ED112"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Вычисление площади, объем с помощью кратных интегралов</w:t>
            </w:r>
          </w:p>
        </w:tc>
        <w:tc>
          <w:tcPr>
            <w:tcW w:w="851" w:type="dxa"/>
            <w:tcBorders>
              <w:top w:val="single" w:sz="4" w:space="0" w:color="auto"/>
              <w:left w:val="single" w:sz="4" w:space="0" w:color="auto"/>
              <w:bottom w:val="single" w:sz="4" w:space="0" w:color="auto"/>
              <w:right w:val="single" w:sz="4" w:space="0" w:color="auto"/>
            </w:tcBorders>
          </w:tcPr>
          <w:p w14:paraId="7A17552F"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4</w:t>
            </w:r>
          </w:p>
        </w:tc>
        <w:tc>
          <w:tcPr>
            <w:tcW w:w="708" w:type="dxa"/>
            <w:tcBorders>
              <w:top w:val="single" w:sz="4" w:space="0" w:color="auto"/>
              <w:left w:val="single" w:sz="4" w:space="0" w:color="auto"/>
              <w:bottom w:val="single" w:sz="4" w:space="0" w:color="auto"/>
              <w:right w:val="single" w:sz="4" w:space="0" w:color="auto"/>
            </w:tcBorders>
          </w:tcPr>
          <w:p w14:paraId="6C2BEE5F" w14:textId="4A1FD125" w:rsidR="00BC5FF9" w:rsidRPr="005B7488" w:rsidRDefault="005B7488" w:rsidP="00217B0A">
            <w:pPr>
              <w:pStyle w:val="a5"/>
              <w:spacing w:before="0" w:after="0" w:line="240" w:lineRule="auto"/>
              <w:ind w:hanging="186"/>
              <w:jc w:val="center"/>
              <w:rPr>
                <w:rFonts w:ascii="Times New Roman" w:hAnsi="Times New Roman"/>
                <w:bCs/>
                <w:color w:val="000000"/>
                <w:sz w:val="24"/>
                <w:szCs w:val="24"/>
                <w:lang w:val="en-US"/>
              </w:rPr>
            </w:pPr>
            <w:r>
              <w:rPr>
                <w:rFonts w:ascii="Times New Roman" w:hAnsi="Times New Roman"/>
                <w:bCs/>
                <w:color w:val="000000"/>
                <w:sz w:val="24"/>
                <w:szCs w:val="24"/>
                <w:lang w:val="en-US"/>
              </w:rPr>
              <w:t>4</w:t>
            </w:r>
          </w:p>
        </w:tc>
      </w:tr>
      <w:tr w:rsidR="00BC5FF9" w:rsidRPr="002C34F5" w14:paraId="0FAE82B4" w14:textId="77777777" w:rsidTr="007F3EC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6D70F080"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20C76081"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Л6</w:t>
            </w:r>
          </w:p>
          <w:p w14:paraId="1BCDEE09" w14:textId="341F1D48"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П.11</w:t>
            </w:r>
            <w:r w:rsidR="00AA3843">
              <w:rPr>
                <w:rFonts w:ascii="Times New Roman" w:hAnsi="Times New Roman"/>
                <w:bCs/>
                <w:color w:val="000000"/>
                <w:sz w:val="24"/>
                <w:szCs w:val="24"/>
              </w:rPr>
              <w:t>–</w:t>
            </w:r>
            <w:r w:rsidRPr="002C34F5">
              <w:rPr>
                <w:rFonts w:ascii="Times New Roman" w:hAnsi="Times New Roman"/>
                <w:bCs/>
                <w:color w:val="000000"/>
                <w:sz w:val="24"/>
                <w:szCs w:val="24"/>
              </w:rPr>
              <w:t>12</w:t>
            </w:r>
          </w:p>
        </w:tc>
        <w:tc>
          <w:tcPr>
            <w:tcW w:w="2552" w:type="dxa"/>
            <w:tcBorders>
              <w:top w:val="single" w:sz="4" w:space="0" w:color="auto"/>
              <w:left w:val="single" w:sz="4" w:space="0" w:color="auto"/>
              <w:bottom w:val="single" w:sz="4" w:space="0" w:color="auto"/>
              <w:right w:val="single" w:sz="4" w:space="0" w:color="auto"/>
            </w:tcBorders>
          </w:tcPr>
          <w:p w14:paraId="46319973" w14:textId="7095EE96"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Приложения кратных интегралов, решение прикладных задач</w:t>
            </w:r>
          </w:p>
        </w:tc>
        <w:tc>
          <w:tcPr>
            <w:tcW w:w="709" w:type="dxa"/>
            <w:tcBorders>
              <w:top w:val="single" w:sz="4" w:space="0" w:color="auto"/>
              <w:left w:val="single" w:sz="4" w:space="0" w:color="auto"/>
              <w:bottom w:val="single" w:sz="4" w:space="0" w:color="auto"/>
              <w:right w:val="single" w:sz="4" w:space="0" w:color="auto"/>
            </w:tcBorders>
          </w:tcPr>
          <w:p w14:paraId="77D8A3DF"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4D138CB6"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6</w:t>
            </w:r>
          </w:p>
        </w:tc>
        <w:tc>
          <w:tcPr>
            <w:tcW w:w="2409" w:type="dxa"/>
            <w:tcBorders>
              <w:top w:val="single" w:sz="4" w:space="0" w:color="auto"/>
              <w:left w:val="single" w:sz="4" w:space="0" w:color="auto"/>
              <w:bottom w:val="single" w:sz="4" w:space="0" w:color="auto"/>
              <w:right w:val="single" w:sz="4" w:space="0" w:color="auto"/>
            </w:tcBorders>
          </w:tcPr>
          <w:p w14:paraId="0209EEC6"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Защита проекта в виде презентации</w:t>
            </w:r>
          </w:p>
        </w:tc>
        <w:tc>
          <w:tcPr>
            <w:tcW w:w="851" w:type="dxa"/>
            <w:tcBorders>
              <w:top w:val="single" w:sz="4" w:space="0" w:color="auto"/>
              <w:left w:val="single" w:sz="4" w:space="0" w:color="auto"/>
              <w:bottom w:val="single" w:sz="4" w:space="0" w:color="auto"/>
              <w:right w:val="single" w:sz="4" w:space="0" w:color="auto"/>
            </w:tcBorders>
          </w:tcPr>
          <w:p w14:paraId="5219CE70"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5</w:t>
            </w:r>
          </w:p>
        </w:tc>
        <w:tc>
          <w:tcPr>
            <w:tcW w:w="708" w:type="dxa"/>
            <w:tcBorders>
              <w:top w:val="single" w:sz="4" w:space="0" w:color="auto"/>
              <w:left w:val="single" w:sz="4" w:space="0" w:color="auto"/>
              <w:bottom w:val="single" w:sz="4" w:space="0" w:color="auto"/>
              <w:right w:val="single" w:sz="4" w:space="0" w:color="auto"/>
            </w:tcBorders>
          </w:tcPr>
          <w:p w14:paraId="4311747C"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6</w:t>
            </w:r>
          </w:p>
        </w:tc>
      </w:tr>
      <w:tr w:rsidR="00BC5FF9" w:rsidRPr="002C34F5" w14:paraId="3BC225E5" w14:textId="77777777" w:rsidTr="007F3EC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34D8FC12"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7</w:t>
            </w:r>
          </w:p>
        </w:tc>
        <w:tc>
          <w:tcPr>
            <w:tcW w:w="1134" w:type="dxa"/>
            <w:tcBorders>
              <w:top w:val="single" w:sz="4" w:space="0" w:color="auto"/>
              <w:left w:val="single" w:sz="4" w:space="0" w:color="auto"/>
              <w:bottom w:val="single" w:sz="4" w:space="0" w:color="auto"/>
              <w:right w:val="single" w:sz="4" w:space="0" w:color="auto"/>
            </w:tcBorders>
          </w:tcPr>
          <w:p w14:paraId="034B1FBA"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Л7</w:t>
            </w:r>
          </w:p>
          <w:p w14:paraId="740CC63C" w14:textId="7956EC65"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П.13</w:t>
            </w:r>
            <w:r w:rsidR="00AA3843">
              <w:rPr>
                <w:rFonts w:ascii="Times New Roman" w:hAnsi="Times New Roman"/>
                <w:bCs/>
                <w:color w:val="000000"/>
                <w:sz w:val="24"/>
                <w:szCs w:val="24"/>
              </w:rPr>
              <w:t>–</w:t>
            </w:r>
            <w:r w:rsidRPr="002C34F5">
              <w:rPr>
                <w:rFonts w:ascii="Times New Roman" w:hAnsi="Times New Roman"/>
                <w:bCs/>
                <w:color w:val="000000"/>
                <w:sz w:val="24"/>
                <w:szCs w:val="24"/>
              </w:rPr>
              <w:t>14</w:t>
            </w:r>
          </w:p>
        </w:tc>
        <w:tc>
          <w:tcPr>
            <w:tcW w:w="2552" w:type="dxa"/>
            <w:tcBorders>
              <w:top w:val="single" w:sz="4" w:space="0" w:color="auto"/>
              <w:left w:val="single" w:sz="4" w:space="0" w:color="auto"/>
              <w:bottom w:val="single" w:sz="4" w:space="0" w:color="auto"/>
              <w:right w:val="single" w:sz="4" w:space="0" w:color="auto"/>
            </w:tcBorders>
          </w:tcPr>
          <w:p w14:paraId="291DD753" w14:textId="6C4F3086"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 xml:space="preserve">Гармонический ряд. Основные теоремы числовых рядов </w:t>
            </w:r>
          </w:p>
        </w:tc>
        <w:tc>
          <w:tcPr>
            <w:tcW w:w="709" w:type="dxa"/>
            <w:tcBorders>
              <w:top w:val="single" w:sz="4" w:space="0" w:color="auto"/>
              <w:left w:val="single" w:sz="4" w:space="0" w:color="auto"/>
              <w:bottom w:val="single" w:sz="4" w:space="0" w:color="auto"/>
              <w:right w:val="single" w:sz="4" w:space="0" w:color="auto"/>
            </w:tcBorders>
          </w:tcPr>
          <w:p w14:paraId="78DA485E"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69172758"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2409" w:type="dxa"/>
            <w:tcBorders>
              <w:top w:val="single" w:sz="4" w:space="0" w:color="auto"/>
              <w:left w:val="single" w:sz="4" w:space="0" w:color="auto"/>
              <w:bottom w:val="single" w:sz="4" w:space="0" w:color="auto"/>
              <w:right w:val="single" w:sz="4" w:space="0" w:color="auto"/>
            </w:tcBorders>
          </w:tcPr>
          <w:p w14:paraId="384D5C12"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 xml:space="preserve">Изображение проекта в </w:t>
            </w:r>
            <w:proofErr w:type="spellStart"/>
            <w:r w:rsidRPr="002C34F5">
              <w:rPr>
                <w:rFonts w:ascii="Times New Roman" w:hAnsi="Times New Roman"/>
                <w:bCs/>
                <w:color w:val="000000"/>
                <w:sz w:val="24"/>
                <w:szCs w:val="24"/>
              </w:rPr>
              <w:t>AutoCad</w:t>
            </w:r>
            <w:proofErr w:type="spellEnd"/>
          </w:p>
        </w:tc>
        <w:tc>
          <w:tcPr>
            <w:tcW w:w="851" w:type="dxa"/>
            <w:tcBorders>
              <w:top w:val="single" w:sz="4" w:space="0" w:color="auto"/>
              <w:left w:val="single" w:sz="4" w:space="0" w:color="auto"/>
              <w:bottom w:val="single" w:sz="4" w:space="0" w:color="auto"/>
              <w:right w:val="single" w:sz="4" w:space="0" w:color="auto"/>
            </w:tcBorders>
          </w:tcPr>
          <w:p w14:paraId="0AD1F71C"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8" w:type="dxa"/>
            <w:tcBorders>
              <w:top w:val="single" w:sz="4" w:space="0" w:color="auto"/>
              <w:left w:val="single" w:sz="4" w:space="0" w:color="auto"/>
              <w:bottom w:val="single" w:sz="4" w:space="0" w:color="auto"/>
              <w:right w:val="single" w:sz="4" w:space="0" w:color="auto"/>
            </w:tcBorders>
          </w:tcPr>
          <w:p w14:paraId="3401951C"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7</w:t>
            </w:r>
          </w:p>
        </w:tc>
      </w:tr>
      <w:tr w:rsidR="00BC5FF9" w:rsidRPr="002C34F5" w14:paraId="095C69DB" w14:textId="77777777" w:rsidTr="007F3EC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22348A0D"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54A0CF9E"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Л8</w:t>
            </w:r>
          </w:p>
          <w:p w14:paraId="3849B166" w14:textId="289835CD"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П.15</w:t>
            </w:r>
            <w:r w:rsidR="00AA3843">
              <w:rPr>
                <w:rFonts w:ascii="Times New Roman" w:hAnsi="Times New Roman"/>
                <w:bCs/>
                <w:color w:val="000000"/>
                <w:sz w:val="24"/>
                <w:szCs w:val="24"/>
              </w:rPr>
              <w:t>–</w:t>
            </w:r>
            <w:r w:rsidRPr="002C34F5">
              <w:rPr>
                <w:rFonts w:ascii="Times New Roman" w:hAnsi="Times New Roman"/>
                <w:bCs/>
                <w:color w:val="000000"/>
                <w:sz w:val="24"/>
                <w:szCs w:val="24"/>
              </w:rPr>
              <w:t>16</w:t>
            </w:r>
          </w:p>
        </w:tc>
        <w:tc>
          <w:tcPr>
            <w:tcW w:w="2552" w:type="dxa"/>
            <w:tcBorders>
              <w:top w:val="single" w:sz="4" w:space="0" w:color="auto"/>
              <w:left w:val="single" w:sz="4" w:space="0" w:color="auto"/>
              <w:bottom w:val="single" w:sz="4" w:space="0" w:color="auto"/>
              <w:right w:val="single" w:sz="4" w:space="0" w:color="auto"/>
            </w:tcBorders>
          </w:tcPr>
          <w:p w14:paraId="7E275717" w14:textId="4AF4EC47"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 xml:space="preserve">Признак сравнения рядов (конспект) </w:t>
            </w:r>
          </w:p>
        </w:tc>
        <w:tc>
          <w:tcPr>
            <w:tcW w:w="709" w:type="dxa"/>
            <w:tcBorders>
              <w:top w:val="single" w:sz="4" w:space="0" w:color="auto"/>
              <w:left w:val="single" w:sz="4" w:space="0" w:color="auto"/>
              <w:bottom w:val="single" w:sz="4" w:space="0" w:color="auto"/>
              <w:right w:val="single" w:sz="4" w:space="0" w:color="auto"/>
            </w:tcBorders>
          </w:tcPr>
          <w:p w14:paraId="464500AC"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60378EF0"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8</w:t>
            </w:r>
          </w:p>
        </w:tc>
        <w:tc>
          <w:tcPr>
            <w:tcW w:w="2409" w:type="dxa"/>
            <w:tcBorders>
              <w:top w:val="single" w:sz="4" w:space="0" w:color="auto"/>
              <w:left w:val="single" w:sz="4" w:space="0" w:color="auto"/>
              <w:bottom w:val="single" w:sz="4" w:space="0" w:color="auto"/>
              <w:right w:val="single" w:sz="4" w:space="0" w:color="auto"/>
            </w:tcBorders>
          </w:tcPr>
          <w:p w14:paraId="4E737FD4"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Работа с проектом: расчет на изгиб пластин</w:t>
            </w:r>
            <w:r w:rsidRPr="002C34F5">
              <w:rPr>
                <w:rStyle w:val="c1"/>
                <w:rFonts w:ascii="Times New Roman" w:hAnsi="Times New Roman"/>
                <w:bCs/>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FFBBE69"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8" w:type="dxa"/>
            <w:tcBorders>
              <w:top w:val="single" w:sz="4" w:space="0" w:color="auto"/>
              <w:left w:val="single" w:sz="4" w:space="0" w:color="auto"/>
              <w:bottom w:val="single" w:sz="4" w:space="0" w:color="auto"/>
              <w:right w:val="single" w:sz="4" w:space="0" w:color="auto"/>
            </w:tcBorders>
          </w:tcPr>
          <w:p w14:paraId="37C4862E"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8</w:t>
            </w:r>
          </w:p>
        </w:tc>
      </w:tr>
      <w:tr w:rsidR="00BC5FF9" w:rsidRPr="002C34F5" w14:paraId="2A180352" w14:textId="77777777" w:rsidTr="007F3EC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3955B38D"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9</w:t>
            </w:r>
          </w:p>
        </w:tc>
        <w:tc>
          <w:tcPr>
            <w:tcW w:w="1134" w:type="dxa"/>
            <w:tcBorders>
              <w:top w:val="single" w:sz="4" w:space="0" w:color="auto"/>
              <w:left w:val="single" w:sz="4" w:space="0" w:color="auto"/>
              <w:bottom w:val="single" w:sz="4" w:space="0" w:color="auto"/>
              <w:right w:val="single" w:sz="4" w:space="0" w:color="auto"/>
            </w:tcBorders>
          </w:tcPr>
          <w:p w14:paraId="27D5FC85"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Л9</w:t>
            </w:r>
          </w:p>
          <w:p w14:paraId="57453B0E" w14:textId="370B45F9"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П.17</w:t>
            </w:r>
            <w:r w:rsidR="00AA3843">
              <w:rPr>
                <w:rFonts w:ascii="Times New Roman" w:hAnsi="Times New Roman"/>
                <w:bCs/>
                <w:color w:val="000000"/>
                <w:sz w:val="24"/>
                <w:szCs w:val="24"/>
              </w:rPr>
              <w:t>–</w:t>
            </w:r>
            <w:r w:rsidRPr="002C34F5">
              <w:rPr>
                <w:rFonts w:ascii="Times New Roman" w:hAnsi="Times New Roman"/>
                <w:bCs/>
                <w:color w:val="000000"/>
                <w:sz w:val="24"/>
                <w:szCs w:val="24"/>
              </w:rPr>
              <w:t>18</w:t>
            </w:r>
          </w:p>
        </w:tc>
        <w:tc>
          <w:tcPr>
            <w:tcW w:w="2552" w:type="dxa"/>
            <w:tcBorders>
              <w:top w:val="single" w:sz="4" w:space="0" w:color="auto"/>
              <w:left w:val="single" w:sz="4" w:space="0" w:color="auto"/>
              <w:bottom w:val="single" w:sz="4" w:space="0" w:color="auto"/>
              <w:right w:val="single" w:sz="4" w:space="0" w:color="auto"/>
            </w:tcBorders>
          </w:tcPr>
          <w:p w14:paraId="15F75F88" w14:textId="369C79B6"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 xml:space="preserve">Разложение элементарных функций (конспект) </w:t>
            </w:r>
          </w:p>
        </w:tc>
        <w:tc>
          <w:tcPr>
            <w:tcW w:w="709" w:type="dxa"/>
            <w:tcBorders>
              <w:top w:val="single" w:sz="4" w:space="0" w:color="auto"/>
              <w:left w:val="single" w:sz="4" w:space="0" w:color="auto"/>
              <w:bottom w:val="single" w:sz="4" w:space="0" w:color="auto"/>
              <w:right w:val="single" w:sz="4" w:space="0" w:color="auto"/>
            </w:tcBorders>
          </w:tcPr>
          <w:p w14:paraId="4E1896E8"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20622C75"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9</w:t>
            </w:r>
          </w:p>
        </w:tc>
        <w:tc>
          <w:tcPr>
            <w:tcW w:w="2409" w:type="dxa"/>
            <w:tcBorders>
              <w:top w:val="single" w:sz="4" w:space="0" w:color="auto"/>
              <w:left w:val="single" w:sz="4" w:space="0" w:color="auto"/>
              <w:bottom w:val="single" w:sz="4" w:space="0" w:color="auto"/>
              <w:right w:val="single" w:sz="4" w:space="0" w:color="auto"/>
            </w:tcBorders>
          </w:tcPr>
          <w:p w14:paraId="715046BD"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Проект: рассчитать приближенно количество затрат</w:t>
            </w:r>
          </w:p>
        </w:tc>
        <w:tc>
          <w:tcPr>
            <w:tcW w:w="851" w:type="dxa"/>
            <w:tcBorders>
              <w:top w:val="single" w:sz="4" w:space="0" w:color="auto"/>
              <w:left w:val="single" w:sz="4" w:space="0" w:color="auto"/>
              <w:bottom w:val="single" w:sz="4" w:space="0" w:color="auto"/>
              <w:right w:val="single" w:sz="4" w:space="0" w:color="auto"/>
            </w:tcBorders>
          </w:tcPr>
          <w:p w14:paraId="2FB6B061"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7</w:t>
            </w:r>
          </w:p>
        </w:tc>
        <w:tc>
          <w:tcPr>
            <w:tcW w:w="708" w:type="dxa"/>
            <w:tcBorders>
              <w:top w:val="single" w:sz="4" w:space="0" w:color="auto"/>
              <w:left w:val="single" w:sz="4" w:space="0" w:color="auto"/>
              <w:bottom w:val="single" w:sz="4" w:space="0" w:color="auto"/>
              <w:right w:val="single" w:sz="4" w:space="0" w:color="auto"/>
            </w:tcBorders>
          </w:tcPr>
          <w:p w14:paraId="0E994C7D"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9</w:t>
            </w:r>
          </w:p>
        </w:tc>
      </w:tr>
      <w:tr w:rsidR="00BC5FF9" w:rsidRPr="002C34F5" w14:paraId="3D80BA1E" w14:textId="77777777" w:rsidTr="007F3ECE">
        <w:trPr>
          <w:cantSplit/>
          <w:trHeight w:val="136"/>
          <w:jc w:val="center"/>
        </w:trPr>
        <w:tc>
          <w:tcPr>
            <w:tcW w:w="567" w:type="dxa"/>
            <w:tcBorders>
              <w:top w:val="single" w:sz="4" w:space="0" w:color="auto"/>
              <w:left w:val="single" w:sz="4" w:space="0" w:color="auto"/>
              <w:bottom w:val="single" w:sz="4" w:space="0" w:color="auto"/>
              <w:right w:val="single" w:sz="4" w:space="0" w:color="auto"/>
            </w:tcBorders>
          </w:tcPr>
          <w:p w14:paraId="76442532"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2F53E926"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Л.10</w:t>
            </w:r>
          </w:p>
          <w:p w14:paraId="4124258E" w14:textId="73ADE066"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П.19</w:t>
            </w:r>
            <w:r w:rsidR="00AA3843">
              <w:rPr>
                <w:rFonts w:ascii="Times New Roman" w:hAnsi="Times New Roman"/>
                <w:bCs/>
                <w:color w:val="000000"/>
                <w:sz w:val="24"/>
                <w:szCs w:val="24"/>
              </w:rPr>
              <w:t>–</w:t>
            </w:r>
            <w:r w:rsidRPr="002C34F5">
              <w:rPr>
                <w:rFonts w:ascii="Times New Roman" w:hAnsi="Times New Roman"/>
                <w:bCs/>
                <w:color w:val="000000"/>
                <w:sz w:val="24"/>
                <w:szCs w:val="24"/>
              </w:rPr>
              <w:t>20</w:t>
            </w:r>
          </w:p>
        </w:tc>
        <w:tc>
          <w:tcPr>
            <w:tcW w:w="2552" w:type="dxa"/>
            <w:tcBorders>
              <w:top w:val="single" w:sz="4" w:space="0" w:color="auto"/>
              <w:left w:val="single" w:sz="4" w:space="0" w:color="auto"/>
              <w:bottom w:val="single" w:sz="4" w:space="0" w:color="auto"/>
              <w:right w:val="single" w:sz="4" w:space="0" w:color="auto"/>
            </w:tcBorders>
          </w:tcPr>
          <w:p w14:paraId="22C18EC1" w14:textId="77777777"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Основные теоремы теории вероятностей.</w:t>
            </w:r>
          </w:p>
          <w:p w14:paraId="768E579A" w14:textId="64ECEB02"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bCs/>
                <w:color w:val="000000"/>
                <w:sz w:val="24"/>
                <w:szCs w:val="24"/>
              </w:rPr>
              <w:t xml:space="preserve">(конспект) </w:t>
            </w:r>
          </w:p>
        </w:tc>
        <w:tc>
          <w:tcPr>
            <w:tcW w:w="709" w:type="dxa"/>
            <w:tcBorders>
              <w:top w:val="single" w:sz="4" w:space="0" w:color="auto"/>
              <w:left w:val="single" w:sz="4" w:space="0" w:color="auto"/>
              <w:bottom w:val="single" w:sz="4" w:space="0" w:color="auto"/>
              <w:right w:val="single" w:sz="4" w:space="0" w:color="auto"/>
            </w:tcBorders>
          </w:tcPr>
          <w:p w14:paraId="4DC3B8D0"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6895E5CB" w14:textId="77777777" w:rsidR="00BC5FF9" w:rsidRPr="002C34F5" w:rsidRDefault="00BC5FF9" w:rsidP="00217B0A">
            <w:pPr>
              <w:pStyle w:val="a5"/>
              <w:spacing w:before="0" w:after="0" w:line="240" w:lineRule="auto"/>
              <w:ind w:right="-213" w:firstLine="0"/>
              <w:jc w:val="center"/>
              <w:rPr>
                <w:rFonts w:ascii="Times New Roman" w:hAnsi="Times New Roman"/>
                <w:bCs/>
                <w:color w:val="000000"/>
                <w:sz w:val="24"/>
                <w:szCs w:val="24"/>
              </w:rPr>
            </w:pPr>
            <w:r w:rsidRPr="002C34F5">
              <w:rPr>
                <w:rFonts w:ascii="Times New Roman" w:hAnsi="Times New Roman"/>
                <w:bCs/>
                <w:color w:val="000000"/>
                <w:sz w:val="24"/>
                <w:szCs w:val="24"/>
              </w:rPr>
              <w:t>9</w:t>
            </w:r>
          </w:p>
        </w:tc>
        <w:tc>
          <w:tcPr>
            <w:tcW w:w="2409" w:type="dxa"/>
            <w:tcBorders>
              <w:top w:val="single" w:sz="4" w:space="0" w:color="auto"/>
              <w:left w:val="single" w:sz="4" w:space="0" w:color="auto"/>
              <w:bottom w:val="single" w:sz="4" w:space="0" w:color="auto"/>
              <w:right w:val="single" w:sz="4" w:space="0" w:color="auto"/>
            </w:tcBorders>
          </w:tcPr>
          <w:p w14:paraId="599D7B9B"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bCs/>
                <w:color w:val="000000"/>
                <w:sz w:val="24"/>
                <w:szCs w:val="24"/>
              </w:rPr>
              <w:t xml:space="preserve">Проект: Расчет на устойчивость одного элемента </w:t>
            </w:r>
          </w:p>
        </w:tc>
        <w:tc>
          <w:tcPr>
            <w:tcW w:w="851" w:type="dxa"/>
            <w:tcBorders>
              <w:top w:val="single" w:sz="4" w:space="0" w:color="auto"/>
              <w:left w:val="single" w:sz="4" w:space="0" w:color="auto"/>
              <w:bottom w:val="single" w:sz="4" w:space="0" w:color="auto"/>
              <w:right w:val="single" w:sz="4" w:space="0" w:color="auto"/>
            </w:tcBorders>
          </w:tcPr>
          <w:p w14:paraId="099BC181"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8</w:t>
            </w:r>
          </w:p>
        </w:tc>
        <w:tc>
          <w:tcPr>
            <w:tcW w:w="708" w:type="dxa"/>
            <w:tcBorders>
              <w:top w:val="single" w:sz="4" w:space="0" w:color="auto"/>
              <w:left w:val="single" w:sz="4" w:space="0" w:color="auto"/>
              <w:bottom w:val="single" w:sz="4" w:space="0" w:color="auto"/>
              <w:right w:val="single" w:sz="4" w:space="0" w:color="auto"/>
            </w:tcBorders>
          </w:tcPr>
          <w:p w14:paraId="375B1D53"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9</w:t>
            </w:r>
          </w:p>
        </w:tc>
      </w:tr>
      <w:tr w:rsidR="00BC5FF9" w:rsidRPr="002C34F5" w14:paraId="60FC60D9" w14:textId="77777777" w:rsidTr="007F3ECE">
        <w:trPr>
          <w:cantSplit/>
          <w:trHeight w:val="136"/>
          <w:jc w:val="center"/>
        </w:trPr>
        <w:tc>
          <w:tcPr>
            <w:tcW w:w="567" w:type="dxa"/>
          </w:tcPr>
          <w:p w14:paraId="0E70D6E3"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11</w:t>
            </w:r>
          </w:p>
        </w:tc>
        <w:tc>
          <w:tcPr>
            <w:tcW w:w="1134" w:type="dxa"/>
          </w:tcPr>
          <w:p w14:paraId="19F0689B"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Л.11</w:t>
            </w:r>
          </w:p>
          <w:p w14:paraId="36E9C73E" w14:textId="77BF2A3D"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П.21</w:t>
            </w:r>
            <w:r w:rsidR="00AA3843">
              <w:rPr>
                <w:rFonts w:ascii="Times New Roman" w:hAnsi="Times New Roman"/>
                <w:bCs/>
                <w:color w:val="000000"/>
                <w:sz w:val="24"/>
                <w:szCs w:val="24"/>
              </w:rPr>
              <w:t>–</w:t>
            </w:r>
            <w:r w:rsidRPr="002C34F5">
              <w:rPr>
                <w:rFonts w:ascii="Times New Roman" w:hAnsi="Times New Roman"/>
                <w:bCs/>
                <w:color w:val="000000"/>
                <w:sz w:val="24"/>
                <w:szCs w:val="24"/>
              </w:rPr>
              <w:t>22</w:t>
            </w:r>
          </w:p>
        </w:tc>
        <w:tc>
          <w:tcPr>
            <w:tcW w:w="2552" w:type="dxa"/>
          </w:tcPr>
          <w:p w14:paraId="418D738F" w14:textId="04843BA8" w:rsidR="00BC5FF9" w:rsidRPr="002C34F5" w:rsidRDefault="00BC5FF9" w:rsidP="00217B0A">
            <w:pPr>
              <w:pStyle w:val="a5"/>
              <w:spacing w:before="0" w:after="0" w:line="240" w:lineRule="auto"/>
              <w:ind w:firstLine="33"/>
              <w:jc w:val="both"/>
              <w:rPr>
                <w:rFonts w:ascii="Times New Roman" w:hAnsi="Times New Roman"/>
                <w:color w:val="000000"/>
                <w:sz w:val="24"/>
                <w:szCs w:val="24"/>
              </w:rPr>
            </w:pPr>
            <w:r w:rsidRPr="002C34F5">
              <w:rPr>
                <w:rFonts w:ascii="Times New Roman" w:hAnsi="Times New Roman"/>
                <w:color w:val="000000"/>
                <w:sz w:val="24"/>
                <w:szCs w:val="24"/>
              </w:rPr>
              <w:t xml:space="preserve">Функция распределения. Повторение испытаний (конспект) </w:t>
            </w:r>
          </w:p>
        </w:tc>
        <w:tc>
          <w:tcPr>
            <w:tcW w:w="709" w:type="dxa"/>
          </w:tcPr>
          <w:p w14:paraId="6A970D36" w14:textId="77777777" w:rsidR="00BC5FF9" w:rsidRPr="002C34F5" w:rsidRDefault="00BC5FF9" w:rsidP="00217B0A">
            <w:pPr>
              <w:pStyle w:val="a5"/>
              <w:spacing w:before="0" w:after="0" w:line="240" w:lineRule="auto"/>
              <w:ind w:right="-213" w:firstLine="0"/>
              <w:jc w:val="center"/>
              <w:rPr>
                <w:rFonts w:ascii="Times New Roman" w:hAnsi="Times New Roman"/>
                <w:color w:val="000000"/>
                <w:sz w:val="24"/>
                <w:szCs w:val="24"/>
              </w:rPr>
            </w:pPr>
            <w:r w:rsidRPr="002C34F5">
              <w:rPr>
                <w:rFonts w:ascii="Times New Roman" w:hAnsi="Times New Roman"/>
                <w:color w:val="000000"/>
                <w:sz w:val="24"/>
                <w:szCs w:val="24"/>
              </w:rPr>
              <w:t>8</w:t>
            </w:r>
          </w:p>
        </w:tc>
        <w:tc>
          <w:tcPr>
            <w:tcW w:w="709" w:type="dxa"/>
          </w:tcPr>
          <w:p w14:paraId="3FE2CFC5" w14:textId="77777777" w:rsidR="00BC5FF9" w:rsidRPr="002C34F5" w:rsidRDefault="00BC5FF9" w:rsidP="00217B0A">
            <w:pPr>
              <w:pStyle w:val="a5"/>
              <w:spacing w:before="0" w:after="0" w:line="240" w:lineRule="auto"/>
              <w:ind w:right="-213" w:firstLine="0"/>
              <w:jc w:val="center"/>
              <w:rPr>
                <w:rFonts w:ascii="Times New Roman" w:hAnsi="Times New Roman"/>
                <w:color w:val="000000"/>
                <w:sz w:val="24"/>
                <w:szCs w:val="24"/>
              </w:rPr>
            </w:pPr>
            <w:r w:rsidRPr="002C34F5">
              <w:rPr>
                <w:rFonts w:ascii="Times New Roman" w:hAnsi="Times New Roman"/>
                <w:color w:val="000000"/>
                <w:sz w:val="24"/>
                <w:szCs w:val="24"/>
              </w:rPr>
              <w:t>10</w:t>
            </w:r>
          </w:p>
        </w:tc>
        <w:tc>
          <w:tcPr>
            <w:tcW w:w="2409" w:type="dxa"/>
          </w:tcPr>
          <w:p w14:paraId="7B499BC5" w14:textId="77777777" w:rsidR="00BC5FF9" w:rsidRPr="002C34F5" w:rsidRDefault="00BC5FF9" w:rsidP="00217B0A">
            <w:pPr>
              <w:pStyle w:val="a5"/>
              <w:spacing w:before="0" w:after="0" w:line="240" w:lineRule="auto"/>
              <w:ind w:firstLine="0"/>
              <w:jc w:val="both"/>
              <w:rPr>
                <w:rFonts w:ascii="Times New Roman" w:hAnsi="Times New Roman"/>
                <w:color w:val="000000"/>
                <w:sz w:val="24"/>
                <w:szCs w:val="24"/>
              </w:rPr>
            </w:pPr>
            <w:r w:rsidRPr="002C34F5">
              <w:rPr>
                <w:rFonts w:ascii="Times New Roman" w:hAnsi="Times New Roman"/>
                <w:color w:val="000000"/>
                <w:sz w:val="24"/>
                <w:szCs w:val="24"/>
              </w:rPr>
              <w:t xml:space="preserve"> Подготовка презентации по проекту, защита.</w:t>
            </w:r>
          </w:p>
        </w:tc>
        <w:tc>
          <w:tcPr>
            <w:tcW w:w="851" w:type="dxa"/>
          </w:tcPr>
          <w:p w14:paraId="51E9C149" w14:textId="3EC278CC"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8</w:t>
            </w:r>
          </w:p>
        </w:tc>
        <w:tc>
          <w:tcPr>
            <w:tcW w:w="708" w:type="dxa"/>
          </w:tcPr>
          <w:p w14:paraId="0FA8FCF1"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10</w:t>
            </w:r>
          </w:p>
        </w:tc>
      </w:tr>
      <w:tr w:rsidR="00BC5FF9" w:rsidRPr="002C34F5" w14:paraId="4376AA64" w14:textId="77777777" w:rsidTr="007F3ECE">
        <w:trPr>
          <w:cantSplit/>
          <w:trHeight w:val="136"/>
          <w:jc w:val="center"/>
        </w:trPr>
        <w:tc>
          <w:tcPr>
            <w:tcW w:w="567" w:type="dxa"/>
          </w:tcPr>
          <w:p w14:paraId="4D1C409E" w14:textId="77777777" w:rsidR="00BC5FF9" w:rsidRPr="002C34F5" w:rsidRDefault="00BC5FF9" w:rsidP="00217B0A">
            <w:pPr>
              <w:pStyle w:val="a5"/>
              <w:spacing w:before="0" w:after="0" w:line="240" w:lineRule="auto"/>
              <w:ind w:firstLine="0"/>
              <w:jc w:val="center"/>
              <w:rPr>
                <w:rFonts w:ascii="Times New Roman" w:hAnsi="Times New Roman"/>
                <w:color w:val="000000"/>
                <w:sz w:val="24"/>
                <w:szCs w:val="24"/>
              </w:rPr>
            </w:pPr>
            <w:r w:rsidRPr="002C34F5">
              <w:rPr>
                <w:rFonts w:ascii="Times New Roman" w:hAnsi="Times New Roman"/>
                <w:color w:val="000000"/>
                <w:sz w:val="24"/>
                <w:szCs w:val="24"/>
              </w:rPr>
              <w:t>12</w:t>
            </w:r>
          </w:p>
        </w:tc>
        <w:tc>
          <w:tcPr>
            <w:tcW w:w="1134" w:type="dxa"/>
          </w:tcPr>
          <w:p w14:paraId="4FE7DACB" w14:textId="77777777"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Л.12</w:t>
            </w:r>
          </w:p>
          <w:p w14:paraId="0CC17F15" w14:textId="38F3CB65" w:rsidR="00BC5FF9" w:rsidRPr="002C34F5" w:rsidRDefault="00BC5FF9" w:rsidP="00217B0A">
            <w:pPr>
              <w:pStyle w:val="a5"/>
              <w:spacing w:before="0" w:after="0" w:line="240" w:lineRule="auto"/>
              <w:ind w:firstLine="0"/>
              <w:jc w:val="center"/>
              <w:rPr>
                <w:rFonts w:ascii="Times New Roman" w:hAnsi="Times New Roman"/>
                <w:bCs/>
                <w:color w:val="000000"/>
                <w:sz w:val="24"/>
                <w:szCs w:val="24"/>
              </w:rPr>
            </w:pPr>
            <w:r w:rsidRPr="002C34F5">
              <w:rPr>
                <w:rFonts w:ascii="Times New Roman" w:hAnsi="Times New Roman"/>
                <w:bCs/>
                <w:color w:val="000000"/>
                <w:sz w:val="24"/>
                <w:szCs w:val="24"/>
              </w:rPr>
              <w:t>П.23</w:t>
            </w:r>
            <w:r w:rsidR="00AA3843">
              <w:rPr>
                <w:rFonts w:ascii="Times New Roman" w:hAnsi="Times New Roman"/>
                <w:bCs/>
                <w:color w:val="000000"/>
                <w:sz w:val="24"/>
                <w:szCs w:val="24"/>
              </w:rPr>
              <w:t>–</w:t>
            </w:r>
            <w:r w:rsidRPr="002C34F5">
              <w:rPr>
                <w:rFonts w:ascii="Times New Roman" w:hAnsi="Times New Roman"/>
                <w:bCs/>
                <w:color w:val="000000"/>
                <w:sz w:val="24"/>
                <w:szCs w:val="24"/>
              </w:rPr>
              <w:t>24</w:t>
            </w:r>
          </w:p>
        </w:tc>
        <w:tc>
          <w:tcPr>
            <w:tcW w:w="2552" w:type="dxa"/>
          </w:tcPr>
          <w:p w14:paraId="7634FA3A" w14:textId="429C0057" w:rsidR="00BC5FF9" w:rsidRPr="002C34F5" w:rsidRDefault="00BC5FF9" w:rsidP="00217B0A">
            <w:pPr>
              <w:pStyle w:val="a5"/>
              <w:spacing w:before="0" w:after="0" w:line="240" w:lineRule="auto"/>
              <w:ind w:firstLine="33"/>
              <w:jc w:val="both"/>
              <w:rPr>
                <w:rFonts w:ascii="Times New Roman" w:hAnsi="Times New Roman"/>
                <w:bCs/>
                <w:color w:val="000000"/>
                <w:sz w:val="24"/>
                <w:szCs w:val="24"/>
              </w:rPr>
            </w:pPr>
            <w:r w:rsidRPr="002C34F5">
              <w:rPr>
                <w:rFonts w:ascii="Times New Roman" w:hAnsi="Times New Roman"/>
                <w:color w:val="000000"/>
                <w:sz w:val="24"/>
                <w:szCs w:val="24"/>
              </w:rPr>
              <w:t xml:space="preserve">Обработка статистического ряда (примеры из жизни) </w:t>
            </w:r>
          </w:p>
        </w:tc>
        <w:tc>
          <w:tcPr>
            <w:tcW w:w="709" w:type="dxa"/>
          </w:tcPr>
          <w:p w14:paraId="69708CB6" w14:textId="77777777" w:rsidR="00BC5FF9" w:rsidRPr="002C34F5" w:rsidRDefault="00BC5FF9" w:rsidP="00217B0A">
            <w:pPr>
              <w:pStyle w:val="a5"/>
              <w:spacing w:before="0" w:after="0" w:line="240" w:lineRule="auto"/>
              <w:ind w:right="-213" w:firstLine="0"/>
              <w:jc w:val="center"/>
              <w:rPr>
                <w:rFonts w:ascii="Times New Roman" w:hAnsi="Times New Roman"/>
                <w:color w:val="000000"/>
                <w:sz w:val="24"/>
                <w:szCs w:val="24"/>
              </w:rPr>
            </w:pPr>
            <w:r w:rsidRPr="002C34F5">
              <w:rPr>
                <w:rFonts w:ascii="Times New Roman" w:hAnsi="Times New Roman"/>
                <w:color w:val="000000"/>
                <w:sz w:val="24"/>
                <w:szCs w:val="24"/>
              </w:rPr>
              <w:t>8</w:t>
            </w:r>
          </w:p>
        </w:tc>
        <w:tc>
          <w:tcPr>
            <w:tcW w:w="709" w:type="dxa"/>
          </w:tcPr>
          <w:p w14:paraId="1DD315E2" w14:textId="77777777" w:rsidR="00BC5FF9" w:rsidRPr="002C34F5" w:rsidRDefault="00BC5FF9" w:rsidP="00217B0A">
            <w:pPr>
              <w:pStyle w:val="a5"/>
              <w:spacing w:before="0" w:after="0" w:line="240" w:lineRule="auto"/>
              <w:ind w:right="-213" w:firstLine="0"/>
              <w:jc w:val="center"/>
              <w:rPr>
                <w:rFonts w:ascii="Times New Roman" w:hAnsi="Times New Roman"/>
                <w:color w:val="000000"/>
                <w:sz w:val="24"/>
                <w:szCs w:val="24"/>
              </w:rPr>
            </w:pPr>
            <w:r w:rsidRPr="002C34F5">
              <w:rPr>
                <w:rFonts w:ascii="Times New Roman" w:hAnsi="Times New Roman"/>
                <w:color w:val="000000"/>
                <w:sz w:val="24"/>
                <w:szCs w:val="24"/>
              </w:rPr>
              <w:t>11</w:t>
            </w:r>
          </w:p>
        </w:tc>
        <w:tc>
          <w:tcPr>
            <w:tcW w:w="2409" w:type="dxa"/>
          </w:tcPr>
          <w:p w14:paraId="45FB4AEE" w14:textId="77777777" w:rsidR="00BC5FF9" w:rsidRPr="002C34F5" w:rsidRDefault="00BC5FF9" w:rsidP="00217B0A">
            <w:pPr>
              <w:pStyle w:val="a5"/>
              <w:spacing w:before="0" w:after="0" w:line="240" w:lineRule="auto"/>
              <w:ind w:firstLine="0"/>
              <w:jc w:val="both"/>
              <w:rPr>
                <w:rFonts w:ascii="Times New Roman" w:hAnsi="Times New Roman"/>
                <w:bCs/>
                <w:color w:val="000000"/>
                <w:sz w:val="24"/>
                <w:szCs w:val="24"/>
              </w:rPr>
            </w:pPr>
            <w:r w:rsidRPr="002C34F5">
              <w:rPr>
                <w:rFonts w:ascii="Times New Roman" w:hAnsi="Times New Roman"/>
                <w:color w:val="000000"/>
                <w:sz w:val="24"/>
                <w:szCs w:val="24"/>
              </w:rPr>
              <w:t>Защита проекта.</w:t>
            </w:r>
          </w:p>
        </w:tc>
        <w:tc>
          <w:tcPr>
            <w:tcW w:w="851" w:type="dxa"/>
          </w:tcPr>
          <w:p w14:paraId="54765F68"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8</w:t>
            </w:r>
          </w:p>
        </w:tc>
        <w:tc>
          <w:tcPr>
            <w:tcW w:w="708" w:type="dxa"/>
          </w:tcPr>
          <w:p w14:paraId="5C36F58B" w14:textId="77777777" w:rsidR="00BC5FF9" w:rsidRPr="002C34F5" w:rsidRDefault="00BC5FF9" w:rsidP="00217B0A">
            <w:pPr>
              <w:pStyle w:val="a5"/>
              <w:spacing w:before="0" w:after="0" w:line="240" w:lineRule="auto"/>
              <w:ind w:hanging="186"/>
              <w:jc w:val="center"/>
              <w:rPr>
                <w:rFonts w:ascii="Times New Roman" w:hAnsi="Times New Roman"/>
                <w:bCs/>
                <w:color w:val="000000"/>
                <w:sz w:val="24"/>
                <w:szCs w:val="24"/>
              </w:rPr>
            </w:pPr>
            <w:r w:rsidRPr="002C34F5">
              <w:rPr>
                <w:rFonts w:ascii="Times New Roman" w:hAnsi="Times New Roman"/>
                <w:bCs/>
                <w:color w:val="000000"/>
                <w:sz w:val="24"/>
                <w:szCs w:val="24"/>
              </w:rPr>
              <w:t>11</w:t>
            </w:r>
          </w:p>
        </w:tc>
      </w:tr>
    </w:tbl>
    <w:p w14:paraId="3A739073" w14:textId="77777777" w:rsidR="00BC5FF9" w:rsidRPr="002C34F5" w:rsidRDefault="00BC5FF9" w:rsidP="00217B0A">
      <w:pPr>
        <w:spacing w:after="0" w:line="240" w:lineRule="auto"/>
        <w:ind w:firstLine="567"/>
        <w:jc w:val="both"/>
        <w:rPr>
          <w:rFonts w:ascii="Times New Roman" w:hAnsi="Times New Roman"/>
        </w:rPr>
      </w:pPr>
    </w:p>
    <w:p w14:paraId="7E79689C"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Существуют и другие методы и формы самостоятельной работы студентов в системе обучения математике, которые также заслуживают внимания и исследования. Это представляет отдельную научную проблему.</w:t>
      </w:r>
    </w:p>
    <w:p w14:paraId="12AF2AE6" w14:textId="437633AB"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Система контроля баллов и рейтингов (РСК) имеет целью расширение самостоятельности студентов в обучении математике. Она является формальным и объективным инструментом оценки уровня знаний и навыков обучающихся, мотивирует к самостоятельной познавательной деятельности и соответствует современным целям и задачам учебных дисциплин. РСК основана на системе накопления баллов (рейтинга) за выполнение различных видов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lastRenderedPageBreak/>
        <w:t>познавательной деятельности, включая тестирование, самостоятельную работу, выполнение домашних заданий, подготовку рефератов и других заданий.</w:t>
      </w:r>
    </w:p>
    <w:p w14:paraId="650D87B4"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Самостоятел</w:t>
      </w:r>
      <w:r w:rsidR="007B35DF">
        <w:rPr>
          <w:rFonts w:ascii="Times New Roman" w:hAnsi="Times New Roman"/>
        </w:rPr>
        <w:t>ьная работа студентов в техн</w:t>
      </w:r>
      <w:r w:rsidRPr="002C34F5">
        <w:rPr>
          <w:rFonts w:ascii="Times New Roman" w:hAnsi="Times New Roman"/>
        </w:rPr>
        <w:t xml:space="preserve">ическом университете заключается во внедрении долгосрочной кредитной системы. Он должен развивать у студентов чувство собственного достоинства. </w:t>
      </w:r>
    </w:p>
    <w:p w14:paraId="531BEF8A" w14:textId="77777777" w:rsidR="008B464E" w:rsidRPr="002C34F5" w:rsidRDefault="007B35DF" w:rsidP="00217B0A">
      <w:pPr>
        <w:spacing w:after="0" w:line="240" w:lineRule="auto"/>
        <w:ind w:firstLine="567"/>
        <w:jc w:val="both"/>
        <w:rPr>
          <w:rFonts w:ascii="Times New Roman" w:hAnsi="Times New Roman"/>
        </w:rPr>
      </w:pPr>
      <w:r>
        <w:rPr>
          <w:rFonts w:ascii="Times New Roman" w:hAnsi="Times New Roman"/>
        </w:rPr>
        <w:t>В</w:t>
      </w:r>
      <w:r w:rsidRPr="002C34F5">
        <w:rPr>
          <w:rFonts w:ascii="Times New Roman" w:hAnsi="Times New Roman"/>
        </w:rPr>
        <w:t xml:space="preserve"> в</w:t>
      </w:r>
      <w:r>
        <w:rPr>
          <w:rFonts w:ascii="Times New Roman" w:hAnsi="Times New Roman"/>
        </w:rPr>
        <w:t>ысших учебных заведениях</w:t>
      </w:r>
      <w:r w:rsidRPr="002C34F5">
        <w:rPr>
          <w:rFonts w:ascii="Times New Roman" w:hAnsi="Times New Roman"/>
        </w:rPr>
        <w:t xml:space="preserve"> </w:t>
      </w:r>
      <w:r>
        <w:rPr>
          <w:rFonts w:ascii="Times New Roman" w:hAnsi="Times New Roman"/>
        </w:rPr>
        <w:t>в</w:t>
      </w:r>
      <w:r w:rsidR="008B464E" w:rsidRPr="002C34F5">
        <w:rPr>
          <w:rFonts w:ascii="Times New Roman" w:hAnsi="Times New Roman"/>
        </w:rPr>
        <w:t xml:space="preserve">недрена система </w:t>
      </w:r>
      <w:proofErr w:type="spellStart"/>
      <w:r w:rsidR="008B464E" w:rsidRPr="002C34F5">
        <w:rPr>
          <w:rFonts w:ascii="Times New Roman" w:hAnsi="Times New Roman"/>
        </w:rPr>
        <w:t>критериального</w:t>
      </w:r>
      <w:proofErr w:type="spellEnd"/>
      <w:r w:rsidR="008B464E" w:rsidRPr="002C34F5">
        <w:rPr>
          <w:rFonts w:ascii="Times New Roman" w:hAnsi="Times New Roman"/>
        </w:rPr>
        <w:t xml:space="preserve"> оценивания образовательных достижений студентов. Система рейтингового контроля (С</w:t>
      </w:r>
      <w:r w:rsidR="001B290E" w:rsidRPr="002C34F5">
        <w:rPr>
          <w:rFonts w:ascii="Times New Roman" w:hAnsi="Times New Roman"/>
        </w:rPr>
        <w:t>Р</w:t>
      </w:r>
      <w:r w:rsidR="008B464E" w:rsidRPr="002C34F5">
        <w:rPr>
          <w:rFonts w:ascii="Times New Roman" w:hAnsi="Times New Roman"/>
        </w:rPr>
        <w:t>К) включает следующие правила:</w:t>
      </w:r>
    </w:p>
    <w:p w14:paraId="71C1513A" w14:textId="77777777" w:rsidR="008B464E" w:rsidRPr="002C34F5" w:rsidRDefault="008B464E" w:rsidP="00217B0A">
      <w:pPr>
        <w:numPr>
          <w:ilvl w:val="0"/>
          <w:numId w:val="65"/>
        </w:numPr>
        <w:tabs>
          <w:tab w:val="clear" w:pos="720"/>
          <w:tab w:val="left" w:pos="851"/>
        </w:tabs>
        <w:spacing w:after="0" w:line="240" w:lineRule="auto"/>
        <w:ind w:left="0" w:firstLine="567"/>
        <w:jc w:val="both"/>
        <w:rPr>
          <w:rFonts w:ascii="Times New Roman" w:hAnsi="Times New Roman"/>
        </w:rPr>
      </w:pPr>
      <w:r w:rsidRPr="002C34F5">
        <w:rPr>
          <w:rFonts w:ascii="Times New Roman" w:hAnsi="Times New Roman"/>
        </w:rPr>
        <w:t>В системе оценки образовательных достижений студентов университета студентам предоставляется учебная программа под названием "Учебная программа", в которой указывается общая классификация каждого предмета. Студенты должны составить свою оценочную таблицу на основе полученной информации.</w:t>
      </w:r>
    </w:p>
    <w:p w14:paraId="205624F2" w14:textId="77777777" w:rsidR="008B464E" w:rsidRPr="002C34F5" w:rsidRDefault="008B464E" w:rsidP="00217B0A">
      <w:pPr>
        <w:numPr>
          <w:ilvl w:val="0"/>
          <w:numId w:val="65"/>
        </w:numPr>
        <w:tabs>
          <w:tab w:val="clear" w:pos="720"/>
          <w:tab w:val="left" w:pos="851"/>
        </w:tabs>
        <w:spacing w:after="0" w:line="240" w:lineRule="auto"/>
        <w:ind w:left="0" w:firstLine="567"/>
        <w:jc w:val="both"/>
        <w:rPr>
          <w:rFonts w:ascii="Times New Roman" w:hAnsi="Times New Roman"/>
        </w:rPr>
      </w:pPr>
      <w:r w:rsidRPr="002C34F5">
        <w:rPr>
          <w:rFonts w:ascii="Times New Roman" w:hAnsi="Times New Roman"/>
        </w:rPr>
        <w:t>Оценочная таблица, содержит обозначения тем, виды контроля, сроки выполнения отдельных заданий, даты отчетности по теоретической части разделов,</w:t>
      </w:r>
      <w:r w:rsidR="001B290E" w:rsidRPr="002C34F5">
        <w:rPr>
          <w:rFonts w:ascii="Times New Roman" w:hAnsi="Times New Roman"/>
        </w:rPr>
        <w:t xml:space="preserve"> </w:t>
      </w:r>
      <w:r w:rsidRPr="002C34F5">
        <w:rPr>
          <w:rFonts w:ascii="Times New Roman" w:hAnsi="Times New Roman"/>
        </w:rPr>
        <w:t xml:space="preserve">штрафы, возможность обновления и установленные баллы для различных задач. Преподаватель составляет эту таблицу на основе данных, полученных в процессе составления отчетов для текущего раздела, чтобы </w:t>
      </w:r>
      <w:r w:rsidR="00DB58B1" w:rsidRPr="002C34F5">
        <w:rPr>
          <w:rFonts w:ascii="Times New Roman" w:hAnsi="Times New Roman"/>
        </w:rPr>
        <w:t>студенты</w:t>
      </w:r>
      <w:r w:rsidRPr="002C34F5">
        <w:rPr>
          <w:rFonts w:ascii="Times New Roman" w:hAnsi="Times New Roman"/>
        </w:rPr>
        <w:t xml:space="preserve"> могли видеть свою текущую оценку.</w:t>
      </w:r>
    </w:p>
    <w:p w14:paraId="23D40998" w14:textId="77777777" w:rsidR="008B464E" w:rsidRPr="002C34F5" w:rsidRDefault="008B464E" w:rsidP="00217B0A">
      <w:pPr>
        <w:numPr>
          <w:ilvl w:val="0"/>
          <w:numId w:val="65"/>
        </w:numPr>
        <w:tabs>
          <w:tab w:val="clear" w:pos="720"/>
          <w:tab w:val="left" w:pos="851"/>
        </w:tabs>
        <w:spacing w:after="0" w:line="240" w:lineRule="auto"/>
        <w:ind w:left="0" w:firstLine="567"/>
        <w:jc w:val="both"/>
        <w:rPr>
          <w:rFonts w:ascii="Times New Roman" w:hAnsi="Times New Roman"/>
        </w:rPr>
      </w:pPr>
      <w:r w:rsidRPr="002C34F5">
        <w:rPr>
          <w:rFonts w:ascii="Times New Roman" w:hAnsi="Times New Roman"/>
        </w:rPr>
        <w:t>Общий рейтинг определяется на основе типа рейтинга. Текущая оценка проводится с помощью тестов, индивидуальных заданий и практической работы на конференции. Оценка границ проводится с теоретическим материалом и заданиями в форме письменного или устного экзамена, а также с содержанием всех разделов. Итоговая оценка проводится в конце семестра и состоит из текущей оценки и пограничной оценки, а также оценки творческой работы. Творческие задания включают в себя заполнение "СРС" в конспект урока, выполнение более сложных дополнительных заданий, написание отчетов, чтение лекций, участие в олимпиадах, помощь учителям в сдаче экзаменов, справочные материалы и другие задания.</w:t>
      </w:r>
    </w:p>
    <w:p w14:paraId="1880D01B" w14:textId="5A28C196" w:rsidR="008B464E" w:rsidRDefault="008B464E" w:rsidP="00217B0A">
      <w:pPr>
        <w:numPr>
          <w:ilvl w:val="0"/>
          <w:numId w:val="65"/>
        </w:numPr>
        <w:tabs>
          <w:tab w:val="clear" w:pos="720"/>
          <w:tab w:val="num" w:pos="851"/>
        </w:tabs>
        <w:spacing w:after="0" w:line="240" w:lineRule="auto"/>
        <w:ind w:left="0" w:firstLine="567"/>
        <w:jc w:val="both"/>
        <w:rPr>
          <w:rFonts w:ascii="Times New Roman" w:hAnsi="Times New Roman"/>
        </w:rPr>
      </w:pPr>
      <w:r w:rsidRPr="002C34F5">
        <w:rPr>
          <w:rFonts w:ascii="Times New Roman" w:hAnsi="Times New Roman"/>
        </w:rPr>
        <w:t>Для того чтобы поставить оценку рубежную, итоговую студентов выставляются в соответствии с рубежным и итоговым рейтингом по шкале, которая была разработана на основе эмпирических данных. Работы студентов оцениваются по 100</w:t>
      </w:r>
      <w:r w:rsidR="00AA3843">
        <w:rPr>
          <w:rFonts w:ascii="Times New Roman" w:hAnsi="Times New Roman"/>
        </w:rPr>
        <w:t>–</w:t>
      </w:r>
      <w:r w:rsidRPr="002C34F5">
        <w:rPr>
          <w:rFonts w:ascii="Times New Roman" w:hAnsi="Times New Roman"/>
        </w:rPr>
        <w:t xml:space="preserve">балльной шкале. Шкала представлена в таблице </w:t>
      </w:r>
      <w:r w:rsidR="00765720" w:rsidRPr="002C34F5">
        <w:rPr>
          <w:rFonts w:ascii="Times New Roman" w:hAnsi="Times New Roman"/>
        </w:rPr>
        <w:t>15–19</w:t>
      </w:r>
      <w:r w:rsidRPr="002C34F5">
        <w:rPr>
          <w:rFonts w:ascii="Times New Roman" w:hAnsi="Times New Roman"/>
        </w:rPr>
        <w:t>.</w:t>
      </w:r>
    </w:p>
    <w:p w14:paraId="05BD7F0B" w14:textId="77777777" w:rsidR="00A80A1D" w:rsidRDefault="00A80A1D" w:rsidP="00217B0A">
      <w:pPr>
        <w:spacing w:after="0" w:line="240" w:lineRule="auto"/>
        <w:jc w:val="both"/>
        <w:rPr>
          <w:rFonts w:ascii="Times New Roman" w:hAnsi="Times New Roman"/>
        </w:rPr>
      </w:pPr>
    </w:p>
    <w:p w14:paraId="767C0FAF" w14:textId="3F3F982B"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Таблица 15 </w:t>
      </w:r>
      <w:r w:rsidR="00AA3843">
        <w:rPr>
          <w:rFonts w:ascii="Times New Roman" w:hAnsi="Times New Roman"/>
        </w:rPr>
        <w:t>–</w:t>
      </w:r>
      <w:r w:rsidRPr="002C34F5">
        <w:rPr>
          <w:rFonts w:ascii="Times New Roman" w:hAnsi="Times New Roman"/>
        </w:rPr>
        <w:t xml:space="preserve"> Критерии оценки к выполнению заданий</w:t>
      </w:r>
    </w:p>
    <w:p w14:paraId="1072A67C" w14:textId="77777777" w:rsidR="008B464E" w:rsidRPr="002C34F5" w:rsidRDefault="008B464E" w:rsidP="00217B0A">
      <w:pPr>
        <w:spacing w:after="0" w:line="240" w:lineRule="auto"/>
        <w:ind w:firstLine="567"/>
        <w:jc w:val="both"/>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1134"/>
        <w:gridCol w:w="1417"/>
        <w:gridCol w:w="1560"/>
        <w:gridCol w:w="2522"/>
      </w:tblGrid>
      <w:tr w:rsidR="008B464E" w:rsidRPr="002C34F5" w14:paraId="3061CD9D" w14:textId="77777777" w:rsidTr="00A80A1D">
        <w:tc>
          <w:tcPr>
            <w:tcW w:w="3006" w:type="dxa"/>
          </w:tcPr>
          <w:p w14:paraId="1969AAE8" w14:textId="77777777"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Требование к выполнению заданий</w:t>
            </w:r>
          </w:p>
        </w:tc>
        <w:tc>
          <w:tcPr>
            <w:tcW w:w="1134" w:type="dxa"/>
          </w:tcPr>
          <w:p w14:paraId="05CE412E" w14:textId="77777777" w:rsidR="008B464E" w:rsidRPr="002C34F5" w:rsidRDefault="008B464E" w:rsidP="00A80A1D">
            <w:pPr>
              <w:spacing w:after="0" w:line="240" w:lineRule="auto"/>
              <w:ind w:hanging="45"/>
              <w:jc w:val="center"/>
              <w:rPr>
                <w:rFonts w:ascii="Times New Roman" w:hAnsi="Times New Roman"/>
                <w:sz w:val="24"/>
                <w:szCs w:val="24"/>
              </w:rPr>
            </w:pPr>
            <w:r w:rsidRPr="002C34F5">
              <w:rPr>
                <w:rFonts w:ascii="Times New Roman" w:hAnsi="Times New Roman"/>
                <w:sz w:val="24"/>
                <w:szCs w:val="24"/>
              </w:rPr>
              <w:t>Оценка</w:t>
            </w:r>
          </w:p>
        </w:tc>
        <w:tc>
          <w:tcPr>
            <w:tcW w:w="1417" w:type="dxa"/>
          </w:tcPr>
          <w:p w14:paraId="54A72C58" w14:textId="77777777"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Цифровой эквивалент баллов</w:t>
            </w:r>
          </w:p>
        </w:tc>
        <w:tc>
          <w:tcPr>
            <w:tcW w:w="1560" w:type="dxa"/>
          </w:tcPr>
          <w:p w14:paraId="2C5D135F" w14:textId="77777777"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Процентное содержание</w:t>
            </w:r>
          </w:p>
        </w:tc>
        <w:tc>
          <w:tcPr>
            <w:tcW w:w="2522" w:type="dxa"/>
          </w:tcPr>
          <w:p w14:paraId="09BCF077" w14:textId="77777777"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Оценка по традиционной форме</w:t>
            </w:r>
          </w:p>
        </w:tc>
      </w:tr>
      <w:tr w:rsidR="005B7488" w:rsidRPr="002C34F5" w14:paraId="3CB03EAD" w14:textId="77777777" w:rsidTr="006C7B59">
        <w:tc>
          <w:tcPr>
            <w:tcW w:w="3006" w:type="dxa"/>
            <w:tcBorders>
              <w:bottom w:val="single" w:sz="4" w:space="0" w:color="auto"/>
            </w:tcBorders>
          </w:tcPr>
          <w:p w14:paraId="5C35007B" w14:textId="506141F9" w:rsidR="005B7488" w:rsidRPr="005B7488" w:rsidRDefault="005B7488" w:rsidP="00A80A1D">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1134" w:type="dxa"/>
            <w:tcBorders>
              <w:bottom w:val="single" w:sz="4" w:space="0" w:color="auto"/>
            </w:tcBorders>
          </w:tcPr>
          <w:p w14:paraId="78605D93" w14:textId="3E2CC01A" w:rsidR="005B7488" w:rsidRPr="005B7488" w:rsidRDefault="005B7488" w:rsidP="00A80A1D">
            <w:pPr>
              <w:spacing w:after="0" w:line="240" w:lineRule="auto"/>
              <w:ind w:hanging="45"/>
              <w:jc w:val="center"/>
              <w:rPr>
                <w:rFonts w:ascii="Times New Roman" w:hAnsi="Times New Roman"/>
                <w:sz w:val="24"/>
                <w:szCs w:val="24"/>
                <w:lang w:val="en-US"/>
              </w:rPr>
            </w:pPr>
            <w:r>
              <w:rPr>
                <w:rFonts w:ascii="Times New Roman" w:hAnsi="Times New Roman"/>
                <w:sz w:val="24"/>
                <w:szCs w:val="24"/>
                <w:lang w:val="en-US"/>
              </w:rPr>
              <w:t>2</w:t>
            </w:r>
          </w:p>
        </w:tc>
        <w:tc>
          <w:tcPr>
            <w:tcW w:w="1417" w:type="dxa"/>
            <w:tcBorders>
              <w:bottom w:val="single" w:sz="4" w:space="0" w:color="auto"/>
            </w:tcBorders>
          </w:tcPr>
          <w:p w14:paraId="23F2CA03" w14:textId="55D28CB2" w:rsidR="005B7488" w:rsidRPr="005B7488" w:rsidRDefault="005B7488" w:rsidP="00A80A1D">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1560" w:type="dxa"/>
            <w:tcBorders>
              <w:bottom w:val="single" w:sz="4" w:space="0" w:color="auto"/>
            </w:tcBorders>
          </w:tcPr>
          <w:p w14:paraId="343CA770" w14:textId="096C6E0C" w:rsidR="005B7488" w:rsidRPr="005B7488" w:rsidRDefault="005B7488" w:rsidP="00A80A1D">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2522" w:type="dxa"/>
            <w:tcBorders>
              <w:bottom w:val="single" w:sz="4" w:space="0" w:color="auto"/>
            </w:tcBorders>
          </w:tcPr>
          <w:p w14:paraId="15F03F11" w14:textId="1FC66C9F" w:rsidR="005B7488" w:rsidRPr="005B7488" w:rsidRDefault="005B7488" w:rsidP="00A80A1D">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r>
      <w:tr w:rsidR="008B464E" w:rsidRPr="002C34F5" w14:paraId="111C5EE5" w14:textId="77777777" w:rsidTr="00A80A1D">
        <w:trPr>
          <w:cantSplit/>
          <w:trHeight w:val="311"/>
        </w:trPr>
        <w:tc>
          <w:tcPr>
            <w:tcW w:w="3006" w:type="dxa"/>
            <w:vMerge w:val="restart"/>
          </w:tcPr>
          <w:p w14:paraId="3319C558" w14:textId="77777777" w:rsidR="008B464E" w:rsidRPr="002C34F5" w:rsidRDefault="008B464E" w:rsidP="00A80A1D">
            <w:pPr>
              <w:spacing w:after="0" w:line="240" w:lineRule="auto"/>
              <w:jc w:val="both"/>
              <w:rPr>
                <w:rFonts w:ascii="Times New Roman" w:hAnsi="Times New Roman"/>
                <w:sz w:val="24"/>
                <w:szCs w:val="24"/>
              </w:rPr>
            </w:pPr>
            <w:r w:rsidRPr="002C34F5">
              <w:rPr>
                <w:rFonts w:ascii="Times New Roman" w:hAnsi="Times New Roman"/>
                <w:sz w:val="24"/>
                <w:szCs w:val="24"/>
              </w:rPr>
              <w:t>Своевременная сдача заданий,</w:t>
            </w:r>
          </w:p>
          <w:p w14:paraId="7EB49B7B" w14:textId="77777777" w:rsidR="008B464E" w:rsidRPr="002C34F5" w:rsidRDefault="008B464E" w:rsidP="00A80A1D">
            <w:pPr>
              <w:spacing w:after="0" w:line="240" w:lineRule="auto"/>
              <w:jc w:val="both"/>
              <w:rPr>
                <w:rFonts w:ascii="Times New Roman" w:hAnsi="Times New Roman"/>
                <w:sz w:val="24"/>
                <w:szCs w:val="24"/>
              </w:rPr>
            </w:pPr>
            <w:r w:rsidRPr="002C34F5">
              <w:rPr>
                <w:rFonts w:ascii="Times New Roman" w:hAnsi="Times New Roman"/>
                <w:sz w:val="24"/>
                <w:szCs w:val="24"/>
              </w:rPr>
              <w:t>без замечаний, в полном объеме</w:t>
            </w:r>
          </w:p>
        </w:tc>
        <w:tc>
          <w:tcPr>
            <w:tcW w:w="1134" w:type="dxa"/>
          </w:tcPr>
          <w:p w14:paraId="71BDA7B4" w14:textId="7C039F3C" w:rsidR="008B464E" w:rsidRPr="00217B0A" w:rsidRDefault="008B464E" w:rsidP="00A80A1D">
            <w:pPr>
              <w:spacing w:after="0" w:line="240" w:lineRule="auto"/>
              <w:jc w:val="center"/>
              <w:rPr>
                <w:rFonts w:ascii="Times New Roman" w:hAnsi="Times New Roman"/>
                <w:sz w:val="24"/>
                <w:szCs w:val="24"/>
                <w:lang w:val="en-US"/>
              </w:rPr>
            </w:pPr>
            <w:r w:rsidRPr="002C34F5">
              <w:rPr>
                <w:rFonts w:ascii="Times New Roman" w:hAnsi="Times New Roman"/>
                <w:sz w:val="24"/>
                <w:szCs w:val="24"/>
              </w:rPr>
              <w:t>А</w:t>
            </w:r>
            <w:r w:rsidR="00217B0A">
              <w:rPr>
                <w:rFonts w:ascii="Times New Roman" w:hAnsi="Times New Roman"/>
                <w:sz w:val="24"/>
                <w:szCs w:val="24"/>
                <w:lang w:val="en-US"/>
              </w:rPr>
              <w:t xml:space="preserve"> </w:t>
            </w:r>
          </w:p>
        </w:tc>
        <w:tc>
          <w:tcPr>
            <w:tcW w:w="1417" w:type="dxa"/>
          </w:tcPr>
          <w:p w14:paraId="13D7A57F" w14:textId="77777777"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4,0</w:t>
            </w:r>
          </w:p>
        </w:tc>
        <w:tc>
          <w:tcPr>
            <w:tcW w:w="1560" w:type="dxa"/>
          </w:tcPr>
          <w:p w14:paraId="52F4AB6A" w14:textId="788399B8"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95</w:t>
            </w:r>
            <w:r w:rsidR="00AA3843">
              <w:rPr>
                <w:rFonts w:ascii="Times New Roman" w:hAnsi="Times New Roman"/>
                <w:sz w:val="24"/>
                <w:szCs w:val="24"/>
              </w:rPr>
              <w:t>–</w:t>
            </w:r>
            <w:r w:rsidRPr="002C34F5">
              <w:rPr>
                <w:rFonts w:ascii="Times New Roman" w:hAnsi="Times New Roman"/>
                <w:sz w:val="24"/>
                <w:szCs w:val="24"/>
              </w:rPr>
              <w:t>100</w:t>
            </w:r>
          </w:p>
        </w:tc>
        <w:tc>
          <w:tcPr>
            <w:tcW w:w="2522" w:type="dxa"/>
            <w:vMerge w:val="restart"/>
          </w:tcPr>
          <w:p w14:paraId="0F60D6C8" w14:textId="77777777" w:rsidR="008B464E" w:rsidRPr="002C34F5" w:rsidRDefault="008B464E" w:rsidP="00A80A1D">
            <w:pPr>
              <w:spacing w:after="0" w:line="240" w:lineRule="auto"/>
              <w:jc w:val="both"/>
              <w:rPr>
                <w:rFonts w:ascii="Times New Roman" w:hAnsi="Times New Roman"/>
                <w:sz w:val="24"/>
                <w:szCs w:val="24"/>
              </w:rPr>
            </w:pPr>
            <w:r w:rsidRPr="002C34F5">
              <w:rPr>
                <w:rFonts w:ascii="Times New Roman" w:hAnsi="Times New Roman"/>
                <w:sz w:val="24"/>
                <w:szCs w:val="24"/>
              </w:rPr>
              <w:t>Отлично</w:t>
            </w:r>
          </w:p>
        </w:tc>
      </w:tr>
      <w:tr w:rsidR="008B464E" w:rsidRPr="002C34F5" w14:paraId="67E3592E" w14:textId="77777777" w:rsidTr="00A80A1D">
        <w:trPr>
          <w:cantSplit/>
        </w:trPr>
        <w:tc>
          <w:tcPr>
            <w:tcW w:w="3006" w:type="dxa"/>
            <w:vMerge/>
          </w:tcPr>
          <w:p w14:paraId="08713F6D" w14:textId="77777777" w:rsidR="008B464E" w:rsidRPr="002C34F5" w:rsidRDefault="008B464E" w:rsidP="00A80A1D">
            <w:pPr>
              <w:spacing w:after="0" w:line="240" w:lineRule="auto"/>
              <w:jc w:val="both"/>
              <w:rPr>
                <w:rFonts w:ascii="Times New Roman" w:hAnsi="Times New Roman"/>
                <w:sz w:val="24"/>
                <w:szCs w:val="24"/>
              </w:rPr>
            </w:pPr>
          </w:p>
        </w:tc>
        <w:tc>
          <w:tcPr>
            <w:tcW w:w="1134" w:type="dxa"/>
          </w:tcPr>
          <w:p w14:paraId="7B9AEFF7" w14:textId="6E3C36CA"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А</w:t>
            </w:r>
            <w:r w:rsidR="00AA3843">
              <w:rPr>
                <w:rFonts w:ascii="Times New Roman" w:hAnsi="Times New Roman"/>
                <w:sz w:val="24"/>
                <w:szCs w:val="24"/>
              </w:rPr>
              <w:t>–</w:t>
            </w:r>
          </w:p>
        </w:tc>
        <w:tc>
          <w:tcPr>
            <w:tcW w:w="1417" w:type="dxa"/>
          </w:tcPr>
          <w:p w14:paraId="01F4DFDA" w14:textId="77777777"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3,67</w:t>
            </w:r>
          </w:p>
        </w:tc>
        <w:tc>
          <w:tcPr>
            <w:tcW w:w="1560" w:type="dxa"/>
          </w:tcPr>
          <w:p w14:paraId="2A3C7142" w14:textId="2EC55FB1" w:rsidR="008B464E" w:rsidRPr="002C34F5" w:rsidRDefault="008B464E" w:rsidP="00A80A1D">
            <w:pPr>
              <w:spacing w:after="0" w:line="240" w:lineRule="auto"/>
              <w:jc w:val="center"/>
              <w:rPr>
                <w:rFonts w:ascii="Times New Roman" w:hAnsi="Times New Roman"/>
                <w:sz w:val="24"/>
                <w:szCs w:val="24"/>
              </w:rPr>
            </w:pPr>
            <w:r w:rsidRPr="002C34F5">
              <w:rPr>
                <w:rFonts w:ascii="Times New Roman" w:hAnsi="Times New Roman"/>
                <w:sz w:val="24"/>
                <w:szCs w:val="24"/>
              </w:rPr>
              <w:t>90</w:t>
            </w:r>
            <w:r w:rsidR="00AA3843">
              <w:rPr>
                <w:rFonts w:ascii="Times New Roman" w:hAnsi="Times New Roman"/>
                <w:sz w:val="24"/>
                <w:szCs w:val="24"/>
              </w:rPr>
              <w:t>–</w:t>
            </w:r>
            <w:r w:rsidRPr="002C34F5">
              <w:rPr>
                <w:rFonts w:ascii="Times New Roman" w:hAnsi="Times New Roman"/>
                <w:sz w:val="24"/>
                <w:szCs w:val="24"/>
              </w:rPr>
              <w:t>94</w:t>
            </w:r>
          </w:p>
        </w:tc>
        <w:tc>
          <w:tcPr>
            <w:tcW w:w="2522" w:type="dxa"/>
            <w:vMerge/>
          </w:tcPr>
          <w:p w14:paraId="6BD1BA42" w14:textId="77777777" w:rsidR="008B464E" w:rsidRPr="002C34F5" w:rsidRDefault="008B464E" w:rsidP="00A80A1D">
            <w:pPr>
              <w:spacing w:after="0" w:line="240" w:lineRule="auto"/>
              <w:jc w:val="both"/>
              <w:rPr>
                <w:rFonts w:ascii="Times New Roman" w:hAnsi="Times New Roman"/>
                <w:sz w:val="24"/>
                <w:szCs w:val="24"/>
              </w:rPr>
            </w:pPr>
          </w:p>
        </w:tc>
      </w:tr>
      <w:tr w:rsidR="00A80A1D" w:rsidRPr="002C34F5" w14:paraId="598369D2" w14:textId="77777777" w:rsidTr="00A80A1D">
        <w:trPr>
          <w:cantSplit/>
        </w:trPr>
        <w:tc>
          <w:tcPr>
            <w:tcW w:w="3006" w:type="dxa"/>
            <w:vMerge/>
          </w:tcPr>
          <w:p w14:paraId="100CEBB6" w14:textId="77777777" w:rsidR="00A80A1D" w:rsidRPr="002C34F5" w:rsidRDefault="00A80A1D" w:rsidP="00A80A1D">
            <w:pPr>
              <w:spacing w:after="0" w:line="240" w:lineRule="auto"/>
              <w:jc w:val="both"/>
              <w:rPr>
                <w:rFonts w:ascii="Times New Roman" w:hAnsi="Times New Roman"/>
                <w:sz w:val="24"/>
                <w:szCs w:val="24"/>
              </w:rPr>
            </w:pPr>
          </w:p>
        </w:tc>
        <w:tc>
          <w:tcPr>
            <w:tcW w:w="1134" w:type="dxa"/>
          </w:tcPr>
          <w:p w14:paraId="5ABB6328" w14:textId="5B0C8C2B" w:rsidR="00A80A1D" w:rsidRPr="00217B0A" w:rsidRDefault="00A80A1D" w:rsidP="00A80A1D">
            <w:pPr>
              <w:spacing w:after="0" w:line="240" w:lineRule="auto"/>
              <w:jc w:val="center"/>
              <w:rPr>
                <w:rFonts w:ascii="Times New Roman" w:hAnsi="Times New Roman"/>
                <w:sz w:val="24"/>
                <w:szCs w:val="24"/>
                <w:lang w:val="en-US"/>
              </w:rPr>
            </w:pPr>
            <w:r w:rsidRPr="002C34F5">
              <w:rPr>
                <w:rFonts w:ascii="Times New Roman" w:hAnsi="Times New Roman"/>
                <w:sz w:val="24"/>
                <w:szCs w:val="24"/>
              </w:rPr>
              <w:t>В+</w:t>
            </w:r>
          </w:p>
        </w:tc>
        <w:tc>
          <w:tcPr>
            <w:tcW w:w="1417" w:type="dxa"/>
          </w:tcPr>
          <w:p w14:paraId="61D7DEA7" w14:textId="7BAD6739"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3,33</w:t>
            </w:r>
          </w:p>
        </w:tc>
        <w:tc>
          <w:tcPr>
            <w:tcW w:w="1560" w:type="dxa"/>
          </w:tcPr>
          <w:p w14:paraId="3185A6CD" w14:textId="465E00C6"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85</w:t>
            </w:r>
            <w:r>
              <w:rPr>
                <w:rFonts w:ascii="Times New Roman" w:hAnsi="Times New Roman"/>
                <w:sz w:val="24"/>
                <w:szCs w:val="24"/>
              </w:rPr>
              <w:t>–</w:t>
            </w:r>
            <w:r w:rsidRPr="002C34F5">
              <w:rPr>
                <w:rFonts w:ascii="Times New Roman" w:hAnsi="Times New Roman"/>
                <w:sz w:val="24"/>
                <w:szCs w:val="24"/>
              </w:rPr>
              <w:t>89</w:t>
            </w:r>
          </w:p>
        </w:tc>
        <w:tc>
          <w:tcPr>
            <w:tcW w:w="2522" w:type="dxa"/>
          </w:tcPr>
          <w:p w14:paraId="6F5CE328" w14:textId="1F508A91"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Хорошо</w:t>
            </w:r>
          </w:p>
        </w:tc>
      </w:tr>
      <w:tr w:rsidR="00A80A1D" w:rsidRPr="002C34F5" w14:paraId="3CAF7185" w14:textId="77777777" w:rsidTr="00A80A1D">
        <w:trPr>
          <w:cantSplit/>
        </w:trPr>
        <w:tc>
          <w:tcPr>
            <w:tcW w:w="3006" w:type="dxa"/>
            <w:vMerge/>
          </w:tcPr>
          <w:p w14:paraId="121666CE" w14:textId="77777777" w:rsidR="00A80A1D" w:rsidRPr="002C34F5" w:rsidRDefault="00A80A1D" w:rsidP="00A80A1D">
            <w:pPr>
              <w:spacing w:after="0" w:line="240" w:lineRule="auto"/>
              <w:jc w:val="both"/>
              <w:rPr>
                <w:rFonts w:ascii="Times New Roman" w:hAnsi="Times New Roman"/>
                <w:sz w:val="24"/>
                <w:szCs w:val="24"/>
              </w:rPr>
            </w:pPr>
          </w:p>
        </w:tc>
        <w:tc>
          <w:tcPr>
            <w:tcW w:w="1134" w:type="dxa"/>
          </w:tcPr>
          <w:p w14:paraId="0072A470" w14:textId="18573559"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В</w:t>
            </w:r>
            <w:r>
              <w:rPr>
                <w:rFonts w:ascii="Times New Roman" w:hAnsi="Times New Roman"/>
                <w:sz w:val="24"/>
                <w:szCs w:val="24"/>
                <w:lang w:val="en-US"/>
              </w:rPr>
              <w:t xml:space="preserve"> </w:t>
            </w:r>
          </w:p>
        </w:tc>
        <w:tc>
          <w:tcPr>
            <w:tcW w:w="1417" w:type="dxa"/>
          </w:tcPr>
          <w:p w14:paraId="491B079F" w14:textId="112A3402"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3,0</w:t>
            </w:r>
          </w:p>
        </w:tc>
        <w:tc>
          <w:tcPr>
            <w:tcW w:w="1560" w:type="dxa"/>
          </w:tcPr>
          <w:p w14:paraId="2D003BAD" w14:textId="1B19DB23"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80</w:t>
            </w:r>
            <w:r>
              <w:rPr>
                <w:rFonts w:ascii="Times New Roman" w:hAnsi="Times New Roman"/>
                <w:sz w:val="24"/>
                <w:szCs w:val="24"/>
              </w:rPr>
              <w:t>–</w:t>
            </w:r>
            <w:r w:rsidRPr="002C34F5">
              <w:rPr>
                <w:rFonts w:ascii="Times New Roman" w:hAnsi="Times New Roman"/>
                <w:sz w:val="24"/>
                <w:szCs w:val="24"/>
              </w:rPr>
              <w:t>84</w:t>
            </w:r>
          </w:p>
        </w:tc>
        <w:tc>
          <w:tcPr>
            <w:tcW w:w="2522" w:type="dxa"/>
          </w:tcPr>
          <w:p w14:paraId="7CFE23C7" w14:textId="77777777" w:rsidR="00A80A1D" w:rsidRPr="002C34F5" w:rsidRDefault="00A80A1D" w:rsidP="00A80A1D">
            <w:pPr>
              <w:spacing w:after="0" w:line="240" w:lineRule="auto"/>
              <w:jc w:val="both"/>
              <w:rPr>
                <w:rFonts w:ascii="Times New Roman" w:hAnsi="Times New Roman"/>
                <w:sz w:val="24"/>
                <w:szCs w:val="24"/>
              </w:rPr>
            </w:pPr>
          </w:p>
        </w:tc>
      </w:tr>
      <w:tr w:rsidR="00A80A1D" w:rsidRPr="002C34F5" w14:paraId="348077E5" w14:textId="77777777" w:rsidTr="006C7B59">
        <w:trPr>
          <w:cantSplit/>
        </w:trPr>
        <w:tc>
          <w:tcPr>
            <w:tcW w:w="3006" w:type="dxa"/>
            <w:vMerge/>
            <w:tcBorders>
              <w:bottom w:val="nil"/>
            </w:tcBorders>
          </w:tcPr>
          <w:p w14:paraId="63C671E1" w14:textId="77777777" w:rsidR="00A80A1D" w:rsidRPr="002C34F5" w:rsidRDefault="00A80A1D" w:rsidP="00A80A1D">
            <w:pPr>
              <w:spacing w:after="0" w:line="240" w:lineRule="auto"/>
              <w:jc w:val="both"/>
              <w:rPr>
                <w:rFonts w:ascii="Times New Roman" w:hAnsi="Times New Roman"/>
                <w:sz w:val="24"/>
                <w:szCs w:val="24"/>
              </w:rPr>
            </w:pPr>
          </w:p>
        </w:tc>
        <w:tc>
          <w:tcPr>
            <w:tcW w:w="1134" w:type="dxa"/>
            <w:tcBorders>
              <w:bottom w:val="nil"/>
            </w:tcBorders>
          </w:tcPr>
          <w:p w14:paraId="4F0BC0F8" w14:textId="3F846A14"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В</w:t>
            </w:r>
            <w:r>
              <w:rPr>
                <w:rFonts w:ascii="Times New Roman" w:hAnsi="Times New Roman"/>
                <w:sz w:val="24"/>
                <w:szCs w:val="24"/>
              </w:rPr>
              <w:t>–</w:t>
            </w:r>
          </w:p>
        </w:tc>
        <w:tc>
          <w:tcPr>
            <w:tcW w:w="1417" w:type="dxa"/>
            <w:tcBorders>
              <w:bottom w:val="nil"/>
            </w:tcBorders>
          </w:tcPr>
          <w:p w14:paraId="10F6CA15" w14:textId="55E66299"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2,67</w:t>
            </w:r>
          </w:p>
        </w:tc>
        <w:tc>
          <w:tcPr>
            <w:tcW w:w="1560" w:type="dxa"/>
            <w:tcBorders>
              <w:bottom w:val="nil"/>
            </w:tcBorders>
          </w:tcPr>
          <w:p w14:paraId="66B32EE4" w14:textId="02615F8D"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75</w:t>
            </w:r>
            <w:r>
              <w:rPr>
                <w:rFonts w:ascii="Times New Roman" w:hAnsi="Times New Roman"/>
                <w:sz w:val="24"/>
                <w:szCs w:val="24"/>
              </w:rPr>
              <w:t>–</w:t>
            </w:r>
            <w:r w:rsidRPr="002C34F5">
              <w:rPr>
                <w:rFonts w:ascii="Times New Roman" w:hAnsi="Times New Roman"/>
                <w:sz w:val="24"/>
                <w:szCs w:val="24"/>
              </w:rPr>
              <w:t>79</w:t>
            </w:r>
          </w:p>
        </w:tc>
        <w:tc>
          <w:tcPr>
            <w:tcW w:w="2522" w:type="dxa"/>
            <w:tcBorders>
              <w:bottom w:val="nil"/>
            </w:tcBorders>
          </w:tcPr>
          <w:p w14:paraId="031AC191" w14:textId="77777777" w:rsidR="00A80A1D" w:rsidRPr="002C34F5" w:rsidRDefault="00A80A1D" w:rsidP="00A80A1D">
            <w:pPr>
              <w:spacing w:after="0" w:line="240" w:lineRule="auto"/>
              <w:jc w:val="both"/>
              <w:rPr>
                <w:rFonts w:ascii="Times New Roman" w:hAnsi="Times New Roman"/>
                <w:sz w:val="24"/>
                <w:szCs w:val="24"/>
              </w:rPr>
            </w:pPr>
          </w:p>
        </w:tc>
      </w:tr>
    </w:tbl>
    <w:p w14:paraId="23D2C050" w14:textId="24C3B239" w:rsidR="00A80A1D" w:rsidRPr="00A80A1D" w:rsidRDefault="00A80A1D" w:rsidP="006C7B59">
      <w:pPr>
        <w:pStyle w:val="a5"/>
        <w:spacing w:before="0" w:after="0" w:line="240" w:lineRule="auto"/>
        <w:ind w:firstLine="0"/>
        <w:rPr>
          <w:rFonts w:ascii="Times New Roman" w:hAnsi="Times New Roman"/>
          <w:sz w:val="28"/>
          <w:szCs w:val="28"/>
          <w:lang w:val="en-US"/>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w:t>
      </w:r>
      <w:r>
        <w:rPr>
          <w:rFonts w:ascii="Times New Roman" w:hAnsi="Times New Roman"/>
          <w:sz w:val="28"/>
          <w:szCs w:val="28"/>
          <w:lang w:val="en-US"/>
        </w:rPr>
        <w:t>5</w:t>
      </w:r>
    </w:p>
    <w:p w14:paraId="320F6418" w14:textId="77777777" w:rsidR="00A80A1D" w:rsidRPr="002C34F5" w:rsidRDefault="00A80A1D" w:rsidP="00A80A1D">
      <w:pPr>
        <w:pStyle w:val="a5"/>
        <w:spacing w:before="0" w:after="0" w:line="240" w:lineRule="auto"/>
        <w:ind w:firstLine="0"/>
        <w:jc w:val="right"/>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1134"/>
        <w:gridCol w:w="1417"/>
        <w:gridCol w:w="1560"/>
        <w:gridCol w:w="2522"/>
      </w:tblGrid>
      <w:tr w:rsidR="00A80A1D" w:rsidRPr="002C34F5" w14:paraId="4C7BAF7F" w14:textId="77777777" w:rsidTr="008A0AFA">
        <w:trPr>
          <w:cantSplit/>
        </w:trPr>
        <w:tc>
          <w:tcPr>
            <w:tcW w:w="3006" w:type="dxa"/>
          </w:tcPr>
          <w:p w14:paraId="4485E96C" w14:textId="2737947C" w:rsidR="00A80A1D" w:rsidRPr="002C34F5" w:rsidRDefault="00A80A1D" w:rsidP="00A80A1D">
            <w:pPr>
              <w:spacing w:after="0" w:line="240" w:lineRule="auto"/>
              <w:jc w:val="center"/>
              <w:rPr>
                <w:rFonts w:ascii="Times New Roman" w:hAnsi="Times New Roman"/>
                <w:sz w:val="24"/>
                <w:szCs w:val="24"/>
              </w:rPr>
            </w:pPr>
            <w:r>
              <w:rPr>
                <w:rFonts w:ascii="Times New Roman" w:hAnsi="Times New Roman"/>
                <w:sz w:val="24"/>
                <w:szCs w:val="24"/>
                <w:lang w:val="en-US"/>
              </w:rPr>
              <w:t>1</w:t>
            </w:r>
          </w:p>
        </w:tc>
        <w:tc>
          <w:tcPr>
            <w:tcW w:w="1134" w:type="dxa"/>
          </w:tcPr>
          <w:p w14:paraId="6058AA7A" w14:textId="5BC8C29F" w:rsidR="00A80A1D" w:rsidRPr="002C34F5" w:rsidRDefault="00A80A1D" w:rsidP="00A80A1D">
            <w:pPr>
              <w:spacing w:after="0" w:line="240" w:lineRule="auto"/>
              <w:jc w:val="center"/>
              <w:rPr>
                <w:rFonts w:ascii="Times New Roman" w:hAnsi="Times New Roman"/>
                <w:sz w:val="24"/>
                <w:szCs w:val="24"/>
              </w:rPr>
            </w:pPr>
            <w:r>
              <w:rPr>
                <w:rFonts w:ascii="Times New Roman" w:hAnsi="Times New Roman"/>
                <w:sz w:val="24"/>
                <w:szCs w:val="24"/>
                <w:lang w:val="en-US"/>
              </w:rPr>
              <w:t>2</w:t>
            </w:r>
          </w:p>
        </w:tc>
        <w:tc>
          <w:tcPr>
            <w:tcW w:w="1417" w:type="dxa"/>
          </w:tcPr>
          <w:p w14:paraId="4490E6C8" w14:textId="3FDF3EFB" w:rsidR="00A80A1D" w:rsidRPr="002C34F5" w:rsidRDefault="00A80A1D" w:rsidP="00A80A1D">
            <w:pPr>
              <w:spacing w:after="0" w:line="240" w:lineRule="auto"/>
              <w:jc w:val="center"/>
              <w:rPr>
                <w:rFonts w:ascii="Times New Roman" w:hAnsi="Times New Roman"/>
                <w:sz w:val="24"/>
                <w:szCs w:val="24"/>
              </w:rPr>
            </w:pPr>
            <w:r>
              <w:rPr>
                <w:rFonts w:ascii="Times New Roman" w:hAnsi="Times New Roman"/>
                <w:sz w:val="24"/>
                <w:szCs w:val="24"/>
                <w:lang w:val="en-US"/>
              </w:rPr>
              <w:t>3</w:t>
            </w:r>
          </w:p>
        </w:tc>
        <w:tc>
          <w:tcPr>
            <w:tcW w:w="1560" w:type="dxa"/>
          </w:tcPr>
          <w:p w14:paraId="05F2660B" w14:textId="727FE844" w:rsidR="00A80A1D" w:rsidRPr="002C34F5" w:rsidRDefault="00A80A1D" w:rsidP="00A80A1D">
            <w:pPr>
              <w:spacing w:after="0" w:line="240" w:lineRule="auto"/>
              <w:jc w:val="center"/>
              <w:rPr>
                <w:rFonts w:ascii="Times New Roman" w:hAnsi="Times New Roman"/>
                <w:sz w:val="24"/>
                <w:szCs w:val="24"/>
              </w:rPr>
            </w:pPr>
            <w:r>
              <w:rPr>
                <w:rFonts w:ascii="Times New Roman" w:hAnsi="Times New Roman"/>
                <w:sz w:val="24"/>
                <w:szCs w:val="24"/>
                <w:lang w:val="en-US"/>
              </w:rPr>
              <w:t>4</w:t>
            </w:r>
          </w:p>
        </w:tc>
        <w:tc>
          <w:tcPr>
            <w:tcW w:w="2522" w:type="dxa"/>
          </w:tcPr>
          <w:p w14:paraId="3F41703D" w14:textId="2FFE64AD" w:rsidR="00A80A1D" w:rsidRPr="002C34F5" w:rsidRDefault="00A80A1D" w:rsidP="00A80A1D">
            <w:pPr>
              <w:spacing w:after="0" w:line="240" w:lineRule="auto"/>
              <w:jc w:val="center"/>
              <w:rPr>
                <w:rFonts w:ascii="Times New Roman" w:hAnsi="Times New Roman"/>
                <w:sz w:val="24"/>
                <w:szCs w:val="24"/>
              </w:rPr>
            </w:pPr>
            <w:r>
              <w:rPr>
                <w:rFonts w:ascii="Times New Roman" w:hAnsi="Times New Roman"/>
                <w:sz w:val="24"/>
                <w:szCs w:val="24"/>
                <w:lang w:val="en-US"/>
              </w:rPr>
              <w:t>5</w:t>
            </w:r>
          </w:p>
        </w:tc>
      </w:tr>
      <w:tr w:rsidR="00A80A1D" w:rsidRPr="002C34F5" w14:paraId="2800F5F2" w14:textId="77777777" w:rsidTr="008A0AFA">
        <w:trPr>
          <w:cantSplit/>
        </w:trPr>
        <w:tc>
          <w:tcPr>
            <w:tcW w:w="3006" w:type="dxa"/>
            <w:vMerge w:val="restart"/>
          </w:tcPr>
          <w:p w14:paraId="40088516"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Несвоевременная сдача заданий, с замечаниями,</w:t>
            </w:r>
          </w:p>
          <w:p w14:paraId="21E670B0"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в полном объеме</w:t>
            </w:r>
          </w:p>
        </w:tc>
        <w:tc>
          <w:tcPr>
            <w:tcW w:w="1134" w:type="dxa"/>
          </w:tcPr>
          <w:p w14:paraId="207DE5A8"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С+</w:t>
            </w:r>
          </w:p>
        </w:tc>
        <w:tc>
          <w:tcPr>
            <w:tcW w:w="1417" w:type="dxa"/>
          </w:tcPr>
          <w:p w14:paraId="18E03015"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2,33</w:t>
            </w:r>
          </w:p>
        </w:tc>
        <w:tc>
          <w:tcPr>
            <w:tcW w:w="1560" w:type="dxa"/>
          </w:tcPr>
          <w:p w14:paraId="6BA14522"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70</w:t>
            </w:r>
            <w:r>
              <w:rPr>
                <w:rFonts w:ascii="Times New Roman" w:hAnsi="Times New Roman"/>
                <w:sz w:val="24"/>
                <w:szCs w:val="24"/>
              </w:rPr>
              <w:t>–</w:t>
            </w:r>
            <w:r w:rsidRPr="002C34F5">
              <w:rPr>
                <w:rFonts w:ascii="Times New Roman" w:hAnsi="Times New Roman"/>
                <w:sz w:val="24"/>
                <w:szCs w:val="24"/>
              </w:rPr>
              <w:t>74</w:t>
            </w:r>
          </w:p>
        </w:tc>
        <w:tc>
          <w:tcPr>
            <w:tcW w:w="2522" w:type="dxa"/>
          </w:tcPr>
          <w:p w14:paraId="24E60956"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Удовлетворительно</w:t>
            </w:r>
          </w:p>
        </w:tc>
      </w:tr>
      <w:tr w:rsidR="00A80A1D" w:rsidRPr="002C34F5" w14:paraId="5364B346" w14:textId="77777777" w:rsidTr="008A0AFA">
        <w:trPr>
          <w:cantSplit/>
        </w:trPr>
        <w:tc>
          <w:tcPr>
            <w:tcW w:w="3006" w:type="dxa"/>
            <w:vMerge/>
          </w:tcPr>
          <w:p w14:paraId="47E80640" w14:textId="77777777" w:rsidR="00A80A1D" w:rsidRPr="002C34F5" w:rsidRDefault="00A80A1D" w:rsidP="00A80A1D">
            <w:pPr>
              <w:spacing w:after="0" w:line="240" w:lineRule="auto"/>
              <w:jc w:val="both"/>
              <w:rPr>
                <w:rFonts w:ascii="Times New Roman" w:hAnsi="Times New Roman"/>
                <w:sz w:val="24"/>
                <w:szCs w:val="24"/>
              </w:rPr>
            </w:pPr>
          </w:p>
        </w:tc>
        <w:tc>
          <w:tcPr>
            <w:tcW w:w="1134" w:type="dxa"/>
          </w:tcPr>
          <w:p w14:paraId="2B44AE14" w14:textId="77777777" w:rsidR="00A80A1D" w:rsidRPr="00217B0A" w:rsidRDefault="00A80A1D" w:rsidP="00A80A1D">
            <w:pPr>
              <w:spacing w:after="0" w:line="240" w:lineRule="auto"/>
              <w:jc w:val="center"/>
              <w:rPr>
                <w:rFonts w:ascii="Times New Roman" w:hAnsi="Times New Roman"/>
                <w:sz w:val="24"/>
                <w:szCs w:val="24"/>
                <w:lang w:val="en-US"/>
              </w:rPr>
            </w:pPr>
            <w:r w:rsidRPr="002C34F5">
              <w:rPr>
                <w:rFonts w:ascii="Times New Roman" w:hAnsi="Times New Roman"/>
                <w:sz w:val="24"/>
                <w:szCs w:val="24"/>
              </w:rPr>
              <w:t>С</w:t>
            </w:r>
            <w:r>
              <w:rPr>
                <w:rFonts w:ascii="Times New Roman" w:hAnsi="Times New Roman"/>
                <w:sz w:val="24"/>
                <w:szCs w:val="24"/>
                <w:lang w:val="en-US"/>
              </w:rPr>
              <w:t xml:space="preserve"> </w:t>
            </w:r>
          </w:p>
        </w:tc>
        <w:tc>
          <w:tcPr>
            <w:tcW w:w="1417" w:type="dxa"/>
          </w:tcPr>
          <w:p w14:paraId="04D6ED2B"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2,0</w:t>
            </w:r>
          </w:p>
        </w:tc>
        <w:tc>
          <w:tcPr>
            <w:tcW w:w="1560" w:type="dxa"/>
          </w:tcPr>
          <w:p w14:paraId="44552B11"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65</w:t>
            </w:r>
            <w:r>
              <w:rPr>
                <w:rFonts w:ascii="Times New Roman" w:hAnsi="Times New Roman"/>
                <w:sz w:val="24"/>
                <w:szCs w:val="24"/>
              </w:rPr>
              <w:t>–</w:t>
            </w:r>
            <w:r w:rsidRPr="002C34F5">
              <w:rPr>
                <w:rFonts w:ascii="Times New Roman" w:hAnsi="Times New Roman"/>
                <w:sz w:val="24"/>
                <w:szCs w:val="24"/>
              </w:rPr>
              <w:t>69</w:t>
            </w:r>
          </w:p>
        </w:tc>
        <w:tc>
          <w:tcPr>
            <w:tcW w:w="2522" w:type="dxa"/>
          </w:tcPr>
          <w:p w14:paraId="1261F79B" w14:textId="77777777" w:rsidR="00A80A1D" w:rsidRPr="002C34F5" w:rsidRDefault="00A80A1D" w:rsidP="00A80A1D">
            <w:pPr>
              <w:spacing w:after="0" w:line="240" w:lineRule="auto"/>
              <w:jc w:val="both"/>
              <w:rPr>
                <w:rFonts w:ascii="Times New Roman" w:hAnsi="Times New Roman"/>
                <w:sz w:val="24"/>
                <w:szCs w:val="24"/>
              </w:rPr>
            </w:pPr>
          </w:p>
        </w:tc>
      </w:tr>
      <w:tr w:rsidR="00A80A1D" w:rsidRPr="002C34F5" w14:paraId="4593C95E" w14:textId="77777777" w:rsidTr="008A0AFA">
        <w:trPr>
          <w:cantSplit/>
        </w:trPr>
        <w:tc>
          <w:tcPr>
            <w:tcW w:w="3006" w:type="dxa"/>
            <w:vMerge/>
          </w:tcPr>
          <w:p w14:paraId="593E6696" w14:textId="77777777" w:rsidR="00A80A1D" w:rsidRPr="002C34F5" w:rsidRDefault="00A80A1D" w:rsidP="00A80A1D">
            <w:pPr>
              <w:spacing w:after="0" w:line="240" w:lineRule="auto"/>
              <w:jc w:val="both"/>
              <w:rPr>
                <w:rFonts w:ascii="Times New Roman" w:hAnsi="Times New Roman"/>
                <w:sz w:val="24"/>
                <w:szCs w:val="24"/>
              </w:rPr>
            </w:pPr>
          </w:p>
        </w:tc>
        <w:tc>
          <w:tcPr>
            <w:tcW w:w="1134" w:type="dxa"/>
          </w:tcPr>
          <w:p w14:paraId="49F26062"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С</w:t>
            </w:r>
            <w:r>
              <w:rPr>
                <w:rFonts w:ascii="Times New Roman" w:hAnsi="Times New Roman"/>
                <w:sz w:val="24"/>
                <w:szCs w:val="24"/>
              </w:rPr>
              <w:t>–</w:t>
            </w:r>
          </w:p>
        </w:tc>
        <w:tc>
          <w:tcPr>
            <w:tcW w:w="1417" w:type="dxa"/>
          </w:tcPr>
          <w:p w14:paraId="72686BE9"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1,67</w:t>
            </w:r>
          </w:p>
        </w:tc>
        <w:tc>
          <w:tcPr>
            <w:tcW w:w="1560" w:type="dxa"/>
          </w:tcPr>
          <w:p w14:paraId="2B00C175"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60</w:t>
            </w:r>
            <w:r>
              <w:rPr>
                <w:rFonts w:ascii="Times New Roman" w:hAnsi="Times New Roman"/>
                <w:sz w:val="24"/>
                <w:szCs w:val="24"/>
              </w:rPr>
              <w:t>–</w:t>
            </w:r>
            <w:r w:rsidRPr="002C34F5">
              <w:rPr>
                <w:rFonts w:ascii="Times New Roman" w:hAnsi="Times New Roman"/>
                <w:sz w:val="24"/>
                <w:szCs w:val="24"/>
              </w:rPr>
              <w:t>64</w:t>
            </w:r>
          </w:p>
        </w:tc>
        <w:tc>
          <w:tcPr>
            <w:tcW w:w="2522" w:type="dxa"/>
          </w:tcPr>
          <w:p w14:paraId="570A6A10" w14:textId="77777777" w:rsidR="00A80A1D" w:rsidRPr="002C34F5" w:rsidRDefault="00A80A1D" w:rsidP="00A80A1D">
            <w:pPr>
              <w:spacing w:after="0" w:line="240" w:lineRule="auto"/>
              <w:jc w:val="both"/>
              <w:rPr>
                <w:rFonts w:ascii="Times New Roman" w:hAnsi="Times New Roman"/>
                <w:sz w:val="24"/>
                <w:szCs w:val="24"/>
              </w:rPr>
            </w:pPr>
          </w:p>
        </w:tc>
      </w:tr>
      <w:tr w:rsidR="00A80A1D" w:rsidRPr="002C34F5" w14:paraId="6DA02C2F" w14:textId="77777777" w:rsidTr="008A0AFA">
        <w:trPr>
          <w:cantSplit/>
        </w:trPr>
        <w:tc>
          <w:tcPr>
            <w:tcW w:w="3006" w:type="dxa"/>
            <w:vMerge w:val="restart"/>
          </w:tcPr>
          <w:p w14:paraId="51A10805"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Несвоевременная сдача заданий, с замечаниями,</w:t>
            </w:r>
          </w:p>
          <w:p w14:paraId="29BD7EBC"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не в полном объеме</w:t>
            </w:r>
          </w:p>
        </w:tc>
        <w:tc>
          <w:tcPr>
            <w:tcW w:w="1134" w:type="dxa"/>
          </w:tcPr>
          <w:p w14:paraId="65B3C0BF"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D+</w:t>
            </w:r>
          </w:p>
        </w:tc>
        <w:tc>
          <w:tcPr>
            <w:tcW w:w="1417" w:type="dxa"/>
          </w:tcPr>
          <w:p w14:paraId="3BF6400B"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1,33</w:t>
            </w:r>
          </w:p>
        </w:tc>
        <w:tc>
          <w:tcPr>
            <w:tcW w:w="1560" w:type="dxa"/>
          </w:tcPr>
          <w:p w14:paraId="7103CBF9"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55</w:t>
            </w:r>
            <w:r>
              <w:rPr>
                <w:rFonts w:ascii="Times New Roman" w:hAnsi="Times New Roman"/>
                <w:sz w:val="24"/>
                <w:szCs w:val="24"/>
              </w:rPr>
              <w:t>–</w:t>
            </w:r>
            <w:r w:rsidRPr="002C34F5">
              <w:rPr>
                <w:rFonts w:ascii="Times New Roman" w:hAnsi="Times New Roman"/>
                <w:sz w:val="24"/>
                <w:szCs w:val="24"/>
              </w:rPr>
              <w:t>59</w:t>
            </w:r>
          </w:p>
        </w:tc>
        <w:tc>
          <w:tcPr>
            <w:tcW w:w="2522" w:type="dxa"/>
          </w:tcPr>
          <w:p w14:paraId="39B4F177" w14:textId="77777777" w:rsidR="00A80A1D" w:rsidRPr="002C34F5" w:rsidRDefault="00A80A1D" w:rsidP="00A80A1D">
            <w:pPr>
              <w:spacing w:after="0" w:line="240" w:lineRule="auto"/>
              <w:jc w:val="both"/>
              <w:rPr>
                <w:rFonts w:ascii="Times New Roman" w:hAnsi="Times New Roman"/>
                <w:sz w:val="24"/>
                <w:szCs w:val="24"/>
              </w:rPr>
            </w:pPr>
          </w:p>
        </w:tc>
      </w:tr>
      <w:tr w:rsidR="00A80A1D" w:rsidRPr="002C34F5" w14:paraId="3EB413FF" w14:textId="77777777" w:rsidTr="008A0AFA">
        <w:trPr>
          <w:cantSplit/>
        </w:trPr>
        <w:tc>
          <w:tcPr>
            <w:tcW w:w="3006" w:type="dxa"/>
            <w:vMerge/>
          </w:tcPr>
          <w:p w14:paraId="34CBEBA1" w14:textId="77777777" w:rsidR="00A80A1D" w:rsidRPr="002C34F5" w:rsidRDefault="00A80A1D" w:rsidP="00A80A1D">
            <w:pPr>
              <w:spacing w:after="0" w:line="240" w:lineRule="auto"/>
              <w:jc w:val="both"/>
              <w:rPr>
                <w:rFonts w:ascii="Times New Roman" w:hAnsi="Times New Roman"/>
                <w:sz w:val="24"/>
                <w:szCs w:val="24"/>
              </w:rPr>
            </w:pPr>
          </w:p>
        </w:tc>
        <w:tc>
          <w:tcPr>
            <w:tcW w:w="1134" w:type="dxa"/>
          </w:tcPr>
          <w:p w14:paraId="0E1B5057" w14:textId="77777777" w:rsidR="00A80A1D" w:rsidRPr="00217B0A" w:rsidRDefault="00A80A1D" w:rsidP="00A80A1D">
            <w:pPr>
              <w:spacing w:after="0" w:line="240" w:lineRule="auto"/>
              <w:jc w:val="center"/>
              <w:rPr>
                <w:rFonts w:ascii="Times New Roman" w:hAnsi="Times New Roman"/>
                <w:sz w:val="24"/>
                <w:szCs w:val="24"/>
                <w:lang w:val="en-US"/>
              </w:rPr>
            </w:pPr>
            <w:r w:rsidRPr="002C34F5">
              <w:rPr>
                <w:rFonts w:ascii="Times New Roman" w:hAnsi="Times New Roman"/>
                <w:sz w:val="24"/>
                <w:szCs w:val="24"/>
              </w:rPr>
              <w:t>D</w:t>
            </w:r>
            <w:r>
              <w:rPr>
                <w:rFonts w:ascii="Times New Roman" w:hAnsi="Times New Roman"/>
                <w:sz w:val="24"/>
                <w:szCs w:val="24"/>
                <w:lang w:val="en-US"/>
              </w:rPr>
              <w:t xml:space="preserve"> </w:t>
            </w:r>
          </w:p>
        </w:tc>
        <w:tc>
          <w:tcPr>
            <w:tcW w:w="1417" w:type="dxa"/>
          </w:tcPr>
          <w:p w14:paraId="48E5CCB5"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w:t>
            </w:r>
          </w:p>
        </w:tc>
        <w:tc>
          <w:tcPr>
            <w:tcW w:w="1560" w:type="dxa"/>
          </w:tcPr>
          <w:p w14:paraId="32EB10F3"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r>
              <w:rPr>
                <w:rFonts w:ascii="Times New Roman" w:hAnsi="Times New Roman"/>
                <w:sz w:val="24"/>
                <w:szCs w:val="24"/>
              </w:rPr>
              <w:t>–</w:t>
            </w:r>
            <w:r w:rsidRPr="002C34F5">
              <w:rPr>
                <w:rFonts w:ascii="Times New Roman" w:hAnsi="Times New Roman"/>
                <w:sz w:val="24"/>
                <w:szCs w:val="24"/>
              </w:rPr>
              <w:t>54</w:t>
            </w:r>
          </w:p>
        </w:tc>
        <w:tc>
          <w:tcPr>
            <w:tcW w:w="2522" w:type="dxa"/>
          </w:tcPr>
          <w:p w14:paraId="7EF601E8" w14:textId="77777777" w:rsidR="00A80A1D" w:rsidRPr="002C34F5" w:rsidRDefault="00A80A1D" w:rsidP="00A80A1D">
            <w:pPr>
              <w:spacing w:after="0" w:line="240" w:lineRule="auto"/>
              <w:jc w:val="both"/>
              <w:rPr>
                <w:rFonts w:ascii="Times New Roman" w:hAnsi="Times New Roman"/>
                <w:sz w:val="24"/>
                <w:szCs w:val="24"/>
              </w:rPr>
            </w:pPr>
          </w:p>
        </w:tc>
      </w:tr>
      <w:tr w:rsidR="00A80A1D" w:rsidRPr="002C34F5" w14:paraId="08209E5A" w14:textId="77777777" w:rsidTr="008A0AFA">
        <w:trPr>
          <w:cantSplit/>
        </w:trPr>
        <w:tc>
          <w:tcPr>
            <w:tcW w:w="3006" w:type="dxa"/>
          </w:tcPr>
          <w:p w14:paraId="1D6FFB13" w14:textId="77777777" w:rsidR="00A80A1D" w:rsidRPr="002C34F5" w:rsidRDefault="00A80A1D" w:rsidP="00A80A1D">
            <w:pPr>
              <w:spacing w:after="0" w:line="240" w:lineRule="auto"/>
              <w:jc w:val="both"/>
              <w:rPr>
                <w:rFonts w:ascii="Times New Roman" w:hAnsi="Times New Roman"/>
                <w:sz w:val="24"/>
                <w:szCs w:val="24"/>
              </w:rPr>
            </w:pPr>
            <w:r>
              <w:rPr>
                <w:rFonts w:ascii="Times New Roman" w:hAnsi="Times New Roman"/>
                <w:sz w:val="24"/>
                <w:szCs w:val="24"/>
              </w:rPr>
              <w:t>Не</w:t>
            </w:r>
            <w:r w:rsidRPr="002C34F5">
              <w:rPr>
                <w:rFonts w:ascii="Times New Roman" w:hAnsi="Times New Roman"/>
                <w:sz w:val="24"/>
                <w:szCs w:val="24"/>
              </w:rPr>
              <w:t>выполнение задания</w:t>
            </w:r>
          </w:p>
        </w:tc>
        <w:tc>
          <w:tcPr>
            <w:tcW w:w="1134" w:type="dxa"/>
          </w:tcPr>
          <w:p w14:paraId="6BFFCEC8" w14:textId="77777777" w:rsidR="00A80A1D" w:rsidRPr="00217B0A" w:rsidRDefault="00A80A1D" w:rsidP="00A80A1D">
            <w:pPr>
              <w:spacing w:after="0" w:line="240" w:lineRule="auto"/>
              <w:jc w:val="center"/>
              <w:rPr>
                <w:rFonts w:ascii="Times New Roman" w:hAnsi="Times New Roman"/>
                <w:sz w:val="24"/>
                <w:szCs w:val="24"/>
                <w:lang w:val="en-US"/>
              </w:rPr>
            </w:pPr>
            <w:r w:rsidRPr="002C34F5">
              <w:rPr>
                <w:rFonts w:ascii="Times New Roman" w:hAnsi="Times New Roman"/>
                <w:sz w:val="24"/>
                <w:szCs w:val="24"/>
              </w:rPr>
              <w:t>F</w:t>
            </w:r>
            <w:r>
              <w:rPr>
                <w:rFonts w:ascii="Times New Roman" w:hAnsi="Times New Roman"/>
                <w:sz w:val="24"/>
                <w:szCs w:val="24"/>
                <w:lang w:val="en-US"/>
              </w:rPr>
              <w:t xml:space="preserve"> </w:t>
            </w:r>
          </w:p>
        </w:tc>
        <w:tc>
          <w:tcPr>
            <w:tcW w:w="1417" w:type="dxa"/>
          </w:tcPr>
          <w:p w14:paraId="4FACC86A"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0</w:t>
            </w:r>
          </w:p>
        </w:tc>
        <w:tc>
          <w:tcPr>
            <w:tcW w:w="1560" w:type="dxa"/>
          </w:tcPr>
          <w:p w14:paraId="32916ACB"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0</w:t>
            </w:r>
            <w:r>
              <w:rPr>
                <w:rFonts w:ascii="Times New Roman" w:hAnsi="Times New Roman"/>
                <w:sz w:val="24"/>
                <w:szCs w:val="24"/>
              </w:rPr>
              <w:t>–</w:t>
            </w:r>
            <w:r w:rsidRPr="002C34F5">
              <w:rPr>
                <w:rFonts w:ascii="Times New Roman" w:hAnsi="Times New Roman"/>
                <w:sz w:val="24"/>
                <w:szCs w:val="24"/>
              </w:rPr>
              <w:t>49</w:t>
            </w:r>
          </w:p>
        </w:tc>
        <w:tc>
          <w:tcPr>
            <w:tcW w:w="2522" w:type="dxa"/>
          </w:tcPr>
          <w:p w14:paraId="0FBAB0E3"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Неудовлетворительно</w:t>
            </w:r>
          </w:p>
        </w:tc>
      </w:tr>
    </w:tbl>
    <w:p w14:paraId="568A2713" w14:textId="77777777" w:rsidR="005B7488" w:rsidRDefault="005B7488" w:rsidP="00217B0A">
      <w:pPr>
        <w:spacing w:after="0" w:line="240" w:lineRule="auto"/>
        <w:jc w:val="both"/>
        <w:rPr>
          <w:rFonts w:ascii="Times New Roman" w:hAnsi="Times New Roman"/>
        </w:rPr>
      </w:pPr>
    </w:p>
    <w:p w14:paraId="0268610C" w14:textId="31F31C1C" w:rsidR="002C7801" w:rsidRPr="002C34F5" w:rsidRDefault="002C7801" w:rsidP="00217B0A">
      <w:pPr>
        <w:spacing w:after="0" w:line="240" w:lineRule="auto"/>
        <w:jc w:val="both"/>
        <w:rPr>
          <w:rFonts w:ascii="Times New Roman" w:hAnsi="Times New Roman"/>
        </w:rPr>
      </w:pPr>
      <w:r w:rsidRPr="002C34F5">
        <w:rPr>
          <w:rFonts w:ascii="Times New Roman" w:hAnsi="Times New Roman"/>
        </w:rPr>
        <w:t xml:space="preserve">Таблица 16 </w:t>
      </w:r>
      <w:r w:rsidR="00AA3843">
        <w:rPr>
          <w:rFonts w:ascii="Times New Roman" w:hAnsi="Times New Roman"/>
        </w:rPr>
        <w:t>–</w:t>
      </w:r>
      <w:r w:rsidRPr="002C34F5">
        <w:rPr>
          <w:rFonts w:ascii="Times New Roman" w:hAnsi="Times New Roman"/>
        </w:rPr>
        <w:t xml:space="preserve"> Распределение баллов по видам заданий к РК 1 по дисциплине «Математика</w:t>
      </w:r>
      <w:r w:rsidR="00AA3843">
        <w:rPr>
          <w:rFonts w:ascii="Times New Roman" w:hAnsi="Times New Roman"/>
        </w:rPr>
        <w:t>–</w:t>
      </w:r>
      <w:r w:rsidRPr="002C34F5">
        <w:rPr>
          <w:rFonts w:ascii="Times New Roman" w:hAnsi="Times New Roman"/>
        </w:rPr>
        <w:t>1»</w:t>
      </w:r>
    </w:p>
    <w:p w14:paraId="795FB437" w14:textId="77777777" w:rsidR="00144E28" w:rsidRPr="002C34F5" w:rsidRDefault="00144E28" w:rsidP="00217B0A">
      <w:pPr>
        <w:spacing w:after="0" w:line="240" w:lineRule="auto"/>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29"/>
        <w:gridCol w:w="6907"/>
        <w:gridCol w:w="957"/>
      </w:tblGrid>
      <w:tr w:rsidR="002C7801" w:rsidRPr="002C34F5" w14:paraId="27B30F22" w14:textId="77777777" w:rsidTr="005B7488">
        <w:trPr>
          <w:cantSplit/>
          <w:trHeight w:val="136"/>
        </w:trPr>
        <w:tc>
          <w:tcPr>
            <w:tcW w:w="527" w:type="dxa"/>
            <w:tcBorders>
              <w:top w:val="single" w:sz="4" w:space="0" w:color="auto"/>
              <w:left w:val="single" w:sz="4" w:space="0" w:color="auto"/>
              <w:bottom w:val="single" w:sz="4" w:space="0" w:color="auto"/>
              <w:right w:val="single" w:sz="4" w:space="0" w:color="auto"/>
            </w:tcBorders>
          </w:tcPr>
          <w:p w14:paraId="67919E49"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w:t>
            </w:r>
          </w:p>
        </w:tc>
        <w:tc>
          <w:tcPr>
            <w:tcW w:w="1129" w:type="dxa"/>
            <w:tcBorders>
              <w:top w:val="single" w:sz="4" w:space="0" w:color="auto"/>
              <w:left w:val="single" w:sz="4" w:space="0" w:color="auto"/>
              <w:bottom w:val="single" w:sz="4" w:space="0" w:color="auto"/>
              <w:right w:val="single" w:sz="4" w:space="0" w:color="auto"/>
            </w:tcBorders>
          </w:tcPr>
          <w:p w14:paraId="58725479"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Виды работ</w:t>
            </w:r>
          </w:p>
        </w:tc>
        <w:tc>
          <w:tcPr>
            <w:tcW w:w="6907" w:type="dxa"/>
            <w:tcBorders>
              <w:top w:val="single" w:sz="4" w:space="0" w:color="auto"/>
              <w:left w:val="single" w:sz="4" w:space="0" w:color="auto"/>
              <w:bottom w:val="single" w:sz="4" w:space="0" w:color="auto"/>
              <w:right w:val="single" w:sz="4" w:space="0" w:color="auto"/>
            </w:tcBorders>
          </w:tcPr>
          <w:p w14:paraId="351F8CC2"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Тема задания</w:t>
            </w:r>
          </w:p>
        </w:tc>
        <w:tc>
          <w:tcPr>
            <w:tcW w:w="957" w:type="dxa"/>
            <w:tcBorders>
              <w:top w:val="single" w:sz="4" w:space="0" w:color="auto"/>
              <w:left w:val="single" w:sz="4" w:space="0" w:color="auto"/>
              <w:bottom w:val="single" w:sz="4" w:space="0" w:color="auto"/>
              <w:right w:val="single" w:sz="4" w:space="0" w:color="auto"/>
            </w:tcBorders>
          </w:tcPr>
          <w:p w14:paraId="1667D069"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Баллы</w:t>
            </w:r>
          </w:p>
        </w:tc>
      </w:tr>
      <w:tr w:rsidR="002C7801" w:rsidRPr="002C34F5" w14:paraId="76BEC8CF" w14:textId="77777777" w:rsidTr="005B7488">
        <w:trPr>
          <w:cantSplit/>
          <w:trHeight w:val="136"/>
        </w:trPr>
        <w:tc>
          <w:tcPr>
            <w:tcW w:w="527" w:type="dxa"/>
          </w:tcPr>
          <w:p w14:paraId="03618EC0"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1</w:t>
            </w:r>
          </w:p>
        </w:tc>
        <w:tc>
          <w:tcPr>
            <w:tcW w:w="1129" w:type="dxa"/>
          </w:tcPr>
          <w:p w14:paraId="50AE0988" w14:textId="0C1849B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CРС</w:t>
            </w:r>
            <w:r w:rsidR="00AA3843">
              <w:rPr>
                <w:rFonts w:ascii="Times New Roman" w:hAnsi="Times New Roman"/>
                <w:sz w:val="24"/>
                <w:szCs w:val="24"/>
              </w:rPr>
              <w:t>–</w:t>
            </w:r>
            <w:r w:rsidRPr="002C34F5">
              <w:rPr>
                <w:rFonts w:ascii="Times New Roman" w:hAnsi="Times New Roman"/>
                <w:sz w:val="24"/>
                <w:szCs w:val="24"/>
              </w:rPr>
              <w:t>1</w:t>
            </w:r>
          </w:p>
        </w:tc>
        <w:tc>
          <w:tcPr>
            <w:tcW w:w="6907" w:type="dxa"/>
          </w:tcPr>
          <w:p w14:paraId="3FB07F92"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1. Свойства определителей, вычисление в </w:t>
            </w:r>
            <w:proofErr w:type="spellStart"/>
            <w:r w:rsidRPr="002C34F5">
              <w:rPr>
                <w:rFonts w:ascii="Times New Roman" w:hAnsi="Times New Roman"/>
                <w:sz w:val="24"/>
                <w:szCs w:val="24"/>
              </w:rPr>
              <w:t>MathCad</w:t>
            </w:r>
            <w:proofErr w:type="spellEnd"/>
            <w:r w:rsidRPr="002C34F5">
              <w:rPr>
                <w:rFonts w:ascii="Times New Roman" w:hAnsi="Times New Roman"/>
                <w:sz w:val="24"/>
                <w:szCs w:val="24"/>
              </w:rPr>
              <w:t>.</w:t>
            </w:r>
          </w:p>
          <w:p w14:paraId="711AE3B8"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2. Исследование МАФ, выбор из имеющихся или создание нового проекта.</w:t>
            </w:r>
          </w:p>
        </w:tc>
        <w:tc>
          <w:tcPr>
            <w:tcW w:w="957" w:type="dxa"/>
          </w:tcPr>
          <w:p w14:paraId="2F9F0853"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p w14:paraId="030F2302"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tc>
      </w:tr>
      <w:tr w:rsidR="002C7801" w:rsidRPr="002C34F5" w14:paraId="1A2450E2" w14:textId="77777777" w:rsidTr="005B7488">
        <w:trPr>
          <w:cantSplit/>
          <w:trHeight w:val="136"/>
        </w:trPr>
        <w:tc>
          <w:tcPr>
            <w:tcW w:w="527" w:type="dxa"/>
          </w:tcPr>
          <w:p w14:paraId="102A992D"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2</w:t>
            </w:r>
          </w:p>
        </w:tc>
        <w:tc>
          <w:tcPr>
            <w:tcW w:w="1129" w:type="dxa"/>
          </w:tcPr>
          <w:p w14:paraId="4D431403" w14:textId="5371845D"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CРС</w:t>
            </w:r>
            <w:r w:rsidR="00AA3843">
              <w:rPr>
                <w:rFonts w:ascii="Times New Roman" w:hAnsi="Times New Roman"/>
                <w:sz w:val="24"/>
                <w:szCs w:val="24"/>
              </w:rPr>
              <w:t>–</w:t>
            </w:r>
            <w:r w:rsidRPr="002C34F5">
              <w:rPr>
                <w:rFonts w:ascii="Times New Roman" w:hAnsi="Times New Roman"/>
                <w:sz w:val="24"/>
                <w:szCs w:val="24"/>
              </w:rPr>
              <w:t>2</w:t>
            </w:r>
          </w:p>
        </w:tc>
        <w:tc>
          <w:tcPr>
            <w:tcW w:w="6907" w:type="dxa"/>
          </w:tcPr>
          <w:p w14:paraId="21638791" w14:textId="3B19C282"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1. Решение систем уравнений с 3</w:t>
            </w:r>
            <w:r w:rsidR="00AA3843">
              <w:rPr>
                <w:rFonts w:ascii="Times New Roman" w:hAnsi="Times New Roman"/>
                <w:sz w:val="24"/>
                <w:szCs w:val="24"/>
              </w:rPr>
              <w:t>–</w:t>
            </w:r>
            <w:proofErr w:type="spellStart"/>
            <w:r w:rsidRPr="002C34F5">
              <w:rPr>
                <w:rFonts w:ascii="Times New Roman" w:hAnsi="Times New Roman"/>
                <w:sz w:val="24"/>
                <w:szCs w:val="24"/>
              </w:rPr>
              <w:t>мя</w:t>
            </w:r>
            <w:proofErr w:type="spellEnd"/>
            <w:r w:rsidRPr="002C34F5">
              <w:rPr>
                <w:rFonts w:ascii="Times New Roman" w:hAnsi="Times New Roman"/>
                <w:sz w:val="24"/>
                <w:szCs w:val="24"/>
              </w:rPr>
              <w:t xml:space="preserve"> неизвестными в </w:t>
            </w:r>
            <w:proofErr w:type="spellStart"/>
            <w:r w:rsidRPr="002C34F5">
              <w:rPr>
                <w:rFonts w:ascii="Times New Roman" w:hAnsi="Times New Roman"/>
                <w:sz w:val="24"/>
                <w:szCs w:val="24"/>
              </w:rPr>
              <w:t>MathCADе</w:t>
            </w:r>
            <w:proofErr w:type="spellEnd"/>
            <w:r w:rsidRPr="002C34F5">
              <w:rPr>
                <w:rFonts w:ascii="Times New Roman" w:hAnsi="Times New Roman"/>
                <w:sz w:val="24"/>
                <w:szCs w:val="24"/>
              </w:rPr>
              <w:t>.</w:t>
            </w:r>
          </w:p>
          <w:p w14:paraId="02547C4D"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2. Разработка эскиза проекта на А4, план.</w:t>
            </w:r>
          </w:p>
        </w:tc>
        <w:tc>
          <w:tcPr>
            <w:tcW w:w="957" w:type="dxa"/>
          </w:tcPr>
          <w:p w14:paraId="7E31596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p w14:paraId="463FD6E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tc>
      </w:tr>
      <w:tr w:rsidR="002C7801" w:rsidRPr="002C34F5" w14:paraId="3CD7EB90" w14:textId="77777777" w:rsidTr="005B7488">
        <w:trPr>
          <w:cantSplit/>
          <w:trHeight w:val="136"/>
        </w:trPr>
        <w:tc>
          <w:tcPr>
            <w:tcW w:w="527" w:type="dxa"/>
          </w:tcPr>
          <w:p w14:paraId="7E3FB654"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3</w:t>
            </w:r>
          </w:p>
        </w:tc>
        <w:tc>
          <w:tcPr>
            <w:tcW w:w="1129" w:type="dxa"/>
          </w:tcPr>
          <w:p w14:paraId="6D42B89D" w14:textId="6847BA3B"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CРС</w:t>
            </w:r>
            <w:r w:rsidR="00AA3843">
              <w:rPr>
                <w:rFonts w:ascii="Times New Roman" w:hAnsi="Times New Roman"/>
                <w:sz w:val="24"/>
                <w:szCs w:val="24"/>
              </w:rPr>
              <w:t>–</w:t>
            </w:r>
            <w:r w:rsidRPr="002C34F5">
              <w:rPr>
                <w:rFonts w:ascii="Times New Roman" w:hAnsi="Times New Roman"/>
                <w:sz w:val="24"/>
                <w:szCs w:val="24"/>
              </w:rPr>
              <w:t>3</w:t>
            </w:r>
          </w:p>
        </w:tc>
        <w:tc>
          <w:tcPr>
            <w:tcW w:w="6907" w:type="dxa"/>
          </w:tcPr>
          <w:p w14:paraId="33B141DE"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1. Вычисление длины вектора, угла между векторами. Деление отрезка в данном отношении, построение в </w:t>
            </w:r>
            <w:proofErr w:type="spellStart"/>
            <w:r w:rsidRPr="002C34F5">
              <w:rPr>
                <w:rFonts w:ascii="Times New Roman" w:hAnsi="Times New Roman"/>
                <w:sz w:val="24"/>
                <w:szCs w:val="24"/>
              </w:rPr>
              <w:t>Geogebra</w:t>
            </w:r>
            <w:proofErr w:type="spellEnd"/>
            <w:r w:rsidRPr="002C34F5">
              <w:rPr>
                <w:rFonts w:ascii="Times New Roman" w:hAnsi="Times New Roman"/>
                <w:sz w:val="24"/>
                <w:szCs w:val="24"/>
              </w:rPr>
              <w:t>.</w:t>
            </w:r>
          </w:p>
          <w:p w14:paraId="3238AB9B"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определение размеров, составление уравнение прямых, проекция на плоскость.</w:t>
            </w:r>
          </w:p>
        </w:tc>
        <w:tc>
          <w:tcPr>
            <w:tcW w:w="957" w:type="dxa"/>
          </w:tcPr>
          <w:p w14:paraId="431C1780"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27BE5A33" w14:textId="77777777" w:rsidR="002C7801" w:rsidRPr="002C34F5" w:rsidRDefault="002C7801" w:rsidP="00217B0A">
            <w:pPr>
              <w:spacing w:after="0" w:line="240" w:lineRule="auto"/>
              <w:jc w:val="center"/>
              <w:rPr>
                <w:rFonts w:ascii="Times New Roman" w:hAnsi="Times New Roman"/>
                <w:sz w:val="24"/>
                <w:szCs w:val="24"/>
              </w:rPr>
            </w:pPr>
          </w:p>
          <w:p w14:paraId="4C97220E"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5D025085" w14:textId="77777777" w:rsidR="002C7801" w:rsidRPr="002C34F5" w:rsidRDefault="002C7801" w:rsidP="00217B0A">
            <w:pPr>
              <w:spacing w:after="0" w:line="240" w:lineRule="auto"/>
              <w:jc w:val="center"/>
              <w:rPr>
                <w:rFonts w:ascii="Times New Roman" w:hAnsi="Times New Roman"/>
                <w:sz w:val="24"/>
                <w:szCs w:val="24"/>
              </w:rPr>
            </w:pPr>
          </w:p>
        </w:tc>
      </w:tr>
      <w:tr w:rsidR="00144E28" w:rsidRPr="002C34F5" w14:paraId="22F27F57" w14:textId="77777777" w:rsidTr="005B7488">
        <w:trPr>
          <w:cantSplit/>
          <w:trHeight w:val="136"/>
        </w:trPr>
        <w:tc>
          <w:tcPr>
            <w:tcW w:w="527" w:type="dxa"/>
          </w:tcPr>
          <w:p w14:paraId="4274C6B5" w14:textId="77777777" w:rsidR="00144E28" w:rsidRPr="002C34F5" w:rsidRDefault="00144E28" w:rsidP="00217B0A">
            <w:pPr>
              <w:spacing w:after="0" w:line="240" w:lineRule="auto"/>
              <w:jc w:val="both"/>
              <w:rPr>
                <w:rFonts w:ascii="Times New Roman" w:hAnsi="Times New Roman"/>
                <w:sz w:val="24"/>
                <w:szCs w:val="24"/>
              </w:rPr>
            </w:pPr>
            <w:r w:rsidRPr="002C34F5">
              <w:rPr>
                <w:rFonts w:ascii="Times New Roman" w:hAnsi="Times New Roman"/>
                <w:sz w:val="24"/>
                <w:szCs w:val="24"/>
              </w:rPr>
              <w:t>4</w:t>
            </w:r>
          </w:p>
        </w:tc>
        <w:tc>
          <w:tcPr>
            <w:tcW w:w="1129" w:type="dxa"/>
          </w:tcPr>
          <w:p w14:paraId="14F7EDF7" w14:textId="46F84E0C" w:rsidR="00144E28" w:rsidRPr="002C34F5" w:rsidRDefault="00144E28" w:rsidP="00217B0A">
            <w:pPr>
              <w:spacing w:after="0" w:line="240" w:lineRule="auto"/>
              <w:jc w:val="both"/>
              <w:rPr>
                <w:rFonts w:ascii="Times New Roman" w:hAnsi="Times New Roman"/>
                <w:sz w:val="24"/>
                <w:szCs w:val="24"/>
              </w:rPr>
            </w:pPr>
            <w:r w:rsidRPr="002C34F5">
              <w:rPr>
                <w:rFonts w:ascii="Times New Roman" w:hAnsi="Times New Roman"/>
                <w:sz w:val="24"/>
                <w:szCs w:val="24"/>
              </w:rPr>
              <w:t>CРС</w:t>
            </w:r>
            <w:r w:rsidR="00AA3843">
              <w:rPr>
                <w:rFonts w:ascii="Times New Roman" w:hAnsi="Times New Roman"/>
                <w:sz w:val="24"/>
                <w:szCs w:val="24"/>
              </w:rPr>
              <w:t>–</w:t>
            </w:r>
            <w:r w:rsidRPr="002C34F5">
              <w:rPr>
                <w:rFonts w:ascii="Times New Roman" w:hAnsi="Times New Roman"/>
                <w:sz w:val="24"/>
                <w:szCs w:val="24"/>
              </w:rPr>
              <w:t>4</w:t>
            </w:r>
          </w:p>
        </w:tc>
        <w:tc>
          <w:tcPr>
            <w:tcW w:w="6907" w:type="dxa"/>
          </w:tcPr>
          <w:p w14:paraId="0670D8E7" w14:textId="77777777" w:rsidR="00144E28" w:rsidRPr="002C34F5" w:rsidRDefault="00144E28"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1. Найти точку пересечения трех плоскостей (построение в </w:t>
            </w:r>
            <w:proofErr w:type="spellStart"/>
            <w:r w:rsidRPr="002C34F5">
              <w:rPr>
                <w:rFonts w:ascii="Times New Roman" w:hAnsi="Times New Roman"/>
                <w:sz w:val="24"/>
                <w:szCs w:val="24"/>
              </w:rPr>
              <w:t>Geogebra</w:t>
            </w:r>
            <w:proofErr w:type="spellEnd"/>
            <w:r w:rsidRPr="002C34F5">
              <w:rPr>
                <w:rFonts w:ascii="Times New Roman" w:hAnsi="Times New Roman"/>
                <w:sz w:val="24"/>
                <w:szCs w:val="24"/>
              </w:rPr>
              <w:t>).</w:t>
            </w:r>
          </w:p>
          <w:p w14:paraId="323DC3ED" w14:textId="77777777" w:rsidR="00144E28" w:rsidRPr="002C34F5" w:rsidRDefault="00144E28" w:rsidP="00217B0A">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составить уравнение плоскости для одной из граней (стены и крыши).</w:t>
            </w:r>
          </w:p>
        </w:tc>
        <w:tc>
          <w:tcPr>
            <w:tcW w:w="957" w:type="dxa"/>
          </w:tcPr>
          <w:p w14:paraId="069222CF" w14:textId="77777777"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p w14:paraId="2F4E0C28" w14:textId="77777777" w:rsidR="00144E28" w:rsidRPr="002C34F5" w:rsidRDefault="00144E28" w:rsidP="00217B0A">
            <w:pPr>
              <w:spacing w:after="0" w:line="240" w:lineRule="auto"/>
              <w:jc w:val="center"/>
              <w:rPr>
                <w:rFonts w:ascii="Times New Roman" w:hAnsi="Times New Roman"/>
                <w:sz w:val="24"/>
                <w:szCs w:val="24"/>
              </w:rPr>
            </w:pPr>
          </w:p>
          <w:p w14:paraId="603533C5" w14:textId="77777777"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70</w:t>
            </w:r>
          </w:p>
          <w:p w14:paraId="740FF337" w14:textId="77777777" w:rsidR="00144E28" w:rsidRPr="002C34F5" w:rsidRDefault="00144E28" w:rsidP="00217B0A">
            <w:pPr>
              <w:spacing w:after="0" w:line="240" w:lineRule="auto"/>
              <w:jc w:val="center"/>
              <w:rPr>
                <w:rFonts w:ascii="Times New Roman" w:hAnsi="Times New Roman"/>
                <w:sz w:val="24"/>
                <w:szCs w:val="24"/>
              </w:rPr>
            </w:pPr>
          </w:p>
        </w:tc>
      </w:tr>
      <w:tr w:rsidR="001B290E" w:rsidRPr="002C34F5" w14:paraId="5A8D05EC" w14:textId="77777777" w:rsidTr="005B7488">
        <w:trPr>
          <w:cantSplit/>
          <w:trHeight w:val="136"/>
        </w:trPr>
        <w:tc>
          <w:tcPr>
            <w:tcW w:w="527" w:type="dxa"/>
          </w:tcPr>
          <w:p w14:paraId="4C0BF7E8" w14:textId="77777777" w:rsidR="001B290E" w:rsidRPr="002C34F5" w:rsidRDefault="001B290E" w:rsidP="00217B0A">
            <w:pPr>
              <w:spacing w:after="0" w:line="240" w:lineRule="auto"/>
              <w:jc w:val="both"/>
              <w:rPr>
                <w:rFonts w:ascii="Times New Roman" w:hAnsi="Times New Roman"/>
                <w:sz w:val="24"/>
                <w:szCs w:val="24"/>
              </w:rPr>
            </w:pPr>
            <w:r w:rsidRPr="002C34F5">
              <w:rPr>
                <w:rFonts w:ascii="Times New Roman" w:hAnsi="Times New Roman"/>
                <w:sz w:val="24"/>
                <w:szCs w:val="24"/>
              </w:rPr>
              <w:t>5</w:t>
            </w:r>
          </w:p>
        </w:tc>
        <w:tc>
          <w:tcPr>
            <w:tcW w:w="1129" w:type="dxa"/>
          </w:tcPr>
          <w:p w14:paraId="02326E2E" w14:textId="58A181AE" w:rsidR="001B290E" w:rsidRPr="002C34F5" w:rsidRDefault="001B290E" w:rsidP="00217B0A">
            <w:pPr>
              <w:spacing w:after="0" w:line="240" w:lineRule="auto"/>
              <w:jc w:val="both"/>
              <w:rPr>
                <w:rFonts w:ascii="Times New Roman" w:hAnsi="Times New Roman"/>
                <w:sz w:val="24"/>
                <w:szCs w:val="24"/>
              </w:rPr>
            </w:pPr>
            <w:r w:rsidRPr="002C34F5">
              <w:rPr>
                <w:rFonts w:ascii="Times New Roman" w:hAnsi="Times New Roman"/>
                <w:sz w:val="24"/>
                <w:szCs w:val="24"/>
              </w:rPr>
              <w:t>CРС</w:t>
            </w:r>
            <w:r w:rsidR="00AA3843">
              <w:rPr>
                <w:rFonts w:ascii="Times New Roman" w:hAnsi="Times New Roman"/>
                <w:sz w:val="24"/>
                <w:szCs w:val="24"/>
              </w:rPr>
              <w:t>–</w:t>
            </w:r>
            <w:r w:rsidRPr="002C34F5">
              <w:rPr>
                <w:rFonts w:ascii="Times New Roman" w:hAnsi="Times New Roman"/>
                <w:sz w:val="24"/>
                <w:szCs w:val="24"/>
              </w:rPr>
              <w:t>5</w:t>
            </w:r>
          </w:p>
        </w:tc>
        <w:tc>
          <w:tcPr>
            <w:tcW w:w="6907" w:type="dxa"/>
          </w:tcPr>
          <w:p w14:paraId="63B98797" w14:textId="54A24168" w:rsidR="001B290E" w:rsidRPr="002C34F5" w:rsidRDefault="001B290E" w:rsidP="00217B0A">
            <w:pPr>
              <w:spacing w:after="0" w:line="240" w:lineRule="auto"/>
              <w:jc w:val="both"/>
              <w:rPr>
                <w:rFonts w:ascii="Times New Roman" w:hAnsi="Times New Roman"/>
                <w:sz w:val="24"/>
                <w:szCs w:val="24"/>
              </w:rPr>
            </w:pPr>
            <w:r w:rsidRPr="002C34F5">
              <w:rPr>
                <w:rFonts w:ascii="Times New Roman" w:hAnsi="Times New Roman"/>
                <w:sz w:val="24"/>
                <w:szCs w:val="24"/>
              </w:rPr>
              <w:t>1. Исследование общего уравнения кривых 2</w:t>
            </w:r>
            <w:r w:rsidR="00AA3843">
              <w:rPr>
                <w:rFonts w:ascii="Times New Roman" w:hAnsi="Times New Roman"/>
                <w:sz w:val="24"/>
                <w:szCs w:val="24"/>
              </w:rPr>
              <w:t>–</w:t>
            </w:r>
            <w:r w:rsidRPr="002C34F5">
              <w:rPr>
                <w:rFonts w:ascii="Times New Roman" w:hAnsi="Times New Roman"/>
                <w:sz w:val="24"/>
                <w:szCs w:val="24"/>
              </w:rPr>
              <w:t xml:space="preserve">го порядка (построение в </w:t>
            </w:r>
            <w:proofErr w:type="spellStart"/>
            <w:r w:rsidRPr="002C34F5">
              <w:rPr>
                <w:rFonts w:ascii="Times New Roman" w:hAnsi="Times New Roman"/>
                <w:sz w:val="24"/>
                <w:szCs w:val="24"/>
              </w:rPr>
              <w:t>Geogebra</w:t>
            </w:r>
            <w:proofErr w:type="spellEnd"/>
            <w:r w:rsidRPr="002C34F5">
              <w:rPr>
                <w:rFonts w:ascii="Times New Roman" w:hAnsi="Times New Roman"/>
                <w:sz w:val="24"/>
                <w:szCs w:val="24"/>
              </w:rPr>
              <w:t>).</w:t>
            </w:r>
          </w:p>
          <w:p w14:paraId="5F93A47E" w14:textId="6ADBEFD8" w:rsidR="001B290E" w:rsidRPr="002C34F5" w:rsidRDefault="001B290E" w:rsidP="00217B0A">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составить уравнения кривых 2</w:t>
            </w:r>
            <w:r w:rsidR="00AA3843">
              <w:rPr>
                <w:rFonts w:ascii="Times New Roman" w:hAnsi="Times New Roman"/>
                <w:sz w:val="24"/>
                <w:szCs w:val="24"/>
              </w:rPr>
              <w:t>–</w:t>
            </w:r>
            <w:r w:rsidRPr="002C34F5">
              <w:rPr>
                <w:rFonts w:ascii="Times New Roman" w:hAnsi="Times New Roman"/>
                <w:sz w:val="24"/>
                <w:szCs w:val="24"/>
              </w:rPr>
              <w:t>го порядка.</w:t>
            </w:r>
          </w:p>
        </w:tc>
        <w:tc>
          <w:tcPr>
            <w:tcW w:w="957" w:type="dxa"/>
          </w:tcPr>
          <w:p w14:paraId="3E1A5130" w14:textId="77777777" w:rsidR="001B290E" w:rsidRPr="002C34F5" w:rsidRDefault="001B290E"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12A968FF" w14:textId="77777777" w:rsidR="001B290E" w:rsidRPr="002C34F5" w:rsidRDefault="001B290E" w:rsidP="00217B0A">
            <w:pPr>
              <w:spacing w:after="0" w:line="240" w:lineRule="auto"/>
              <w:jc w:val="center"/>
              <w:rPr>
                <w:rFonts w:ascii="Times New Roman" w:hAnsi="Times New Roman"/>
                <w:sz w:val="24"/>
                <w:szCs w:val="24"/>
              </w:rPr>
            </w:pPr>
          </w:p>
          <w:p w14:paraId="082DA7DA" w14:textId="77777777" w:rsidR="001B290E" w:rsidRPr="002C34F5" w:rsidRDefault="001B290E"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tc>
      </w:tr>
      <w:tr w:rsidR="007B35DF" w:rsidRPr="002C34F5" w14:paraId="1444FE0C" w14:textId="77777777" w:rsidTr="005B7488">
        <w:trPr>
          <w:cantSplit/>
          <w:trHeight w:val="136"/>
        </w:trPr>
        <w:tc>
          <w:tcPr>
            <w:tcW w:w="527" w:type="dxa"/>
          </w:tcPr>
          <w:p w14:paraId="6F29239F"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6</w:t>
            </w:r>
          </w:p>
        </w:tc>
        <w:tc>
          <w:tcPr>
            <w:tcW w:w="1129" w:type="dxa"/>
          </w:tcPr>
          <w:p w14:paraId="18487264" w14:textId="4A2B0E19"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CРС</w:t>
            </w:r>
            <w:r w:rsidR="00AA3843">
              <w:rPr>
                <w:rFonts w:ascii="Times New Roman" w:hAnsi="Times New Roman"/>
                <w:sz w:val="24"/>
                <w:szCs w:val="24"/>
              </w:rPr>
              <w:t>–</w:t>
            </w:r>
            <w:r w:rsidRPr="002C34F5">
              <w:rPr>
                <w:rFonts w:ascii="Times New Roman" w:hAnsi="Times New Roman"/>
                <w:sz w:val="24"/>
                <w:szCs w:val="24"/>
              </w:rPr>
              <w:t xml:space="preserve"> 6</w:t>
            </w:r>
          </w:p>
        </w:tc>
        <w:tc>
          <w:tcPr>
            <w:tcW w:w="6907" w:type="dxa"/>
          </w:tcPr>
          <w:p w14:paraId="2E5921E6"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1. Поверхности второго порядка (формулы и наименования выписать, построение в </w:t>
            </w:r>
            <w:proofErr w:type="spellStart"/>
            <w:r w:rsidRPr="002C34F5">
              <w:rPr>
                <w:rFonts w:ascii="Times New Roman" w:hAnsi="Times New Roman"/>
                <w:sz w:val="24"/>
                <w:szCs w:val="24"/>
              </w:rPr>
              <w:t>Geogebra</w:t>
            </w:r>
            <w:proofErr w:type="spellEnd"/>
            <w:r w:rsidRPr="002C34F5">
              <w:rPr>
                <w:rFonts w:ascii="Times New Roman" w:hAnsi="Times New Roman"/>
                <w:sz w:val="24"/>
                <w:szCs w:val="24"/>
              </w:rPr>
              <w:t>).</w:t>
            </w:r>
          </w:p>
          <w:p w14:paraId="2C76378B"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определить виды поверхностей и составить их уравнения.</w:t>
            </w:r>
          </w:p>
        </w:tc>
        <w:tc>
          <w:tcPr>
            <w:tcW w:w="957" w:type="dxa"/>
          </w:tcPr>
          <w:p w14:paraId="4E3D91CF"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2B0F8286" w14:textId="77777777" w:rsidR="007B35DF" w:rsidRPr="002C34F5" w:rsidRDefault="007B35DF" w:rsidP="00217B0A">
            <w:pPr>
              <w:spacing w:after="0" w:line="240" w:lineRule="auto"/>
              <w:jc w:val="center"/>
              <w:rPr>
                <w:rFonts w:ascii="Times New Roman" w:hAnsi="Times New Roman"/>
                <w:sz w:val="24"/>
                <w:szCs w:val="24"/>
              </w:rPr>
            </w:pPr>
          </w:p>
          <w:p w14:paraId="0D0F1DBC"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p w14:paraId="17F45A9D" w14:textId="77777777" w:rsidR="007B35DF" w:rsidRPr="002C34F5" w:rsidRDefault="007B35DF" w:rsidP="00217B0A">
            <w:pPr>
              <w:spacing w:after="0" w:line="240" w:lineRule="auto"/>
              <w:jc w:val="center"/>
              <w:rPr>
                <w:rFonts w:ascii="Times New Roman" w:hAnsi="Times New Roman"/>
                <w:sz w:val="24"/>
                <w:szCs w:val="24"/>
              </w:rPr>
            </w:pPr>
          </w:p>
        </w:tc>
      </w:tr>
      <w:tr w:rsidR="005B7488" w:rsidRPr="002C34F5" w14:paraId="69F15AA5" w14:textId="77777777" w:rsidTr="005B7488">
        <w:trPr>
          <w:cantSplit/>
          <w:trHeight w:val="136"/>
        </w:trPr>
        <w:tc>
          <w:tcPr>
            <w:tcW w:w="8563" w:type="dxa"/>
            <w:gridSpan w:val="3"/>
          </w:tcPr>
          <w:p w14:paraId="7E096FC0" w14:textId="77777777" w:rsidR="005B7488" w:rsidRPr="002C34F5" w:rsidRDefault="005B7488" w:rsidP="00217B0A">
            <w:pPr>
              <w:spacing w:after="0" w:line="240" w:lineRule="auto"/>
              <w:jc w:val="both"/>
              <w:rPr>
                <w:rFonts w:ascii="Times New Roman" w:hAnsi="Times New Roman"/>
                <w:sz w:val="24"/>
                <w:szCs w:val="24"/>
              </w:rPr>
            </w:pPr>
            <w:r w:rsidRPr="002C34F5">
              <w:rPr>
                <w:rFonts w:ascii="Times New Roman" w:hAnsi="Times New Roman"/>
                <w:sz w:val="24"/>
                <w:szCs w:val="24"/>
              </w:rPr>
              <w:t>Контрольная работа</w:t>
            </w:r>
          </w:p>
        </w:tc>
        <w:tc>
          <w:tcPr>
            <w:tcW w:w="957" w:type="dxa"/>
          </w:tcPr>
          <w:p w14:paraId="4B1118CD" w14:textId="77777777" w:rsidR="005B7488" w:rsidRPr="002C34F5" w:rsidRDefault="005B7488"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5B7488" w:rsidRPr="002C34F5" w14:paraId="38DE7B71" w14:textId="77777777" w:rsidTr="005B7488">
        <w:trPr>
          <w:cantSplit/>
          <w:trHeight w:val="136"/>
        </w:trPr>
        <w:tc>
          <w:tcPr>
            <w:tcW w:w="8563" w:type="dxa"/>
            <w:gridSpan w:val="3"/>
          </w:tcPr>
          <w:p w14:paraId="6B2F548A" w14:textId="77777777" w:rsidR="005B7488" w:rsidRPr="002C34F5" w:rsidRDefault="005B7488" w:rsidP="00217B0A">
            <w:pPr>
              <w:spacing w:after="0" w:line="240" w:lineRule="auto"/>
              <w:jc w:val="both"/>
              <w:rPr>
                <w:rFonts w:ascii="Times New Roman" w:hAnsi="Times New Roman"/>
                <w:sz w:val="24"/>
                <w:szCs w:val="24"/>
              </w:rPr>
            </w:pPr>
            <w:r w:rsidRPr="002C34F5">
              <w:rPr>
                <w:rFonts w:ascii="Times New Roman" w:hAnsi="Times New Roman"/>
                <w:sz w:val="24"/>
                <w:szCs w:val="24"/>
              </w:rPr>
              <w:t>Посещаемость. Активность</w:t>
            </w:r>
          </w:p>
        </w:tc>
        <w:tc>
          <w:tcPr>
            <w:tcW w:w="957" w:type="dxa"/>
          </w:tcPr>
          <w:p w14:paraId="11CB21DB" w14:textId="77777777" w:rsidR="005B7488" w:rsidRPr="002C34F5" w:rsidRDefault="005B7488"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5B7488" w:rsidRPr="002C34F5" w14:paraId="3F4C3BEF" w14:textId="77777777" w:rsidTr="005B7488">
        <w:trPr>
          <w:cantSplit/>
          <w:trHeight w:val="136"/>
        </w:trPr>
        <w:tc>
          <w:tcPr>
            <w:tcW w:w="8563" w:type="dxa"/>
            <w:gridSpan w:val="3"/>
          </w:tcPr>
          <w:p w14:paraId="4A327052" w14:textId="77777777" w:rsidR="005B7488" w:rsidRPr="002C34F5" w:rsidRDefault="005B7488" w:rsidP="00217B0A">
            <w:pPr>
              <w:spacing w:after="0" w:line="240" w:lineRule="auto"/>
              <w:jc w:val="both"/>
              <w:rPr>
                <w:rFonts w:ascii="Times New Roman" w:hAnsi="Times New Roman"/>
                <w:sz w:val="24"/>
                <w:szCs w:val="24"/>
              </w:rPr>
            </w:pPr>
            <w:r w:rsidRPr="002C34F5">
              <w:rPr>
                <w:rFonts w:ascii="Times New Roman" w:hAnsi="Times New Roman"/>
                <w:sz w:val="24"/>
                <w:szCs w:val="24"/>
              </w:rPr>
              <w:t>Итого РК 1</w:t>
            </w:r>
          </w:p>
        </w:tc>
        <w:tc>
          <w:tcPr>
            <w:tcW w:w="957" w:type="dxa"/>
          </w:tcPr>
          <w:p w14:paraId="0C0BE491" w14:textId="77777777" w:rsidR="005B7488" w:rsidRPr="002C34F5" w:rsidRDefault="005B7488"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bl>
    <w:p w14:paraId="30633CC4" w14:textId="77777777" w:rsidR="002C7801" w:rsidRPr="002C34F5" w:rsidRDefault="002C7801" w:rsidP="00217B0A">
      <w:pPr>
        <w:spacing w:after="0"/>
        <w:jc w:val="both"/>
        <w:rPr>
          <w:rFonts w:ascii="Times New Roman" w:hAnsi="Times New Roman"/>
          <w:sz w:val="24"/>
          <w:szCs w:val="24"/>
          <w:highlight w:val="magenta"/>
        </w:rPr>
      </w:pPr>
    </w:p>
    <w:p w14:paraId="6A1EFF45" w14:textId="51DE620B" w:rsidR="002C7801" w:rsidRPr="002C34F5" w:rsidRDefault="002C7801" w:rsidP="00217B0A">
      <w:pPr>
        <w:spacing w:after="0" w:line="240" w:lineRule="auto"/>
        <w:jc w:val="both"/>
        <w:rPr>
          <w:rFonts w:ascii="Times New Roman" w:hAnsi="Times New Roman"/>
        </w:rPr>
      </w:pPr>
      <w:r w:rsidRPr="002C34F5">
        <w:rPr>
          <w:rFonts w:ascii="Times New Roman" w:hAnsi="Times New Roman"/>
        </w:rPr>
        <w:t>Таблица 1</w:t>
      </w:r>
      <w:r w:rsidR="00144E28" w:rsidRPr="002C34F5">
        <w:rPr>
          <w:rFonts w:ascii="Times New Roman" w:hAnsi="Times New Roman"/>
        </w:rPr>
        <w:t>7</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Распределение баллов по видам заданий к РК 2 по дисциплине «Математика</w:t>
      </w:r>
      <w:r w:rsidR="00AA3843">
        <w:rPr>
          <w:rFonts w:ascii="Times New Roman" w:hAnsi="Times New Roman"/>
        </w:rPr>
        <w:t>–</w:t>
      </w:r>
      <w:r w:rsidRPr="002C34F5">
        <w:rPr>
          <w:rFonts w:ascii="Times New Roman" w:hAnsi="Times New Roman"/>
        </w:rPr>
        <w:t>1»</w:t>
      </w:r>
    </w:p>
    <w:p w14:paraId="4233F2A0" w14:textId="77777777" w:rsidR="002C7801" w:rsidRPr="002C34F5" w:rsidRDefault="002C7801" w:rsidP="00217B0A">
      <w:pPr>
        <w:pStyle w:val="af2"/>
        <w:spacing w:after="0"/>
        <w:ind w:left="720"/>
        <w:jc w:val="center"/>
        <w:rPr>
          <w:rFonts w:ascii="Times New Roman" w:hAnsi="Times New Roman"/>
          <w:b/>
          <w:highlight w:val="magent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26"/>
        <w:gridCol w:w="6874"/>
        <w:gridCol w:w="993"/>
      </w:tblGrid>
      <w:tr w:rsidR="002C7801" w:rsidRPr="002C34F5" w14:paraId="1A6CAA81" w14:textId="77777777" w:rsidTr="00A80A1D">
        <w:trPr>
          <w:cantSplit/>
          <w:trHeight w:val="136"/>
        </w:trPr>
        <w:tc>
          <w:tcPr>
            <w:tcW w:w="527" w:type="dxa"/>
          </w:tcPr>
          <w:p w14:paraId="5DEFC7EE"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w:t>
            </w:r>
          </w:p>
        </w:tc>
        <w:tc>
          <w:tcPr>
            <w:tcW w:w="1126" w:type="dxa"/>
          </w:tcPr>
          <w:p w14:paraId="52D5CD33"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Виды работ</w:t>
            </w:r>
          </w:p>
        </w:tc>
        <w:tc>
          <w:tcPr>
            <w:tcW w:w="6874" w:type="dxa"/>
          </w:tcPr>
          <w:p w14:paraId="6F2E1243"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Тема задания</w:t>
            </w:r>
          </w:p>
        </w:tc>
        <w:tc>
          <w:tcPr>
            <w:tcW w:w="993" w:type="dxa"/>
          </w:tcPr>
          <w:p w14:paraId="557F9464"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Баллы</w:t>
            </w:r>
          </w:p>
        </w:tc>
      </w:tr>
      <w:tr w:rsidR="00A80A1D" w:rsidRPr="002C34F5" w14:paraId="437E17BC" w14:textId="77777777" w:rsidTr="006C7B59">
        <w:trPr>
          <w:cantSplit/>
          <w:trHeight w:val="136"/>
        </w:trPr>
        <w:tc>
          <w:tcPr>
            <w:tcW w:w="527" w:type="dxa"/>
            <w:tcBorders>
              <w:bottom w:val="single" w:sz="4" w:space="0" w:color="auto"/>
            </w:tcBorders>
          </w:tcPr>
          <w:p w14:paraId="653FF33C" w14:textId="3B892ECE"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126" w:type="dxa"/>
            <w:tcBorders>
              <w:bottom w:val="single" w:sz="4" w:space="0" w:color="auto"/>
            </w:tcBorders>
          </w:tcPr>
          <w:p w14:paraId="616322AE" w14:textId="5F6E247B"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6874" w:type="dxa"/>
            <w:tcBorders>
              <w:bottom w:val="single" w:sz="4" w:space="0" w:color="auto"/>
            </w:tcBorders>
          </w:tcPr>
          <w:p w14:paraId="33365DE7" w14:textId="1F7A659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993" w:type="dxa"/>
            <w:tcBorders>
              <w:bottom w:val="single" w:sz="4" w:space="0" w:color="auto"/>
            </w:tcBorders>
          </w:tcPr>
          <w:p w14:paraId="47BD47F3" w14:textId="359822B4"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4</w:t>
            </w:r>
          </w:p>
        </w:tc>
      </w:tr>
      <w:tr w:rsidR="00A80A1D" w:rsidRPr="002C34F5" w14:paraId="3B7D9144" w14:textId="77777777" w:rsidTr="006C7B59">
        <w:trPr>
          <w:cantSplit/>
          <w:trHeight w:val="136"/>
        </w:trPr>
        <w:tc>
          <w:tcPr>
            <w:tcW w:w="527" w:type="dxa"/>
            <w:tcBorders>
              <w:bottom w:val="nil"/>
            </w:tcBorders>
          </w:tcPr>
          <w:p w14:paraId="55D5D919"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7</w:t>
            </w:r>
          </w:p>
        </w:tc>
        <w:tc>
          <w:tcPr>
            <w:tcW w:w="1126" w:type="dxa"/>
            <w:tcBorders>
              <w:bottom w:val="nil"/>
            </w:tcBorders>
          </w:tcPr>
          <w:p w14:paraId="07F683CE" w14:textId="2AE0F12C"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CРС</w:t>
            </w:r>
            <w:r>
              <w:rPr>
                <w:rFonts w:ascii="Times New Roman" w:hAnsi="Times New Roman"/>
                <w:sz w:val="24"/>
                <w:szCs w:val="24"/>
              </w:rPr>
              <w:t>–</w:t>
            </w:r>
            <w:r w:rsidRPr="002C34F5">
              <w:rPr>
                <w:rFonts w:ascii="Times New Roman" w:hAnsi="Times New Roman"/>
                <w:sz w:val="24"/>
                <w:szCs w:val="24"/>
              </w:rPr>
              <w:t xml:space="preserve"> 7 </w:t>
            </w:r>
          </w:p>
        </w:tc>
        <w:tc>
          <w:tcPr>
            <w:tcW w:w="6874" w:type="dxa"/>
            <w:tcBorders>
              <w:bottom w:val="nil"/>
            </w:tcBorders>
          </w:tcPr>
          <w:p w14:paraId="172B22A5"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 Основные элементарные функции и их графики (презентация на выбор одной из функций).</w:t>
            </w:r>
          </w:p>
          <w:p w14:paraId="6CDCDF3E"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 xml:space="preserve">2. Работа с проектом: определение функций в </w:t>
            </w:r>
            <w:proofErr w:type="spellStart"/>
            <w:r w:rsidRPr="002C34F5">
              <w:rPr>
                <w:rFonts w:ascii="Times New Roman" w:hAnsi="Times New Roman"/>
                <w:sz w:val="24"/>
                <w:szCs w:val="24"/>
              </w:rPr>
              <w:t>Geogebra</w:t>
            </w:r>
            <w:proofErr w:type="spellEnd"/>
            <w:r w:rsidRPr="002C34F5">
              <w:rPr>
                <w:rFonts w:ascii="Times New Roman" w:hAnsi="Times New Roman"/>
                <w:sz w:val="24"/>
                <w:szCs w:val="24"/>
              </w:rPr>
              <w:t>.</w:t>
            </w:r>
          </w:p>
        </w:tc>
        <w:tc>
          <w:tcPr>
            <w:tcW w:w="993" w:type="dxa"/>
            <w:tcBorders>
              <w:bottom w:val="nil"/>
            </w:tcBorders>
          </w:tcPr>
          <w:p w14:paraId="706D3C6A"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29B3A81E" w14:textId="77777777" w:rsidR="00A80A1D" w:rsidRPr="002C34F5" w:rsidRDefault="00A80A1D" w:rsidP="00A80A1D">
            <w:pPr>
              <w:spacing w:after="0" w:line="240" w:lineRule="auto"/>
              <w:jc w:val="center"/>
              <w:rPr>
                <w:rFonts w:ascii="Times New Roman" w:hAnsi="Times New Roman"/>
                <w:sz w:val="24"/>
                <w:szCs w:val="24"/>
              </w:rPr>
            </w:pPr>
          </w:p>
          <w:p w14:paraId="6C45593E"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bl>
    <w:p w14:paraId="29F2A70A" w14:textId="68634C45" w:rsidR="00A80A1D" w:rsidRPr="00A80A1D" w:rsidRDefault="00A80A1D" w:rsidP="006C7B59">
      <w:pPr>
        <w:pStyle w:val="a5"/>
        <w:spacing w:before="0" w:after="0" w:line="240" w:lineRule="auto"/>
        <w:ind w:firstLine="0"/>
        <w:rPr>
          <w:rFonts w:ascii="Times New Roman" w:hAnsi="Times New Roman"/>
          <w:sz w:val="28"/>
          <w:szCs w:val="28"/>
          <w:lang w:val="en-US"/>
        </w:rPr>
      </w:pPr>
      <w:r w:rsidRPr="002C34F5">
        <w:rPr>
          <w:rFonts w:ascii="Times New Roman" w:hAnsi="Times New Roman"/>
          <w:sz w:val="28"/>
          <w:szCs w:val="28"/>
        </w:rPr>
        <w:lastRenderedPageBreak/>
        <w:t>Продолжение</w:t>
      </w:r>
      <w:r w:rsidRPr="002C34F5">
        <w:rPr>
          <w:rFonts w:ascii="Times New Roman" w:hAnsi="Times New Roman"/>
          <w:spacing w:val="-2"/>
          <w:sz w:val="28"/>
          <w:szCs w:val="28"/>
        </w:rPr>
        <w:t xml:space="preserve"> </w:t>
      </w:r>
      <w:r w:rsidRPr="002C34F5">
        <w:rPr>
          <w:rFonts w:ascii="Times New Roman" w:hAnsi="Times New Roman"/>
          <w:sz w:val="28"/>
          <w:szCs w:val="28"/>
        </w:rPr>
        <w:t>таблицы</w:t>
      </w:r>
      <w:r w:rsidRPr="002C34F5">
        <w:rPr>
          <w:rFonts w:ascii="Times New Roman" w:hAnsi="Times New Roman"/>
          <w:spacing w:val="-5"/>
          <w:sz w:val="28"/>
          <w:szCs w:val="28"/>
        </w:rPr>
        <w:t xml:space="preserve"> </w:t>
      </w:r>
      <w:r w:rsidRPr="002C34F5">
        <w:rPr>
          <w:rFonts w:ascii="Times New Roman" w:hAnsi="Times New Roman"/>
          <w:sz w:val="28"/>
          <w:szCs w:val="28"/>
        </w:rPr>
        <w:t>1</w:t>
      </w:r>
      <w:r>
        <w:rPr>
          <w:rFonts w:ascii="Times New Roman" w:hAnsi="Times New Roman"/>
          <w:sz w:val="28"/>
          <w:szCs w:val="28"/>
          <w:lang w:val="en-US"/>
        </w:rPr>
        <w:t>7</w:t>
      </w:r>
    </w:p>
    <w:p w14:paraId="72C8187D" w14:textId="77777777" w:rsidR="00A80A1D" w:rsidRPr="002C34F5" w:rsidRDefault="00A80A1D" w:rsidP="00A80A1D">
      <w:pPr>
        <w:pStyle w:val="a5"/>
        <w:spacing w:before="0" w:after="0" w:line="240" w:lineRule="auto"/>
        <w:ind w:firstLine="0"/>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26"/>
        <w:gridCol w:w="6874"/>
        <w:gridCol w:w="993"/>
      </w:tblGrid>
      <w:tr w:rsidR="00A80A1D" w:rsidRPr="002C34F5" w14:paraId="30B9FD28" w14:textId="77777777" w:rsidTr="008A0AFA">
        <w:trPr>
          <w:cantSplit/>
          <w:trHeight w:val="136"/>
        </w:trPr>
        <w:tc>
          <w:tcPr>
            <w:tcW w:w="527" w:type="dxa"/>
          </w:tcPr>
          <w:p w14:paraId="6AA9A0D6" w14:textId="6301D934"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126" w:type="dxa"/>
          </w:tcPr>
          <w:p w14:paraId="088C1C5E" w14:textId="481383BD"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6874" w:type="dxa"/>
          </w:tcPr>
          <w:p w14:paraId="7B1E4D5E" w14:textId="2FB1B603"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993" w:type="dxa"/>
          </w:tcPr>
          <w:p w14:paraId="752F4013" w14:textId="4FA06E73"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4</w:t>
            </w:r>
          </w:p>
        </w:tc>
      </w:tr>
      <w:tr w:rsidR="00A80A1D" w:rsidRPr="002C34F5" w14:paraId="25338C50" w14:textId="77777777" w:rsidTr="008A0AFA">
        <w:trPr>
          <w:cantSplit/>
          <w:trHeight w:val="136"/>
        </w:trPr>
        <w:tc>
          <w:tcPr>
            <w:tcW w:w="527" w:type="dxa"/>
          </w:tcPr>
          <w:p w14:paraId="5E9403A9" w14:textId="75E041E0"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8</w:t>
            </w:r>
          </w:p>
        </w:tc>
        <w:tc>
          <w:tcPr>
            <w:tcW w:w="1126" w:type="dxa"/>
          </w:tcPr>
          <w:p w14:paraId="6F5D4295" w14:textId="34277F7E"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CРС</w:t>
            </w:r>
            <w:r>
              <w:rPr>
                <w:rFonts w:ascii="Times New Roman" w:hAnsi="Times New Roman"/>
                <w:sz w:val="24"/>
                <w:szCs w:val="24"/>
              </w:rPr>
              <w:t>–</w:t>
            </w:r>
            <w:r w:rsidRPr="002C34F5">
              <w:rPr>
                <w:rFonts w:ascii="Times New Roman" w:hAnsi="Times New Roman"/>
                <w:sz w:val="24"/>
                <w:szCs w:val="24"/>
              </w:rPr>
              <w:t xml:space="preserve"> 8 </w:t>
            </w:r>
          </w:p>
        </w:tc>
        <w:tc>
          <w:tcPr>
            <w:tcW w:w="6874" w:type="dxa"/>
          </w:tcPr>
          <w:p w14:paraId="6A52C3DC"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 Основные правила дифференцирования, выучить</w:t>
            </w:r>
          </w:p>
          <w:p w14:paraId="67D04650" w14:textId="0430CCE1"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подготовка к презентации.</w:t>
            </w:r>
          </w:p>
        </w:tc>
        <w:tc>
          <w:tcPr>
            <w:tcW w:w="993" w:type="dxa"/>
          </w:tcPr>
          <w:p w14:paraId="5F30942D"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3C265264" w14:textId="65B1644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60</w:t>
            </w:r>
          </w:p>
        </w:tc>
      </w:tr>
      <w:tr w:rsidR="00A80A1D" w:rsidRPr="002C34F5" w14:paraId="3FC61D9D" w14:textId="77777777" w:rsidTr="008A0AFA">
        <w:trPr>
          <w:cantSplit/>
          <w:trHeight w:val="136"/>
        </w:trPr>
        <w:tc>
          <w:tcPr>
            <w:tcW w:w="527" w:type="dxa"/>
          </w:tcPr>
          <w:p w14:paraId="6A31C2DE"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9</w:t>
            </w:r>
          </w:p>
        </w:tc>
        <w:tc>
          <w:tcPr>
            <w:tcW w:w="1126" w:type="dxa"/>
          </w:tcPr>
          <w:p w14:paraId="120DA89A"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CРС</w:t>
            </w:r>
            <w:r>
              <w:rPr>
                <w:rFonts w:ascii="Times New Roman" w:hAnsi="Times New Roman"/>
                <w:sz w:val="24"/>
                <w:szCs w:val="24"/>
              </w:rPr>
              <w:t>–</w:t>
            </w:r>
            <w:r w:rsidRPr="002C34F5">
              <w:rPr>
                <w:rFonts w:ascii="Times New Roman" w:hAnsi="Times New Roman"/>
                <w:sz w:val="24"/>
                <w:szCs w:val="24"/>
              </w:rPr>
              <w:t xml:space="preserve">9 </w:t>
            </w:r>
          </w:p>
        </w:tc>
        <w:tc>
          <w:tcPr>
            <w:tcW w:w="6874" w:type="dxa"/>
          </w:tcPr>
          <w:p w14:paraId="3109C947"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 Общая схема исследования функции (конспект).</w:t>
            </w:r>
          </w:p>
          <w:p w14:paraId="5F7B7E82"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по схеме.</w:t>
            </w:r>
          </w:p>
        </w:tc>
        <w:tc>
          <w:tcPr>
            <w:tcW w:w="993" w:type="dxa"/>
          </w:tcPr>
          <w:p w14:paraId="1FB139A3"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30</w:t>
            </w:r>
          </w:p>
          <w:p w14:paraId="6CFCF815"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70</w:t>
            </w:r>
          </w:p>
        </w:tc>
      </w:tr>
      <w:tr w:rsidR="00A80A1D" w:rsidRPr="002C34F5" w14:paraId="308B25F8" w14:textId="77777777" w:rsidTr="008A0AFA">
        <w:trPr>
          <w:cantSplit/>
          <w:trHeight w:val="136"/>
        </w:trPr>
        <w:tc>
          <w:tcPr>
            <w:tcW w:w="527" w:type="dxa"/>
          </w:tcPr>
          <w:p w14:paraId="2E6ADDBD"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10</w:t>
            </w:r>
          </w:p>
        </w:tc>
        <w:tc>
          <w:tcPr>
            <w:tcW w:w="1126" w:type="dxa"/>
          </w:tcPr>
          <w:p w14:paraId="54C95CFF"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CРС</w:t>
            </w:r>
            <w:r>
              <w:rPr>
                <w:rFonts w:ascii="Times New Roman" w:hAnsi="Times New Roman"/>
                <w:sz w:val="24"/>
                <w:szCs w:val="24"/>
              </w:rPr>
              <w:t>–</w:t>
            </w:r>
            <w:r w:rsidRPr="002C34F5">
              <w:rPr>
                <w:rFonts w:ascii="Times New Roman" w:hAnsi="Times New Roman"/>
                <w:sz w:val="24"/>
                <w:szCs w:val="24"/>
              </w:rPr>
              <w:t xml:space="preserve"> 10</w:t>
            </w:r>
          </w:p>
        </w:tc>
        <w:tc>
          <w:tcPr>
            <w:tcW w:w="6874" w:type="dxa"/>
          </w:tcPr>
          <w:p w14:paraId="4C018B76"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 Таблица основных интегралов (выучить).</w:t>
            </w:r>
          </w:p>
          <w:p w14:paraId="72500C20"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вычисление площади фигур и объемов тел.</w:t>
            </w:r>
          </w:p>
        </w:tc>
        <w:tc>
          <w:tcPr>
            <w:tcW w:w="993" w:type="dxa"/>
          </w:tcPr>
          <w:p w14:paraId="03EE14CD"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30</w:t>
            </w:r>
          </w:p>
          <w:p w14:paraId="5FA0A29C"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70</w:t>
            </w:r>
          </w:p>
        </w:tc>
      </w:tr>
      <w:tr w:rsidR="00A80A1D" w:rsidRPr="002C34F5" w14:paraId="79E959C7" w14:textId="77777777" w:rsidTr="008A0AFA">
        <w:trPr>
          <w:cantSplit/>
          <w:trHeight w:val="136"/>
        </w:trPr>
        <w:tc>
          <w:tcPr>
            <w:tcW w:w="527" w:type="dxa"/>
          </w:tcPr>
          <w:p w14:paraId="653C7920"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11</w:t>
            </w:r>
          </w:p>
        </w:tc>
        <w:tc>
          <w:tcPr>
            <w:tcW w:w="1126" w:type="dxa"/>
          </w:tcPr>
          <w:p w14:paraId="5BFFBF41"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CРС</w:t>
            </w:r>
            <w:r>
              <w:rPr>
                <w:rFonts w:ascii="Times New Roman" w:hAnsi="Times New Roman"/>
                <w:sz w:val="24"/>
                <w:szCs w:val="24"/>
              </w:rPr>
              <w:t>–</w:t>
            </w:r>
            <w:r w:rsidRPr="002C34F5">
              <w:rPr>
                <w:rFonts w:ascii="Times New Roman" w:hAnsi="Times New Roman"/>
                <w:sz w:val="24"/>
                <w:szCs w:val="24"/>
              </w:rPr>
              <w:t xml:space="preserve"> 11 </w:t>
            </w:r>
          </w:p>
        </w:tc>
        <w:tc>
          <w:tcPr>
            <w:tcW w:w="6874" w:type="dxa"/>
          </w:tcPr>
          <w:p w14:paraId="7D58F966"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 xml:space="preserve">1 Интегрирование некоторых иррациональных функций, решение в </w:t>
            </w:r>
            <w:proofErr w:type="spellStart"/>
            <w:r w:rsidRPr="002C34F5">
              <w:rPr>
                <w:rFonts w:ascii="Times New Roman" w:hAnsi="Times New Roman"/>
                <w:sz w:val="24"/>
                <w:szCs w:val="24"/>
              </w:rPr>
              <w:t>MathCAD</w:t>
            </w:r>
            <w:proofErr w:type="spellEnd"/>
            <w:r w:rsidRPr="002C34F5">
              <w:rPr>
                <w:rFonts w:ascii="Times New Roman" w:hAnsi="Times New Roman"/>
                <w:sz w:val="24"/>
                <w:szCs w:val="24"/>
              </w:rPr>
              <w:t>.</w:t>
            </w:r>
          </w:p>
          <w:p w14:paraId="5964C79F"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вычисление площадей поверхности.</w:t>
            </w:r>
          </w:p>
        </w:tc>
        <w:tc>
          <w:tcPr>
            <w:tcW w:w="993" w:type="dxa"/>
          </w:tcPr>
          <w:p w14:paraId="0A4B0B7C"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7C045D06" w14:textId="77777777" w:rsidR="00A80A1D" w:rsidRPr="002C34F5" w:rsidRDefault="00A80A1D" w:rsidP="00A80A1D">
            <w:pPr>
              <w:spacing w:after="0" w:line="240" w:lineRule="auto"/>
              <w:jc w:val="center"/>
              <w:rPr>
                <w:rFonts w:ascii="Times New Roman" w:hAnsi="Times New Roman"/>
                <w:sz w:val="24"/>
                <w:szCs w:val="24"/>
              </w:rPr>
            </w:pPr>
          </w:p>
          <w:p w14:paraId="4E71AC3C"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60</w:t>
            </w:r>
          </w:p>
        </w:tc>
      </w:tr>
      <w:tr w:rsidR="00A80A1D" w:rsidRPr="002C34F5" w14:paraId="16C68FBF" w14:textId="77777777" w:rsidTr="008A0AFA">
        <w:trPr>
          <w:cantSplit/>
          <w:trHeight w:val="136"/>
        </w:trPr>
        <w:tc>
          <w:tcPr>
            <w:tcW w:w="527" w:type="dxa"/>
          </w:tcPr>
          <w:p w14:paraId="08261B49"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12</w:t>
            </w:r>
          </w:p>
        </w:tc>
        <w:tc>
          <w:tcPr>
            <w:tcW w:w="1126" w:type="dxa"/>
          </w:tcPr>
          <w:p w14:paraId="38F179E4"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CРС</w:t>
            </w:r>
            <w:r>
              <w:rPr>
                <w:rFonts w:ascii="Times New Roman" w:hAnsi="Times New Roman"/>
                <w:sz w:val="24"/>
                <w:szCs w:val="24"/>
              </w:rPr>
              <w:t>–</w:t>
            </w:r>
            <w:r w:rsidRPr="002C34F5">
              <w:rPr>
                <w:rFonts w:ascii="Times New Roman" w:hAnsi="Times New Roman"/>
                <w:sz w:val="24"/>
                <w:szCs w:val="24"/>
              </w:rPr>
              <w:t>12</w:t>
            </w:r>
          </w:p>
        </w:tc>
        <w:tc>
          <w:tcPr>
            <w:tcW w:w="6874" w:type="dxa"/>
          </w:tcPr>
          <w:p w14:paraId="22DDE66A"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1. Формулы для вычисления статист. моментов, координат центра и тяжести плоских фигур (конспект).</w:t>
            </w:r>
          </w:p>
          <w:p w14:paraId="35DD2808"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2. Защита проекта: в виде презентации.</w:t>
            </w:r>
          </w:p>
        </w:tc>
        <w:tc>
          <w:tcPr>
            <w:tcW w:w="993" w:type="dxa"/>
          </w:tcPr>
          <w:p w14:paraId="0055853D"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6BE52FD4" w14:textId="77777777" w:rsidR="00A80A1D" w:rsidRPr="002C34F5" w:rsidRDefault="00A80A1D" w:rsidP="00A80A1D">
            <w:pPr>
              <w:spacing w:after="0" w:line="240" w:lineRule="auto"/>
              <w:jc w:val="center"/>
              <w:rPr>
                <w:rFonts w:ascii="Times New Roman" w:hAnsi="Times New Roman"/>
                <w:sz w:val="24"/>
                <w:szCs w:val="24"/>
              </w:rPr>
            </w:pPr>
          </w:p>
          <w:p w14:paraId="5268BA79"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60</w:t>
            </w:r>
          </w:p>
        </w:tc>
      </w:tr>
      <w:tr w:rsidR="00A80A1D" w:rsidRPr="002C34F5" w14:paraId="2BB985DC" w14:textId="77777777" w:rsidTr="008A0AFA">
        <w:trPr>
          <w:cantSplit/>
          <w:trHeight w:val="136"/>
        </w:trPr>
        <w:tc>
          <w:tcPr>
            <w:tcW w:w="8527" w:type="dxa"/>
            <w:gridSpan w:val="3"/>
          </w:tcPr>
          <w:p w14:paraId="5A85596B"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Контрольная работа</w:t>
            </w:r>
          </w:p>
        </w:tc>
        <w:tc>
          <w:tcPr>
            <w:tcW w:w="993" w:type="dxa"/>
          </w:tcPr>
          <w:p w14:paraId="48C43F34"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A80A1D" w:rsidRPr="002C34F5" w14:paraId="7384252E" w14:textId="77777777" w:rsidTr="008A0AFA">
        <w:trPr>
          <w:cantSplit/>
          <w:trHeight w:val="136"/>
        </w:trPr>
        <w:tc>
          <w:tcPr>
            <w:tcW w:w="8527" w:type="dxa"/>
            <w:gridSpan w:val="3"/>
          </w:tcPr>
          <w:p w14:paraId="075105D8"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 xml:space="preserve">Посещаемость. </w:t>
            </w:r>
            <w:proofErr w:type="spellStart"/>
            <w:r w:rsidRPr="002C34F5">
              <w:rPr>
                <w:rFonts w:ascii="Times New Roman" w:hAnsi="Times New Roman"/>
                <w:sz w:val="24"/>
                <w:szCs w:val="24"/>
              </w:rPr>
              <w:t>Aктивность</w:t>
            </w:r>
            <w:proofErr w:type="spellEnd"/>
          </w:p>
        </w:tc>
        <w:tc>
          <w:tcPr>
            <w:tcW w:w="993" w:type="dxa"/>
          </w:tcPr>
          <w:p w14:paraId="4A59D66E"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A80A1D" w:rsidRPr="002C34F5" w14:paraId="325F3563" w14:textId="77777777" w:rsidTr="008A0AFA">
        <w:trPr>
          <w:cantSplit/>
          <w:trHeight w:val="136"/>
        </w:trPr>
        <w:tc>
          <w:tcPr>
            <w:tcW w:w="8527" w:type="dxa"/>
            <w:gridSpan w:val="3"/>
          </w:tcPr>
          <w:p w14:paraId="2F935324"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Итого РК 2</w:t>
            </w:r>
          </w:p>
        </w:tc>
        <w:tc>
          <w:tcPr>
            <w:tcW w:w="993" w:type="dxa"/>
          </w:tcPr>
          <w:p w14:paraId="41E9689D"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bl>
    <w:p w14:paraId="09D18C29" w14:textId="77777777" w:rsidR="002C7801" w:rsidRPr="002C34F5" w:rsidRDefault="002C7801" w:rsidP="00217B0A">
      <w:pPr>
        <w:spacing w:after="0" w:line="240" w:lineRule="auto"/>
        <w:jc w:val="both"/>
        <w:rPr>
          <w:rFonts w:ascii="Times New Roman" w:hAnsi="Times New Roman"/>
          <w:sz w:val="24"/>
          <w:szCs w:val="24"/>
          <w:highlight w:val="magenta"/>
        </w:rPr>
      </w:pPr>
    </w:p>
    <w:p w14:paraId="46FAC574" w14:textId="02A5D547" w:rsidR="002C7801" w:rsidRPr="002C34F5" w:rsidRDefault="002C7801" w:rsidP="00217B0A">
      <w:pPr>
        <w:spacing w:after="0" w:line="240" w:lineRule="auto"/>
        <w:jc w:val="both"/>
        <w:rPr>
          <w:rFonts w:ascii="Times New Roman" w:hAnsi="Times New Roman"/>
          <w:sz w:val="24"/>
          <w:szCs w:val="24"/>
          <w:highlight w:val="magenta"/>
        </w:rPr>
      </w:pPr>
      <w:r w:rsidRPr="002C34F5">
        <w:rPr>
          <w:rFonts w:ascii="Times New Roman" w:hAnsi="Times New Roman"/>
        </w:rPr>
        <w:t>Таблица 1</w:t>
      </w:r>
      <w:r w:rsidR="00144E28" w:rsidRPr="002C34F5">
        <w:rPr>
          <w:rFonts w:ascii="Times New Roman" w:hAnsi="Times New Roman"/>
        </w:rPr>
        <w:t>8</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Распределение баллов по видам заданий к РК 1 по дисциплине «Математика</w:t>
      </w:r>
      <w:r w:rsidR="00AA3843">
        <w:rPr>
          <w:rFonts w:ascii="Times New Roman" w:hAnsi="Times New Roman"/>
        </w:rPr>
        <w:t>–</w:t>
      </w:r>
      <w:r w:rsidRPr="002C34F5">
        <w:rPr>
          <w:rFonts w:ascii="Times New Roman" w:hAnsi="Times New Roman"/>
        </w:rPr>
        <w:t>2»</w:t>
      </w:r>
    </w:p>
    <w:p w14:paraId="1D75D4B3" w14:textId="77777777" w:rsidR="002C7801" w:rsidRPr="002C34F5" w:rsidRDefault="002C7801" w:rsidP="00217B0A">
      <w:pPr>
        <w:spacing w:after="0" w:line="240" w:lineRule="auto"/>
        <w:jc w:val="both"/>
        <w:rPr>
          <w:rFonts w:ascii="Times New Roman" w:hAnsi="Times New Roman"/>
          <w:sz w:val="24"/>
          <w:szCs w:val="24"/>
          <w:highlight w:val="magenta"/>
        </w:rPr>
      </w:pPr>
    </w:p>
    <w:tbl>
      <w:tblPr>
        <w:tblW w:w="0" w:type="auto"/>
        <w:tblInd w:w="108" w:type="dxa"/>
        <w:tblBorders>
          <w:top w:val="single" w:sz="4" w:space="0" w:color="auto"/>
        </w:tblBorders>
        <w:tblLook w:val="0000" w:firstRow="0" w:lastRow="0" w:firstColumn="0" w:lastColumn="0" w:noHBand="0" w:noVBand="0"/>
      </w:tblPr>
      <w:tblGrid>
        <w:gridCol w:w="552"/>
        <w:gridCol w:w="1713"/>
        <w:gridCol w:w="6252"/>
        <w:gridCol w:w="1003"/>
      </w:tblGrid>
      <w:tr w:rsidR="002C7801" w:rsidRPr="002C34F5" w14:paraId="54B1F8E3"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4C6D9D89"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w:t>
            </w:r>
          </w:p>
        </w:tc>
        <w:tc>
          <w:tcPr>
            <w:tcW w:w="1713" w:type="dxa"/>
            <w:tcBorders>
              <w:top w:val="single" w:sz="4" w:space="0" w:color="auto"/>
              <w:left w:val="single" w:sz="4" w:space="0" w:color="auto"/>
              <w:bottom w:val="single" w:sz="4" w:space="0" w:color="auto"/>
              <w:right w:val="single" w:sz="4" w:space="0" w:color="auto"/>
            </w:tcBorders>
          </w:tcPr>
          <w:p w14:paraId="244167B0"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Виды работ</w:t>
            </w:r>
          </w:p>
        </w:tc>
        <w:tc>
          <w:tcPr>
            <w:tcW w:w="6252" w:type="dxa"/>
            <w:tcBorders>
              <w:top w:val="single" w:sz="4" w:space="0" w:color="auto"/>
              <w:left w:val="single" w:sz="4" w:space="0" w:color="auto"/>
              <w:bottom w:val="single" w:sz="4" w:space="0" w:color="auto"/>
              <w:right w:val="single" w:sz="4" w:space="0" w:color="auto"/>
            </w:tcBorders>
          </w:tcPr>
          <w:p w14:paraId="7C339962"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Темы</w:t>
            </w:r>
          </w:p>
        </w:tc>
        <w:tc>
          <w:tcPr>
            <w:tcW w:w="1003" w:type="dxa"/>
            <w:tcBorders>
              <w:top w:val="single" w:sz="4" w:space="0" w:color="auto"/>
              <w:bottom w:val="single" w:sz="4" w:space="0" w:color="auto"/>
              <w:right w:val="single" w:sz="4" w:space="0" w:color="auto"/>
            </w:tcBorders>
          </w:tcPr>
          <w:p w14:paraId="62904B9F"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Баллы</w:t>
            </w:r>
          </w:p>
        </w:tc>
      </w:tr>
      <w:tr w:rsidR="00144E28" w:rsidRPr="002C34F5" w14:paraId="7CD9B989"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7EBD5CC3" w14:textId="77777777"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713" w:type="dxa"/>
            <w:tcBorders>
              <w:top w:val="single" w:sz="4" w:space="0" w:color="auto"/>
              <w:left w:val="single" w:sz="4" w:space="0" w:color="auto"/>
              <w:bottom w:val="single" w:sz="4" w:space="0" w:color="auto"/>
              <w:right w:val="single" w:sz="4" w:space="0" w:color="auto"/>
            </w:tcBorders>
          </w:tcPr>
          <w:p w14:paraId="419CA32B" w14:textId="77777777"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1.</w:t>
            </w:r>
          </w:p>
          <w:p w14:paraId="312C8C0D" w14:textId="593E463A"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1</w:t>
            </w:r>
          </w:p>
        </w:tc>
        <w:tc>
          <w:tcPr>
            <w:tcW w:w="6252" w:type="dxa"/>
            <w:tcBorders>
              <w:top w:val="single" w:sz="4" w:space="0" w:color="auto"/>
              <w:left w:val="single" w:sz="4" w:space="0" w:color="auto"/>
              <w:bottom w:val="single" w:sz="4" w:space="0" w:color="auto"/>
              <w:right w:val="single" w:sz="4" w:space="0" w:color="auto"/>
            </w:tcBorders>
          </w:tcPr>
          <w:p w14:paraId="1505A9FD" w14:textId="77777777" w:rsidR="00144E28" w:rsidRPr="002C34F5" w:rsidRDefault="00144E28"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1.Полное приращение и полный дифференциал (формулы, </w:t>
            </w:r>
            <w:proofErr w:type="spellStart"/>
            <w:r w:rsidRPr="002C34F5">
              <w:rPr>
                <w:rFonts w:ascii="Times New Roman" w:hAnsi="Times New Roman"/>
                <w:sz w:val="24"/>
                <w:szCs w:val="24"/>
              </w:rPr>
              <w:t>геом</w:t>
            </w:r>
            <w:proofErr w:type="spellEnd"/>
            <w:r w:rsidRPr="002C34F5">
              <w:rPr>
                <w:rFonts w:ascii="Times New Roman" w:hAnsi="Times New Roman"/>
                <w:sz w:val="24"/>
                <w:szCs w:val="24"/>
              </w:rPr>
              <w:t xml:space="preserve"> смысл). </w:t>
            </w:r>
          </w:p>
          <w:p w14:paraId="15570B88" w14:textId="77777777" w:rsidR="00144E28" w:rsidRPr="002C34F5" w:rsidRDefault="00144E28" w:rsidP="00217B0A">
            <w:pPr>
              <w:spacing w:after="0" w:line="240" w:lineRule="auto"/>
              <w:jc w:val="both"/>
              <w:rPr>
                <w:rFonts w:ascii="Times New Roman" w:hAnsi="Times New Roman"/>
                <w:sz w:val="24"/>
                <w:szCs w:val="24"/>
              </w:rPr>
            </w:pPr>
            <w:r w:rsidRPr="002C34F5">
              <w:rPr>
                <w:rFonts w:ascii="Times New Roman" w:hAnsi="Times New Roman"/>
                <w:sz w:val="24"/>
                <w:szCs w:val="24"/>
              </w:rPr>
              <w:t>2.Решение задач на уравнения касательной и нормали к поверхности</w:t>
            </w:r>
          </w:p>
        </w:tc>
        <w:tc>
          <w:tcPr>
            <w:tcW w:w="1003" w:type="dxa"/>
            <w:tcBorders>
              <w:top w:val="single" w:sz="4" w:space="0" w:color="auto"/>
              <w:left w:val="single" w:sz="4" w:space="0" w:color="auto"/>
              <w:bottom w:val="single" w:sz="4" w:space="0" w:color="auto"/>
              <w:right w:val="single" w:sz="4" w:space="0" w:color="auto"/>
            </w:tcBorders>
          </w:tcPr>
          <w:p w14:paraId="476211DC" w14:textId="77777777"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1853FA45" w14:textId="77777777" w:rsidR="00144E28" w:rsidRPr="002C34F5" w:rsidRDefault="00144E28" w:rsidP="00217B0A">
            <w:pPr>
              <w:spacing w:after="0" w:line="240" w:lineRule="auto"/>
              <w:jc w:val="center"/>
              <w:rPr>
                <w:rFonts w:ascii="Times New Roman" w:hAnsi="Times New Roman"/>
                <w:sz w:val="24"/>
                <w:szCs w:val="24"/>
              </w:rPr>
            </w:pPr>
          </w:p>
          <w:p w14:paraId="68B4D845" w14:textId="77777777" w:rsidR="00144E28" w:rsidRPr="002C34F5" w:rsidRDefault="00144E28"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7B35DF" w:rsidRPr="002C34F5" w14:paraId="1142DF94"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47AFC13E"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2</w:t>
            </w:r>
          </w:p>
        </w:tc>
        <w:tc>
          <w:tcPr>
            <w:tcW w:w="1713" w:type="dxa"/>
            <w:tcBorders>
              <w:top w:val="single" w:sz="4" w:space="0" w:color="auto"/>
              <w:left w:val="single" w:sz="4" w:space="0" w:color="auto"/>
              <w:bottom w:val="single" w:sz="4" w:space="0" w:color="auto"/>
              <w:right w:val="single" w:sz="4" w:space="0" w:color="auto"/>
            </w:tcBorders>
          </w:tcPr>
          <w:p w14:paraId="3C9546C2"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2.</w:t>
            </w:r>
          </w:p>
          <w:p w14:paraId="45C85525" w14:textId="6D536ECF"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2</w:t>
            </w:r>
          </w:p>
        </w:tc>
        <w:tc>
          <w:tcPr>
            <w:tcW w:w="6252" w:type="dxa"/>
            <w:tcBorders>
              <w:top w:val="single" w:sz="4" w:space="0" w:color="auto"/>
              <w:left w:val="single" w:sz="4" w:space="0" w:color="auto"/>
              <w:bottom w:val="single" w:sz="4" w:space="0" w:color="auto"/>
              <w:right w:val="single" w:sz="4" w:space="0" w:color="auto"/>
            </w:tcBorders>
          </w:tcPr>
          <w:p w14:paraId="31775006"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1.Максимум и минимум функции двух переменных (решение задач. </w:t>
            </w:r>
          </w:p>
          <w:p w14:paraId="4945B904"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2. Работа с проектом: Расчет количество затрат на материалы</w:t>
            </w:r>
          </w:p>
        </w:tc>
        <w:tc>
          <w:tcPr>
            <w:tcW w:w="1003" w:type="dxa"/>
            <w:tcBorders>
              <w:top w:val="single" w:sz="4" w:space="0" w:color="auto"/>
              <w:left w:val="single" w:sz="4" w:space="0" w:color="auto"/>
              <w:bottom w:val="single" w:sz="4" w:space="0" w:color="auto"/>
              <w:right w:val="single" w:sz="4" w:space="0" w:color="auto"/>
            </w:tcBorders>
          </w:tcPr>
          <w:p w14:paraId="12D7A932"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7682955D" w14:textId="77777777" w:rsidR="007B35DF" w:rsidRPr="002C34F5" w:rsidRDefault="007B35DF" w:rsidP="00217B0A">
            <w:pPr>
              <w:spacing w:after="0" w:line="240" w:lineRule="auto"/>
              <w:jc w:val="center"/>
              <w:rPr>
                <w:rFonts w:ascii="Times New Roman" w:hAnsi="Times New Roman"/>
                <w:sz w:val="24"/>
                <w:szCs w:val="24"/>
              </w:rPr>
            </w:pPr>
          </w:p>
          <w:p w14:paraId="0AA90574"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tc>
      </w:tr>
      <w:tr w:rsidR="007B35DF" w:rsidRPr="002C34F5" w14:paraId="631D8D3E"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4D87D93A"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713" w:type="dxa"/>
            <w:tcBorders>
              <w:top w:val="single" w:sz="4" w:space="0" w:color="auto"/>
              <w:left w:val="single" w:sz="4" w:space="0" w:color="auto"/>
              <w:bottom w:val="single" w:sz="4" w:space="0" w:color="auto"/>
              <w:right w:val="single" w:sz="4" w:space="0" w:color="auto"/>
            </w:tcBorders>
          </w:tcPr>
          <w:p w14:paraId="6FA56334"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3.</w:t>
            </w:r>
          </w:p>
          <w:p w14:paraId="36DBB9A0" w14:textId="77777777" w:rsidR="007B35DF" w:rsidRPr="002C34F5" w:rsidRDefault="007B35DF" w:rsidP="00217B0A">
            <w:pPr>
              <w:spacing w:after="0" w:line="240" w:lineRule="auto"/>
              <w:jc w:val="center"/>
              <w:rPr>
                <w:rFonts w:ascii="Times New Roman" w:hAnsi="Times New Roman"/>
                <w:sz w:val="24"/>
                <w:szCs w:val="24"/>
              </w:rPr>
            </w:pPr>
          </w:p>
          <w:p w14:paraId="266D1328" w14:textId="029DFB08"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3</w:t>
            </w:r>
          </w:p>
        </w:tc>
        <w:tc>
          <w:tcPr>
            <w:tcW w:w="6252" w:type="dxa"/>
            <w:tcBorders>
              <w:top w:val="single" w:sz="4" w:space="0" w:color="auto"/>
              <w:left w:val="single" w:sz="4" w:space="0" w:color="auto"/>
              <w:bottom w:val="single" w:sz="4" w:space="0" w:color="auto"/>
              <w:right w:val="single" w:sz="4" w:space="0" w:color="auto"/>
            </w:tcBorders>
          </w:tcPr>
          <w:p w14:paraId="4184ABD0"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ДУ первого порядка. Уравнения в полных </w:t>
            </w:r>
            <w:proofErr w:type="spellStart"/>
            <w:r w:rsidRPr="002C34F5">
              <w:rPr>
                <w:rFonts w:ascii="Times New Roman" w:hAnsi="Times New Roman"/>
                <w:sz w:val="24"/>
                <w:szCs w:val="24"/>
              </w:rPr>
              <w:t>дифференцилах</w:t>
            </w:r>
            <w:proofErr w:type="spellEnd"/>
            <w:r w:rsidRPr="002C34F5">
              <w:rPr>
                <w:rFonts w:ascii="Times New Roman" w:hAnsi="Times New Roman"/>
                <w:sz w:val="24"/>
                <w:szCs w:val="24"/>
              </w:rPr>
              <w:t xml:space="preserve"> (конспект).</w:t>
            </w:r>
          </w:p>
          <w:p w14:paraId="19C032F1"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Решение ДУ первого порядка (</w:t>
            </w:r>
            <w:proofErr w:type="spellStart"/>
            <w:r w:rsidRPr="002C34F5">
              <w:rPr>
                <w:rFonts w:ascii="Times New Roman" w:hAnsi="Times New Roman"/>
                <w:sz w:val="24"/>
                <w:szCs w:val="24"/>
              </w:rPr>
              <w:t>MathCad</w:t>
            </w:r>
            <w:proofErr w:type="spellEnd"/>
            <w:r w:rsidRPr="002C34F5">
              <w:rPr>
                <w:rFonts w:ascii="Times New Roman" w:hAnsi="Times New Roman"/>
                <w:sz w:val="24"/>
                <w:szCs w:val="24"/>
              </w:rPr>
              <w:t>)</w:t>
            </w:r>
          </w:p>
        </w:tc>
        <w:tc>
          <w:tcPr>
            <w:tcW w:w="1003" w:type="dxa"/>
            <w:tcBorders>
              <w:top w:val="single" w:sz="4" w:space="0" w:color="auto"/>
              <w:left w:val="single" w:sz="4" w:space="0" w:color="auto"/>
              <w:bottom w:val="single" w:sz="4" w:space="0" w:color="auto"/>
              <w:right w:val="single" w:sz="4" w:space="0" w:color="auto"/>
            </w:tcBorders>
          </w:tcPr>
          <w:p w14:paraId="7D6EFBFF"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25C66B89" w14:textId="77777777" w:rsidR="007B35DF" w:rsidRPr="002C34F5" w:rsidRDefault="007B35DF" w:rsidP="00217B0A">
            <w:pPr>
              <w:spacing w:after="0" w:line="240" w:lineRule="auto"/>
              <w:jc w:val="center"/>
              <w:rPr>
                <w:rFonts w:ascii="Times New Roman" w:hAnsi="Times New Roman"/>
                <w:sz w:val="24"/>
                <w:szCs w:val="24"/>
              </w:rPr>
            </w:pPr>
          </w:p>
          <w:p w14:paraId="48183106"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7B35DF" w:rsidRPr="002C34F5" w14:paraId="1D705DF7"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7FC06A19"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713" w:type="dxa"/>
            <w:tcBorders>
              <w:top w:val="single" w:sz="4" w:space="0" w:color="auto"/>
              <w:left w:val="single" w:sz="4" w:space="0" w:color="auto"/>
              <w:bottom w:val="single" w:sz="4" w:space="0" w:color="auto"/>
              <w:right w:val="single" w:sz="4" w:space="0" w:color="auto"/>
            </w:tcBorders>
          </w:tcPr>
          <w:p w14:paraId="13B3347A"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4.</w:t>
            </w:r>
          </w:p>
          <w:p w14:paraId="5CF0D54E" w14:textId="75C1B578"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4</w:t>
            </w:r>
          </w:p>
        </w:tc>
        <w:tc>
          <w:tcPr>
            <w:tcW w:w="6252" w:type="dxa"/>
            <w:tcBorders>
              <w:top w:val="single" w:sz="4" w:space="0" w:color="auto"/>
              <w:left w:val="single" w:sz="4" w:space="0" w:color="auto"/>
              <w:bottom w:val="single" w:sz="4" w:space="0" w:color="auto"/>
              <w:right w:val="single" w:sz="4" w:space="0" w:color="auto"/>
            </w:tcBorders>
          </w:tcPr>
          <w:p w14:paraId="1E33F8E4"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Уравнения Лагранжа и Клеро.  (применение)</w:t>
            </w:r>
          </w:p>
          <w:p w14:paraId="4ADFF75A" w14:textId="77777777" w:rsidR="007B35DF" w:rsidRPr="002C34F5" w:rsidRDefault="007B35DF"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Расчет на прочность </w:t>
            </w:r>
            <w:r w:rsidRPr="002C34F5">
              <w:rPr>
                <w:rFonts w:ascii="Times New Roman" w:hAnsi="Times New Roman"/>
              </w:rPr>
              <w:t>элементов конструкций.</w:t>
            </w:r>
          </w:p>
        </w:tc>
        <w:tc>
          <w:tcPr>
            <w:tcW w:w="1003" w:type="dxa"/>
            <w:tcBorders>
              <w:top w:val="single" w:sz="4" w:space="0" w:color="auto"/>
              <w:left w:val="single" w:sz="4" w:space="0" w:color="auto"/>
              <w:bottom w:val="single" w:sz="4" w:space="0" w:color="auto"/>
              <w:right w:val="single" w:sz="4" w:space="0" w:color="auto"/>
            </w:tcBorders>
          </w:tcPr>
          <w:p w14:paraId="0D211E33"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p w14:paraId="4A905096" w14:textId="77777777" w:rsidR="007B35DF" w:rsidRPr="002C34F5" w:rsidRDefault="007B35DF"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tc>
      </w:tr>
      <w:tr w:rsidR="00A80A1D" w:rsidRPr="002C34F5" w14:paraId="63DD13EA"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30EE9BEB" w14:textId="6B95983C"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713" w:type="dxa"/>
            <w:tcBorders>
              <w:top w:val="single" w:sz="4" w:space="0" w:color="auto"/>
              <w:left w:val="single" w:sz="4" w:space="0" w:color="auto"/>
              <w:bottom w:val="single" w:sz="4" w:space="0" w:color="auto"/>
              <w:right w:val="single" w:sz="4" w:space="0" w:color="auto"/>
            </w:tcBorders>
          </w:tcPr>
          <w:p w14:paraId="633A483C"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СРС 5.</w:t>
            </w:r>
          </w:p>
          <w:p w14:paraId="4CE05712" w14:textId="4DF22446"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ИДЗ</w:t>
            </w:r>
            <w:r>
              <w:rPr>
                <w:rFonts w:ascii="Times New Roman" w:hAnsi="Times New Roman"/>
                <w:sz w:val="24"/>
                <w:szCs w:val="24"/>
              </w:rPr>
              <w:t>–</w:t>
            </w:r>
            <w:r w:rsidRPr="002C34F5">
              <w:rPr>
                <w:rFonts w:ascii="Times New Roman" w:hAnsi="Times New Roman"/>
                <w:sz w:val="24"/>
                <w:szCs w:val="24"/>
              </w:rPr>
              <w:t>5</w:t>
            </w:r>
          </w:p>
        </w:tc>
        <w:tc>
          <w:tcPr>
            <w:tcW w:w="6252" w:type="dxa"/>
            <w:tcBorders>
              <w:top w:val="single" w:sz="4" w:space="0" w:color="auto"/>
              <w:left w:val="single" w:sz="4" w:space="0" w:color="auto"/>
              <w:bottom w:val="single" w:sz="4" w:space="0" w:color="auto"/>
              <w:right w:val="single" w:sz="4" w:space="0" w:color="auto"/>
            </w:tcBorders>
          </w:tcPr>
          <w:p w14:paraId="5D6682A5"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 xml:space="preserve">ЛНДУ с постоянными коэффициентами (решение задач) </w:t>
            </w:r>
          </w:p>
          <w:p w14:paraId="55791911" w14:textId="40AEDF64"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 xml:space="preserve">Решение прикладных задач </w:t>
            </w:r>
          </w:p>
        </w:tc>
        <w:tc>
          <w:tcPr>
            <w:tcW w:w="1003" w:type="dxa"/>
            <w:tcBorders>
              <w:top w:val="single" w:sz="4" w:space="0" w:color="auto"/>
              <w:left w:val="single" w:sz="4" w:space="0" w:color="auto"/>
              <w:bottom w:val="single" w:sz="4" w:space="0" w:color="auto"/>
              <w:right w:val="single" w:sz="4" w:space="0" w:color="auto"/>
            </w:tcBorders>
          </w:tcPr>
          <w:p w14:paraId="0FBCC4F1"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21C37E9D" w14:textId="57DBFB36"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A80A1D" w:rsidRPr="002C34F5" w14:paraId="46292299" w14:textId="77777777" w:rsidTr="00A80A1D">
        <w:trPr>
          <w:cantSplit/>
          <w:trHeight w:val="136"/>
        </w:trPr>
        <w:tc>
          <w:tcPr>
            <w:tcW w:w="552" w:type="dxa"/>
            <w:tcBorders>
              <w:top w:val="single" w:sz="4" w:space="0" w:color="auto"/>
              <w:left w:val="single" w:sz="4" w:space="0" w:color="auto"/>
              <w:bottom w:val="single" w:sz="4" w:space="0" w:color="auto"/>
              <w:right w:val="single" w:sz="4" w:space="0" w:color="auto"/>
            </w:tcBorders>
          </w:tcPr>
          <w:p w14:paraId="6D2B83BD" w14:textId="33211462"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6</w:t>
            </w:r>
          </w:p>
        </w:tc>
        <w:tc>
          <w:tcPr>
            <w:tcW w:w="1713" w:type="dxa"/>
            <w:tcBorders>
              <w:left w:val="single" w:sz="4" w:space="0" w:color="auto"/>
              <w:bottom w:val="single" w:sz="4" w:space="0" w:color="auto"/>
              <w:right w:val="single" w:sz="4" w:space="0" w:color="auto"/>
            </w:tcBorders>
          </w:tcPr>
          <w:p w14:paraId="083C8DB3" w14:textId="64DA79D2"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СРС 6.</w:t>
            </w:r>
          </w:p>
          <w:p w14:paraId="3969E1B2" w14:textId="1614BF6E"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ИДЗ</w:t>
            </w:r>
            <w:r>
              <w:rPr>
                <w:rFonts w:ascii="Times New Roman" w:hAnsi="Times New Roman"/>
                <w:sz w:val="24"/>
                <w:szCs w:val="24"/>
              </w:rPr>
              <w:t>–</w:t>
            </w:r>
            <w:r w:rsidRPr="002C34F5">
              <w:rPr>
                <w:rFonts w:ascii="Times New Roman" w:hAnsi="Times New Roman"/>
                <w:sz w:val="24"/>
                <w:szCs w:val="24"/>
              </w:rPr>
              <w:t>6</w:t>
            </w:r>
          </w:p>
        </w:tc>
        <w:tc>
          <w:tcPr>
            <w:tcW w:w="6252" w:type="dxa"/>
            <w:tcBorders>
              <w:top w:val="single" w:sz="4" w:space="0" w:color="auto"/>
              <w:left w:val="single" w:sz="4" w:space="0" w:color="auto"/>
              <w:bottom w:val="single" w:sz="4" w:space="0" w:color="auto"/>
              <w:right w:val="single" w:sz="4" w:space="0" w:color="auto"/>
            </w:tcBorders>
          </w:tcPr>
          <w:p w14:paraId="3500A9AA" w14:textId="77777777"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 xml:space="preserve">Приложения кратных интегралов. Вычисление площади, объем тел. </w:t>
            </w:r>
          </w:p>
          <w:p w14:paraId="2E044334" w14:textId="7579BC44"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Защита проекта в виде презентации</w:t>
            </w:r>
          </w:p>
        </w:tc>
        <w:tc>
          <w:tcPr>
            <w:tcW w:w="1003" w:type="dxa"/>
            <w:tcBorders>
              <w:top w:val="single" w:sz="4" w:space="0" w:color="auto"/>
              <w:left w:val="single" w:sz="4" w:space="0" w:color="auto"/>
              <w:bottom w:val="single" w:sz="4" w:space="0" w:color="auto"/>
              <w:right w:val="single" w:sz="4" w:space="0" w:color="auto"/>
            </w:tcBorders>
          </w:tcPr>
          <w:p w14:paraId="5A3870EA" w14:textId="77777777"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4250B6B8" w14:textId="77777777" w:rsidR="00A80A1D" w:rsidRPr="002C34F5" w:rsidRDefault="00A80A1D" w:rsidP="00A80A1D">
            <w:pPr>
              <w:spacing w:after="0" w:line="240" w:lineRule="auto"/>
              <w:jc w:val="center"/>
              <w:rPr>
                <w:rFonts w:ascii="Times New Roman" w:hAnsi="Times New Roman"/>
                <w:sz w:val="24"/>
                <w:szCs w:val="24"/>
              </w:rPr>
            </w:pPr>
          </w:p>
          <w:p w14:paraId="7492FE0D" w14:textId="2D7E9865"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A80A1D" w:rsidRPr="002C34F5" w14:paraId="0E7B1723" w14:textId="77777777" w:rsidTr="008A0AFA">
        <w:trPr>
          <w:cantSplit/>
          <w:trHeight w:val="136"/>
        </w:trPr>
        <w:tc>
          <w:tcPr>
            <w:tcW w:w="8517" w:type="dxa"/>
            <w:gridSpan w:val="3"/>
            <w:tcBorders>
              <w:top w:val="single" w:sz="4" w:space="0" w:color="auto"/>
              <w:left w:val="single" w:sz="4" w:space="0" w:color="auto"/>
              <w:bottom w:val="single" w:sz="4" w:space="0" w:color="auto"/>
              <w:right w:val="single" w:sz="4" w:space="0" w:color="auto"/>
            </w:tcBorders>
          </w:tcPr>
          <w:p w14:paraId="055F0AF0" w14:textId="5017A9BF"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Контрольные работы</w:t>
            </w:r>
          </w:p>
        </w:tc>
        <w:tc>
          <w:tcPr>
            <w:tcW w:w="1003" w:type="dxa"/>
            <w:tcBorders>
              <w:top w:val="single" w:sz="4" w:space="0" w:color="auto"/>
              <w:left w:val="single" w:sz="4" w:space="0" w:color="auto"/>
              <w:bottom w:val="single" w:sz="4" w:space="0" w:color="auto"/>
              <w:right w:val="single" w:sz="4" w:space="0" w:color="auto"/>
            </w:tcBorders>
          </w:tcPr>
          <w:p w14:paraId="2A33561B" w14:textId="52441EB6"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A80A1D" w:rsidRPr="002C34F5" w14:paraId="42BCD0AE" w14:textId="77777777" w:rsidTr="008A0AFA">
        <w:trPr>
          <w:cantSplit/>
          <w:trHeight w:val="136"/>
        </w:trPr>
        <w:tc>
          <w:tcPr>
            <w:tcW w:w="8517" w:type="dxa"/>
            <w:gridSpan w:val="3"/>
            <w:tcBorders>
              <w:top w:val="single" w:sz="4" w:space="0" w:color="auto"/>
              <w:left w:val="single" w:sz="4" w:space="0" w:color="auto"/>
              <w:bottom w:val="single" w:sz="4" w:space="0" w:color="auto"/>
              <w:right w:val="single" w:sz="4" w:space="0" w:color="auto"/>
            </w:tcBorders>
          </w:tcPr>
          <w:p w14:paraId="7219E5D8" w14:textId="5DDC0E1A"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Посещаемость и активность</w:t>
            </w:r>
          </w:p>
        </w:tc>
        <w:tc>
          <w:tcPr>
            <w:tcW w:w="1003" w:type="dxa"/>
            <w:tcBorders>
              <w:top w:val="single" w:sz="4" w:space="0" w:color="auto"/>
              <w:left w:val="single" w:sz="4" w:space="0" w:color="auto"/>
              <w:bottom w:val="single" w:sz="4" w:space="0" w:color="auto"/>
              <w:right w:val="single" w:sz="4" w:space="0" w:color="auto"/>
            </w:tcBorders>
          </w:tcPr>
          <w:p w14:paraId="66937A04" w14:textId="608C80A6"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A80A1D" w:rsidRPr="002C34F5" w14:paraId="0EC7806B" w14:textId="77777777" w:rsidTr="008A0AFA">
        <w:trPr>
          <w:cantSplit/>
          <w:trHeight w:val="136"/>
        </w:trPr>
        <w:tc>
          <w:tcPr>
            <w:tcW w:w="8517" w:type="dxa"/>
            <w:gridSpan w:val="3"/>
            <w:tcBorders>
              <w:top w:val="single" w:sz="4" w:space="0" w:color="auto"/>
              <w:left w:val="single" w:sz="4" w:space="0" w:color="auto"/>
              <w:bottom w:val="single" w:sz="4" w:space="0" w:color="auto"/>
              <w:right w:val="single" w:sz="4" w:space="0" w:color="auto"/>
            </w:tcBorders>
          </w:tcPr>
          <w:p w14:paraId="49699A8F" w14:textId="067E9500" w:rsidR="00A80A1D" w:rsidRPr="002C34F5" w:rsidRDefault="00A80A1D" w:rsidP="00A80A1D">
            <w:pPr>
              <w:spacing w:after="0" w:line="240" w:lineRule="auto"/>
              <w:jc w:val="both"/>
              <w:rPr>
                <w:rFonts w:ascii="Times New Roman" w:hAnsi="Times New Roman"/>
                <w:sz w:val="24"/>
                <w:szCs w:val="24"/>
              </w:rPr>
            </w:pPr>
            <w:r w:rsidRPr="002C34F5">
              <w:rPr>
                <w:rFonts w:ascii="Times New Roman" w:hAnsi="Times New Roman"/>
                <w:sz w:val="24"/>
                <w:szCs w:val="24"/>
              </w:rPr>
              <w:t>Итого РК 1</w:t>
            </w:r>
          </w:p>
        </w:tc>
        <w:tc>
          <w:tcPr>
            <w:tcW w:w="1003" w:type="dxa"/>
            <w:tcBorders>
              <w:top w:val="single" w:sz="4" w:space="0" w:color="auto"/>
              <w:left w:val="single" w:sz="4" w:space="0" w:color="auto"/>
              <w:bottom w:val="single" w:sz="4" w:space="0" w:color="auto"/>
              <w:right w:val="single" w:sz="4" w:space="0" w:color="auto"/>
            </w:tcBorders>
          </w:tcPr>
          <w:p w14:paraId="735B4087" w14:textId="093039D9" w:rsidR="00A80A1D" w:rsidRPr="002C34F5" w:rsidRDefault="00A80A1D" w:rsidP="00A80A1D">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bl>
    <w:p w14:paraId="13F23B00" w14:textId="1DC9AA55" w:rsidR="002C7801" w:rsidRDefault="002C7801" w:rsidP="00217B0A">
      <w:pPr>
        <w:spacing w:after="0"/>
        <w:jc w:val="both"/>
        <w:rPr>
          <w:rFonts w:ascii="Times New Roman" w:hAnsi="Times New Roman"/>
          <w:sz w:val="24"/>
          <w:szCs w:val="24"/>
          <w:highlight w:val="magenta"/>
        </w:rPr>
      </w:pPr>
    </w:p>
    <w:p w14:paraId="5C983B7F" w14:textId="572F4EF4" w:rsidR="00A80A1D" w:rsidRDefault="00A80A1D" w:rsidP="00217B0A">
      <w:pPr>
        <w:spacing w:after="0"/>
        <w:jc w:val="both"/>
        <w:rPr>
          <w:rFonts w:ascii="Times New Roman" w:hAnsi="Times New Roman"/>
          <w:sz w:val="24"/>
          <w:szCs w:val="24"/>
          <w:highlight w:val="magenta"/>
        </w:rPr>
      </w:pPr>
    </w:p>
    <w:p w14:paraId="4CF4BBFC" w14:textId="63DC881D" w:rsidR="00A80A1D" w:rsidRDefault="00A80A1D" w:rsidP="00217B0A">
      <w:pPr>
        <w:spacing w:after="0"/>
        <w:jc w:val="both"/>
        <w:rPr>
          <w:rFonts w:ascii="Times New Roman" w:hAnsi="Times New Roman"/>
          <w:sz w:val="24"/>
          <w:szCs w:val="24"/>
          <w:highlight w:val="magenta"/>
        </w:rPr>
      </w:pPr>
    </w:p>
    <w:p w14:paraId="1E5EAB03" w14:textId="77777777" w:rsidR="00A80A1D" w:rsidRPr="002C34F5" w:rsidRDefault="00A80A1D" w:rsidP="00217B0A">
      <w:pPr>
        <w:spacing w:after="0"/>
        <w:jc w:val="both"/>
        <w:rPr>
          <w:rFonts w:ascii="Times New Roman" w:hAnsi="Times New Roman"/>
          <w:sz w:val="24"/>
          <w:szCs w:val="24"/>
          <w:highlight w:val="magenta"/>
        </w:rPr>
      </w:pPr>
    </w:p>
    <w:p w14:paraId="4ECE294B" w14:textId="614A6E8F" w:rsidR="002C7801" w:rsidRPr="002C34F5" w:rsidRDefault="002C7801" w:rsidP="00217B0A">
      <w:pPr>
        <w:spacing w:after="0"/>
        <w:jc w:val="both"/>
        <w:rPr>
          <w:rFonts w:ascii="Times New Roman" w:hAnsi="Times New Roman"/>
        </w:rPr>
      </w:pPr>
      <w:r w:rsidRPr="002C34F5">
        <w:rPr>
          <w:rFonts w:ascii="Times New Roman" w:hAnsi="Times New Roman"/>
        </w:rPr>
        <w:lastRenderedPageBreak/>
        <w:t>Таблица 1</w:t>
      </w:r>
      <w:r w:rsidR="00144E28" w:rsidRPr="002C34F5">
        <w:rPr>
          <w:rFonts w:ascii="Times New Roman" w:hAnsi="Times New Roman"/>
        </w:rPr>
        <w:t>9</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Распределение баллов по видам заданий к РК 2 по дисциплине «Математика</w:t>
      </w:r>
      <w:r w:rsidR="00AA3843">
        <w:rPr>
          <w:rFonts w:ascii="Times New Roman" w:hAnsi="Times New Roman"/>
        </w:rPr>
        <w:t>–</w:t>
      </w:r>
      <w:r w:rsidRPr="002C34F5">
        <w:rPr>
          <w:rFonts w:ascii="Times New Roman" w:hAnsi="Times New Roman"/>
        </w:rPr>
        <w:t>2»</w:t>
      </w:r>
    </w:p>
    <w:p w14:paraId="56130839" w14:textId="77777777" w:rsidR="002C7801" w:rsidRPr="002C34F5" w:rsidRDefault="002C7801" w:rsidP="00217B0A">
      <w:pPr>
        <w:pStyle w:val="af2"/>
        <w:spacing w:after="0"/>
        <w:rPr>
          <w:rFonts w:ascii="Times New Roman" w:hAnsi="Times New Roman"/>
          <w:b/>
          <w:highlight w:val="magenta"/>
        </w:rPr>
      </w:pPr>
    </w:p>
    <w:tbl>
      <w:tblPr>
        <w:tblW w:w="0" w:type="auto"/>
        <w:tblInd w:w="108" w:type="dxa"/>
        <w:tblBorders>
          <w:top w:val="single" w:sz="4" w:space="0" w:color="auto"/>
        </w:tblBorders>
        <w:tblLook w:val="0000" w:firstRow="0" w:lastRow="0" w:firstColumn="0" w:lastColumn="0" w:noHBand="0" w:noVBand="0"/>
      </w:tblPr>
      <w:tblGrid>
        <w:gridCol w:w="565"/>
        <w:gridCol w:w="1205"/>
        <w:gridCol w:w="6758"/>
        <w:gridCol w:w="992"/>
      </w:tblGrid>
      <w:tr w:rsidR="002C7801" w:rsidRPr="002C34F5" w14:paraId="3BB9D437"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332F54B7"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w:t>
            </w:r>
          </w:p>
        </w:tc>
        <w:tc>
          <w:tcPr>
            <w:tcW w:w="1214" w:type="dxa"/>
            <w:tcBorders>
              <w:top w:val="single" w:sz="4" w:space="0" w:color="auto"/>
              <w:left w:val="single" w:sz="4" w:space="0" w:color="auto"/>
              <w:bottom w:val="single" w:sz="4" w:space="0" w:color="auto"/>
              <w:right w:val="single" w:sz="4" w:space="0" w:color="auto"/>
            </w:tcBorders>
          </w:tcPr>
          <w:p w14:paraId="39D1BA6F"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Виды работ</w:t>
            </w:r>
          </w:p>
        </w:tc>
        <w:tc>
          <w:tcPr>
            <w:tcW w:w="6866" w:type="dxa"/>
            <w:tcBorders>
              <w:top w:val="single" w:sz="4" w:space="0" w:color="auto"/>
              <w:left w:val="single" w:sz="4" w:space="0" w:color="auto"/>
              <w:bottom w:val="single" w:sz="4" w:space="0" w:color="auto"/>
              <w:right w:val="single" w:sz="4" w:space="0" w:color="auto"/>
            </w:tcBorders>
          </w:tcPr>
          <w:p w14:paraId="3DEA18E1"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Темы</w:t>
            </w:r>
          </w:p>
        </w:tc>
        <w:tc>
          <w:tcPr>
            <w:tcW w:w="995" w:type="dxa"/>
            <w:tcBorders>
              <w:top w:val="single" w:sz="4" w:space="0" w:color="auto"/>
              <w:bottom w:val="single" w:sz="4" w:space="0" w:color="auto"/>
              <w:right w:val="single" w:sz="4" w:space="0" w:color="auto"/>
            </w:tcBorders>
          </w:tcPr>
          <w:p w14:paraId="58C9406F"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Баллы</w:t>
            </w:r>
          </w:p>
        </w:tc>
      </w:tr>
      <w:tr w:rsidR="002C7801" w:rsidRPr="002C34F5" w14:paraId="28C399D0"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630F1F6A"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7</w:t>
            </w:r>
          </w:p>
        </w:tc>
        <w:tc>
          <w:tcPr>
            <w:tcW w:w="1214" w:type="dxa"/>
            <w:tcBorders>
              <w:top w:val="single" w:sz="4" w:space="0" w:color="auto"/>
              <w:left w:val="single" w:sz="4" w:space="0" w:color="auto"/>
              <w:bottom w:val="single" w:sz="4" w:space="0" w:color="auto"/>
              <w:right w:val="single" w:sz="4" w:space="0" w:color="auto"/>
            </w:tcBorders>
          </w:tcPr>
          <w:p w14:paraId="563512C1"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7</w:t>
            </w:r>
          </w:p>
          <w:p w14:paraId="4D1D4982" w14:textId="79F3F055"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7</w:t>
            </w:r>
          </w:p>
        </w:tc>
        <w:tc>
          <w:tcPr>
            <w:tcW w:w="6866" w:type="dxa"/>
            <w:tcBorders>
              <w:top w:val="single" w:sz="4" w:space="0" w:color="auto"/>
              <w:left w:val="single" w:sz="4" w:space="0" w:color="auto"/>
              <w:bottom w:val="single" w:sz="4" w:space="0" w:color="auto"/>
              <w:right w:val="single" w:sz="4" w:space="0" w:color="auto"/>
            </w:tcBorders>
          </w:tcPr>
          <w:p w14:paraId="7799E06E"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Гармонический ряд. Основные теоремы числовых рядов (конспект)</w:t>
            </w:r>
          </w:p>
          <w:p w14:paraId="6543E4DA"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Изображение </w:t>
            </w:r>
            <w:proofErr w:type="gramStart"/>
            <w:r w:rsidRPr="002C34F5">
              <w:rPr>
                <w:rFonts w:ascii="Times New Roman" w:hAnsi="Times New Roman"/>
                <w:sz w:val="24"/>
                <w:szCs w:val="24"/>
              </w:rPr>
              <w:t>проекта  в</w:t>
            </w:r>
            <w:proofErr w:type="gramEnd"/>
            <w:r w:rsidRPr="002C34F5">
              <w:rPr>
                <w:rFonts w:ascii="Times New Roman" w:hAnsi="Times New Roman"/>
                <w:sz w:val="24"/>
                <w:szCs w:val="24"/>
              </w:rPr>
              <w:t xml:space="preserve"> </w:t>
            </w:r>
            <w:proofErr w:type="spellStart"/>
            <w:r w:rsidRPr="002C34F5">
              <w:rPr>
                <w:rFonts w:ascii="Times New Roman" w:hAnsi="Times New Roman"/>
                <w:sz w:val="24"/>
                <w:szCs w:val="24"/>
              </w:rPr>
              <w:t>AutoCad</w:t>
            </w:r>
            <w:proofErr w:type="spellEnd"/>
          </w:p>
        </w:tc>
        <w:tc>
          <w:tcPr>
            <w:tcW w:w="995" w:type="dxa"/>
            <w:tcBorders>
              <w:top w:val="single" w:sz="4" w:space="0" w:color="auto"/>
              <w:left w:val="single" w:sz="4" w:space="0" w:color="auto"/>
              <w:bottom w:val="single" w:sz="4" w:space="0" w:color="auto"/>
              <w:right w:val="single" w:sz="4" w:space="0" w:color="auto"/>
            </w:tcBorders>
          </w:tcPr>
          <w:p w14:paraId="78AF7A00"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7EE84709" w14:textId="77777777" w:rsidR="002C7801" w:rsidRPr="002C34F5" w:rsidRDefault="002C7801" w:rsidP="00217B0A">
            <w:pPr>
              <w:spacing w:after="0" w:line="240" w:lineRule="auto"/>
              <w:jc w:val="center"/>
              <w:rPr>
                <w:rFonts w:ascii="Times New Roman" w:hAnsi="Times New Roman"/>
                <w:sz w:val="24"/>
                <w:szCs w:val="24"/>
              </w:rPr>
            </w:pPr>
          </w:p>
          <w:p w14:paraId="2FFA19FC"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2C7801" w:rsidRPr="002C34F5" w14:paraId="53DB4B83"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72F07C0E"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8</w:t>
            </w:r>
          </w:p>
        </w:tc>
        <w:tc>
          <w:tcPr>
            <w:tcW w:w="1214" w:type="dxa"/>
            <w:tcBorders>
              <w:top w:val="single" w:sz="4" w:space="0" w:color="auto"/>
              <w:left w:val="single" w:sz="4" w:space="0" w:color="auto"/>
              <w:bottom w:val="single" w:sz="4" w:space="0" w:color="auto"/>
              <w:right w:val="single" w:sz="4" w:space="0" w:color="auto"/>
            </w:tcBorders>
          </w:tcPr>
          <w:p w14:paraId="0ED4077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8</w:t>
            </w:r>
          </w:p>
          <w:p w14:paraId="772F4D19" w14:textId="2A74BB50"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8</w:t>
            </w:r>
          </w:p>
        </w:tc>
        <w:tc>
          <w:tcPr>
            <w:tcW w:w="6866" w:type="dxa"/>
            <w:tcBorders>
              <w:top w:val="single" w:sz="4" w:space="0" w:color="auto"/>
              <w:left w:val="single" w:sz="4" w:space="0" w:color="auto"/>
              <w:bottom w:val="single" w:sz="4" w:space="0" w:color="auto"/>
              <w:right w:val="single" w:sz="4" w:space="0" w:color="auto"/>
            </w:tcBorders>
          </w:tcPr>
          <w:p w14:paraId="6CADB55C"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Признак сравнения рядов. Приложения степенных рядов (конспект)</w:t>
            </w:r>
          </w:p>
          <w:p w14:paraId="5F137F3C"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Работа с проектом: расчет на изгиб пластин</w:t>
            </w:r>
            <w:r w:rsidRPr="002C34F5">
              <w:t></w:t>
            </w:r>
          </w:p>
        </w:tc>
        <w:tc>
          <w:tcPr>
            <w:tcW w:w="995" w:type="dxa"/>
            <w:tcBorders>
              <w:top w:val="single" w:sz="4" w:space="0" w:color="auto"/>
              <w:left w:val="single" w:sz="4" w:space="0" w:color="auto"/>
              <w:bottom w:val="single" w:sz="4" w:space="0" w:color="auto"/>
              <w:right w:val="single" w:sz="4" w:space="0" w:color="auto"/>
            </w:tcBorders>
          </w:tcPr>
          <w:p w14:paraId="0A05018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7D1884FC" w14:textId="77777777" w:rsidR="002C7801" w:rsidRPr="002C34F5" w:rsidRDefault="002C7801" w:rsidP="00217B0A">
            <w:pPr>
              <w:spacing w:after="0" w:line="240" w:lineRule="auto"/>
              <w:jc w:val="center"/>
              <w:rPr>
                <w:rFonts w:ascii="Times New Roman" w:hAnsi="Times New Roman"/>
                <w:sz w:val="24"/>
                <w:szCs w:val="24"/>
              </w:rPr>
            </w:pPr>
          </w:p>
          <w:p w14:paraId="30B2BBCC"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2C7801" w:rsidRPr="002C34F5" w14:paraId="707B1A95"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1EECC89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9</w:t>
            </w:r>
          </w:p>
        </w:tc>
        <w:tc>
          <w:tcPr>
            <w:tcW w:w="1214" w:type="dxa"/>
            <w:tcBorders>
              <w:top w:val="single" w:sz="4" w:space="0" w:color="auto"/>
              <w:left w:val="single" w:sz="4" w:space="0" w:color="auto"/>
              <w:bottom w:val="single" w:sz="4" w:space="0" w:color="auto"/>
              <w:right w:val="single" w:sz="4" w:space="0" w:color="auto"/>
            </w:tcBorders>
          </w:tcPr>
          <w:p w14:paraId="7CD82730"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9.</w:t>
            </w:r>
          </w:p>
          <w:p w14:paraId="0B645094" w14:textId="2ABAAB96"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9</w:t>
            </w:r>
          </w:p>
        </w:tc>
        <w:tc>
          <w:tcPr>
            <w:tcW w:w="6866" w:type="dxa"/>
            <w:tcBorders>
              <w:top w:val="single" w:sz="4" w:space="0" w:color="auto"/>
              <w:left w:val="single" w:sz="4" w:space="0" w:color="auto"/>
              <w:bottom w:val="single" w:sz="4" w:space="0" w:color="auto"/>
              <w:right w:val="single" w:sz="4" w:space="0" w:color="auto"/>
            </w:tcBorders>
          </w:tcPr>
          <w:p w14:paraId="22740639"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Разложение элементарных функций (конспект)</w:t>
            </w:r>
          </w:p>
          <w:p w14:paraId="581F84FC"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Проект: рассчитать приближенно количество затрат</w:t>
            </w:r>
          </w:p>
        </w:tc>
        <w:tc>
          <w:tcPr>
            <w:tcW w:w="995" w:type="dxa"/>
            <w:tcBorders>
              <w:top w:val="single" w:sz="4" w:space="0" w:color="auto"/>
              <w:left w:val="single" w:sz="4" w:space="0" w:color="auto"/>
              <w:bottom w:val="single" w:sz="4" w:space="0" w:color="auto"/>
              <w:right w:val="single" w:sz="4" w:space="0" w:color="auto"/>
            </w:tcBorders>
          </w:tcPr>
          <w:p w14:paraId="4C3D8DF0"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2C7801" w:rsidRPr="002C34F5" w14:paraId="58C8FDF9"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3DB7C3A2"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10</w:t>
            </w:r>
          </w:p>
        </w:tc>
        <w:tc>
          <w:tcPr>
            <w:tcW w:w="1214" w:type="dxa"/>
            <w:tcBorders>
              <w:top w:val="single" w:sz="4" w:space="0" w:color="auto"/>
              <w:left w:val="single" w:sz="4" w:space="0" w:color="auto"/>
              <w:bottom w:val="single" w:sz="4" w:space="0" w:color="auto"/>
              <w:right w:val="single" w:sz="4" w:space="0" w:color="auto"/>
            </w:tcBorders>
          </w:tcPr>
          <w:p w14:paraId="4DD9014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10.</w:t>
            </w:r>
          </w:p>
          <w:p w14:paraId="1913026C" w14:textId="2225EFE1"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10</w:t>
            </w:r>
          </w:p>
        </w:tc>
        <w:tc>
          <w:tcPr>
            <w:tcW w:w="6866" w:type="dxa"/>
            <w:tcBorders>
              <w:top w:val="single" w:sz="4" w:space="0" w:color="auto"/>
              <w:left w:val="single" w:sz="4" w:space="0" w:color="auto"/>
              <w:bottom w:val="single" w:sz="4" w:space="0" w:color="auto"/>
              <w:right w:val="single" w:sz="4" w:space="0" w:color="auto"/>
            </w:tcBorders>
          </w:tcPr>
          <w:p w14:paraId="0950A5DB"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Основные теоремы теории вероятностей, привести примеры (конспект)</w:t>
            </w:r>
          </w:p>
          <w:p w14:paraId="75F77402"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Проект: Расчет на устойчивость одного элемента</w:t>
            </w:r>
          </w:p>
        </w:tc>
        <w:tc>
          <w:tcPr>
            <w:tcW w:w="995" w:type="dxa"/>
            <w:tcBorders>
              <w:top w:val="single" w:sz="4" w:space="0" w:color="auto"/>
              <w:left w:val="single" w:sz="4" w:space="0" w:color="auto"/>
              <w:bottom w:val="single" w:sz="4" w:space="0" w:color="auto"/>
              <w:right w:val="single" w:sz="4" w:space="0" w:color="auto"/>
            </w:tcBorders>
          </w:tcPr>
          <w:p w14:paraId="312A6C6F"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438EB3F8" w14:textId="77777777" w:rsidR="002C7801" w:rsidRPr="002C34F5" w:rsidRDefault="002C7801" w:rsidP="00217B0A">
            <w:pPr>
              <w:spacing w:after="0" w:line="240" w:lineRule="auto"/>
              <w:jc w:val="center"/>
              <w:rPr>
                <w:rFonts w:ascii="Times New Roman" w:hAnsi="Times New Roman"/>
                <w:sz w:val="24"/>
                <w:szCs w:val="24"/>
              </w:rPr>
            </w:pPr>
          </w:p>
          <w:p w14:paraId="549AFC2C"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2C7801" w:rsidRPr="002C34F5" w14:paraId="680025BA"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31C41911"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11</w:t>
            </w:r>
          </w:p>
        </w:tc>
        <w:tc>
          <w:tcPr>
            <w:tcW w:w="1214" w:type="dxa"/>
            <w:tcBorders>
              <w:top w:val="single" w:sz="4" w:space="0" w:color="auto"/>
              <w:left w:val="single" w:sz="4" w:space="0" w:color="auto"/>
              <w:bottom w:val="single" w:sz="4" w:space="0" w:color="auto"/>
              <w:right w:val="single" w:sz="4" w:space="0" w:color="auto"/>
            </w:tcBorders>
          </w:tcPr>
          <w:p w14:paraId="4B027253"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11.</w:t>
            </w:r>
          </w:p>
          <w:p w14:paraId="37E8A921" w14:textId="039098D1"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11</w:t>
            </w:r>
          </w:p>
        </w:tc>
        <w:tc>
          <w:tcPr>
            <w:tcW w:w="6866" w:type="dxa"/>
            <w:tcBorders>
              <w:top w:val="single" w:sz="4" w:space="0" w:color="auto"/>
              <w:left w:val="single" w:sz="4" w:space="0" w:color="auto"/>
              <w:bottom w:val="single" w:sz="4" w:space="0" w:color="auto"/>
              <w:right w:val="single" w:sz="4" w:space="0" w:color="auto"/>
            </w:tcBorders>
          </w:tcPr>
          <w:p w14:paraId="73AD1BB2"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Повторение испытаний. Функция распределения.  (решение задач)  </w:t>
            </w:r>
          </w:p>
          <w:p w14:paraId="530C6B28" w14:textId="5A4FBCB0" w:rsidR="002C7801" w:rsidRPr="002C34F5" w:rsidRDefault="00217B0A" w:rsidP="00217B0A">
            <w:pPr>
              <w:spacing w:after="0" w:line="240" w:lineRule="auto"/>
              <w:jc w:val="both"/>
              <w:rPr>
                <w:rFonts w:ascii="Times New Roman" w:hAnsi="Times New Roman"/>
                <w:sz w:val="24"/>
                <w:szCs w:val="24"/>
              </w:rPr>
            </w:pPr>
            <w:r w:rsidRPr="002C34F5">
              <w:rPr>
                <w:rFonts w:ascii="Times New Roman" w:hAnsi="Times New Roman"/>
                <w:sz w:val="24"/>
                <w:szCs w:val="24"/>
              </w:rPr>
              <w:t>Подготовка презентации</w:t>
            </w:r>
            <w:r w:rsidR="002C7801" w:rsidRPr="002C34F5">
              <w:rPr>
                <w:rFonts w:ascii="Times New Roman" w:hAnsi="Times New Roman"/>
                <w:sz w:val="24"/>
                <w:szCs w:val="24"/>
              </w:rPr>
              <w:t xml:space="preserve"> по проекту, защита.</w:t>
            </w:r>
          </w:p>
        </w:tc>
        <w:tc>
          <w:tcPr>
            <w:tcW w:w="995" w:type="dxa"/>
            <w:tcBorders>
              <w:top w:val="single" w:sz="4" w:space="0" w:color="auto"/>
              <w:left w:val="single" w:sz="4" w:space="0" w:color="auto"/>
              <w:bottom w:val="single" w:sz="4" w:space="0" w:color="auto"/>
              <w:right w:val="single" w:sz="4" w:space="0" w:color="auto"/>
            </w:tcBorders>
          </w:tcPr>
          <w:p w14:paraId="1E77C22A"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7360768F" w14:textId="77777777" w:rsidR="002C7801" w:rsidRPr="002C34F5" w:rsidRDefault="002C7801" w:rsidP="00217B0A">
            <w:pPr>
              <w:spacing w:after="0" w:line="240" w:lineRule="auto"/>
              <w:jc w:val="center"/>
              <w:rPr>
                <w:rFonts w:ascii="Times New Roman" w:hAnsi="Times New Roman"/>
                <w:sz w:val="24"/>
                <w:szCs w:val="24"/>
              </w:rPr>
            </w:pPr>
          </w:p>
          <w:p w14:paraId="56B139B8"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2C7801" w:rsidRPr="002C34F5" w14:paraId="4750D0CC"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68B44143"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c>
          <w:tcPr>
            <w:tcW w:w="1214" w:type="dxa"/>
            <w:tcBorders>
              <w:top w:val="single" w:sz="4" w:space="0" w:color="auto"/>
              <w:left w:val="single" w:sz="4" w:space="0" w:color="auto"/>
              <w:bottom w:val="single" w:sz="4" w:space="0" w:color="auto"/>
              <w:right w:val="single" w:sz="4" w:space="0" w:color="auto"/>
            </w:tcBorders>
          </w:tcPr>
          <w:p w14:paraId="6638885F"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СРС 12.</w:t>
            </w:r>
          </w:p>
          <w:p w14:paraId="21D486F8" w14:textId="77C847E3"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ИДЗ</w:t>
            </w:r>
            <w:r w:rsidR="00AA3843">
              <w:rPr>
                <w:rFonts w:ascii="Times New Roman" w:hAnsi="Times New Roman"/>
                <w:sz w:val="24"/>
                <w:szCs w:val="24"/>
              </w:rPr>
              <w:t>–</w:t>
            </w:r>
            <w:r w:rsidRPr="002C34F5">
              <w:rPr>
                <w:rFonts w:ascii="Times New Roman" w:hAnsi="Times New Roman"/>
                <w:sz w:val="24"/>
                <w:szCs w:val="24"/>
              </w:rPr>
              <w:t>12</w:t>
            </w:r>
          </w:p>
        </w:tc>
        <w:tc>
          <w:tcPr>
            <w:tcW w:w="6866" w:type="dxa"/>
            <w:tcBorders>
              <w:top w:val="single" w:sz="4" w:space="0" w:color="auto"/>
              <w:left w:val="single" w:sz="4" w:space="0" w:color="auto"/>
              <w:bottom w:val="single" w:sz="4" w:space="0" w:color="auto"/>
              <w:right w:val="single" w:sz="4" w:space="0" w:color="auto"/>
            </w:tcBorders>
          </w:tcPr>
          <w:p w14:paraId="714AA57E"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 xml:space="preserve">Обработка статистического ряда (исследовать один объект, найти числовые характеристики) </w:t>
            </w:r>
          </w:p>
          <w:p w14:paraId="57BBC4F7"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Защита проекта.</w:t>
            </w:r>
          </w:p>
        </w:tc>
        <w:tc>
          <w:tcPr>
            <w:tcW w:w="995" w:type="dxa"/>
            <w:tcBorders>
              <w:top w:val="single" w:sz="4" w:space="0" w:color="auto"/>
              <w:left w:val="single" w:sz="4" w:space="0" w:color="auto"/>
              <w:bottom w:val="single" w:sz="4" w:space="0" w:color="auto"/>
              <w:right w:val="single" w:sz="4" w:space="0" w:color="auto"/>
            </w:tcBorders>
          </w:tcPr>
          <w:p w14:paraId="59800AAD"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p w14:paraId="20266B9C" w14:textId="77777777" w:rsidR="002C7801" w:rsidRPr="002C34F5" w:rsidRDefault="002C7801" w:rsidP="00217B0A">
            <w:pPr>
              <w:spacing w:after="0" w:line="240" w:lineRule="auto"/>
              <w:jc w:val="center"/>
              <w:rPr>
                <w:rFonts w:ascii="Times New Roman" w:hAnsi="Times New Roman"/>
                <w:sz w:val="24"/>
                <w:szCs w:val="24"/>
              </w:rPr>
            </w:pPr>
          </w:p>
          <w:p w14:paraId="7CFB1490"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r>
      <w:tr w:rsidR="002C7801" w:rsidRPr="002C34F5" w14:paraId="683B9E75"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0266FEF3" w14:textId="77777777" w:rsidR="002C7801" w:rsidRPr="002C34F5" w:rsidRDefault="002C7801" w:rsidP="00217B0A">
            <w:pPr>
              <w:spacing w:after="0" w:line="240" w:lineRule="auto"/>
              <w:jc w:val="both"/>
              <w:rPr>
                <w:rFonts w:ascii="Times New Roman" w:hAnsi="Times New Roman"/>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14:paraId="444F65C7"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Контрольные работы</w:t>
            </w:r>
          </w:p>
        </w:tc>
        <w:tc>
          <w:tcPr>
            <w:tcW w:w="995" w:type="dxa"/>
            <w:tcBorders>
              <w:top w:val="single" w:sz="4" w:space="0" w:color="auto"/>
              <w:left w:val="single" w:sz="4" w:space="0" w:color="auto"/>
              <w:bottom w:val="single" w:sz="4" w:space="0" w:color="auto"/>
              <w:right w:val="single" w:sz="4" w:space="0" w:color="auto"/>
            </w:tcBorders>
          </w:tcPr>
          <w:p w14:paraId="3500514C"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2C7801" w:rsidRPr="002C34F5" w14:paraId="65F8208B"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523AE424" w14:textId="77777777" w:rsidR="002C7801" w:rsidRPr="002C34F5" w:rsidRDefault="002C7801" w:rsidP="00217B0A">
            <w:pPr>
              <w:spacing w:after="0" w:line="240" w:lineRule="auto"/>
              <w:jc w:val="both"/>
              <w:rPr>
                <w:rFonts w:ascii="Times New Roman" w:hAnsi="Times New Roman"/>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14:paraId="384F19A9"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Посещаемость и активность</w:t>
            </w:r>
          </w:p>
        </w:tc>
        <w:tc>
          <w:tcPr>
            <w:tcW w:w="995" w:type="dxa"/>
            <w:tcBorders>
              <w:top w:val="single" w:sz="4" w:space="0" w:color="auto"/>
              <w:left w:val="single" w:sz="4" w:space="0" w:color="auto"/>
              <w:bottom w:val="single" w:sz="4" w:space="0" w:color="auto"/>
              <w:right w:val="single" w:sz="4" w:space="0" w:color="auto"/>
            </w:tcBorders>
          </w:tcPr>
          <w:p w14:paraId="4D984767"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r w:rsidR="002C7801" w:rsidRPr="002C34F5" w14:paraId="48503EF7" w14:textId="77777777" w:rsidTr="00472930">
        <w:trPr>
          <w:cantSplit/>
          <w:trHeight w:val="136"/>
        </w:trPr>
        <w:tc>
          <w:tcPr>
            <w:tcW w:w="567" w:type="dxa"/>
            <w:tcBorders>
              <w:top w:val="single" w:sz="4" w:space="0" w:color="auto"/>
              <w:left w:val="single" w:sz="4" w:space="0" w:color="auto"/>
              <w:bottom w:val="single" w:sz="4" w:space="0" w:color="auto"/>
              <w:right w:val="single" w:sz="4" w:space="0" w:color="auto"/>
            </w:tcBorders>
          </w:tcPr>
          <w:p w14:paraId="7B056470" w14:textId="77777777" w:rsidR="002C7801" w:rsidRPr="002C34F5" w:rsidRDefault="002C7801" w:rsidP="00217B0A">
            <w:pPr>
              <w:spacing w:after="0" w:line="240" w:lineRule="auto"/>
              <w:jc w:val="both"/>
              <w:rPr>
                <w:rFonts w:ascii="Times New Roman" w:hAnsi="Times New Roman"/>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14:paraId="18EB04C4" w14:textId="77777777" w:rsidR="002C7801" w:rsidRPr="002C34F5" w:rsidRDefault="002C7801" w:rsidP="00217B0A">
            <w:pPr>
              <w:spacing w:after="0" w:line="240" w:lineRule="auto"/>
              <w:jc w:val="both"/>
              <w:rPr>
                <w:rFonts w:ascii="Times New Roman" w:hAnsi="Times New Roman"/>
                <w:sz w:val="24"/>
                <w:szCs w:val="24"/>
              </w:rPr>
            </w:pPr>
            <w:r w:rsidRPr="002C34F5">
              <w:rPr>
                <w:rFonts w:ascii="Times New Roman" w:hAnsi="Times New Roman"/>
                <w:sz w:val="24"/>
                <w:szCs w:val="24"/>
              </w:rPr>
              <w:t>Итого РК 2</w:t>
            </w:r>
          </w:p>
        </w:tc>
        <w:tc>
          <w:tcPr>
            <w:tcW w:w="995" w:type="dxa"/>
            <w:tcBorders>
              <w:top w:val="single" w:sz="4" w:space="0" w:color="auto"/>
              <w:left w:val="single" w:sz="4" w:space="0" w:color="auto"/>
              <w:bottom w:val="single" w:sz="4" w:space="0" w:color="auto"/>
              <w:right w:val="single" w:sz="4" w:space="0" w:color="auto"/>
            </w:tcBorders>
          </w:tcPr>
          <w:p w14:paraId="0B229239" w14:textId="77777777" w:rsidR="002C7801" w:rsidRPr="002C34F5" w:rsidRDefault="002C7801"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r>
    </w:tbl>
    <w:p w14:paraId="498C74A7" w14:textId="77777777" w:rsidR="008B464E" w:rsidRPr="002C34F5" w:rsidRDefault="008B464E" w:rsidP="00217B0A">
      <w:pPr>
        <w:spacing w:after="0" w:line="240" w:lineRule="auto"/>
        <w:jc w:val="both"/>
        <w:rPr>
          <w:rFonts w:ascii="Times New Roman" w:hAnsi="Times New Roman"/>
        </w:rPr>
      </w:pPr>
    </w:p>
    <w:p w14:paraId="3A7E7AF9" w14:textId="5B69A221" w:rsidR="00A80A1D" w:rsidRDefault="00A80A1D" w:rsidP="00A80A1D">
      <w:pPr>
        <w:spacing w:after="0" w:line="240" w:lineRule="auto"/>
        <w:ind w:firstLine="567"/>
        <w:jc w:val="both"/>
        <w:rPr>
          <w:rFonts w:ascii="Times New Roman" w:hAnsi="Times New Roman"/>
        </w:rPr>
      </w:pPr>
      <w:r w:rsidRPr="00217B0A">
        <w:rPr>
          <w:rFonts w:ascii="Times New Roman" w:hAnsi="Times New Roman"/>
        </w:rPr>
        <w:t>5. Для достижения цели персонализации системы контроля оценки баллов рекомендуется создавать контрольные задания различного уровня сложности. Задания с более высоким уровнем сложности должны оцениваться более высоким баллом. Определение степени сложности задания может основываться на методах, используемых для оценки усвоения учебной информации [</w:t>
      </w:r>
      <w:r w:rsidR="001A04FE" w:rsidRPr="00E26B75">
        <w:rPr>
          <w:rFonts w:ascii="Times New Roman" w:hAnsi="Times New Roman"/>
        </w:rPr>
        <w:t>88</w:t>
      </w:r>
      <w:r w:rsidRPr="00217B0A">
        <w:rPr>
          <w:rFonts w:ascii="Times New Roman" w:hAnsi="Times New Roman"/>
        </w:rPr>
        <w:t>].</w:t>
      </w:r>
    </w:p>
    <w:p w14:paraId="1535D395"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Посмотрим ниже.</w:t>
      </w:r>
    </w:p>
    <w:p w14:paraId="4D02ABAF"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b/>
        </w:rPr>
        <w:t>Задание.</w:t>
      </w:r>
      <w:r w:rsidRPr="002C34F5">
        <w:rPr>
          <w:rFonts w:ascii="Times New Roman" w:hAnsi="Times New Roman"/>
        </w:rPr>
        <w:t xml:space="preserve"> Исследовать функцию. Построить график.</w:t>
      </w:r>
    </w:p>
    <w:p w14:paraId="7A812705" w14:textId="785008E1"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Следуя В. П. </w:t>
      </w:r>
      <w:r w:rsidRPr="007D6393">
        <w:rPr>
          <w:rFonts w:ascii="Times New Roman" w:hAnsi="Times New Roman"/>
        </w:rPr>
        <w:t>Беспалько, мы</w:t>
      </w:r>
      <w:r w:rsidRPr="002C34F5">
        <w:rPr>
          <w:rFonts w:ascii="Times New Roman" w:hAnsi="Times New Roman"/>
        </w:rPr>
        <w:t xml:space="preserve"> относим задачи к первому уровню сложности, который требует действий на вводном уровне </w:t>
      </w:r>
      <w:r w:rsidRPr="002C34F5">
        <w:rPr>
          <w:rFonts w:ascii="Times New Roman" w:eastAsia="Times New Roman" w:hAnsi="Times New Roman"/>
        </w:rPr>
        <w:t>(</w:t>
      </w:r>
      <w:r w:rsidRPr="002C34F5">
        <w:rPr>
          <w:rFonts w:ascii="Times New Roman" w:eastAsia="Times New Roman" w:hAnsi="Times New Roman"/>
        </w:rPr>
        <w:sym w:font="Symbol" w:char="F061"/>
      </w:r>
      <w:r w:rsidRPr="002C34F5">
        <w:rPr>
          <w:rFonts w:ascii="Times New Roman" w:eastAsia="Times New Roman" w:hAnsi="Times New Roman"/>
        </w:rPr>
        <w:t>=1</w:t>
      </w:r>
      <w:r w:rsidRPr="002C34F5">
        <w:rPr>
          <w:rFonts w:ascii="Times New Roman" w:hAnsi="Times New Roman"/>
        </w:rPr>
        <w:t>).</w:t>
      </w:r>
    </w:p>
    <w:p w14:paraId="47C2F1D6" w14:textId="77777777" w:rsidR="008B464E" w:rsidRPr="002C34F5" w:rsidRDefault="00DB58B1" w:rsidP="00217B0A">
      <w:pPr>
        <w:spacing w:after="0" w:line="240" w:lineRule="auto"/>
        <w:ind w:firstLine="567"/>
        <w:jc w:val="both"/>
        <w:rPr>
          <w:rFonts w:ascii="Times New Roman" w:hAnsi="Times New Roman"/>
        </w:rPr>
      </w:pPr>
      <w:r w:rsidRPr="002C34F5">
        <w:rPr>
          <w:rFonts w:ascii="Times New Roman" w:hAnsi="Times New Roman"/>
        </w:rPr>
        <w:t>Студенты</w:t>
      </w:r>
      <w:r w:rsidR="008B464E" w:rsidRPr="002C34F5">
        <w:rPr>
          <w:rFonts w:ascii="Times New Roman" w:hAnsi="Times New Roman"/>
        </w:rPr>
        <w:t xml:space="preserve"> выполняют задания, основанные на начальных знаниях и алгоритмах. </w:t>
      </w:r>
    </w:p>
    <w:p w14:paraId="1CC484DF" w14:textId="6D5F4E92" w:rsidR="008B464E" w:rsidRPr="002C34F5" w:rsidRDefault="008B464E" w:rsidP="00217B0A">
      <w:pPr>
        <w:widowControl w:val="0"/>
        <w:spacing w:after="0" w:line="240" w:lineRule="auto"/>
        <w:ind w:firstLine="454"/>
        <w:jc w:val="both"/>
        <w:rPr>
          <w:rFonts w:ascii="Times New Roman" w:hAnsi="Times New Roman"/>
        </w:rPr>
      </w:pPr>
      <w:r w:rsidRPr="002C34F5">
        <w:rPr>
          <w:rFonts w:ascii="Times New Roman" w:hAnsi="Times New Roman"/>
        </w:rPr>
        <w:t xml:space="preserve">Например: Функция </w:t>
      </w:r>
      <w:r w:rsidR="00632FA8" w:rsidRPr="002C34F5">
        <w:rPr>
          <w:rFonts w:ascii="Times New Roman" w:hAnsi="Times New Roman"/>
          <w:noProof/>
          <w:position w:val="-10"/>
        </w:rPr>
      </w:r>
      <w:r w:rsidR="00632FA8" w:rsidRPr="002C34F5">
        <w:rPr>
          <w:rFonts w:ascii="Times New Roman" w:hAnsi="Times New Roman"/>
          <w:noProof/>
          <w:position w:val="-10"/>
        </w:rPr>
        <w:object w:dxaOrig="1140" w:dyaOrig="360" w14:anchorId="4310A8C3">
          <v:shape id="_x0000_i1230" type="#_x0000_t75" alt="" style="width:60.7pt;height:20.8pt;mso-width-percent:0;mso-height-percent:0;mso-width-percent:0;mso-height-percent:0" o:ole="">
            <v:imagedata r:id="rId438" o:title=""/>
          </v:shape>
          <o:OLEObject Type="Embed" ProgID="Equation.3" ShapeID="_x0000_i1230" DrawAspect="Content" ObjectID="_1744152663" r:id="rId439"/>
        </w:object>
      </w:r>
      <w:r w:rsidRPr="002C34F5">
        <w:rPr>
          <w:rFonts w:ascii="Times New Roman" w:hAnsi="Times New Roman"/>
        </w:rPr>
        <w:t xml:space="preserve"> (рис</w:t>
      </w:r>
      <w:r w:rsidR="006C7B59">
        <w:rPr>
          <w:rFonts w:ascii="Times New Roman" w:hAnsi="Times New Roman"/>
        </w:rPr>
        <w:t xml:space="preserve">унок </w:t>
      </w:r>
      <w:r w:rsidR="00DC3C3C" w:rsidRPr="002C34F5">
        <w:rPr>
          <w:rFonts w:ascii="Times New Roman" w:hAnsi="Times New Roman"/>
        </w:rPr>
        <w:t>18</w:t>
      </w:r>
      <w:r w:rsidRPr="002C34F5">
        <w:rPr>
          <w:rFonts w:ascii="Times New Roman" w:hAnsi="Times New Roman"/>
        </w:rPr>
        <w:t>).</w:t>
      </w:r>
    </w:p>
    <w:p w14:paraId="3A2A2898" w14:textId="0049AE37" w:rsidR="008B464E" w:rsidRDefault="00107090" w:rsidP="00217B0A">
      <w:pPr>
        <w:widowControl w:val="0"/>
        <w:spacing w:after="0" w:line="240" w:lineRule="auto"/>
        <w:jc w:val="center"/>
        <w:rPr>
          <w:rFonts w:ascii="Times New Roman" w:hAnsi="Times New Roman"/>
        </w:rPr>
      </w:pPr>
      <w:r w:rsidRPr="002C34F5">
        <w:rPr>
          <w:rFonts w:ascii="Times New Roman" w:hAnsi="Times New Roman"/>
          <w:noProof/>
        </w:rPr>
        <w:lastRenderedPageBreak/>
        <w:drawing>
          <wp:inline distT="0" distB="0" distL="0" distR="0" wp14:anchorId="5DD98877" wp14:editId="7D551AAA">
            <wp:extent cx="2760345" cy="2384425"/>
            <wp:effectExtent l="0" t="0" r="0" b="0"/>
            <wp:docPr id="80" name="Рисунок 18577" descr="Рисунок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77" descr="Рисунок1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60345" cy="2384425"/>
                    </a:xfrm>
                    <a:prstGeom prst="rect">
                      <a:avLst/>
                    </a:prstGeom>
                    <a:noFill/>
                    <a:ln>
                      <a:noFill/>
                    </a:ln>
                  </pic:spPr>
                </pic:pic>
              </a:graphicData>
            </a:graphic>
          </wp:inline>
        </w:drawing>
      </w:r>
    </w:p>
    <w:p w14:paraId="25AD3180" w14:textId="77777777" w:rsidR="00AE0F35" w:rsidRPr="002C34F5" w:rsidRDefault="00AE0F35" w:rsidP="00217B0A">
      <w:pPr>
        <w:widowControl w:val="0"/>
        <w:spacing w:after="0" w:line="240" w:lineRule="auto"/>
        <w:jc w:val="center"/>
        <w:rPr>
          <w:rFonts w:ascii="Times New Roman" w:hAnsi="Times New Roman"/>
        </w:rPr>
      </w:pPr>
    </w:p>
    <w:p w14:paraId="7E6410ED" w14:textId="48A02078" w:rsidR="008B464E" w:rsidRDefault="008B464E" w:rsidP="00217B0A">
      <w:pPr>
        <w:widowControl w:val="0"/>
        <w:spacing w:after="0" w:line="240" w:lineRule="auto"/>
        <w:jc w:val="center"/>
        <w:rPr>
          <w:rFonts w:ascii="Times New Roman" w:hAnsi="Times New Roman"/>
          <w:noProof/>
        </w:rPr>
      </w:pPr>
      <w:r w:rsidRPr="002C34F5">
        <w:rPr>
          <w:rFonts w:ascii="Times New Roman" w:hAnsi="Times New Roman"/>
        </w:rPr>
        <w:t>Рис</w:t>
      </w:r>
      <w:r w:rsidR="006C7B59">
        <w:rPr>
          <w:rFonts w:ascii="Times New Roman" w:hAnsi="Times New Roman"/>
        </w:rPr>
        <w:t xml:space="preserve">унок </w:t>
      </w:r>
      <w:r w:rsidR="0089504A" w:rsidRPr="002C34F5">
        <w:rPr>
          <w:rFonts w:ascii="Times New Roman" w:hAnsi="Times New Roman"/>
        </w:rPr>
        <w:t>18</w:t>
      </w:r>
      <w:r w:rsidRPr="002C34F5">
        <w:rPr>
          <w:rFonts w:ascii="Times New Roman" w:hAnsi="Times New Roman"/>
        </w:rPr>
        <w:t xml:space="preserve"> – График функции </w:t>
      </w:r>
      <w:r w:rsidR="00632FA8" w:rsidRPr="002C34F5">
        <w:rPr>
          <w:rFonts w:ascii="Times New Roman" w:hAnsi="Times New Roman"/>
          <w:noProof/>
          <w:position w:val="-10"/>
        </w:rPr>
      </w:r>
      <w:r w:rsidR="00632FA8" w:rsidRPr="002C34F5">
        <w:rPr>
          <w:rFonts w:ascii="Times New Roman" w:hAnsi="Times New Roman"/>
          <w:noProof/>
          <w:position w:val="-10"/>
        </w:rPr>
        <w:object w:dxaOrig="1160" w:dyaOrig="360" w14:anchorId="0CBC807D">
          <v:shape id="_x0000_i1231" type="#_x0000_t75" alt="" style="width:59pt;height:17.35pt;mso-width-percent:0;mso-height-percent:0;mso-width-percent:0;mso-height-percent:0" o:ole="">
            <v:imagedata r:id="rId441" o:title=""/>
          </v:shape>
          <o:OLEObject Type="Embed" ProgID="Equation.3" ShapeID="_x0000_i1231" DrawAspect="Content" ObjectID="_1744152664" r:id="rId442"/>
        </w:object>
      </w:r>
    </w:p>
    <w:p w14:paraId="33106479" w14:textId="77777777" w:rsidR="00AE0F35" w:rsidRPr="002C34F5" w:rsidRDefault="00AE0F35" w:rsidP="00217B0A">
      <w:pPr>
        <w:widowControl w:val="0"/>
        <w:spacing w:after="0" w:line="240" w:lineRule="auto"/>
        <w:jc w:val="center"/>
        <w:rPr>
          <w:rFonts w:ascii="Times New Roman" w:hAnsi="Times New Roman"/>
        </w:rPr>
      </w:pPr>
    </w:p>
    <w:p w14:paraId="5FEA5FC3" w14:textId="1F34D61A" w:rsidR="008B464E" w:rsidRPr="002C34F5" w:rsidRDefault="008B464E" w:rsidP="00217B0A">
      <w:pPr>
        <w:widowControl w:val="0"/>
        <w:spacing w:after="0" w:line="240" w:lineRule="auto"/>
        <w:ind w:firstLine="567"/>
        <w:jc w:val="both"/>
        <w:rPr>
          <w:rFonts w:ascii="Times New Roman" w:eastAsia="Times New Roman" w:hAnsi="Times New Roman"/>
        </w:rPr>
      </w:pPr>
      <w:r w:rsidRPr="002C34F5">
        <w:rPr>
          <w:rFonts w:ascii="Times New Roman" w:hAnsi="Times New Roman"/>
        </w:rPr>
        <w:t xml:space="preserve">2) </w:t>
      </w:r>
      <w:r w:rsidR="009D1348" w:rsidRPr="002C34F5">
        <w:rPr>
          <w:rFonts w:ascii="Times New Roman" w:hAnsi="Times New Roman"/>
        </w:rPr>
        <w:t>Задачи,</w:t>
      </w:r>
      <w:r w:rsidRPr="002C34F5">
        <w:rPr>
          <w:rFonts w:ascii="Times New Roman" w:hAnsi="Times New Roman"/>
        </w:rPr>
        <w:t xml:space="preserve"> которые соответствует второму уровню</w:t>
      </w:r>
      <w:r w:rsidR="009D1348" w:rsidRPr="002C34F5">
        <w:rPr>
          <w:rFonts w:ascii="Times New Roman" w:hAnsi="Times New Roman"/>
        </w:rPr>
        <w:t>,</w:t>
      </w:r>
      <w:r w:rsidRPr="002C34F5">
        <w:rPr>
          <w:rFonts w:ascii="Times New Roman" w:hAnsi="Times New Roman"/>
        </w:rPr>
        <w:t xml:space="preserve"> </w:t>
      </w:r>
      <w:proofErr w:type="spellStart"/>
      <w:r w:rsidRPr="002C34F5">
        <w:rPr>
          <w:rFonts w:ascii="Times New Roman" w:hAnsi="Times New Roman"/>
        </w:rPr>
        <w:t>эт</w:t>
      </w:r>
      <w:proofErr w:type="spellEnd"/>
      <w:r w:rsidR="00A80A1D">
        <w:rPr>
          <w:rFonts w:ascii="Times New Roman" w:hAnsi="Times New Roman"/>
          <w:lang w:val="kk-KZ"/>
        </w:rPr>
        <w:t>и</w:t>
      </w:r>
      <w:r w:rsidRPr="002C34F5">
        <w:rPr>
          <w:rFonts w:ascii="Times New Roman" w:hAnsi="Times New Roman"/>
        </w:rPr>
        <w:t xml:space="preserve"> </w:t>
      </w:r>
      <w:r w:rsidR="00A80A1D" w:rsidRPr="002C34F5">
        <w:rPr>
          <w:rFonts w:ascii="Times New Roman" w:hAnsi="Times New Roman"/>
        </w:rPr>
        <w:t>задания,</w:t>
      </w:r>
      <w:r w:rsidRPr="002C34F5">
        <w:rPr>
          <w:rFonts w:ascii="Times New Roman" w:hAnsi="Times New Roman"/>
        </w:rPr>
        <w:t xml:space="preserve"> которые требу</w:t>
      </w:r>
      <w:r w:rsidR="009D1348" w:rsidRPr="002C34F5">
        <w:rPr>
          <w:rFonts w:ascii="Times New Roman" w:hAnsi="Times New Roman"/>
        </w:rPr>
        <w:t>ют</w:t>
      </w:r>
      <w:r w:rsidRPr="002C34F5">
        <w:rPr>
          <w:rFonts w:ascii="Times New Roman" w:hAnsi="Times New Roman"/>
        </w:rPr>
        <w:t xml:space="preserve"> выполнения тех или иных действий </w:t>
      </w:r>
      <w:r w:rsidRPr="002C34F5">
        <w:rPr>
          <w:rFonts w:ascii="Times New Roman" w:eastAsia="Times New Roman" w:hAnsi="Times New Roman"/>
        </w:rPr>
        <w:t>на уровне воспроизведения (</w:t>
      </w:r>
      <w:r w:rsidRPr="002C34F5">
        <w:rPr>
          <w:rFonts w:ascii="Times New Roman" w:eastAsia="Times New Roman" w:hAnsi="Times New Roman"/>
        </w:rPr>
        <w:sym w:font="Symbol" w:char="F061"/>
      </w:r>
      <w:r w:rsidRPr="002C34F5">
        <w:rPr>
          <w:rFonts w:ascii="Times New Roman" w:eastAsia="Times New Roman" w:hAnsi="Times New Roman"/>
        </w:rPr>
        <w:t xml:space="preserve">=2). В то же время студент может выполнять рутинные задания. </w:t>
      </w:r>
    </w:p>
    <w:p w14:paraId="3D68ABDC" w14:textId="77777777" w:rsidR="008B464E" w:rsidRPr="002C34F5" w:rsidRDefault="008B464E" w:rsidP="00217B0A">
      <w:pPr>
        <w:widowControl w:val="0"/>
        <w:spacing w:after="0" w:line="240" w:lineRule="auto"/>
        <w:ind w:firstLine="567"/>
        <w:jc w:val="both"/>
        <w:rPr>
          <w:rFonts w:ascii="Times New Roman" w:eastAsia="Times New Roman" w:hAnsi="Times New Roman"/>
        </w:rPr>
      </w:pPr>
      <w:r w:rsidRPr="002C34F5">
        <w:rPr>
          <w:rFonts w:ascii="Times New Roman" w:eastAsia="Times New Roman" w:hAnsi="Times New Roman"/>
        </w:rPr>
        <w:t xml:space="preserve">Например: </w:t>
      </w:r>
    </w:p>
    <w:p w14:paraId="7395DF99" w14:textId="4BDC3D6E" w:rsidR="008B464E" w:rsidRPr="002C34F5" w:rsidRDefault="008B464E" w:rsidP="00217B0A">
      <w:pPr>
        <w:widowControl w:val="0"/>
        <w:spacing w:after="0" w:line="240" w:lineRule="auto"/>
        <w:ind w:firstLine="567"/>
        <w:jc w:val="both"/>
        <w:rPr>
          <w:rFonts w:ascii="Times New Roman" w:hAnsi="Times New Roman"/>
        </w:rPr>
      </w:pPr>
      <w:r w:rsidRPr="002C34F5">
        <w:rPr>
          <w:rFonts w:ascii="Times New Roman" w:eastAsia="Times New Roman" w:hAnsi="Times New Roman"/>
        </w:rPr>
        <w:t>Функция</w:t>
      </w:r>
      <w:r w:rsidRPr="002C34F5">
        <w:rPr>
          <w:rFonts w:ascii="Times New Roman" w:hAnsi="Times New Roman"/>
        </w:rPr>
        <w:t xml:space="preserve"> </w:t>
      </w:r>
      <w:r w:rsidR="00632FA8" w:rsidRPr="002C34F5">
        <w:rPr>
          <w:rFonts w:ascii="Times New Roman" w:hAnsi="Times New Roman"/>
          <w:noProof/>
          <w:position w:val="-24"/>
        </w:rPr>
      </w:r>
      <w:r w:rsidR="00632FA8" w:rsidRPr="002C34F5">
        <w:rPr>
          <w:rFonts w:ascii="Times New Roman" w:hAnsi="Times New Roman"/>
          <w:noProof/>
          <w:position w:val="-24"/>
        </w:rPr>
        <w:object w:dxaOrig="1100" w:dyaOrig="620" w14:anchorId="73ECBC13">
          <v:shape id="_x0000_i1232" type="#_x0000_t75" alt="" style="width:56.4pt;height:32.1pt;mso-width-percent:0;mso-height-percent:0;mso-width-percent:0;mso-height-percent:0" o:ole="">
            <v:imagedata r:id="rId443" o:title=""/>
          </v:shape>
          <o:OLEObject Type="Embed" ProgID="Equation.3" ShapeID="_x0000_i1232" DrawAspect="Content" ObjectID="_1744152665" r:id="rId444"/>
        </w:object>
      </w:r>
      <w:r w:rsidRPr="002C34F5">
        <w:rPr>
          <w:rFonts w:ascii="Times New Roman" w:hAnsi="Times New Roman"/>
        </w:rPr>
        <w:t xml:space="preserve"> (рис</w:t>
      </w:r>
      <w:r w:rsidR="006C7B59">
        <w:rPr>
          <w:rFonts w:ascii="Times New Roman" w:hAnsi="Times New Roman"/>
        </w:rPr>
        <w:t xml:space="preserve">унок </w:t>
      </w:r>
      <w:r w:rsidR="00DC3C3C" w:rsidRPr="002C34F5">
        <w:rPr>
          <w:rFonts w:ascii="Times New Roman" w:hAnsi="Times New Roman"/>
        </w:rPr>
        <w:t>19</w:t>
      </w:r>
      <w:r w:rsidRPr="002C34F5">
        <w:rPr>
          <w:rFonts w:ascii="Times New Roman" w:hAnsi="Times New Roman"/>
        </w:rPr>
        <w:t xml:space="preserve">) или функция </w:t>
      </w:r>
      <w:r w:rsidR="00632FA8" w:rsidRPr="002C34F5">
        <w:rPr>
          <w:rFonts w:ascii="Times New Roman" w:hAnsi="Times New Roman"/>
          <w:noProof/>
          <w:position w:val="-30"/>
        </w:rPr>
      </w:r>
      <w:r w:rsidR="00632FA8" w:rsidRPr="002C34F5">
        <w:rPr>
          <w:rFonts w:ascii="Times New Roman" w:hAnsi="Times New Roman"/>
          <w:noProof/>
          <w:position w:val="-30"/>
        </w:rPr>
        <w:object w:dxaOrig="1320" w:dyaOrig="680" w14:anchorId="163E1C8F">
          <v:shape id="_x0000_i1233" type="#_x0000_t75" alt="" style="width:66.8pt;height:35.55pt;mso-width-percent:0;mso-height-percent:0;mso-width-percent:0;mso-height-percent:0" o:ole="">
            <v:imagedata r:id="rId445" o:title=""/>
          </v:shape>
          <o:OLEObject Type="Embed" ProgID="Equation.3" ShapeID="_x0000_i1233" DrawAspect="Content" ObjectID="_1744152666" r:id="rId446"/>
        </w:object>
      </w:r>
      <w:r w:rsidRPr="002C34F5">
        <w:rPr>
          <w:rFonts w:ascii="Times New Roman" w:hAnsi="Times New Roman"/>
        </w:rPr>
        <w:t xml:space="preserve"> (рис</w:t>
      </w:r>
      <w:r w:rsidR="006C7B59">
        <w:rPr>
          <w:rFonts w:ascii="Times New Roman" w:hAnsi="Times New Roman"/>
        </w:rPr>
        <w:t xml:space="preserve">унок </w:t>
      </w:r>
      <w:r w:rsidRPr="002C34F5">
        <w:rPr>
          <w:rFonts w:ascii="Times New Roman" w:hAnsi="Times New Roman"/>
        </w:rPr>
        <w:t>2</w:t>
      </w:r>
      <w:r w:rsidR="00DC3C3C" w:rsidRPr="002C34F5">
        <w:rPr>
          <w:rFonts w:ascii="Times New Roman" w:hAnsi="Times New Roman"/>
        </w:rPr>
        <w:t>0</w:t>
      </w:r>
      <w:r w:rsidRPr="002C34F5">
        <w:rPr>
          <w:rFonts w:ascii="Times New Roman" w:hAnsi="Times New Roman"/>
        </w:rPr>
        <w:t>).</w:t>
      </w:r>
    </w:p>
    <w:tbl>
      <w:tblPr>
        <w:tblW w:w="0" w:type="auto"/>
        <w:tblLayout w:type="fixed"/>
        <w:tblLook w:val="01E0" w:firstRow="1" w:lastRow="1" w:firstColumn="1" w:lastColumn="1" w:noHBand="0" w:noVBand="0"/>
      </w:tblPr>
      <w:tblGrid>
        <w:gridCol w:w="4927"/>
        <w:gridCol w:w="4928"/>
      </w:tblGrid>
      <w:tr w:rsidR="008B464E" w:rsidRPr="002C34F5" w14:paraId="5DAB68D8" w14:textId="77777777" w:rsidTr="007F3ECE">
        <w:tc>
          <w:tcPr>
            <w:tcW w:w="4927" w:type="dxa"/>
            <w:vAlign w:val="center"/>
          </w:tcPr>
          <w:p w14:paraId="57AFF820" w14:textId="77777777" w:rsidR="008B464E" w:rsidRPr="002C34F5" w:rsidRDefault="00107090" w:rsidP="00217B0A">
            <w:pPr>
              <w:widowControl w:val="0"/>
              <w:spacing w:after="0" w:line="240" w:lineRule="auto"/>
              <w:jc w:val="center"/>
              <w:rPr>
                <w:rFonts w:ascii="Times New Roman" w:hAnsi="Times New Roman"/>
              </w:rPr>
            </w:pPr>
            <w:r w:rsidRPr="002C34F5">
              <w:rPr>
                <w:rFonts w:ascii="Times New Roman" w:hAnsi="Times New Roman"/>
                <w:noProof/>
              </w:rPr>
              <w:drawing>
                <wp:inline distT="0" distB="0" distL="0" distR="0" wp14:anchorId="72C69200" wp14:editId="46DC0D5A">
                  <wp:extent cx="2967355" cy="2636520"/>
                  <wp:effectExtent l="0" t="0" r="0" b="0"/>
                  <wp:docPr id="84" name="Рисунок 18576" descr="Рисунок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76" descr="Рисунок14-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967355" cy="2636520"/>
                          </a:xfrm>
                          <a:prstGeom prst="rect">
                            <a:avLst/>
                          </a:prstGeom>
                          <a:noFill/>
                          <a:ln>
                            <a:noFill/>
                          </a:ln>
                        </pic:spPr>
                      </pic:pic>
                    </a:graphicData>
                  </a:graphic>
                </wp:inline>
              </w:drawing>
            </w:r>
          </w:p>
        </w:tc>
        <w:tc>
          <w:tcPr>
            <w:tcW w:w="4928" w:type="dxa"/>
            <w:vAlign w:val="center"/>
          </w:tcPr>
          <w:p w14:paraId="14CED418" w14:textId="77777777" w:rsidR="008B464E" w:rsidRPr="002C34F5" w:rsidRDefault="00107090" w:rsidP="00217B0A">
            <w:pPr>
              <w:widowControl w:val="0"/>
              <w:spacing w:after="0" w:line="240" w:lineRule="auto"/>
              <w:jc w:val="center"/>
              <w:rPr>
                <w:rFonts w:ascii="Times New Roman" w:hAnsi="Times New Roman"/>
              </w:rPr>
            </w:pPr>
            <w:r w:rsidRPr="002C34F5">
              <w:rPr>
                <w:rFonts w:ascii="Times New Roman" w:hAnsi="Times New Roman"/>
                <w:noProof/>
              </w:rPr>
              <w:drawing>
                <wp:inline distT="0" distB="0" distL="0" distR="0" wp14:anchorId="02F904C0" wp14:editId="2637DF11">
                  <wp:extent cx="2838450" cy="2630805"/>
                  <wp:effectExtent l="0" t="0" r="0" b="0"/>
                  <wp:docPr id="85" name="Рисунок 18575" descr="Рисунок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75" descr="Рисунок1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838450" cy="2630805"/>
                          </a:xfrm>
                          <a:prstGeom prst="rect">
                            <a:avLst/>
                          </a:prstGeom>
                          <a:noFill/>
                          <a:ln>
                            <a:noFill/>
                          </a:ln>
                        </pic:spPr>
                      </pic:pic>
                    </a:graphicData>
                  </a:graphic>
                </wp:inline>
              </w:drawing>
            </w:r>
          </w:p>
        </w:tc>
      </w:tr>
      <w:tr w:rsidR="008B464E" w:rsidRPr="002C34F5" w14:paraId="2F75EF4A" w14:textId="77777777" w:rsidTr="007F3ECE">
        <w:tc>
          <w:tcPr>
            <w:tcW w:w="4927" w:type="dxa"/>
            <w:vAlign w:val="center"/>
          </w:tcPr>
          <w:p w14:paraId="13E2154A" w14:textId="746398DE" w:rsidR="008B464E" w:rsidRPr="002C34F5" w:rsidRDefault="008B464E" w:rsidP="006C7B59">
            <w:pPr>
              <w:widowControl w:val="0"/>
              <w:spacing w:after="0" w:line="240" w:lineRule="auto"/>
              <w:rPr>
                <w:rFonts w:ascii="Times New Roman" w:hAnsi="Times New Roman"/>
                <w:spacing w:val="-8"/>
              </w:rPr>
            </w:pPr>
            <w:r w:rsidRPr="002C34F5">
              <w:rPr>
                <w:rFonts w:ascii="Times New Roman" w:hAnsi="Times New Roman"/>
                <w:spacing w:val="-8"/>
              </w:rPr>
              <w:t>Рис</w:t>
            </w:r>
            <w:r w:rsidR="006C7B59">
              <w:rPr>
                <w:rFonts w:ascii="Times New Roman" w:hAnsi="Times New Roman"/>
                <w:spacing w:val="-8"/>
              </w:rPr>
              <w:t xml:space="preserve">унок </w:t>
            </w:r>
            <w:r w:rsidR="0089504A" w:rsidRPr="002C34F5">
              <w:rPr>
                <w:rFonts w:ascii="Times New Roman" w:hAnsi="Times New Roman"/>
                <w:spacing w:val="-8"/>
              </w:rPr>
              <w:t>19</w:t>
            </w:r>
            <w:r w:rsidRPr="002C34F5">
              <w:rPr>
                <w:rFonts w:ascii="Times New Roman" w:hAnsi="Times New Roman"/>
                <w:spacing w:val="-8"/>
              </w:rPr>
              <w:t>– График функции</w:t>
            </w:r>
            <w:r w:rsidR="00632FA8" w:rsidRPr="002C34F5">
              <w:rPr>
                <w:rFonts w:ascii="Times New Roman" w:hAnsi="Times New Roman"/>
                <w:noProof/>
                <w:spacing w:val="-8"/>
                <w:position w:val="-24"/>
              </w:rPr>
            </w:r>
            <w:r w:rsidR="00632FA8" w:rsidRPr="002C34F5">
              <w:rPr>
                <w:rFonts w:ascii="Times New Roman" w:hAnsi="Times New Roman"/>
                <w:noProof/>
                <w:spacing w:val="-8"/>
                <w:position w:val="-24"/>
              </w:rPr>
              <w:object w:dxaOrig="1080" w:dyaOrig="620" w14:anchorId="3EDE6798">
                <v:shape id="_x0000_i1234" type="#_x0000_t75" alt="" style="width:59pt;height:32.1pt;mso-width-percent:0;mso-height-percent:0;mso-width-percent:0;mso-height-percent:0" o:ole="">
                  <v:imagedata r:id="rId449" o:title=""/>
                </v:shape>
                <o:OLEObject Type="Embed" ProgID="Equation.3" ShapeID="_x0000_i1234" DrawAspect="Content" ObjectID="_1744152667" r:id="rId450"/>
              </w:object>
            </w:r>
          </w:p>
        </w:tc>
        <w:tc>
          <w:tcPr>
            <w:tcW w:w="4928" w:type="dxa"/>
            <w:vAlign w:val="center"/>
          </w:tcPr>
          <w:p w14:paraId="63578428" w14:textId="2756CD5C" w:rsidR="008B464E" w:rsidRPr="002C34F5" w:rsidRDefault="008B464E" w:rsidP="006C7B59">
            <w:pPr>
              <w:widowControl w:val="0"/>
              <w:spacing w:after="0" w:line="240" w:lineRule="auto"/>
              <w:rPr>
                <w:rFonts w:ascii="Times New Roman" w:hAnsi="Times New Roman"/>
                <w:spacing w:val="-8"/>
              </w:rPr>
            </w:pPr>
            <w:r w:rsidRPr="002C34F5">
              <w:rPr>
                <w:rFonts w:ascii="Times New Roman" w:hAnsi="Times New Roman"/>
                <w:spacing w:val="-8"/>
              </w:rPr>
              <w:t>Рис</w:t>
            </w:r>
            <w:r w:rsidR="006C7B59">
              <w:rPr>
                <w:rFonts w:ascii="Times New Roman" w:hAnsi="Times New Roman"/>
                <w:spacing w:val="-8"/>
              </w:rPr>
              <w:t xml:space="preserve">унок </w:t>
            </w:r>
            <w:r w:rsidRPr="002C34F5">
              <w:rPr>
                <w:rFonts w:ascii="Times New Roman" w:hAnsi="Times New Roman"/>
                <w:spacing w:val="-8"/>
              </w:rPr>
              <w:t>2</w:t>
            </w:r>
            <w:r w:rsidR="0089504A" w:rsidRPr="002C34F5">
              <w:rPr>
                <w:rFonts w:ascii="Times New Roman" w:hAnsi="Times New Roman"/>
                <w:spacing w:val="-8"/>
              </w:rPr>
              <w:t>0</w:t>
            </w:r>
            <w:r w:rsidR="006C7B59">
              <w:rPr>
                <w:rFonts w:ascii="Times New Roman" w:hAnsi="Times New Roman"/>
                <w:spacing w:val="-8"/>
              </w:rPr>
              <w:t>–</w:t>
            </w:r>
            <w:r w:rsidRPr="002C34F5">
              <w:rPr>
                <w:rFonts w:ascii="Times New Roman" w:hAnsi="Times New Roman"/>
                <w:spacing w:val="-8"/>
              </w:rPr>
              <w:t xml:space="preserve">График функции </w:t>
            </w:r>
            <w:r w:rsidR="00632FA8" w:rsidRPr="002C34F5">
              <w:rPr>
                <w:rFonts w:ascii="Times New Roman" w:hAnsi="Times New Roman"/>
                <w:noProof/>
                <w:spacing w:val="-8"/>
                <w:position w:val="-30"/>
              </w:rPr>
            </w:r>
            <w:r w:rsidR="00632FA8" w:rsidRPr="002C34F5">
              <w:rPr>
                <w:rFonts w:ascii="Times New Roman" w:hAnsi="Times New Roman"/>
                <w:noProof/>
                <w:spacing w:val="-8"/>
                <w:position w:val="-30"/>
              </w:rPr>
              <w:object w:dxaOrig="1320" w:dyaOrig="680" w14:anchorId="4DD1EFD2">
                <v:shape id="_x0000_i1235" type="#_x0000_t75" alt="" style="width:66.8pt;height:35.55pt;mso-width-percent:0;mso-height-percent:0;mso-width-percent:0;mso-height-percent:0" o:ole="">
                  <v:imagedata r:id="rId451" o:title=""/>
                </v:shape>
                <o:OLEObject Type="Embed" ProgID="Equation.3" ShapeID="_x0000_i1235" DrawAspect="Content" ObjectID="_1744152668" r:id="rId452"/>
              </w:object>
            </w:r>
          </w:p>
        </w:tc>
      </w:tr>
    </w:tbl>
    <w:p w14:paraId="5A69ADEB" w14:textId="77777777" w:rsidR="008B464E" w:rsidRPr="002C34F5" w:rsidRDefault="008B464E" w:rsidP="00217B0A">
      <w:pPr>
        <w:widowControl w:val="0"/>
        <w:spacing w:after="0" w:line="240" w:lineRule="auto"/>
        <w:jc w:val="both"/>
        <w:rPr>
          <w:rFonts w:ascii="Times New Roman" w:hAnsi="Times New Roman"/>
        </w:rPr>
      </w:pPr>
    </w:p>
    <w:p w14:paraId="2341E784" w14:textId="586C3A35" w:rsidR="008B464E" w:rsidRPr="002C34F5" w:rsidRDefault="008B464E" w:rsidP="00217B0A">
      <w:pPr>
        <w:widowControl w:val="0"/>
        <w:spacing w:after="0" w:line="240" w:lineRule="auto"/>
        <w:ind w:firstLine="567"/>
        <w:jc w:val="both"/>
        <w:rPr>
          <w:rFonts w:ascii="Times New Roman" w:eastAsia="Times New Roman" w:hAnsi="Times New Roman"/>
        </w:rPr>
      </w:pPr>
      <w:r w:rsidRPr="002C34F5">
        <w:rPr>
          <w:rFonts w:ascii="Times New Roman" w:hAnsi="Times New Roman"/>
        </w:rPr>
        <w:t>3) Задачи третье</w:t>
      </w:r>
      <w:r w:rsidR="00E868A0" w:rsidRPr="002C34F5">
        <w:rPr>
          <w:rFonts w:ascii="Times New Roman" w:hAnsi="Times New Roman"/>
        </w:rPr>
        <w:t>го</w:t>
      </w:r>
      <w:r w:rsidRPr="002C34F5">
        <w:rPr>
          <w:rFonts w:ascii="Times New Roman" w:hAnsi="Times New Roman"/>
        </w:rPr>
        <w:t xml:space="preserve"> уровн</w:t>
      </w:r>
      <w:r w:rsidR="00E868A0" w:rsidRPr="002C34F5">
        <w:rPr>
          <w:rFonts w:ascii="Times New Roman" w:hAnsi="Times New Roman"/>
        </w:rPr>
        <w:t>я</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задания</w:t>
      </w:r>
      <w:r w:rsidR="00E868A0" w:rsidRPr="002C34F5">
        <w:rPr>
          <w:rFonts w:ascii="Times New Roman" w:hAnsi="Times New Roman"/>
        </w:rPr>
        <w:t>,</w:t>
      </w:r>
      <w:r w:rsidRPr="002C34F5">
        <w:rPr>
          <w:rFonts w:ascii="Times New Roman" w:hAnsi="Times New Roman"/>
        </w:rPr>
        <w:t xml:space="preserve"> которые требуют проработки </w:t>
      </w:r>
      <w:r w:rsidRPr="002C34F5">
        <w:rPr>
          <w:rFonts w:ascii="Times New Roman" w:eastAsia="Times New Roman" w:hAnsi="Times New Roman"/>
        </w:rPr>
        <w:t>продуктивной деятельности (</w:t>
      </w:r>
      <w:r w:rsidRPr="002C34F5">
        <w:rPr>
          <w:rFonts w:ascii="Times New Roman" w:eastAsia="Times New Roman" w:hAnsi="Times New Roman"/>
        </w:rPr>
        <w:sym w:font="Symbol" w:char="F061"/>
      </w:r>
      <w:r w:rsidRPr="002C34F5">
        <w:rPr>
          <w:rFonts w:ascii="Times New Roman" w:eastAsia="Times New Roman" w:hAnsi="Times New Roman"/>
        </w:rPr>
        <w:t xml:space="preserve">=3). Студент может решать трудные задания или решать нетипичные. </w:t>
      </w:r>
    </w:p>
    <w:p w14:paraId="325B6FF2" w14:textId="77777777" w:rsidR="008B464E" w:rsidRPr="002C34F5" w:rsidRDefault="008B464E" w:rsidP="00217B0A">
      <w:pPr>
        <w:widowControl w:val="0"/>
        <w:spacing w:after="0" w:line="240" w:lineRule="auto"/>
        <w:ind w:firstLine="567"/>
        <w:jc w:val="both"/>
        <w:rPr>
          <w:rFonts w:ascii="Times New Roman" w:eastAsia="Times New Roman" w:hAnsi="Times New Roman"/>
        </w:rPr>
      </w:pPr>
      <w:r w:rsidRPr="002C34F5">
        <w:rPr>
          <w:rFonts w:ascii="Times New Roman" w:eastAsia="Times New Roman" w:hAnsi="Times New Roman"/>
        </w:rPr>
        <w:t xml:space="preserve">Например: </w:t>
      </w:r>
    </w:p>
    <w:p w14:paraId="78E26B35" w14:textId="5E3D8FB3" w:rsidR="008B464E" w:rsidRPr="002C34F5" w:rsidRDefault="008B464E" w:rsidP="00217B0A">
      <w:pPr>
        <w:widowControl w:val="0"/>
        <w:spacing w:after="0" w:line="240" w:lineRule="auto"/>
        <w:ind w:firstLine="567"/>
        <w:jc w:val="both"/>
        <w:rPr>
          <w:rFonts w:ascii="Times New Roman" w:hAnsi="Times New Roman"/>
        </w:rPr>
      </w:pPr>
      <w:r w:rsidRPr="002C34F5">
        <w:rPr>
          <w:rFonts w:ascii="Times New Roman" w:eastAsia="Times New Roman" w:hAnsi="Times New Roman"/>
        </w:rPr>
        <w:t xml:space="preserve">Функция </w:t>
      </w:r>
      <w:r w:rsidR="00632FA8" w:rsidRPr="002C34F5">
        <w:rPr>
          <w:rFonts w:ascii="Times New Roman" w:hAnsi="Times New Roman"/>
          <w:noProof/>
          <w:position w:val="-10"/>
        </w:rPr>
      </w:r>
      <w:r w:rsidR="00632FA8" w:rsidRPr="002C34F5">
        <w:rPr>
          <w:rFonts w:ascii="Times New Roman" w:hAnsi="Times New Roman"/>
          <w:noProof/>
          <w:position w:val="-10"/>
        </w:rPr>
        <w:object w:dxaOrig="920" w:dyaOrig="540" w14:anchorId="66A6EE9B">
          <v:shape id="_x0000_i1236" type="#_x0000_t75" alt="" style="width:45.1pt;height:26.9pt;mso-width-percent:0;mso-height-percent:0;mso-width-percent:0;mso-height-percent:0" o:ole="">
            <v:imagedata r:id="rId453" o:title=""/>
          </v:shape>
          <o:OLEObject Type="Embed" ProgID="Equation.3" ShapeID="_x0000_i1236" DrawAspect="Content" ObjectID="_1744152669" r:id="rId454"/>
        </w:object>
      </w:r>
      <w:r w:rsidRPr="002C34F5">
        <w:rPr>
          <w:rFonts w:ascii="Times New Roman" w:hAnsi="Times New Roman"/>
        </w:rPr>
        <w:t xml:space="preserve"> (рис</w:t>
      </w:r>
      <w:r w:rsidR="006C7B59">
        <w:rPr>
          <w:rFonts w:ascii="Times New Roman" w:hAnsi="Times New Roman"/>
        </w:rPr>
        <w:t xml:space="preserve">унок </w:t>
      </w:r>
      <w:r w:rsidRPr="002C34F5">
        <w:rPr>
          <w:rFonts w:ascii="Times New Roman" w:hAnsi="Times New Roman"/>
        </w:rPr>
        <w:t>2</w:t>
      </w:r>
      <w:r w:rsidR="0089504A" w:rsidRPr="002C34F5">
        <w:rPr>
          <w:rFonts w:ascii="Times New Roman" w:hAnsi="Times New Roman"/>
        </w:rPr>
        <w:t>1</w:t>
      </w:r>
      <w:r w:rsidRPr="002C34F5">
        <w:rPr>
          <w:rFonts w:ascii="Times New Roman" w:hAnsi="Times New Roman"/>
        </w:rPr>
        <w:t xml:space="preserve">) или функция </w:t>
      </w:r>
      <w:r w:rsidR="00632FA8" w:rsidRPr="002C34F5">
        <w:rPr>
          <w:rFonts w:ascii="Times New Roman" w:hAnsi="Times New Roman"/>
          <w:noProof/>
          <w:position w:val="-12"/>
        </w:rPr>
      </w:r>
      <w:r w:rsidR="00632FA8" w:rsidRPr="002C34F5">
        <w:rPr>
          <w:rFonts w:ascii="Times New Roman" w:hAnsi="Times New Roman"/>
          <w:noProof/>
          <w:position w:val="-12"/>
        </w:rPr>
        <w:object w:dxaOrig="1960" w:dyaOrig="460" w14:anchorId="662CE68B">
          <v:shape id="_x0000_i1237" type="#_x0000_t75" alt="" style="width:98.9pt;height:20.8pt;mso-width-percent:0;mso-height-percent:0;mso-width-percent:0;mso-height-percent:0" o:ole="">
            <v:imagedata r:id="rId455" o:title=""/>
          </v:shape>
          <o:OLEObject Type="Embed" ProgID="Equation.3" ShapeID="_x0000_i1237" DrawAspect="Content" ObjectID="_1744152670" r:id="rId456"/>
        </w:object>
      </w:r>
      <w:r w:rsidRPr="002C34F5">
        <w:rPr>
          <w:rFonts w:ascii="Times New Roman" w:hAnsi="Times New Roman"/>
        </w:rPr>
        <w:t xml:space="preserve"> (рис</w:t>
      </w:r>
      <w:r w:rsidR="006C7B59">
        <w:rPr>
          <w:rFonts w:ascii="Times New Roman" w:hAnsi="Times New Roman"/>
        </w:rPr>
        <w:t xml:space="preserve">унок </w:t>
      </w:r>
      <w:r w:rsidRPr="002C34F5">
        <w:rPr>
          <w:rFonts w:ascii="Times New Roman" w:hAnsi="Times New Roman"/>
        </w:rPr>
        <w:t>2</w:t>
      </w:r>
      <w:r w:rsidR="0089504A" w:rsidRPr="002C34F5">
        <w:rPr>
          <w:rFonts w:ascii="Times New Roman" w:hAnsi="Times New Roman"/>
        </w:rPr>
        <w:t>2</w:t>
      </w:r>
      <w:r w:rsidRPr="002C34F5">
        <w:rPr>
          <w:rFonts w:ascii="Times New Roman" w:hAnsi="Times New Roman"/>
        </w:rPr>
        <w:t>).</w:t>
      </w:r>
    </w:p>
    <w:tbl>
      <w:tblPr>
        <w:tblW w:w="9639" w:type="dxa"/>
        <w:tblLayout w:type="fixed"/>
        <w:tblLook w:val="01E0" w:firstRow="1" w:lastRow="1" w:firstColumn="1" w:lastColumn="1" w:noHBand="0" w:noVBand="0"/>
      </w:tblPr>
      <w:tblGrid>
        <w:gridCol w:w="4313"/>
        <w:gridCol w:w="5326"/>
      </w:tblGrid>
      <w:tr w:rsidR="00EF6924" w:rsidRPr="002C34F5" w14:paraId="21B4085E" w14:textId="77777777" w:rsidTr="00EF6924">
        <w:tc>
          <w:tcPr>
            <w:tcW w:w="4313" w:type="dxa"/>
            <w:vAlign w:val="center"/>
          </w:tcPr>
          <w:p w14:paraId="2137B75C" w14:textId="77777777" w:rsidR="008B464E" w:rsidRPr="002C34F5" w:rsidRDefault="00107090" w:rsidP="00217B0A">
            <w:pPr>
              <w:widowControl w:val="0"/>
              <w:spacing w:after="0" w:line="240" w:lineRule="auto"/>
              <w:jc w:val="center"/>
              <w:rPr>
                <w:rFonts w:ascii="Times New Roman" w:hAnsi="Times New Roman"/>
              </w:rPr>
            </w:pPr>
            <w:r w:rsidRPr="002C34F5">
              <w:rPr>
                <w:rFonts w:ascii="Times New Roman" w:hAnsi="Times New Roman"/>
                <w:noProof/>
              </w:rPr>
              <w:lastRenderedPageBreak/>
              <w:drawing>
                <wp:inline distT="0" distB="0" distL="0" distR="0" wp14:anchorId="1DCC038A" wp14:editId="079AD2B5">
                  <wp:extent cx="2743200" cy="2405396"/>
                  <wp:effectExtent l="0" t="0" r="0" b="0"/>
                  <wp:docPr id="90" name="Рисунок 18574" descr="16-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74" descr="16-с"/>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746586" cy="2408365"/>
                          </a:xfrm>
                          <a:prstGeom prst="rect">
                            <a:avLst/>
                          </a:prstGeom>
                          <a:noFill/>
                          <a:ln>
                            <a:noFill/>
                          </a:ln>
                        </pic:spPr>
                      </pic:pic>
                    </a:graphicData>
                  </a:graphic>
                </wp:inline>
              </w:drawing>
            </w:r>
          </w:p>
        </w:tc>
        <w:tc>
          <w:tcPr>
            <w:tcW w:w="5326" w:type="dxa"/>
            <w:vAlign w:val="center"/>
          </w:tcPr>
          <w:p w14:paraId="7181F57F" w14:textId="77777777" w:rsidR="008B464E" w:rsidRPr="002C34F5" w:rsidRDefault="00107090" w:rsidP="00217B0A">
            <w:pPr>
              <w:widowControl w:val="0"/>
              <w:spacing w:after="0" w:line="240" w:lineRule="auto"/>
              <w:jc w:val="center"/>
              <w:rPr>
                <w:rFonts w:ascii="Times New Roman" w:hAnsi="Times New Roman"/>
              </w:rPr>
            </w:pPr>
            <w:r w:rsidRPr="002C34F5">
              <w:rPr>
                <w:rFonts w:ascii="Times New Roman" w:hAnsi="Times New Roman"/>
                <w:noProof/>
              </w:rPr>
              <w:drawing>
                <wp:inline distT="0" distB="0" distL="0" distR="0" wp14:anchorId="2CADB7B9" wp14:editId="3C58F7B9">
                  <wp:extent cx="2730500" cy="2324100"/>
                  <wp:effectExtent l="0" t="0" r="0" b="0"/>
                  <wp:docPr id="91" name="Рисунок 18573"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73" descr="Рисунок2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764545" cy="2353078"/>
                          </a:xfrm>
                          <a:prstGeom prst="rect">
                            <a:avLst/>
                          </a:prstGeom>
                          <a:noFill/>
                          <a:ln>
                            <a:noFill/>
                          </a:ln>
                        </pic:spPr>
                      </pic:pic>
                    </a:graphicData>
                  </a:graphic>
                </wp:inline>
              </w:drawing>
            </w:r>
          </w:p>
        </w:tc>
      </w:tr>
      <w:tr w:rsidR="00EF6924" w:rsidRPr="002C34F5" w14:paraId="1816C781" w14:textId="77777777" w:rsidTr="00EF6924">
        <w:tc>
          <w:tcPr>
            <w:tcW w:w="4313" w:type="dxa"/>
            <w:vAlign w:val="center"/>
          </w:tcPr>
          <w:p w14:paraId="12B1C21D" w14:textId="4699E8E8" w:rsidR="008B464E" w:rsidRPr="002C34F5" w:rsidRDefault="00EF6924" w:rsidP="006C7B59">
            <w:pPr>
              <w:widowControl w:val="0"/>
              <w:spacing w:after="0" w:line="240" w:lineRule="auto"/>
              <w:jc w:val="center"/>
              <w:rPr>
                <w:rFonts w:ascii="Times New Roman" w:hAnsi="Times New Roman"/>
                <w:spacing w:val="-8"/>
              </w:rPr>
            </w:pPr>
            <w:r w:rsidRPr="002C34F5">
              <w:rPr>
                <w:rFonts w:ascii="Times New Roman" w:hAnsi="Times New Roman"/>
              </w:rPr>
              <w:t>Рис</w:t>
            </w:r>
            <w:r w:rsidR="006C7B59">
              <w:rPr>
                <w:rFonts w:ascii="Times New Roman" w:hAnsi="Times New Roman"/>
              </w:rPr>
              <w:t xml:space="preserve">унок </w:t>
            </w:r>
            <w:r w:rsidRPr="002C34F5">
              <w:rPr>
                <w:rFonts w:ascii="Times New Roman" w:hAnsi="Times New Roman"/>
              </w:rPr>
              <w:t xml:space="preserve">21–График функции </w:t>
            </w:r>
            <w:r w:rsidR="00632FA8" w:rsidRPr="002C34F5">
              <w:rPr>
                <w:rFonts w:ascii="Times New Roman" w:hAnsi="Times New Roman"/>
                <w:noProof/>
                <w:position w:val="-10"/>
              </w:rPr>
            </w:r>
            <w:r w:rsidR="00632FA8" w:rsidRPr="002C34F5">
              <w:rPr>
                <w:rFonts w:ascii="Times New Roman" w:hAnsi="Times New Roman"/>
                <w:noProof/>
                <w:position w:val="-10"/>
              </w:rPr>
              <w:object w:dxaOrig="920" w:dyaOrig="540" w14:anchorId="07926936">
                <v:shape id="_x0000_i1238" type="#_x0000_t75" alt="" style="width:45.1pt;height:26.9pt;mso-width-percent:0;mso-height-percent:0;mso-width-percent:0;mso-height-percent:0" o:ole="">
                  <v:imagedata r:id="rId459" o:title=""/>
                </v:shape>
                <o:OLEObject Type="Embed" ProgID="Equation.3" ShapeID="_x0000_i1238" DrawAspect="Content" ObjectID="_1744152671" r:id="rId460"/>
              </w:object>
            </w:r>
          </w:p>
        </w:tc>
        <w:tc>
          <w:tcPr>
            <w:tcW w:w="5326" w:type="dxa"/>
            <w:vAlign w:val="center"/>
          </w:tcPr>
          <w:p w14:paraId="42DFA055" w14:textId="36274B75" w:rsidR="008B464E" w:rsidRPr="002C34F5" w:rsidRDefault="00EF6924" w:rsidP="006C7B59">
            <w:pPr>
              <w:widowControl w:val="0"/>
              <w:spacing w:after="0" w:line="240" w:lineRule="auto"/>
              <w:jc w:val="center"/>
              <w:rPr>
                <w:rFonts w:ascii="Times New Roman" w:hAnsi="Times New Roman"/>
                <w:spacing w:val="-8"/>
              </w:rPr>
            </w:pPr>
            <w:r w:rsidRPr="002C34F5">
              <w:rPr>
                <w:rFonts w:ascii="Times New Roman" w:hAnsi="Times New Roman"/>
              </w:rPr>
              <w:t>Рис</w:t>
            </w:r>
            <w:r w:rsidR="006C7B59">
              <w:rPr>
                <w:rFonts w:ascii="Times New Roman" w:hAnsi="Times New Roman"/>
              </w:rPr>
              <w:t xml:space="preserve">унок </w:t>
            </w:r>
            <w:r w:rsidRPr="002C34F5">
              <w:rPr>
                <w:rFonts w:ascii="Times New Roman" w:hAnsi="Times New Roman"/>
              </w:rPr>
              <w:t>22–График функции</w:t>
            </w:r>
            <w:r w:rsidR="00632FA8" w:rsidRPr="002C34F5">
              <w:rPr>
                <w:rFonts w:ascii="Times New Roman" w:hAnsi="Times New Roman"/>
                <w:noProof/>
                <w:position w:val="-12"/>
              </w:rPr>
            </w:r>
            <w:r w:rsidR="00632FA8" w:rsidRPr="002C34F5">
              <w:rPr>
                <w:rFonts w:ascii="Times New Roman" w:hAnsi="Times New Roman"/>
                <w:noProof/>
                <w:position w:val="-12"/>
              </w:rPr>
              <w:object w:dxaOrig="1960" w:dyaOrig="460" w14:anchorId="13337A22">
                <v:shape id="_x0000_i1239" type="#_x0000_t75" alt="" style="width:98.9pt;height:20.8pt;mso-width-percent:0;mso-height-percent:0;mso-width-percent:0;mso-height-percent:0" o:ole="">
                  <v:imagedata r:id="rId461" o:title=""/>
                </v:shape>
                <o:OLEObject Type="Embed" ProgID="Equation.3" ShapeID="_x0000_i1239" DrawAspect="Content" ObjectID="_1744152672" r:id="rId462"/>
              </w:object>
            </w:r>
          </w:p>
        </w:tc>
      </w:tr>
    </w:tbl>
    <w:p w14:paraId="05CF5894" w14:textId="771D1599" w:rsidR="00EF6924" w:rsidRPr="00EF6924" w:rsidRDefault="00EF6924" w:rsidP="00EF6924">
      <w:pPr>
        <w:spacing w:after="0" w:line="240" w:lineRule="auto"/>
        <w:jc w:val="both"/>
        <w:rPr>
          <w:rFonts w:ascii="Times New Roman" w:hAnsi="Times New Roman"/>
          <w:noProof/>
        </w:rPr>
      </w:pPr>
      <w:r>
        <w:rPr>
          <w:rFonts w:ascii="Times New Roman" w:hAnsi="Times New Roman"/>
          <w:lang w:val="kk-KZ"/>
        </w:rPr>
        <w:t xml:space="preserve">    </w:t>
      </w:r>
    </w:p>
    <w:p w14:paraId="6D7482D9" w14:textId="240CB68E"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Методическая система обучения математике, разработанная нами, направлена на интеграцию математических знаний со специальными дисциплинами, изучаемыми в техническом вузе. Учет взаимосвязей между предметами при составлении учебного плана оценивает их на одном уровне с целями обучения, что обеспечивает междисциплинарные связи на уровне элементов, составляющих систему. Профессионально</w:t>
      </w:r>
      <w:r w:rsidR="00AA3843">
        <w:rPr>
          <w:rFonts w:ascii="Times New Roman" w:hAnsi="Times New Roman"/>
          <w:bCs/>
        </w:rPr>
        <w:t>–</w:t>
      </w:r>
      <w:r w:rsidRPr="002C34F5">
        <w:rPr>
          <w:rFonts w:ascii="Times New Roman" w:hAnsi="Times New Roman"/>
          <w:bCs/>
        </w:rPr>
        <w:t>ориентированные задачи, выполняемые на всех этапах обучения, являются основным методом практической реализации межпредметных связей в обучении математике.</w:t>
      </w:r>
    </w:p>
    <w:p w14:paraId="29CCBA9E" w14:textId="7C332A48"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Центральным элементом дидактической системы являются профессионально</w:t>
      </w:r>
      <w:r w:rsidR="00AA3843">
        <w:rPr>
          <w:rFonts w:ascii="Times New Roman" w:hAnsi="Times New Roman"/>
          <w:bCs/>
        </w:rPr>
        <w:t>–</w:t>
      </w:r>
      <w:r w:rsidRPr="002C34F5">
        <w:rPr>
          <w:rFonts w:ascii="Times New Roman" w:hAnsi="Times New Roman"/>
          <w:bCs/>
        </w:rPr>
        <w:t>ориентированные задания, которые особенно важны для модели обучения математике с учетом межпредметных связей. Интеграция таких заданий в процесс обучения математике на каждом этапе, использование различных методов организации учебного процесса и поддержка мотивации студентов позволяют им не только овладевать математическими знаниями и умениями, но и расширять их представления о прикладном и профессиональном значении математики. В результате, разработанная модель обучения студентов математике с учетом межпредметных связей становится более эффективной и практичной для будущей работы в технической сфере.</w:t>
      </w:r>
    </w:p>
    <w:p w14:paraId="2E1FF593" w14:textId="77777777" w:rsidR="008B464E" w:rsidRPr="002C34F5" w:rsidRDefault="008B464E" w:rsidP="00217B0A">
      <w:pPr>
        <w:spacing w:after="0" w:line="240" w:lineRule="auto"/>
        <w:ind w:firstLine="567"/>
        <w:jc w:val="both"/>
        <w:rPr>
          <w:rFonts w:ascii="Times New Roman" w:hAnsi="Times New Roman"/>
          <w:bCs/>
        </w:rPr>
      </w:pPr>
      <w:r w:rsidRPr="002C34F5">
        <w:rPr>
          <w:rFonts w:ascii="Times New Roman" w:hAnsi="Times New Roman"/>
          <w:bCs/>
        </w:rPr>
        <w:t>Таким образом, методическая система преподавания математики представляет собой комплексный подход, который сочетает в себе индивидуальные, организационные аспекты и включает в себя следующие элементы:</w:t>
      </w:r>
    </w:p>
    <w:p w14:paraId="1B1CC865" w14:textId="553C9E5A"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t>–</w:t>
      </w:r>
      <w:r w:rsidR="008B464E" w:rsidRPr="002C34F5">
        <w:rPr>
          <w:rFonts w:ascii="Times New Roman" w:hAnsi="Times New Roman"/>
          <w:bCs/>
        </w:rPr>
        <w:t xml:space="preserve"> </w:t>
      </w:r>
      <w:r w:rsidR="00EF6924">
        <w:rPr>
          <w:rFonts w:ascii="Times New Roman" w:hAnsi="Times New Roman"/>
          <w:bCs/>
          <w:lang w:val="kk-KZ"/>
        </w:rPr>
        <w:t>к</w:t>
      </w:r>
      <w:proofErr w:type="spellStart"/>
      <w:r w:rsidR="008B464E" w:rsidRPr="002C34F5">
        <w:rPr>
          <w:rFonts w:ascii="Times New Roman" w:hAnsi="Times New Roman"/>
          <w:bCs/>
        </w:rPr>
        <w:t>онтроль</w:t>
      </w:r>
      <w:proofErr w:type="spellEnd"/>
      <w:r w:rsidR="008B464E" w:rsidRPr="002C34F5">
        <w:rPr>
          <w:rFonts w:ascii="Times New Roman" w:hAnsi="Times New Roman"/>
          <w:bCs/>
        </w:rPr>
        <w:t xml:space="preserve"> доступа для определения уровня обучения учащихся и определения задач для самостоятельного изучения;</w:t>
      </w:r>
    </w:p>
    <w:p w14:paraId="3A4082D0" w14:textId="047D3B50"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t>–</w:t>
      </w:r>
      <w:r w:rsidR="008B464E" w:rsidRPr="002C34F5">
        <w:rPr>
          <w:rFonts w:ascii="Times New Roman" w:hAnsi="Times New Roman"/>
          <w:bCs/>
        </w:rPr>
        <w:t xml:space="preserve"> </w:t>
      </w:r>
      <w:r w:rsidR="00EF6924">
        <w:rPr>
          <w:rFonts w:ascii="Times New Roman" w:hAnsi="Times New Roman"/>
          <w:bCs/>
          <w:lang w:val="kk-KZ"/>
        </w:rPr>
        <w:t>д</w:t>
      </w:r>
      <w:r w:rsidR="008B464E" w:rsidRPr="002C34F5">
        <w:rPr>
          <w:rFonts w:ascii="Times New Roman" w:hAnsi="Times New Roman"/>
          <w:bCs/>
        </w:rPr>
        <w:t>ля достижения желаемого уровня усвоения материала используйте различные традиционные и нетрадиционные формы и методы обучения, выбранные в соответствии с целью обучения;</w:t>
      </w:r>
    </w:p>
    <w:p w14:paraId="57E74146" w14:textId="1EAB50D5"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t>–</w:t>
      </w:r>
      <w:r w:rsidR="008B464E" w:rsidRPr="002C34F5">
        <w:rPr>
          <w:rFonts w:ascii="Times New Roman" w:hAnsi="Times New Roman"/>
          <w:bCs/>
        </w:rPr>
        <w:t xml:space="preserve"> </w:t>
      </w:r>
      <w:r w:rsidR="00EF6924">
        <w:rPr>
          <w:rFonts w:ascii="Times New Roman" w:hAnsi="Times New Roman"/>
          <w:bCs/>
          <w:lang w:val="kk-KZ"/>
        </w:rPr>
        <w:t>с</w:t>
      </w:r>
      <w:proofErr w:type="spellStart"/>
      <w:r w:rsidR="008B464E" w:rsidRPr="002C34F5">
        <w:rPr>
          <w:rFonts w:ascii="Times New Roman" w:hAnsi="Times New Roman"/>
          <w:bCs/>
        </w:rPr>
        <w:t>истема</w:t>
      </w:r>
      <w:proofErr w:type="spellEnd"/>
      <w:r w:rsidR="008B464E" w:rsidRPr="002C34F5">
        <w:rPr>
          <w:rFonts w:ascii="Times New Roman" w:hAnsi="Times New Roman"/>
          <w:bCs/>
        </w:rPr>
        <w:t xml:space="preserve"> различных форм организации самостоятельной работы студентов; </w:t>
      </w:r>
    </w:p>
    <w:p w14:paraId="5DC000DB" w14:textId="0022B125" w:rsidR="008B464E" w:rsidRPr="002C34F5" w:rsidRDefault="00AA3843" w:rsidP="00217B0A">
      <w:pPr>
        <w:spacing w:after="0" w:line="240" w:lineRule="auto"/>
        <w:ind w:firstLine="567"/>
        <w:jc w:val="both"/>
        <w:rPr>
          <w:rFonts w:ascii="Times New Roman" w:hAnsi="Times New Roman"/>
          <w:bCs/>
        </w:rPr>
      </w:pPr>
      <w:r>
        <w:rPr>
          <w:rFonts w:ascii="Times New Roman" w:hAnsi="Times New Roman"/>
          <w:bCs/>
        </w:rPr>
        <w:lastRenderedPageBreak/>
        <w:t>–</w:t>
      </w:r>
      <w:r w:rsidR="008B464E" w:rsidRPr="002C34F5">
        <w:rPr>
          <w:rFonts w:ascii="Times New Roman" w:hAnsi="Times New Roman"/>
          <w:bCs/>
        </w:rPr>
        <w:t xml:space="preserve"> </w:t>
      </w:r>
      <w:r w:rsidR="00EF6924">
        <w:rPr>
          <w:rFonts w:ascii="Times New Roman" w:hAnsi="Times New Roman"/>
          <w:bCs/>
          <w:lang w:val="kk-KZ"/>
        </w:rPr>
        <w:t>с</w:t>
      </w:r>
      <w:proofErr w:type="spellStart"/>
      <w:r w:rsidR="008B464E" w:rsidRPr="002C34F5">
        <w:rPr>
          <w:rFonts w:ascii="Times New Roman" w:hAnsi="Times New Roman"/>
          <w:bCs/>
        </w:rPr>
        <w:t>истема</w:t>
      </w:r>
      <w:proofErr w:type="spellEnd"/>
      <w:r w:rsidR="008B464E" w:rsidRPr="002C34F5">
        <w:rPr>
          <w:rFonts w:ascii="Times New Roman" w:hAnsi="Times New Roman"/>
          <w:bCs/>
        </w:rPr>
        <w:t xml:space="preserve"> контроля баллов, непрерывная обратная связь в конце каждого раздела, включая нетрадиционные методы контроля, такие как дидактические тесты и дидактические игры.</w:t>
      </w:r>
    </w:p>
    <w:p w14:paraId="29EDB703" w14:textId="77777777" w:rsidR="008B464E" w:rsidRPr="002C34F5" w:rsidRDefault="008B464E" w:rsidP="00217B0A">
      <w:pPr>
        <w:spacing w:after="0" w:line="240" w:lineRule="auto"/>
        <w:ind w:left="360"/>
        <w:jc w:val="both"/>
        <w:rPr>
          <w:rFonts w:ascii="Times New Roman" w:hAnsi="Times New Roman"/>
          <w:b/>
        </w:rPr>
      </w:pPr>
    </w:p>
    <w:p w14:paraId="5CB68B03" w14:textId="74C831D5" w:rsidR="00765720" w:rsidRPr="00EF6924" w:rsidRDefault="008B464E" w:rsidP="00EF6924">
      <w:pPr>
        <w:spacing w:after="0" w:line="240" w:lineRule="auto"/>
        <w:ind w:firstLine="567"/>
        <w:jc w:val="both"/>
        <w:rPr>
          <w:rFonts w:ascii="Times New Roman" w:hAnsi="Times New Roman"/>
          <w:b/>
        </w:rPr>
      </w:pPr>
      <w:r w:rsidRPr="002C34F5">
        <w:rPr>
          <w:rFonts w:ascii="Times New Roman" w:hAnsi="Times New Roman"/>
          <w:b/>
        </w:rPr>
        <w:t>2.3 Методика использования компьютерных программ в системе профессионально</w:t>
      </w:r>
      <w:r w:rsidR="00AA3843">
        <w:rPr>
          <w:rFonts w:ascii="Times New Roman" w:hAnsi="Times New Roman"/>
          <w:b/>
        </w:rPr>
        <w:t>–</w:t>
      </w:r>
      <w:r w:rsidRPr="002C34F5">
        <w:rPr>
          <w:rFonts w:ascii="Times New Roman" w:hAnsi="Times New Roman"/>
          <w:b/>
        </w:rPr>
        <w:t>направленного обучения математике</w:t>
      </w:r>
    </w:p>
    <w:p w14:paraId="61FFD405" w14:textId="421AF84A"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Наиболее важным средством математического моделирования различных аспектов профессиональной деятельности инженера является решение профессионально</w:t>
      </w:r>
      <w:r w:rsidR="00AA3843">
        <w:rPr>
          <w:rFonts w:ascii="Times New Roman" w:hAnsi="Times New Roman"/>
        </w:rPr>
        <w:t>–</w:t>
      </w:r>
      <w:r w:rsidRPr="002C34F5">
        <w:rPr>
          <w:rFonts w:ascii="Times New Roman" w:hAnsi="Times New Roman"/>
        </w:rPr>
        <w:t>ориентированных математических задач.</w:t>
      </w:r>
    </w:p>
    <w:p w14:paraId="2E75AD2B" w14:textId="5A3AE1CE" w:rsidR="00765720" w:rsidRPr="002C34F5" w:rsidRDefault="00765720" w:rsidP="00217B0A">
      <w:pPr>
        <w:spacing w:line="240" w:lineRule="auto"/>
        <w:ind w:firstLine="567"/>
        <w:jc w:val="both"/>
        <w:rPr>
          <w:rFonts w:ascii="Times New Roman" w:hAnsi="Times New Roman"/>
        </w:rPr>
      </w:pPr>
      <w:r w:rsidRPr="002C34F5">
        <w:rPr>
          <w:rFonts w:ascii="Times New Roman" w:hAnsi="Times New Roman"/>
        </w:rPr>
        <w:t>В педагогических исследованиях существует несколько определений профессионально</w:t>
      </w:r>
      <w:r w:rsidR="00AA3843">
        <w:rPr>
          <w:rFonts w:ascii="Times New Roman" w:hAnsi="Times New Roman"/>
        </w:rPr>
        <w:t>–</w:t>
      </w:r>
      <w:r w:rsidRPr="002C34F5">
        <w:rPr>
          <w:rFonts w:ascii="Times New Roman" w:hAnsi="Times New Roman"/>
        </w:rPr>
        <w:t>ориентированных задач (таблица 20).</w:t>
      </w:r>
    </w:p>
    <w:p w14:paraId="73810CEE" w14:textId="2B5649FB" w:rsidR="00765720" w:rsidRPr="002C34F5" w:rsidRDefault="00765720" w:rsidP="00217B0A">
      <w:pPr>
        <w:spacing w:line="240" w:lineRule="auto"/>
        <w:jc w:val="both"/>
        <w:rPr>
          <w:rFonts w:ascii="Times New Roman" w:hAnsi="Times New Roman"/>
        </w:rPr>
      </w:pPr>
      <w:r w:rsidRPr="002C34F5">
        <w:rPr>
          <w:rFonts w:ascii="Times New Roman" w:hAnsi="Times New Roman"/>
        </w:rPr>
        <w:t>Таблица 20 – Определения профессионально</w:t>
      </w:r>
      <w:r w:rsidR="00AA3843">
        <w:rPr>
          <w:rFonts w:ascii="Times New Roman" w:hAnsi="Times New Roman"/>
        </w:rPr>
        <w:t>–</w:t>
      </w:r>
      <w:r w:rsidRPr="002C34F5">
        <w:rPr>
          <w:rFonts w:ascii="Times New Roman" w:hAnsi="Times New Roman"/>
        </w:rPr>
        <w:t>ориентированных задач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765720" w:rsidRPr="002C34F5" w14:paraId="05D6C23D" w14:textId="77777777" w:rsidTr="00472930">
        <w:tc>
          <w:tcPr>
            <w:tcW w:w="2268" w:type="dxa"/>
            <w:shd w:val="clear" w:color="auto" w:fill="auto"/>
          </w:tcPr>
          <w:p w14:paraId="38D9FD2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Авторы</w:t>
            </w:r>
          </w:p>
        </w:tc>
        <w:tc>
          <w:tcPr>
            <w:tcW w:w="7371" w:type="dxa"/>
            <w:shd w:val="clear" w:color="auto" w:fill="auto"/>
          </w:tcPr>
          <w:p w14:paraId="1DD169D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Утверждение</w:t>
            </w:r>
          </w:p>
        </w:tc>
      </w:tr>
      <w:tr w:rsidR="00E868A0" w:rsidRPr="002C34F5" w14:paraId="62E9C745" w14:textId="77777777" w:rsidTr="00472930">
        <w:tc>
          <w:tcPr>
            <w:tcW w:w="2268" w:type="dxa"/>
            <w:shd w:val="clear" w:color="auto" w:fill="auto"/>
          </w:tcPr>
          <w:p w14:paraId="1AE6632C" w14:textId="77777777" w:rsidR="00E868A0" w:rsidRPr="002C34F5" w:rsidRDefault="00E868A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7371" w:type="dxa"/>
            <w:shd w:val="clear" w:color="auto" w:fill="auto"/>
          </w:tcPr>
          <w:p w14:paraId="13774DA1" w14:textId="77777777" w:rsidR="00E868A0" w:rsidRPr="002C34F5" w:rsidRDefault="00E868A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765720" w:rsidRPr="002C34F5" w14:paraId="75CC6503" w14:textId="77777777" w:rsidTr="00472930">
        <w:tc>
          <w:tcPr>
            <w:tcW w:w="2268" w:type="dxa"/>
            <w:shd w:val="clear" w:color="auto" w:fill="auto"/>
          </w:tcPr>
          <w:p w14:paraId="3D8E7B3B" w14:textId="6FEEF385" w:rsidR="00765720" w:rsidRPr="002C34F5" w:rsidRDefault="00EF6924" w:rsidP="00217B0A">
            <w:pPr>
              <w:spacing w:after="0" w:line="240" w:lineRule="auto"/>
              <w:jc w:val="both"/>
              <w:rPr>
                <w:rFonts w:ascii="Times New Roman" w:hAnsi="Times New Roman"/>
                <w:sz w:val="24"/>
                <w:szCs w:val="24"/>
              </w:rPr>
            </w:pPr>
            <w:proofErr w:type="spellStart"/>
            <w:r w:rsidRPr="002C34F5">
              <w:rPr>
                <w:rFonts w:ascii="Times New Roman" w:hAnsi="Times New Roman"/>
                <w:sz w:val="24"/>
                <w:szCs w:val="24"/>
              </w:rPr>
              <w:t>Р.М.</w:t>
            </w:r>
            <w:r w:rsidR="00765720" w:rsidRPr="002C34F5">
              <w:rPr>
                <w:rFonts w:ascii="Times New Roman" w:hAnsi="Times New Roman"/>
                <w:sz w:val="24"/>
                <w:szCs w:val="24"/>
              </w:rPr>
              <w:t>Зайкин</w:t>
            </w:r>
            <w:proofErr w:type="spellEnd"/>
            <w:r w:rsidR="00765720" w:rsidRPr="002C34F5">
              <w:rPr>
                <w:rFonts w:ascii="Times New Roman" w:hAnsi="Times New Roman"/>
                <w:sz w:val="24"/>
                <w:szCs w:val="24"/>
              </w:rPr>
              <w:t xml:space="preserve"> </w:t>
            </w:r>
          </w:p>
        </w:tc>
        <w:tc>
          <w:tcPr>
            <w:tcW w:w="7371" w:type="dxa"/>
            <w:shd w:val="clear" w:color="auto" w:fill="auto"/>
          </w:tcPr>
          <w:p w14:paraId="1E1A661F" w14:textId="71F32CD5"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Профессионально</w:t>
            </w:r>
            <w:r w:rsidR="00AA3843">
              <w:rPr>
                <w:rFonts w:ascii="Times New Roman" w:hAnsi="Times New Roman"/>
                <w:sz w:val="24"/>
                <w:szCs w:val="24"/>
              </w:rPr>
              <w:t>–</w:t>
            </w:r>
            <w:r w:rsidRPr="002C34F5">
              <w:rPr>
                <w:rFonts w:ascii="Times New Roman" w:hAnsi="Times New Roman"/>
                <w:sz w:val="24"/>
                <w:szCs w:val="24"/>
              </w:rPr>
              <w:t xml:space="preserve">ориентированные задачи </w:t>
            </w:r>
            <w:r w:rsidR="00AA3843">
              <w:rPr>
                <w:rFonts w:ascii="Times New Roman" w:hAnsi="Times New Roman"/>
                <w:sz w:val="24"/>
                <w:szCs w:val="24"/>
              </w:rPr>
              <w:t>–</w:t>
            </w:r>
            <w:r w:rsidRPr="002C34F5">
              <w:rPr>
                <w:rFonts w:ascii="Times New Roman" w:hAnsi="Times New Roman"/>
                <w:sz w:val="24"/>
                <w:szCs w:val="24"/>
              </w:rPr>
              <w:t xml:space="preserve"> текстовые задачи, фабулы которых ориентированы на ту или иную сферу профессиональной деятельности человека, а решения отыскиваются математическими средствами [</w:t>
            </w:r>
            <w:r w:rsidR="001A04FE" w:rsidRPr="00E26B75">
              <w:rPr>
                <w:rFonts w:ascii="Times New Roman" w:hAnsi="Times New Roman"/>
                <w:sz w:val="24"/>
                <w:szCs w:val="24"/>
              </w:rPr>
              <w:t>89</w:t>
            </w:r>
            <w:r w:rsidRPr="002C34F5">
              <w:rPr>
                <w:rFonts w:ascii="Times New Roman" w:hAnsi="Times New Roman"/>
                <w:sz w:val="24"/>
                <w:szCs w:val="24"/>
              </w:rPr>
              <w:t>].</w:t>
            </w:r>
          </w:p>
        </w:tc>
      </w:tr>
      <w:tr w:rsidR="00765720" w:rsidRPr="002C34F5" w14:paraId="4D7D4A67" w14:textId="77777777" w:rsidTr="00472930">
        <w:tc>
          <w:tcPr>
            <w:tcW w:w="2268" w:type="dxa"/>
            <w:shd w:val="clear" w:color="auto" w:fill="auto"/>
          </w:tcPr>
          <w:p w14:paraId="3D4C154F" w14:textId="3CBA98E4" w:rsidR="00765720" w:rsidRPr="002C34F5" w:rsidRDefault="00EF6924" w:rsidP="00217B0A">
            <w:pPr>
              <w:spacing w:after="0" w:line="240" w:lineRule="auto"/>
              <w:jc w:val="both"/>
              <w:rPr>
                <w:rFonts w:ascii="Times New Roman" w:hAnsi="Times New Roman"/>
                <w:sz w:val="24"/>
                <w:szCs w:val="24"/>
              </w:rPr>
            </w:pPr>
            <w:r w:rsidRPr="002C34F5">
              <w:rPr>
                <w:rFonts w:ascii="Times New Roman" w:hAnsi="Times New Roman"/>
                <w:sz w:val="24"/>
                <w:szCs w:val="24"/>
              </w:rPr>
              <w:t>О.В</w:t>
            </w:r>
            <w:r>
              <w:rPr>
                <w:rFonts w:ascii="Times New Roman" w:hAnsi="Times New Roman"/>
                <w:sz w:val="24"/>
                <w:szCs w:val="24"/>
                <w:lang w:val="kk-KZ"/>
              </w:rPr>
              <w:t>.</w:t>
            </w:r>
            <w:r w:rsidR="00765720" w:rsidRPr="002C34F5">
              <w:rPr>
                <w:rFonts w:ascii="Times New Roman" w:hAnsi="Times New Roman"/>
                <w:sz w:val="24"/>
                <w:szCs w:val="24"/>
              </w:rPr>
              <w:t>Бочкарева,</w:t>
            </w:r>
          </w:p>
          <w:p w14:paraId="2ADA3CDC" w14:textId="616F347A" w:rsidR="00765720" w:rsidRPr="002C34F5" w:rsidRDefault="00EF6924" w:rsidP="00217B0A">
            <w:pPr>
              <w:spacing w:after="0" w:line="240" w:lineRule="auto"/>
              <w:jc w:val="both"/>
              <w:rPr>
                <w:rFonts w:ascii="Times New Roman" w:hAnsi="Times New Roman"/>
                <w:sz w:val="24"/>
                <w:szCs w:val="24"/>
              </w:rPr>
            </w:pPr>
            <w:proofErr w:type="spellStart"/>
            <w:r w:rsidRPr="002C34F5">
              <w:rPr>
                <w:rFonts w:ascii="Times New Roman" w:hAnsi="Times New Roman"/>
                <w:sz w:val="24"/>
                <w:szCs w:val="24"/>
              </w:rPr>
              <w:t>Л.В.</w:t>
            </w:r>
            <w:r w:rsidR="00765720" w:rsidRPr="002C34F5">
              <w:rPr>
                <w:rFonts w:ascii="Times New Roman" w:hAnsi="Times New Roman"/>
                <w:sz w:val="24"/>
                <w:szCs w:val="24"/>
              </w:rPr>
              <w:t>Васяк</w:t>
            </w:r>
            <w:proofErr w:type="spellEnd"/>
            <w:r w:rsidR="00765720" w:rsidRPr="002C34F5">
              <w:rPr>
                <w:rFonts w:ascii="Times New Roman" w:hAnsi="Times New Roman"/>
                <w:sz w:val="24"/>
                <w:szCs w:val="24"/>
              </w:rPr>
              <w:t xml:space="preserve"> </w:t>
            </w:r>
          </w:p>
        </w:tc>
        <w:tc>
          <w:tcPr>
            <w:tcW w:w="7371" w:type="dxa"/>
            <w:shd w:val="clear" w:color="auto" w:fill="auto"/>
          </w:tcPr>
          <w:p w14:paraId="115D9080" w14:textId="5D8FC411"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Профессионально</w:t>
            </w:r>
            <w:r w:rsidR="00AA3843">
              <w:rPr>
                <w:rFonts w:ascii="Times New Roman" w:hAnsi="Times New Roman"/>
                <w:sz w:val="24"/>
                <w:szCs w:val="24"/>
              </w:rPr>
              <w:t>–</w:t>
            </w:r>
            <w:r w:rsidRPr="002C34F5">
              <w:rPr>
                <w:rFonts w:ascii="Times New Roman" w:hAnsi="Times New Roman"/>
                <w:sz w:val="24"/>
                <w:szCs w:val="24"/>
              </w:rPr>
              <w:t>ориентированная задача – задача, условие и требование которой «определяют собой модель некоторой ситуации, возникающей в профессиональной деятельности инженера, а исследование этой ситуации осуществляется средствами математики и способствует профессиональному развитию личности специалиста» [9</w:t>
            </w:r>
            <w:r w:rsidR="001A04FE" w:rsidRPr="00E26B75">
              <w:rPr>
                <w:rFonts w:ascii="Times New Roman" w:hAnsi="Times New Roman"/>
                <w:sz w:val="24"/>
                <w:szCs w:val="24"/>
              </w:rPr>
              <w:t>0</w:t>
            </w:r>
            <w:r w:rsidRPr="002C34F5">
              <w:rPr>
                <w:rFonts w:ascii="Times New Roman" w:hAnsi="Times New Roman"/>
                <w:sz w:val="24"/>
                <w:szCs w:val="24"/>
              </w:rPr>
              <w:t>,9</w:t>
            </w:r>
            <w:r w:rsidR="001A04FE" w:rsidRPr="00E26B75">
              <w:rPr>
                <w:rFonts w:ascii="Times New Roman" w:hAnsi="Times New Roman"/>
                <w:sz w:val="24"/>
                <w:szCs w:val="24"/>
              </w:rPr>
              <w:t>1</w:t>
            </w:r>
            <w:r w:rsidRPr="002C34F5">
              <w:rPr>
                <w:rFonts w:ascii="Times New Roman" w:hAnsi="Times New Roman"/>
                <w:sz w:val="24"/>
                <w:szCs w:val="24"/>
              </w:rPr>
              <w:t>].</w:t>
            </w:r>
          </w:p>
        </w:tc>
      </w:tr>
      <w:tr w:rsidR="00765720" w:rsidRPr="002C34F5" w14:paraId="44E6A796" w14:textId="77777777" w:rsidTr="00472930">
        <w:tc>
          <w:tcPr>
            <w:tcW w:w="2268" w:type="dxa"/>
            <w:shd w:val="clear" w:color="auto" w:fill="auto"/>
          </w:tcPr>
          <w:p w14:paraId="5A9C2B55" w14:textId="3DE417D5" w:rsidR="00765720" w:rsidRPr="002C34F5" w:rsidRDefault="00EF6924" w:rsidP="00217B0A">
            <w:pPr>
              <w:spacing w:after="0" w:line="240" w:lineRule="auto"/>
              <w:jc w:val="both"/>
              <w:rPr>
                <w:rFonts w:ascii="Times New Roman" w:hAnsi="Times New Roman"/>
                <w:sz w:val="24"/>
                <w:szCs w:val="24"/>
              </w:rPr>
            </w:pPr>
            <w:r w:rsidRPr="002C34F5">
              <w:rPr>
                <w:rFonts w:ascii="Times New Roman" w:hAnsi="Times New Roman"/>
                <w:sz w:val="24"/>
                <w:szCs w:val="24"/>
              </w:rPr>
              <w:t>Н.В</w:t>
            </w:r>
            <w:r>
              <w:rPr>
                <w:rFonts w:ascii="Times New Roman" w:hAnsi="Times New Roman"/>
                <w:sz w:val="24"/>
                <w:szCs w:val="24"/>
                <w:lang w:val="kk-KZ"/>
              </w:rPr>
              <w:t>.</w:t>
            </w:r>
            <w:r w:rsidR="00765720" w:rsidRPr="002C34F5">
              <w:rPr>
                <w:rFonts w:ascii="Times New Roman" w:hAnsi="Times New Roman"/>
                <w:sz w:val="24"/>
                <w:szCs w:val="24"/>
              </w:rPr>
              <w:t>Скоробогатова</w:t>
            </w:r>
          </w:p>
        </w:tc>
        <w:tc>
          <w:tcPr>
            <w:tcW w:w="7371" w:type="dxa"/>
            <w:shd w:val="clear" w:color="auto" w:fill="auto"/>
          </w:tcPr>
          <w:p w14:paraId="34373485" w14:textId="0E4FFDC6"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Профессионально</w:t>
            </w:r>
            <w:r w:rsidR="00AA3843">
              <w:rPr>
                <w:rFonts w:ascii="Times New Roman" w:hAnsi="Times New Roman"/>
                <w:sz w:val="24"/>
                <w:szCs w:val="24"/>
              </w:rPr>
              <w:t>–</w:t>
            </w:r>
            <w:r w:rsidRPr="002C34F5">
              <w:rPr>
                <w:rFonts w:ascii="Times New Roman" w:hAnsi="Times New Roman"/>
                <w:sz w:val="24"/>
                <w:szCs w:val="24"/>
              </w:rPr>
              <w:t>ориентированная задача – задача, представляющая абстрактную модель некоторой реальной ситуации, возникающей в профессиональной деятельности инженера и решаемая средствами математики, в фабуле которой заложена возможность варьирования условий, процедур и результатов» [9</w:t>
            </w:r>
            <w:r w:rsidR="001A04FE" w:rsidRPr="00E26B75">
              <w:rPr>
                <w:rFonts w:ascii="Times New Roman" w:hAnsi="Times New Roman"/>
                <w:sz w:val="24"/>
                <w:szCs w:val="24"/>
              </w:rPr>
              <w:t>2</w:t>
            </w:r>
            <w:r w:rsidRPr="002C34F5">
              <w:rPr>
                <w:rFonts w:ascii="Times New Roman" w:hAnsi="Times New Roman"/>
                <w:sz w:val="24"/>
                <w:szCs w:val="24"/>
              </w:rPr>
              <w:t>].</w:t>
            </w:r>
          </w:p>
        </w:tc>
      </w:tr>
      <w:tr w:rsidR="00765720" w:rsidRPr="002C34F5" w14:paraId="4F108ECE" w14:textId="77777777" w:rsidTr="00472930">
        <w:tc>
          <w:tcPr>
            <w:tcW w:w="2268" w:type="dxa"/>
            <w:shd w:val="clear" w:color="auto" w:fill="auto"/>
          </w:tcPr>
          <w:p w14:paraId="5FB7F417" w14:textId="0CE1AFC5" w:rsidR="00765720" w:rsidRPr="002C34F5" w:rsidRDefault="00EF6924" w:rsidP="00217B0A">
            <w:pPr>
              <w:spacing w:after="0" w:line="240" w:lineRule="auto"/>
              <w:jc w:val="both"/>
              <w:rPr>
                <w:rFonts w:ascii="Times New Roman" w:hAnsi="Times New Roman"/>
                <w:sz w:val="24"/>
                <w:szCs w:val="24"/>
              </w:rPr>
            </w:pPr>
            <w:proofErr w:type="spellStart"/>
            <w:r w:rsidRPr="002C34F5">
              <w:rPr>
                <w:rFonts w:ascii="Times New Roman" w:hAnsi="Times New Roman"/>
                <w:sz w:val="24"/>
                <w:szCs w:val="24"/>
              </w:rPr>
              <w:t>Н.А.</w:t>
            </w:r>
            <w:r w:rsidR="00765720" w:rsidRPr="002C34F5">
              <w:rPr>
                <w:rFonts w:ascii="Times New Roman" w:hAnsi="Times New Roman"/>
                <w:sz w:val="24"/>
                <w:szCs w:val="24"/>
              </w:rPr>
              <w:t>Терешин</w:t>
            </w:r>
            <w:proofErr w:type="spellEnd"/>
            <w:r w:rsidR="00765720" w:rsidRPr="002C34F5">
              <w:rPr>
                <w:rFonts w:ascii="Times New Roman" w:hAnsi="Times New Roman"/>
                <w:sz w:val="24"/>
                <w:szCs w:val="24"/>
              </w:rPr>
              <w:t>,</w:t>
            </w:r>
          </w:p>
          <w:p w14:paraId="2F1C04F3" w14:textId="02B2789D" w:rsidR="00765720" w:rsidRPr="002C34F5" w:rsidRDefault="00EF6924" w:rsidP="00217B0A">
            <w:pPr>
              <w:spacing w:after="0" w:line="240" w:lineRule="auto"/>
              <w:jc w:val="both"/>
              <w:rPr>
                <w:rFonts w:ascii="Times New Roman" w:hAnsi="Times New Roman"/>
                <w:sz w:val="24"/>
                <w:szCs w:val="24"/>
              </w:rPr>
            </w:pPr>
            <w:r w:rsidRPr="002C34F5">
              <w:rPr>
                <w:rFonts w:ascii="Times New Roman" w:hAnsi="Times New Roman"/>
                <w:sz w:val="24"/>
                <w:szCs w:val="24"/>
              </w:rPr>
              <w:t>И.М</w:t>
            </w:r>
            <w:r>
              <w:rPr>
                <w:rFonts w:ascii="Times New Roman" w:hAnsi="Times New Roman"/>
                <w:sz w:val="24"/>
                <w:szCs w:val="24"/>
                <w:lang w:val="kk-KZ"/>
              </w:rPr>
              <w:t>.</w:t>
            </w:r>
            <w:r w:rsidR="00765720" w:rsidRPr="002C34F5">
              <w:rPr>
                <w:rFonts w:ascii="Times New Roman" w:hAnsi="Times New Roman"/>
                <w:sz w:val="24"/>
                <w:szCs w:val="24"/>
              </w:rPr>
              <w:t>Шапиро,</w:t>
            </w:r>
          </w:p>
          <w:p w14:paraId="60F6BC03" w14:textId="50D117C6" w:rsidR="00765720" w:rsidRPr="002C34F5" w:rsidRDefault="00EF6924" w:rsidP="00217B0A">
            <w:pPr>
              <w:spacing w:after="0" w:line="240" w:lineRule="auto"/>
              <w:jc w:val="both"/>
              <w:rPr>
                <w:rFonts w:ascii="Times New Roman" w:hAnsi="Times New Roman"/>
                <w:sz w:val="24"/>
                <w:szCs w:val="24"/>
              </w:rPr>
            </w:pPr>
            <w:proofErr w:type="spellStart"/>
            <w:r w:rsidRPr="002C34F5">
              <w:rPr>
                <w:rFonts w:ascii="Times New Roman" w:hAnsi="Times New Roman"/>
                <w:sz w:val="24"/>
                <w:szCs w:val="24"/>
              </w:rPr>
              <w:t>А.А.</w:t>
            </w:r>
            <w:r w:rsidR="00765720" w:rsidRPr="002C34F5">
              <w:rPr>
                <w:rFonts w:ascii="Times New Roman" w:hAnsi="Times New Roman"/>
                <w:sz w:val="24"/>
                <w:szCs w:val="24"/>
              </w:rPr>
              <w:t>Столяра</w:t>
            </w:r>
            <w:proofErr w:type="spellEnd"/>
            <w:r w:rsidR="00765720" w:rsidRPr="002C34F5">
              <w:rPr>
                <w:rFonts w:ascii="Times New Roman" w:hAnsi="Times New Roman"/>
                <w:sz w:val="24"/>
                <w:szCs w:val="24"/>
              </w:rPr>
              <w:t>,</w:t>
            </w:r>
          </w:p>
          <w:p w14:paraId="7497A1D8" w14:textId="44CE6ACD" w:rsidR="00765720" w:rsidRPr="002C34F5" w:rsidRDefault="00EF6924" w:rsidP="00217B0A">
            <w:pPr>
              <w:spacing w:after="0" w:line="240" w:lineRule="auto"/>
              <w:jc w:val="both"/>
              <w:rPr>
                <w:rFonts w:ascii="Times New Roman" w:hAnsi="Times New Roman"/>
                <w:sz w:val="24"/>
                <w:szCs w:val="24"/>
              </w:rPr>
            </w:pPr>
            <w:proofErr w:type="spellStart"/>
            <w:r w:rsidRPr="002C34F5">
              <w:rPr>
                <w:rFonts w:ascii="Times New Roman" w:hAnsi="Times New Roman"/>
                <w:sz w:val="24"/>
                <w:szCs w:val="24"/>
              </w:rPr>
              <w:t>С.</w:t>
            </w:r>
            <w:r w:rsidR="00765720" w:rsidRPr="002C34F5">
              <w:rPr>
                <w:rFonts w:ascii="Times New Roman" w:hAnsi="Times New Roman"/>
                <w:sz w:val="24"/>
                <w:szCs w:val="24"/>
              </w:rPr>
              <w:t>Козлов</w:t>
            </w:r>
            <w:proofErr w:type="spellEnd"/>
            <w:r w:rsidR="00765720" w:rsidRPr="002C34F5">
              <w:rPr>
                <w:rFonts w:ascii="Times New Roman" w:hAnsi="Times New Roman"/>
                <w:sz w:val="24"/>
                <w:szCs w:val="24"/>
              </w:rPr>
              <w:t xml:space="preserve"> </w:t>
            </w:r>
          </w:p>
        </w:tc>
        <w:tc>
          <w:tcPr>
            <w:tcW w:w="7371" w:type="dxa"/>
            <w:shd w:val="clear" w:color="auto" w:fill="auto"/>
          </w:tcPr>
          <w:p w14:paraId="3424B2B5" w14:textId="5439AC89" w:rsidR="00EF6924" w:rsidRDefault="00765720" w:rsidP="00EF6924">
            <w:pPr>
              <w:spacing w:after="0" w:line="240" w:lineRule="auto"/>
              <w:jc w:val="both"/>
              <w:rPr>
                <w:rFonts w:ascii="Times New Roman" w:hAnsi="Times New Roman"/>
                <w:sz w:val="24"/>
                <w:szCs w:val="24"/>
              </w:rPr>
            </w:pPr>
            <w:r w:rsidRPr="002C34F5">
              <w:rPr>
                <w:rFonts w:ascii="Times New Roman" w:hAnsi="Times New Roman"/>
                <w:sz w:val="24"/>
                <w:szCs w:val="24"/>
              </w:rPr>
              <w:t>Понятие «профессионально</w:t>
            </w:r>
            <w:r w:rsidR="00AA3843">
              <w:rPr>
                <w:rFonts w:ascii="Times New Roman" w:hAnsi="Times New Roman"/>
                <w:sz w:val="24"/>
                <w:szCs w:val="24"/>
              </w:rPr>
              <w:t>–</w:t>
            </w:r>
            <w:r w:rsidRPr="002C34F5">
              <w:rPr>
                <w:rFonts w:ascii="Times New Roman" w:hAnsi="Times New Roman"/>
                <w:sz w:val="24"/>
                <w:szCs w:val="24"/>
              </w:rPr>
              <w:t xml:space="preserve">ориентированной задача» является видовым по отношению к более общему понятию – прикладная задача. Прикладная задача </w:t>
            </w:r>
            <w:r w:rsidR="00AA3843">
              <w:rPr>
                <w:rFonts w:ascii="Times New Roman" w:hAnsi="Times New Roman"/>
                <w:sz w:val="24"/>
                <w:szCs w:val="24"/>
              </w:rPr>
              <w:t>–</w:t>
            </w:r>
            <w:r w:rsidRPr="002C34F5">
              <w:rPr>
                <w:rFonts w:ascii="Times New Roman" w:hAnsi="Times New Roman"/>
                <w:sz w:val="24"/>
                <w:szCs w:val="24"/>
              </w:rPr>
              <w:t xml:space="preserve"> задача, поставленная вне математики и решаемая математическими средствами. Любая профессионально</w:t>
            </w:r>
            <w:r w:rsidR="00AA3843">
              <w:rPr>
                <w:rFonts w:ascii="Times New Roman" w:hAnsi="Times New Roman"/>
                <w:sz w:val="24"/>
                <w:szCs w:val="24"/>
              </w:rPr>
              <w:t>–</w:t>
            </w:r>
            <w:r w:rsidRPr="002C34F5">
              <w:rPr>
                <w:rFonts w:ascii="Times New Roman" w:hAnsi="Times New Roman"/>
                <w:sz w:val="24"/>
                <w:szCs w:val="24"/>
              </w:rPr>
              <w:t xml:space="preserve">ориентированная задача носит прикладной характер, поскольку позволяет решать задачи, возникающие вне математики </w:t>
            </w:r>
            <w:r w:rsidR="002C34F5" w:rsidRPr="002C34F5">
              <w:rPr>
                <w:rFonts w:ascii="Times New Roman" w:hAnsi="Times New Roman"/>
                <w:sz w:val="24"/>
                <w:szCs w:val="24"/>
              </w:rPr>
              <w:t>математическими методами [9</w:t>
            </w:r>
            <w:r w:rsidR="001A04FE" w:rsidRPr="00E26B75">
              <w:rPr>
                <w:rFonts w:ascii="Times New Roman" w:hAnsi="Times New Roman"/>
                <w:sz w:val="24"/>
                <w:szCs w:val="24"/>
              </w:rPr>
              <w:t>3</w:t>
            </w:r>
            <w:r w:rsidR="002C34F5">
              <w:rPr>
                <w:rFonts w:ascii="Times New Roman" w:hAnsi="Times New Roman"/>
                <w:sz w:val="24"/>
                <w:szCs w:val="24"/>
              </w:rPr>
              <w:t>].</w:t>
            </w:r>
            <w:r w:rsidR="00EF6924" w:rsidRPr="002C34F5">
              <w:rPr>
                <w:rFonts w:ascii="Times New Roman" w:hAnsi="Times New Roman"/>
                <w:sz w:val="24"/>
                <w:szCs w:val="24"/>
              </w:rPr>
              <w:t xml:space="preserve"> </w:t>
            </w:r>
          </w:p>
          <w:p w14:paraId="7FA8E27F" w14:textId="73D77C60" w:rsidR="00EF6924" w:rsidRPr="002C34F5" w:rsidRDefault="00EF6924" w:rsidP="00EF6924">
            <w:pPr>
              <w:spacing w:after="0" w:line="240" w:lineRule="auto"/>
              <w:jc w:val="both"/>
              <w:rPr>
                <w:rFonts w:ascii="Times New Roman" w:hAnsi="Times New Roman"/>
                <w:sz w:val="24"/>
                <w:szCs w:val="24"/>
              </w:rPr>
            </w:pPr>
            <w:r w:rsidRPr="002C34F5">
              <w:rPr>
                <w:rFonts w:ascii="Times New Roman" w:hAnsi="Times New Roman"/>
                <w:sz w:val="24"/>
                <w:szCs w:val="24"/>
              </w:rPr>
              <w:t>Математической задачей прикладного характера называет задачу, сюжет которой раскрывает применение математики в смежных науках и учебных дисциплинах, знакомит с её использованием в окружающем мире, в быту, в современном производстве, при выполнении трудовых операций [9</w:t>
            </w:r>
            <w:r w:rsidR="001A04FE" w:rsidRPr="00E26B75">
              <w:rPr>
                <w:rFonts w:ascii="Times New Roman" w:hAnsi="Times New Roman"/>
                <w:sz w:val="24"/>
                <w:szCs w:val="24"/>
              </w:rPr>
              <w:t>4</w:t>
            </w:r>
            <w:r w:rsidRPr="002C34F5">
              <w:rPr>
                <w:rFonts w:ascii="Times New Roman" w:hAnsi="Times New Roman"/>
                <w:sz w:val="24"/>
                <w:szCs w:val="24"/>
              </w:rPr>
              <w:t>].</w:t>
            </w:r>
          </w:p>
          <w:p w14:paraId="0D062D82" w14:textId="1290EE1A" w:rsidR="00EF6924" w:rsidRPr="002C34F5" w:rsidRDefault="00EF6924" w:rsidP="00EF6924">
            <w:pPr>
              <w:spacing w:after="0" w:line="240" w:lineRule="auto"/>
              <w:jc w:val="both"/>
              <w:rPr>
                <w:rFonts w:ascii="Times New Roman" w:hAnsi="Times New Roman"/>
                <w:sz w:val="24"/>
                <w:szCs w:val="24"/>
              </w:rPr>
            </w:pPr>
            <w:r w:rsidRPr="002C34F5">
              <w:rPr>
                <w:rFonts w:ascii="Times New Roman" w:hAnsi="Times New Roman"/>
                <w:sz w:val="24"/>
                <w:szCs w:val="24"/>
              </w:rPr>
              <w:t>Прикладная задача – задача, возникающая в различных областях науки и техники, которая, если её перевести на язык математики, становится математической [9</w:t>
            </w:r>
            <w:r w:rsidR="001A04FE" w:rsidRPr="00E26B75">
              <w:rPr>
                <w:rFonts w:ascii="Times New Roman" w:hAnsi="Times New Roman"/>
                <w:sz w:val="24"/>
                <w:szCs w:val="24"/>
              </w:rPr>
              <w:t>5</w:t>
            </w:r>
            <w:r w:rsidRPr="002C34F5">
              <w:rPr>
                <w:rFonts w:ascii="Times New Roman" w:hAnsi="Times New Roman"/>
                <w:sz w:val="24"/>
                <w:szCs w:val="24"/>
              </w:rPr>
              <w:t>].</w:t>
            </w:r>
          </w:p>
          <w:p w14:paraId="7828C4BD" w14:textId="4368D80F" w:rsidR="00765720" w:rsidRPr="002C34F5" w:rsidRDefault="00EF6924" w:rsidP="00EF6924">
            <w:pPr>
              <w:spacing w:after="0" w:line="240" w:lineRule="auto"/>
              <w:jc w:val="both"/>
              <w:rPr>
                <w:rFonts w:ascii="Times New Roman" w:hAnsi="Times New Roman"/>
                <w:sz w:val="24"/>
                <w:szCs w:val="24"/>
              </w:rPr>
            </w:pPr>
            <w:r w:rsidRPr="002C34F5">
              <w:rPr>
                <w:rFonts w:ascii="Times New Roman" w:hAnsi="Times New Roman"/>
                <w:sz w:val="24"/>
                <w:szCs w:val="24"/>
              </w:rPr>
              <w:t xml:space="preserve">Прикладная задача </w:t>
            </w:r>
            <w:r>
              <w:rPr>
                <w:rFonts w:ascii="Times New Roman" w:hAnsi="Times New Roman"/>
                <w:sz w:val="24"/>
                <w:szCs w:val="24"/>
              </w:rPr>
              <w:t>–</w:t>
            </w:r>
            <w:r w:rsidRPr="002C34F5">
              <w:rPr>
                <w:rFonts w:ascii="Times New Roman" w:hAnsi="Times New Roman"/>
                <w:sz w:val="24"/>
                <w:szCs w:val="24"/>
              </w:rPr>
              <w:t xml:space="preserve"> задача из практики, которая решается средствами математики [</w:t>
            </w:r>
            <w:r w:rsidR="001A04FE" w:rsidRPr="00E26B75">
              <w:rPr>
                <w:rFonts w:ascii="Times New Roman" w:hAnsi="Times New Roman"/>
                <w:sz w:val="24"/>
                <w:szCs w:val="24"/>
              </w:rPr>
              <w:t>96</w:t>
            </w:r>
            <w:r w:rsidRPr="002C34F5">
              <w:rPr>
                <w:rFonts w:ascii="Times New Roman" w:hAnsi="Times New Roman"/>
                <w:sz w:val="24"/>
                <w:szCs w:val="24"/>
              </w:rPr>
              <w:t>].</w:t>
            </w:r>
          </w:p>
        </w:tc>
      </w:tr>
    </w:tbl>
    <w:p w14:paraId="27E0CCD9" w14:textId="77777777" w:rsidR="00765720" w:rsidRPr="002C34F5" w:rsidRDefault="00765720" w:rsidP="00217B0A">
      <w:pPr>
        <w:spacing w:after="0" w:line="240" w:lineRule="auto"/>
        <w:jc w:val="both"/>
        <w:rPr>
          <w:rFonts w:ascii="Times New Roman" w:hAnsi="Times New Roman"/>
        </w:rPr>
      </w:pPr>
    </w:p>
    <w:p w14:paraId="761F5EF2" w14:textId="67AEE4ED"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lastRenderedPageBreak/>
        <w:t>Под профессионально</w:t>
      </w:r>
      <w:r w:rsidR="00AA3843">
        <w:rPr>
          <w:rFonts w:ascii="Times New Roman" w:hAnsi="Times New Roman"/>
        </w:rPr>
        <w:t>–</w:t>
      </w:r>
      <w:r w:rsidRPr="002C34F5">
        <w:rPr>
          <w:rFonts w:ascii="Times New Roman" w:hAnsi="Times New Roman"/>
        </w:rPr>
        <w:t>ориентированной математической задачей будем понимать задачу, представляющая абстрактную модель некоторой реальной ситуации, возникающей в профессиональной деятельности, решаемая математическими методами или методами, применяемыми в профессиональной деятельности будущих специалистов, и способствующая развитию личности будущего специалиста [</w:t>
      </w:r>
      <w:r w:rsidR="001A04FE" w:rsidRPr="007D6393">
        <w:rPr>
          <w:rFonts w:ascii="Times New Roman" w:hAnsi="Times New Roman"/>
        </w:rPr>
        <w:t>49</w:t>
      </w:r>
      <w:r w:rsidR="00BA4DC7" w:rsidRPr="007D6393">
        <w:rPr>
          <w:rFonts w:ascii="Times New Roman" w:hAnsi="Times New Roman"/>
        </w:rPr>
        <w:t>, с.</w:t>
      </w:r>
      <w:r w:rsidR="007D6393" w:rsidRPr="007D6393">
        <w:rPr>
          <w:rFonts w:ascii="Times New Roman" w:hAnsi="Times New Roman"/>
          <w:lang w:val="en-US"/>
        </w:rPr>
        <w:t>135</w:t>
      </w:r>
      <w:r w:rsidRPr="007D6393">
        <w:rPr>
          <w:rFonts w:ascii="Times New Roman" w:hAnsi="Times New Roman"/>
        </w:rPr>
        <w:t>].</w:t>
      </w:r>
    </w:p>
    <w:p w14:paraId="2C8A5A02" w14:textId="1398A496" w:rsidR="00765720" w:rsidRPr="002C34F5" w:rsidRDefault="00EA7CB3" w:rsidP="00217B0A">
      <w:pPr>
        <w:spacing w:after="0" w:line="240" w:lineRule="auto"/>
        <w:ind w:firstLine="567"/>
        <w:jc w:val="both"/>
        <w:rPr>
          <w:rFonts w:ascii="Times New Roman" w:hAnsi="Times New Roman"/>
        </w:rPr>
      </w:pPr>
      <w:r w:rsidRPr="002C34F5">
        <w:rPr>
          <w:rFonts w:ascii="Times New Roman" w:hAnsi="Times New Roman"/>
        </w:rPr>
        <w:t>Руководствуясь</w:t>
      </w:r>
      <w:r w:rsidR="00765720" w:rsidRPr="002C34F5">
        <w:rPr>
          <w:rFonts w:ascii="Times New Roman" w:hAnsi="Times New Roman"/>
        </w:rPr>
        <w:t xml:space="preserve"> классификацией, предложенной в исследовании </w:t>
      </w:r>
      <w:proofErr w:type="spellStart"/>
      <w:r w:rsidR="00765720" w:rsidRPr="002C34F5">
        <w:rPr>
          <w:rFonts w:ascii="Times New Roman" w:hAnsi="Times New Roman"/>
        </w:rPr>
        <w:t>И.Г.Михайловой</w:t>
      </w:r>
      <w:proofErr w:type="spellEnd"/>
      <w:r w:rsidR="00765720" w:rsidRPr="002C34F5">
        <w:rPr>
          <w:rFonts w:ascii="Times New Roman" w:hAnsi="Times New Roman"/>
        </w:rPr>
        <w:t xml:space="preserve"> мы выявили два основных типа задач: </w:t>
      </w:r>
    </w:p>
    <w:p w14:paraId="52ABCE6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1) задачи, в которых используются профессиональные понятия и термины для придания математическим понятиям специального смысла. Такие задачи чаще всего используются в качестве мотивационных задач при построении математической модели и изложения нового материала;</w:t>
      </w:r>
    </w:p>
    <w:p w14:paraId="241915F0" w14:textId="19BE9FDB"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2) задачи, которые ставят студента в некоторую профессиональную ситуацию, требующую применения математических методов. Такие задачи позволяют развивать профессиональное мышление студента, готовить его средствами математики к будущей профессиональной деятельности и повышать интерес к занятиям непосредственно математикой» [</w:t>
      </w:r>
      <w:r w:rsidR="001A04FE" w:rsidRPr="00E26B75">
        <w:rPr>
          <w:rFonts w:ascii="Times New Roman" w:hAnsi="Times New Roman"/>
        </w:rPr>
        <w:t>97</w:t>
      </w:r>
      <w:r w:rsidR="00BC5FF9" w:rsidRPr="002C34F5">
        <w:rPr>
          <w:rFonts w:ascii="Times New Roman" w:hAnsi="Times New Roman"/>
        </w:rPr>
        <w:t>].</w:t>
      </w:r>
    </w:p>
    <w:p w14:paraId="716B6297" w14:textId="0CD47434"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Стоит отметить также особое свойство профессионально</w:t>
      </w:r>
      <w:r w:rsidR="00AA3843">
        <w:rPr>
          <w:rFonts w:ascii="Times New Roman" w:hAnsi="Times New Roman"/>
        </w:rPr>
        <w:t>–</w:t>
      </w:r>
      <w:r w:rsidRPr="002C34F5">
        <w:rPr>
          <w:rFonts w:ascii="Times New Roman" w:hAnsi="Times New Roman"/>
        </w:rPr>
        <w:t>ориентированной задачи: одна и та же задача для разных категорий обучающихся может носить только прикладной характер для одних и профессионально</w:t>
      </w:r>
      <w:r w:rsidR="00AA3843">
        <w:rPr>
          <w:rFonts w:ascii="Times New Roman" w:hAnsi="Times New Roman"/>
        </w:rPr>
        <w:t>–</w:t>
      </w:r>
      <w:r w:rsidRPr="002C34F5">
        <w:rPr>
          <w:rFonts w:ascii="Times New Roman" w:hAnsi="Times New Roman"/>
        </w:rPr>
        <w:t xml:space="preserve">ориентированный характер для других. Так, например, задача на расчет прочности балки, решаемая средствами дифференциальных уравнений, для студентов специальности «6В07311 </w:t>
      </w:r>
      <w:r w:rsidR="00AA3843">
        <w:rPr>
          <w:rFonts w:ascii="Times New Roman" w:hAnsi="Times New Roman"/>
        </w:rPr>
        <w:t>–</w:t>
      </w:r>
      <w:r w:rsidRPr="002C34F5">
        <w:rPr>
          <w:rFonts w:ascii="Times New Roman" w:hAnsi="Times New Roman"/>
        </w:rPr>
        <w:t xml:space="preserve"> Архитектура жилых и общественных зданий» будет являться профессионально</w:t>
      </w:r>
      <w:r w:rsidR="00AA3843">
        <w:rPr>
          <w:rFonts w:ascii="Times New Roman" w:hAnsi="Times New Roman"/>
        </w:rPr>
        <w:t>–</w:t>
      </w:r>
      <w:r w:rsidRPr="002C34F5">
        <w:rPr>
          <w:rFonts w:ascii="Times New Roman" w:hAnsi="Times New Roman"/>
        </w:rPr>
        <w:t>ориентированной, поскольку ее фабула ориентирована на сферу профессиональной деятельности.</w:t>
      </w:r>
    </w:p>
    <w:p w14:paraId="3FB222DB" w14:textId="4240685C"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Под комплексом профессионально</w:t>
      </w:r>
      <w:r w:rsidR="00AA3843">
        <w:rPr>
          <w:rFonts w:ascii="Times New Roman" w:hAnsi="Times New Roman"/>
        </w:rPr>
        <w:t>–</w:t>
      </w:r>
      <w:r w:rsidRPr="002C34F5">
        <w:rPr>
          <w:rFonts w:ascii="Times New Roman" w:hAnsi="Times New Roman"/>
        </w:rPr>
        <w:t>ориентированных задач мы будем понимать задачи, подобранные по определенной теме какого</w:t>
      </w:r>
      <w:r w:rsidR="00AA3843">
        <w:rPr>
          <w:rFonts w:ascii="Times New Roman" w:hAnsi="Times New Roman"/>
        </w:rPr>
        <w:t>–</w:t>
      </w:r>
      <w:r w:rsidRPr="002C34F5">
        <w:rPr>
          <w:rFonts w:ascii="Times New Roman" w:hAnsi="Times New Roman"/>
        </w:rPr>
        <w:t>либо раздела математики, включающие профессионально значимое содержание из области будущей профессиональной деятельности. Для включения в образовательный процесс курса математики комплекса профессионально</w:t>
      </w:r>
      <w:r w:rsidR="00AA3843">
        <w:rPr>
          <w:rFonts w:ascii="Times New Roman" w:hAnsi="Times New Roman"/>
        </w:rPr>
        <w:t>–</w:t>
      </w:r>
      <w:r w:rsidRPr="002C34F5">
        <w:rPr>
          <w:rFonts w:ascii="Times New Roman" w:hAnsi="Times New Roman"/>
        </w:rPr>
        <w:t xml:space="preserve">ориентированных задач необходимо выполнить следующие шаги: </w:t>
      </w:r>
    </w:p>
    <w:p w14:paraId="2FF009E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1) произвести выборку необходимого теоретического материала из предметной области математики; </w:t>
      </w:r>
    </w:p>
    <w:p w14:paraId="26B863F8"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2) установить всевозможные межпредметные связи между математикой и практическими приложениями, относящимися к сфере будущей профессиональной деятельности из предметной области специальных и общепрофессиональных дисциплин.</w:t>
      </w:r>
    </w:p>
    <w:p w14:paraId="0ADFE967" w14:textId="139D0081"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На основе анализа содержания курса «Математика 1, 2» мы сделали отбор тем и видов профессионально</w:t>
      </w:r>
      <w:r w:rsidR="00AA3843">
        <w:rPr>
          <w:rFonts w:ascii="Times New Roman" w:hAnsi="Times New Roman"/>
        </w:rPr>
        <w:t>–</w:t>
      </w:r>
      <w:r w:rsidRPr="002C34F5">
        <w:rPr>
          <w:rFonts w:ascii="Times New Roman" w:hAnsi="Times New Roman"/>
        </w:rPr>
        <w:t xml:space="preserve">ориентированных задач, которую можно использовать в практических занятиях по математике (таблица </w:t>
      </w:r>
      <w:r w:rsidR="00C01A32" w:rsidRPr="002C34F5">
        <w:rPr>
          <w:rFonts w:ascii="Times New Roman" w:hAnsi="Times New Roman"/>
        </w:rPr>
        <w:t>21</w:t>
      </w:r>
      <w:r w:rsidRPr="002C34F5">
        <w:rPr>
          <w:rFonts w:ascii="Times New Roman" w:hAnsi="Times New Roman"/>
        </w:rPr>
        <w:t>).</w:t>
      </w:r>
    </w:p>
    <w:p w14:paraId="4B09D2C2" w14:textId="77777777" w:rsidR="00BC5FF9" w:rsidRPr="002C34F5" w:rsidRDefault="00BC5FF9" w:rsidP="00217B0A">
      <w:pPr>
        <w:spacing w:after="0" w:line="240" w:lineRule="auto"/>
        <w:jc w:val="both"/>
        <w:rPr>
          <w:rFonts w:ascii="Times New Roman" w:hAnsi="Times New Roman"/>
        </w:rPr>
      </w:pPr>
    </w:p>
    <w:p w14:paraId="2106E816" w14:textId="77777777" w:rsidR="00EA7CB3" w:rsidRDefault="00EA7CB3" w:rsidP="00217B0A">
      <w:pPr>
        <w:spacing w:after="0" w:line="240" w:lineRule="auto"/>
        <w:jc w:val="both"/>
        <w:rPr>
          <w:rFonts w:ascii="Times New Roman" w:hAnsi="Times New Roman"/>
        </w:rPr>
      </w:pPr>
    </w:p>
    <w:p w14:paraId="703D2F99" w14:textId="77777777" w:rsidR="00EA7CB3" w:rsidRDefault="00EA7CB3" w:rsidP="00217B0A">
      <w:pPr>
        <w:spacing w:after="0" w:line="240" w:lineRule="auto"/>
        <w:jc w:val="both"/>
        <w:rPr>
          <w:rFonts w:ascii="Times New Roman" w:hAnsi="Times New Roman"/>
        </w:rPr>
      </w:pPr>
    </w:p>
    <w:p w14:paraId="27EF5E88" w14:textId="77777777" w:rsidR="00EA7CB3" w:rsidRDefault="00EA7CB3" w:rsidP="00217B0A">
      <w:pPr>
        <w:spacing w:after="0" w:line="240" w:lineRule="auto"/>
        <w:jc w:val="both"/>
        <w:rPr>
          <w:rFonts w:ascii="Times New Roman" w:hAnsi="Times New Roman"/>
        </w:rPr>
      </w:pPr>
    </w:p>
    <w:p w14:paraId="52E73B1C" w14:textId="7657F8C4" w:rsidR="00765720" w:rsidRPr="002C34F5" w:rsidRDefault="00765720" w:rsidP="00217B0A">
      <w:pPr>
        <w:spacing w:after="0" w:line="240" w:lineRule="auto"/>
        <w:jc w:val="both"/>
        <w:rPr>
          <w:rFonts w:ascii="Times New Roman" w:hAnsi="Times New Roman"/>
        </w:rPr>
      </w:pPr>
      <w:r w:rsidRPr="002C34F5">
        <w:rPr>
          <w:rFonts w:ascii="Times New Roman" w:hAnsi="Times New Roman"/>
        </w:rPr>
        <w:lastRenderedPageBreak/>
        <w:t xml:space="preserve">Таблица </w:t>
      </w:r>
      <w:r w:rsidR="00BC5FF9" w:rsidRPr="002C34F5">
        <w:rPr>
          <w:rFonts w:ascii="Times New Roman" w:hAnsi="Times New Roman"/>
        </w:rPr>
        <w:t>21</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Виды профессионально</w:t>
      </w:r>
      <w:r w:rsidR="00AA3843">
        <w:rPr>
          <w:rFonts w:ascii="Times New Roman" w:hAnsi="Times New Roman"/>
        </w:rPr>
        <w:t>–</w:t>
      </w:r>
      <w:r w:rsidRPr="002C34F5">
        <w:rPr>
          <w:rFonts w:ascii="Times New Roman" w:hAnsi="Times New Roman"/>
        </w:rPr>
        <w:t>ориентированных математических задач</w:t>
      </w:r>
    </w:p>
    <w:p w14:paraId="0BD38AD3" w14:textId="77777777" w:rsidR="00BC5FF9" w:rsidRPr="002C34F5" w:rsidRDefault="00BC5FF9" w:rsidP="00217B0A">
      <w:pPr>
        <w:spacing w:after="0" w:line="240" w:lineRule="auto"/>
        <w:jc w:val="both"/>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110"/>
        <w:gridCol w:w="5073"/>
      </w:tblGrid>
      <w:tr w:rsidR="00765720" w:rsidRPr="002C34F5" w14:paraId="7EEB7414" w14:textId="77777777" w:rsidTr="00EA7CB3">
        <w:tc>
          <w:tcPr>
            <w:tcW w:w="456" w:type="dxa"/>
            <w:shd w:val="clear" w:color="auto" w:fill="auto"/>
          </w:tcPr>
          <w:p w14:paraId="4D817879" w14:textId="77777777" w:rsidR="00765720" w:rsidRPr="002C34F5" w:rsidRDefault="00765720" w:rsidP="00EA7CB3">
            <w:pPr>
              <w:spacing w:after="0" w:line="240" w:lineRule="auto"/>
              <w:jc w:val="both"/>
              <w:rPr>
                <w:rFonts w:ascii="Times New Roman" w:hAnsi="Times New Roman"/>
                <w:sz w:val="24"/>
                <w:szCs w:val="24"/>
              </w:rPr>
            </w:pPr>
            <w:r w:rsidRPr="002C34F5">
              <w:rPr>
                <w:rFonts w:ascii="Times New Roman" w:hAnsi="Times New Roman"/>
                <w:sz w:val="24"/>
                <w:szCs w:val="24"/>
              </w:rPr>
              <w:t>№</w:t>
            </w:r>
          </w:p>
        </w:tc>
        <w:tc>
          <w:tcPr>
            <w:tcW w:w="4110" w:type="dxa"/>
            <w:shd w:val="clear" w:color="auto" w:fill="auto"/>
          </w:tcPr>
          <w:p w14:paraId="7AF7A028"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Содержание практических занятий</w:t>
            </w:r>
          </w:p>
        </w:tc>
        <w:tc>
          <w:tcPr>
            <w:tcW w:w="5073" w:type="dxa"/>
            <w:shd w:val="clear" w:color="auto" w:fill="auto"/>
          </w:tcPr>
          <w:p w14:paraId="08C81572"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Прикладная задача</w:t>
            </w:r>
          </w:p>
        </w:tc>
      </w:tr>
      <w:tr w:rsidR="00765720" w:rsidRPr="002C34F5" w14:paraId="3884A1E8" w14:textId="77777777" w:rsidTr="00EA7CB3">
        <w:tc>
          <w:tcPr>
            <w:tcW w:w="456" w:type="dxa"/>
            <w:shd w:val="clear" w:color="auto" w:fill="auto"/>
          </w:tcPr>
          <w:p w14:paraId="18F498D8"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4110" w:type="dxa"/>
            <w:shd w:val="clear" w:color="auto" w:fill="auto"/>
          </w:tcPr>
          <w:p w14:paraId="7A98431F"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Определители и матрицы</w:t>
            </w:r>
          </w:p>
        </w:tc>
        <w:tc>
          <w:tcPr>
            <w:tcW w:w="5073" w:type="dxa"/>
            <w:shd w:val="clear" w:color="auto" w:fill="auto"/>
          </w:tcPr>
          <w:p w14:paraId="3E54065B"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план выпуска деталей. Поиск идеи МАФ или проект здания</w:t>
            </w:r>
          </w:p>
        </w:tc>
      </w:tr>
      <w:tr w:rsidR="00765720" w:rsidRPr="002C34F5" w14:paraId="69C16A31" w14:textId="77777777" w:rsidTr="00EA7CB3">
        <w:tc>
          <w:tcPr>
            <w:tcW w:w="456" w:type="dxa"/>
            <w:shd w:val="clear" w:color="auto" w:fill="auto"/>
          </w:tcPr>
          <w:p w14:paraId="53441ABF"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4110" w:type="dxa"/>
            <w:shd w:val="clear" w:color="auto" w:fill="auto"/>
          </w:tcPr>
          <w:p w14:paraId="76C2E694"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Методы решения систем линейных алгебраических уравнений</w:t>
            </w:r>
          </w:p>
        </w:tc>
        <w:tc>
          <w:tcPr>
            <w:tcW w:w="5073" w:type="dxa"/>
            <w:shd w:val="clear" w:color="auto" w:fill="auto"/>
          </w:tcPr>
          <w:p w14:paraId="2E14A9C3"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(заготовка материала для кровли)</w:t>
            </w:r>
          </w:p>
        </w:tc>
      </w:tr>
      <w:tr w:rsidR="00765720" w:rsidRPr="002C34F5" w14:paraId="42169755" w14:textId="77777777" w:rsidTr="00EA7CB3">
        <w:tc>
          <w:tcPr>
            <w:tcW w:w="456" w:type="dxa"/>
            <w:shd w:val="clear" w:color="auto" w:fill="auto"/>
          </w:tcPr>
          <w:p w14:paraId="3C13B729"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4110" w:type="dxa"/>
            <w:shd w:val="clear" w:color="auto" w:fill="auto"/>
          </w:tcPr>
          <w:p w14:paraId="5B66862C"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Векторы</w:t>
            </w:r>
          </w:p>
        </w:tc>
        <w:tc>
          <w:tcPr>
            <w:tcW w:w="5073" w:type="dxa"/>
            <w:shd w:val="clear" w:color="auto" w:fill="auto"/>
          </w:tcPr>
          <w:p w14:paraId="07361D81"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(производство строительных материалов)</w:t>
            </w:r>
          </w:p>
        </w:tc>
      </w:tr>
      <w:tr w:rsidR="00765720" w:rsidRPr="002C34F5" w14:paraId="39E12531" w14:textId="77777777" w:rsidTr="00EA7CB3">
        <w:tc>
          <w:tcPr>
            <w:tcW w:w="456" w:type="dxa"/>
            <w:shd w:val="clear" w:color="auto" w:fill="auto"/>
          </w:tcPr>
          <w:p w14:paraId="77B87DEE"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4110" w:type="dxa"/>
            <w:shd w:val="clear" w:color="auto" w:fill="auto"/>
          </w:tcPr>
          <w:p w14:paraId="7BC3FC6F"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Уравнения прямой</w:t>
            </w:r>
          </w:p>
        </w:tc>
        <w:tc>
          <w:tcPr>
            <w:tcW w:w="5073" w:type="dxa"/>
            <w:shd w:val="clear" w:color="auto" w:fill="auto"/>
          </w:tcPr>
          <w:p w14:paraId="28B81A99"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 xml:space="preserve">Работа с проектом в программе </w:t>
            </w:r>
            <w:proofErr w:type="spellStart"/>
            <w:r w:rsidRPr="002C34F5">
              <w:rPr>
                <w:rFonts w:ascii="Times New Roman" w:hAnsi="Times New Roman"/>
                <w:sz w:val="24"/>
                <w:szCs w:val="24"/>
              </w:rPr>
              <w:t>Geogebra</w:t>
            </w:r>
            <w:proofErr w:type="spellEnd"/>
            <w:r w:rsidRPr="002C34F5">
              <w:rPr>
                <w:rFonts w:ascii="Times New Roman" w:hAnsi="Times New Roman"/>
                <w:sz w:val="24"/>
                <w:szCs w:val="24"/>
              </w:rPr>
              <w:t xml:space="preserve"> по данной теме</w:t>
            </w:r>
          </w:p>
        </w:tc>
      </w:tr>
      <w:tr w:rsidR="00765720" w:rsidRPr="002C34F5" w14:paraId="052B7E3F" w14:textId="77777777" w:rsidTr="00EA7CB3">
        <w:tc>
          <w:tcPr>
            <w:tcW w:w="456" w:type="dxa"/>
            <w:shd w:val="clear" w:color="auto" w:fill="auto"/>
          </w:tcPr>
          <w:p w14:paraId="0D5C98D4"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4110" w:type="dxa"/>
            <w:shd w:val="clear" w:color="auto" w:fill="auto"/>
          </w:tcPr>
          <w:p w14:paraId="345FB031"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Уравнение плоскости</w:t>
            </w:r>
          </w:p>
        </w:tc>
        <w:tc>
          <w:tcPr>
            <w:tcW w:w="5073" w:type="dxa"/>
            <w:shd w:val="clear" w:color="auto" w:fill="auto"/>
          </w:tcPr>
          <w:p w14:paraId="55F723F6"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составить уравнения плоскости одной из граней, взятых из проекта (стена, крыша).</w:t>
            </w:r>
          </w:p>
        </w:tc>
      </w:tr>
      <w:tr w:rsidR="00765720" w:rsidRPr="002C34F5" w14:paraId="35B783CE" w14:textId="77777777" w:rsidTr="00EA7CB3">
        <w:tc>
          <w:tcPr>
            <w:tcW w:w="456" w:type="dxa"/>
            <w:shd w:val="clear" w:color="auto" w:fill="auto"/>
          </w:tcPr>
          <w:p w14:paraId="7096DD3F"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6</w:t>
            </w:r>
          </w:p>
        </w:tc>
        <w:tc>
          <w:tcPr>
            <w:tcW w:w="4110" w:type="dxa"/>
            <w:shd w:val="clear" w:color="auto" w:fill="auto"/>
          </w:tcPr>
          <w:p w14:paraId="66B2BA16"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Кривые и поверхности второго порядка</w:t>
            </w:r>
          </w:p>
        </w:tc>
        <w:tc>
          <w:tcPr>
            <w:tcW w:w="5073" w:type="dxa"/>
            <w:shd w:val="clear" w:color="auto" w:fill="auto"/>
          </w:tcPr>
          <w:p w14:paraId="7199D619"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 xml:space="preserve">Решение прикладных задач: Исследование в проекте арок и сводов. Проверка результатов в программе </w:t>
            </w:r>
            <w:proofErr w:type="spellStart"/>
            <w:r w:rsidRPr="002C34F5">
              <w:rPr>
                <w:rFonts w:ascii="Times New Roman" w:hAnsi="Times New Roman"/>
                <w:sz w:val="24"/>
                <w:szCs w:val="24"/>
              </w:rPr>
              <w:t>Geogebra</w:t>
            </w:r>
            <w:proofErr w:type="spellEnd"/>
          </w:p>
        </w:tc>
      </w:tr>
      <w:tr w:rsidR="00765720" w:rsidRPr="002C34F5" w14:paraId="3B6BC7CE" w14:textId="77777777" w:rsidTr="00EA7CB3">
        <w:tc>
          <w:tcPr>
            <w:tcW w:w="456" w:type="dxa"/>
            <w:shd w:val="clear" w:color="auto" w:fill="auto"/>
          </w:tcPr>
          <w:p w14:paraId="5C484017"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7</w:t>
            </w:r>
          </w:p>
        </w:tc>
        <w:tc>
          <w:tcPr>
            <w:tcW w:w="4110" w:type="dxa"/>
            <w:shd w:val="clear" w:color="auto" w:fill="auto"/>
          </w:tcPr>
          <w:p w14:paraId="5ACF8C6B"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Функция. Теория пределов</w:t>
            </w:r>
          </w:p>
        </w:tc>
        <w:tc>
          <w:tcPr>
            <w:tcW w:w="5073" w:type="dxa"/>
            <w:shd w:val="clear" w:color="auto" w:fill="auto"/>
          </w:tcPr>
          <w:p w14:paraId="674ACB72"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работа с проектом, определение функций и пределов</w:t>
            </w:r>
          </w:p>
        </w:tc>
      </w:tr>
      <w:tr w:rsidR="00765720" w:rsidRPr="002C34F5" w14:paraId="4B389997" w14:textId="77777777" w:rsidTr="00EA7CB3">
        <w:tc>
          <w:tcPr>
            <w:tcW w:w="456" w:type="dxa"/>
            <w:shd w:val="clear" w:color="auto" w:fill="auto"/>
          </w:tcPr>
          <w:p w14:paraId="30DCF930"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8</w:t>
            </w:r>
          </w:p>
        </w:tc>
        <w:tc>
          <w:tcPr>
            <w:tcW w:w="4110" w:type="dxa"/>
            <w:shd w:val="clear" w:color="auto" w:fill="auto"/>
          </w:tcPr>
          <w:p w14:paraId="285067A0"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Производные функции</w:t>
            </w:r>
          </w:p>
        </w:tc>
        <w:tc>
          <w:tcPr>
            <w:tcW w:w="5073" w:type="dxa"/>
            <w:shd w:val="clear" w:color="auto" w:fill="auto"/>
          </w:tcPr>
          <w:p w14:paraId="2FA44004"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физических задач (движение, скорость и ускорение)</w:t>
            </w:r>
          </w:p>
        </w:tc>
      </w:tr>
      <w:tr w:rsidR="00765720" w:rsidRPr="002C34F5" w14:paraId="0F214C5E" w14:textId="77777777" w:rsidTr="00EA7CB3">
        <w:tc>
          <w:tcPr>
            <w:tcW w:w="456" w:type="dxa"/>
            <w:shd w:val="clear" w:color="auto" w:fill="auto"/>
          </w:tcPr>
          <w:p w14:paraId="55692247"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9</w:t>
            </w:r>
          </w:p>
        </w:tc>
        <w:tc>
          <w:tcPr>
            <w:tcW w:w="4110" w:type="dxa"/>
            <w:shd w:val="clear" w:color="auto" w:fill="auto"/>
          </w:tcPr>
          <w:p w14:paraId="3D54D143"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Исследование функций с помощью производной и построение их графиков</w:t>
            </w:r>
          </w:p>
        </w:tc>
        <w:tc>
          <w:tcPr>
            <w:tcW w:w="5073" w:type="dxa"/>
            <w:shd w:val="clear" w:color="auto" w:fill="auto"/>
          </w:tcPr>
          <w:p w14:paraId="79ECDE83"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(на освещенность, производительность труда)</w:t>
            </w:r>
          </w:p>
        </w:tc>
      </w:tr>
      <w:tr w:rsidR="00765720" w:rsidRPr="002C34F5" w14:paraId="5995E9F0" w14:textId="77777777" w:rsidTr="00EA7CB3">
        <w:tc>
          <w:tcPr>
            <w:tcW w:w="456" w:type="dxa"/>
            <w:shd w:val="clear" w:color="auto" w:fill="auto"/>
          </w:tcPr>
          <w:p w14:paraId="0B7B6088"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10</w:t>
            </w:r>
          </w:p>
        </w:tc>
        <w:tc>
          <w:tcPr>
            <w:tcW w:w="4110" w:type="dxa"/>
            <w:shd w:val="clear" w:color="auto" w:fill="auto"/>
          </w:tcPr>
          <w:p w14:paraId="17330598"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Приложение определенного интеграла</w:t>
            </w:r>
          </w:p>
        </w:tc>
        <w:tc>
          <w:tcPr>
            <w:tcW w:w="5073" w:type="dxa"/>
            <w:shd w:val="clear" w:color="auto" w:fill="auto"/>
          </w:tcPr>
          <w:p w14:paraId="1B6A56F0"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Работа с проектом: Вычисление площадей поверхности тел</w:t>
            </w:r>
          </w:p>
        </w:tc>
      </w:tr>
      <w:tr w:rsidR="00765720" w:rsidRPr="002C34F5" w14:paraId="5F41F4C2" w14:textId="77777777" w:rsidTr="00EA7CB3">
        <w:tc>
          <w:tcPr>
            <w:tcW w:w="456" w:type="dxa"/>
            <w:shd w:val="clear" w:color="auto" w:fill="auto"/>
          </w:tcPr>
          <w:p w14:paraId="673C713B"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11</w:t>
            </w:r>
          </w:p>
        </w:tc>
        <w:tc>
          <w:tcPr>
            <w:tcW w:w="4110" w:type="dxa"/>
            <w:shd w:val="clear" w:color="auto" w:fill="auto"/>
          </w:tcPr>
          <w:p w14:paraId="14D0C47F"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Функции нескольких переменных</w:t>
            </w:r>
          </w:p>
        </w:tc>
        <w:tc>
          <w:tcPr>
            <w:tcW w:w="5073" w:type="dxa"/>
            <w:shd w:val="clear" w:color="auto" w:fill="auto"/>
          </w:tcPr>
          <w:p w14:paraId="280EEA5F"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Прикладные задачи по физике. Работа с проектом: изменение формы</w:t>
            </w:r>
          </w:p>
        </w:tc>
      </w:tr>
      <w:tr w:rsidR="00765720" w:rsidRPr="002C34F5" w14:paraId="58E6D849" w14:textId="77777777" w:rsidTr="00EA7CB3">
        <w:tc>
          <w:tcPr>
            <w:tcW w:w="456" w:type="dxa"/>
            <w:shd w:val="clear" w:color="auto" w:fill="auto"/>
          </w:tcPr>
          <w:p w14:paraId="0057A3CD"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12</w:t>
            </w:r>
          </w:p>
        </w:tc>
        <w:tc>
          <w:tcPr>
            <w:tcW w:w="4110" w:type="dxa"/>
            <w:shd w:val="clear" w:color="auto" w:fill="auto"/>
          </w:tcPr>
          <w:p w14:paraId="3D33A379"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Максимум и минимум функции нескольких переменных</w:t>
            </w:r>
          </w:p>
        </w:tc>
        <w:tc>
          <w:tcPr>
            <w:tcW w:w="5073" w:type="dxa"/>
            <w:shd w:val="clear" w:color="auto" w:fill="auto"/>
          </w:tcPr>
          <w:p w14:paraId="0113350D"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физики и экономики</w:t>
            </w:r>
          </w:p>
        </w:tc>
      </w:tr>
      <w:tr w:rsidR="00765720" w:rsidRPr="002C34F5" w14:paraId="24CA732E" w14:textId="77777777" w:rsidTr="00EA7CB3">
        <w:tc>
          <w:tcPr>
            <w:tcW w:w="456" w:type="dxa"/>
            <w:shd w:val="clear" w:color="auto" w:fill="auto"/>
          </w:tcPr>
          <w:p w14:paraId="2B045AF0"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13</w:t>
            </w:r>
          </w:p>
        </w:tc>
        <w:tc>
          <w:tcPr>
            <w:tcW w:w="4110" w:type="dxa"/>
            <w:shd w:val="clear" w:color="auto" w:fill="auto"/>
          </w:tcPr>
          <w:p w14:paraId="61217623"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Однородные уравнения первого порядка</w:t>
            </w:r>
          </w:p>
        </w:tc>
        <w:tc>
          <w:tcPr>
            <w:tcW w:w="5073" w:type="dxa"/>
            <w:shd w:val="clear" w:color="auto" w:fill="auto"/>
          </w:tcPr>
          <w:p w14:paraId="5BBE0B75"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механики</w:t>
            </w:r>
          </w:p>
        </w:tc>
      </w:tr>
      <w:tr w:rsidR="00765720" w:rsidRPr="002C34F5" w14:paraId="5740695D" w14:textId="77777777" w:rsidTr="00EA7CB3">
        <w:tc>
          <w:tcPr>
            <w:tcW w:w="456" w:type="dxa"/>
            <w:shd w:val="clear" w:color="auto" w:fill="auto"/>
          </w:tcPr>
          <w:p w14:paraId="05B15FDD" w14:textId="77777777" w:rsidR="00765720" w:rsidRPr="002C34F5" w:rsidRDefault="00765720" w:rsidP="00EA7CB3">
            <w:pPr>
              <w:spacing w:after="0" w:line="240" w:lineRule="auto"/>
              <w:jc w:val="center"/>
              <w:rPr>
                <w:rFonts w:ascii="Times New Roman" w:hAnsi="Times New Roman"/>
                <w:sz w:val="24"/>
                <w:szCs w:val="24"/>
              </w:rPr>
            </w:pPr>
            <w:r w:rsidRPr="002C34F5">
              <w:rPr>
                <w:rFonts w:ascii="Times New Roman" w:hAnsi="Times New Roman"/>
                <w:sz w:val="24"/>
                <w:szCs w:val="24"/>
              </w:rPr>
              <w:t>14</w:t>
            </w:r>
          </w:p>
        </w:tc>
        <w:tc>
          <w:tcPr>
            <w:tcW w:w="4110" w:type="dxa"/>
            <w:shd w:val="clear" w:color="auto" w:fill="auto"/>
          </w:tcPr>
          <w:p w14:paraId="00B764F3"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Линейные однородные дифференциальные уравнения второго порядка с постоянными коэффициентами</w:t>
            </w:r>
          </w:p>
        </w:tc>
        <w:tc>
          <w:tcPr>
            <w:tcW w:w="5073" w:type="dxa"/>
            <w:shd w:val="clear" w:color="auto" w:fill="auto"/>
          </w:tcPr>
          <w:p w14:paraId="16A87295" w14:textId="77777777" w:rsidR="00765720" w:rsidRPr="002C34F5" w:rsidRDefault="00765720" w:rsidP="00EA7CB3">
            <w:pPr>
              <w:spacing w:after="0" w:line="240" w:lineRule="auto"/>
              <w:rPr>
                <w:rFonts w:ascii="Times New Roman" w:hAnsi="Times New Roman"/>
                <w:sz w:val="24"/>
                <w:szCs w:val="24"/>
              </w:rPr>
            </w:pPr>
            <w:r w:rsidRPr="002C34F5">
              <w:rPr>
                <w:rFonts w:ascii="Times New Roman" w:hAnsi="Times New Roman"/>
                <w:sz w:val="24"/>
                <w:szCs w:val="24"/>
              </w:rPr>
              <w:t>Решение прикладных задач: Расчет на прочность в проекте арок и сводов</w:t>
            </w:r>
          </w:p>
        </w:tc>
      </w:tr>
      <w:tr w:rsidR="00CA2BA1" w:rsidRPr="002C34F5" w14:paraId="6C1433F6" w14:textId="77777777" w:rsidTr="00EA7CB3">
        <w:tc>
          <w:tcPr>
            <w:tcW w:w="456" w:type="dxa"/>
            <w:shd w:val="clear" w:color="auto" w:fill="auto"/>
          </w:tcPr>
          <w:p w14:paraId="04CA7B9F" w14:textId="40FEF242" w:rsidR="00CA2BA1" w:rsidRPr="002C34F5" w:rsidRDefault="00CA2BA1" w:rsidP="00EA7CB3">
            <w:pPr>
              <w:spacing w:after="0" w:line="240" w:lineRule="auto"/>
              <w:jc w:val="center"/>
              <w:rPr>
                <w:rFonts w:ascii="Times New Roman" w:hAnsi="Times New Roman"/>
                <w:sz w:val="24"/>
                <w:szCs w:val="24"/>
              </w:rPr>
            </w:pPr>
            <w:r w:rsidRPr="002C34F5">
              <w:rPr>
                <w:rFonts w:ascii="Times New Roman" w:hAnsi="Times New Roman"/>
                <w:sz w:val="24"/>
                <w:szCs w:val="24"/>
              </w:rPr>
              <w:t>15</w:t>
            </w:r>
          </w:p>
        </w:tc>
        <w:tc>
          <w:tcPr>
            <w:tcW w:w="4110" w:type="dxa"/>
            <w:shd w:val="clear" w:color="auto" w:fill="auto"/>
          </w:tcPr>
          <w:p w14:paraId="66F52706" w14:textId="3E162A47" w:rsidR="00CA2BA1" w:rsidRPr="002C34F5" w:rsidRDefault="00CA2BA1" w:rsidP="00EA7CB3">
            <w:pPr>
              <w:spacing w:after="0" w:line="240" w:lineRule="auto"/>
              <w:rPr>
                <w:rFonts w:ascii="Times New Roman" w:hAnsi="Times New Roman"/>
                <w:sz w:val="24"/>
                <w:szCs w:val="24"/>
              </w:rPr>
            </w:pPr>
            <w:r w:rsidRPr="002C34F5">
              <w:rPr>
                <w:rFonts w:ascii="Times New Roman" w:hAnsi="Times New Roman"/>
                <w:sz w:val="24"/>
                <w:szCs w:val="24"/>
              </w:rPr>
              <w:t>Вычисление двойного интеграла и его применение</w:t>
            </w:r>
          </w:p>
        </w:tc>
        <w:tc>
          <w:tcPr>
            <w:tcW w:w="5073" w:type="dxa"/>
            <w:shd w:val="clear" w:color="auto" w:fill="auto"/>
          </w:tcPr>
          <w:p w14:paraId="65E70E15" w14:textId="7360B896" w:rsidR="00CA2BA1" w:rsidRPr="002C34F5" w:rsidRDefault="00CA2BA1" w:rsidP="00EA7CB3">
            <w:pPr>
              <w:spacing w:after="0" w:line="240" w:lineRule="auto"/>
              <w:rPr>
                <w:rFonts w:ascii="Times New Roman" w:hAnsi="Times New Roman"/>
                <w:sz w:val="24"/>
                <w:szCs w:val="24"/>
              </w:rPr>
            </w:pPr>
            <w:r w:rsidRPr="002C34F5">
              <w:rPr>
                <w:rFonts w:ascii="Times New Roman" w:hAnsi="Times New Roman"/>
                <w:sz w:val="24"/>
                <w:szCs w:val="24"/>
              </w:rPr>
              <w:t>Работа с МАФ: площадь, объем</w:t>
            </w:r>
          </w:p>
        </w:tc>
      </w:tr>
      <w:tr w:rsidR="00EA7CB3" w:rsidRPr="002C34F5" w14:paraId="145E1305" w14:textId="77777777" w:rsidTr="00EA7CB3">
        <w:tc>
          <w:tcPr>
            <w:tcW w:w="456" w:type="dxa"/>
            <w:shd w:val="clear" w:color="auto" w:fill="auto"/>
          </w:tcPr>
          <w:p w14:paraId="50660ECC" w14:textId="3A94E02B" w:rsidR="00EA7CB3" w:rsidRPr="002C34F5" w:rsidRDefault="00EA7CB3" w:rsidP="00EA7CB3">
            <w:pPr>
              <w:spacing w:after="0" w:line="240" w:lineRule="auto"/>
              <w:jc w:val="center"/>
              <w:rPr>
                <w:rFonts w:ascii="Times New Roman" w:hAnsi="Times New Roman"/>
                <w:sz w:val="24"/>
                <w:szCs w:val="24"/>
              </w:rPr>
            </w:pPr>
            <w:r w:rsidRPr="002C34F5">
              <w:rPr>
                <w:rFonts w:ascii="Times New Roman" w:hAnsi="Times New Roman"/>
                <w:sz w:val="24"/>
                <w:szCs w:val="24"/>
              </w:rPr>
              <w:t>16</w:t>
            </w:r>
          </w:p>
        </w:tc>
        <w:tc>
          <w:tcPr>
            <w:tcW w:w="4110" w:type="dxa"/>
            <w:shd w:val="clear" w:color="auto" w:fill="auto"/>
          </w:tcPr>
          <w:p w14:paraId="7652986D" w14:textId="61508D3C"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Исследование числовых рядов на сходимость</w:t>
            </w:r>
          </w:p>
        </w:tc>
        <w:tc>
          <w:tcPr>
            <w:tcW w:w="5073" w:type="dxa"/>
            <w:shd w:val="clear" w:color="auto" w:fill="auto"/>
          </w:tcPr>
          <w:p w14:paraId="59AE7226" w14:textId="6A4720F8"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Задачи на распространения тепла</w:t>
            </w:r>
          </w:p>
        </w:tc>
      </w:tr>
      <w:tr w:rsidR="00EA7CB3" w:rsidRPr="002C34F5" w14:paraId="57C01903" w14:textId="77777777" w:rsidTr="00EA7CB3">
        <w:tc>
          <w:tcPr>
            <w:tcW w:w="456" w:type="dxa"/>
            <w:shd w:val="clear" w:color="auto" w:fill="auto"/>
          </w:tcPr>
          <w:p w14:paraId="4EE1DF36" w14:textId="7F8C72DC" w:rsidR="00EA7CB3" w:rsidRPr="002C34F5" w:rsidRDefault="00EA7CB3" w:rsidP="00EA7CB3">
            <w:pPr>
              <w:spacing w:after="0" w:line="240" w:lineRule="auto"/>
              <w:jc w:val="center"/>
              <w:rPr>
                <w:rFonts w:ascii="Times New Roman" w:hAnsi="Times New Roman"/>
                <w:sz w:val="24"/>
                <w:szCs w:val="24"/>
              </w:rPr>
            </w:pPr>
            <w:r w:rsidRPr="002C34F5">
              <w:rPr>
                <w:rFonts w:ascii="Times New Roman" w:hAnsi="Times New Roman"/>
                <w:sz w:val="24"/>
                <w:szCs w:val="24"/>
              </w:rPr>
              <w:t>17</w:t>
            </w:r>
          </w:p>
        </w:tc>
        <w:tc>
          <w:tcPr>
            <w:tcW w:w="4110" w:type="dxa"/>
            <w:shd w:val="clear" w:color="auto" w:fill="auto"/>
          </w:tcPr>
          <w:p w14:paraId="4A3D0983" w14:textId="4A1F5BE8"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 xml:space="preserve">Область сходимости степенных рядов, радиус и интервал сходимости </w:t>
            </w:r>
          </w:p>
        </w:tc>
        <w:tc>
          <w:tcPr>
            <w:tcW w:w="5073" w:type="dxa"/>
            <w:shd w:val="clear" w:color="auto" w:fill="auto"/>
          </w:tcPr>
          <w:p w14:paraId="22A2B9D6" w14:textId="3015A208"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Задачи на равновесия упругого кругового цилиндра, изгиба круглой пластинки</w:t>
            </w:r>
          </w:p>
        </w:tc>
      </w:tr>
      <w:tr w:rsidR="00EA7CB3" w:rsidRPr="002C34F5" w14:paraId="0BDA6360" w14:textId="77777777" w:rsidTr="00EA7CB3">
        <w:tc>
          <w:tcPr>
            <w:tcW w:w="456" w:type="dxa"/>
            <w:shd w:val="clear" w:color="auto" w:fill="auto"/>
          </w:tcPr>
          <w:p w14:paraId="61119B65" w14:textId="542302DC" w:rsidR="00EA7CB3" w:rsidRPr="002C34F5" w:rsidRDefault="00EA7CB3" w:rsidP="00EA7CB3">
            <w:pPr>
              <w:spacing w:after="0" w:line="240" w:lineRule="auto"/>
              <w:jc w:val="center"/>
              <w:rPr>
                <w:rFonts w:ascii="Times New Roman" w:hAnsi="Times New Roman"/>
                <w:sz w:val="24"/>
                <w:szCs w:val="24"/>
              </w:rPr>
            </w:pPr>
            <w:r w:rsidRPr="002C34F5">
              <w:rPr>
                <w:rFonts w:ascii="Times New Roman" w:hAnsi="Times New Roman"/>
                <w:sz w:val="24"/>
                <w:szCs w:val="24"/>
              </w:rPr>
              <w:t>18</w:t>
            </w:r>
          </w:p>
        </w:tc>
        <w:tc>
          <w:tcPr>
            <w:tcW w:w="4110" w:type="dxa"/>
            <w:shd w:val="clear" w:color="auto" w:fill="auto"/>
          </w:tcPr>
          <w:p w14:paraId="7B83509F" w14:textId="5E319979"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 xml:space="preserve">Разложение функций в ряд Тейлора и </w:t>
            </w:r>
            <w:proofErr w:type="spellStart"/>
            <w:r w:rsidRPr="002C34F5">
              <w:rPr>
                <w:rFonts w:ascii="Times New Roman" w:hAnsi="Times New Roman"/>
                <w:sz w:val="24"/>
                <w:szCs w:val="24"/>
              </w:rPr>
              <w:t>Маклорена</w:t>
            </w:r>
            <w:proofErr w:type="spellEnd"/>
          </w:p>
        </w:tc>
        <w:tc>
          <w:tcPr>
            <w:tcW w:w="5073" w:type="dxa"/>
            <w:shd w:val="clear" w:color="auto" w:fill="auto"/>
          </w:tcPr>
          <w:p w14:paraId="77B8E948" w14:textId="2FD991D9"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Вычисление приближенных значений различных функций</w:t>
            </w:r>
          </w:p>
        </w:tc>
      </w:tr>
      <w:tr w:rsidR="00EA7CB3" w:rsidRPr="002C34F5" w14:paraId="17537711" w14:textId="77777777" w:rsidTr="00EA7CB3">
        <w:tc>
          <w:tcPr>
            <w:tcW w:w="456" w:type="dxa"/>
            <w:shd w:val="clear" w:color="auto" w:fill="auto"/>
          </w:tcPr>
          <w:p w14:paraId="36816069" w14:textId="780B85E3" w:rsidR="00EA7CB3" w:rsidRPr="002C34F5" w:rsidRDefault="00EA7CB3" w:rsidP="00EA7CB3">
            <w:pPr>
              <w:spacing w:after="0" w:line="240" w:lineRule="auto"/>
              <w:jc w:val="center"/>
              <w:rPr>
                <w:rFonts w:ascii="Times New Roman" w:hAnsi="Times New Roman"/>
                <w:sz w:val="24"/>
                <w:szCs w:val="24"/>
              </w:rPr>
            </w:pPr>
            <w:r w:rsidRPr="002C34F5">
              <w:rPr>
                <w:rFonts w:ascii="Times New Roman" w:hAnsi="Times New Roman"/>
                <w:sz w:val="24"/>
                <w:szCs w:val="24"/>
              </w:rPr>
              <w:t>19</w:t>
            </w:r>
          </w:p>
        </w:tc>
        <w:tc>
          <w:tcPr>
            <w:tcW w:w="4110" w:type="dxa"/>
            <w:shd w:val="clear" w:color="auto" w:fill="auto"/>
          </w:tcPr>
          <w:p w14:paraId="1C5C7A8F" w14:textId="6D1C56F0"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Теория вероятностей</w:t>
            </w:r>
          </w:p>
        </w:tc>
        <w:tc>
          <w:tcPr>
            <w:tcW w:w="5073" w:type="dxa"/>
            <w:shd w:val="clear" w:color="auto" w:fill="auto"/>
          </w:tcPr>
          <w:p w14:paraId="22D66E55" w14:textId="73403097"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Решение задач механики</w:t>
            </w:r>
          </w:p>
        </w:tc>
      </w:tr>
      <w:tr w:rsidR="00EA7CB3" w:rsidRPr="002C34F5" w14:paraId="502671D1" w14:textId="77777777" w:rsidTr="00EA7CB3">
        <w:tc>
          <w:tcPr>
            <w:tcW w:w="456" w:type="dxa"/>
            <w:shd w:val="clear" w:color="auto" w:fill="auto"/>
          </w:tcPr>
          <w:p w14:paraId="15180F5C" w14:textId="6DE94127" w:rsidR="00EA7CB3" w:rsidRPr="002C34F5" w:rsidRDefault="00EA7CB3" w:rsidP="00EA7CB3">
            <w:pPr>
              <w:spacing w:after="0" w:line="240" w:lineRule="auto"/>
              <w:jc w:val="center"/>
              <w:rPr>
                <w:rFonts w:ascii="Times New Roman" w:hAnsi="Times New Roman"/>
                <w:sz w:val="24"/>
                <w:szCs w:val="24"/>
              </w:rPr>
            </w:pPr>
            <w:r w:rsidRPr="002C34F5">
              <w:rPr>
                <w:rFonts w:ascii="Times New Roman" w:hAnsi="Times New Roman"/>
                <w:sz w:val="24"/>
                <w:szCs w:val="24"/>
              </w:rPr>
              <w:t>20</w:t>
            </w:r>
          </w:p>
        </w:tc>
        <w:tc>
          <w:tcPr>
            <w:tcW w:w="4110" w:type="dxa"/>
            <w:shd w:val="clear" w:color="auto" w:fill="auto"/>
          </w:tcPr>
          <w:p w14:paraId="5711EC3A" w14:textId="28757A64"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 xml:space="preserve">Дискретные и непрерывные случайные величины и их распределения </w:t>
            </w:r>
          </w:p>
        </w:tc>
        <w:tc>
          <w:tcPr>
            <w:tcW w:w="5073" w:type="dxa"/>
            <w:shd w:val="clear" w:color="auto" w:fill="auto"/>
          </w:tcPr>
          <w:p w14:paraId="65A04290" w14:textId="3DE526AB"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Работа с МАФ расчет некоторых элементов конструкций на устойчивость</w:t>
            </w:r>
          </w:p>
        </w:tc>
      </w:tr>
      <w:tr w:rsidR="00EA7CB3" w:rsidRPr="002C34F5" w14:paraId="2EB1853C" w14:textId="77777777" w:rsidTr="00EA7CB3">
        <w:tc>
          <w:tcPr>
            <w:tcW w:w="456" w:type="dxa"/>
            <w:shd w:val="clear" w:color="auto" w:fill="auto"/>
          </w:tcPr>
          <w:p w14:paraId="79E2936C" w14:textId="6B5115C0" w:rsidR="00EA7CB3" w:rsidRPr="002C34F5" w:rsidRDefault="00EA7CB3" w:rsidP="00EA7CB3">
            <w:pPr>
              <w:spacing w:after="0" w:line="240" w:lineRule="auto"/>
              <w:jc w:val="center"/>
              <w:rPr>
                <w:rFonts w:ascii="Times New Roman" w:hAnsi="Times New Roman"/>
                <w:sz w:val="24"/>
                <w:szCs w:val="24"/>
              </w:rPr>
            </w:pPr>
            <w:r w:rsidRPr="002C34F5">
              <w:rPr>
                <w:rFonts w:ascii="Times New Roman" w:hAnsi="Times New Roman"/>
                <w:sz w:val="24"/>
                <w:szCs w:val="24"/>
              </w:rPr>
              <w:t>21</w:t>
            </w:r>
          </w:p>
        </w:tc>
        <w:tc>
          <w:tcPr>
            <w:tcW w:w="4110" w:type="dxa"/>
            <w:shd w:val="clear" w:color="auto" w:fill="auto"/>
          </w:tcPr>
          <w:p w14:paraId="043E7EC3" w14:textId="20BC677B"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Задачи математической статистики</w:t>
            </w:r>
          </w:p>
        </w:tc>
        <w:tc>
          <w:tcPr>
            <w:tcW w:w="5073" w:type="dxa"/>
            <w:shd w:val="clear" w:color="auto" w:fill="auto"/>
          </w:tcPr>
          <w:p w14:paraId="6C91C14D" w14:textId="76DA8F8E" w:rsidR="00EA7CB3" w:rsidRPr="002C34F5" w:rsidRDefault="00EA7CB3" w:rsidP="00EA7CB3">
            <w:pPr>
              <w:spacing w:after="0" w:line="240" w:lineRule="auto"/>
              <w:rPr>
                <w:rFonts w:ascii="Times New Roman" w:hAnsi="Times New Roman"/>
                <w:sz w:val="24"/>
                <w:szCs w:val="24"/>
              </w:rPr>
            </w:pPr>
            <w:r w:rsidRPr="002C34F5">
              <w:rPr>
                <w:rFonts w:ascii="Times New Roman" w:hAnsi="Times New Roman"/>
                <w:sz w:val="24"/>
                <w:szCs w:val="24"/>
              </w:rPr>
              <w:t xml:space="preserve">Составить пример из жизни. Работа с МАФ </w:t>
            </w:r>
            <w:r>
              <w:rPr>
                <w:rFonts w:ascii="Times New Roman" w:hAnsi="Times New Roman"/>
                <w:sz w:val="24"/>
                <w:szCs w:val="24"/>
              </w:rPr>
              <w:t>–</w:t>
            </w:r>
            <w:r w:rsidRPr="002C34F5">
              <w:rPr>
                <w:rFonts w:ascii="Times New Roman" w:hAnsi="Times New Roman"/>
                <w:sz w:val="24"/>
                <w:szCs w:val="24"/>
              </w:rPr>
              <w:t xml:space="preserve"> защита</w:t>
            </w:r>
          </w:p>
        </w:tc>
      </w:tr>
    </w:tbl>
    <w:p w14:paraId="2CB0C548" w14:textId="65A28A20" w:rsidR="00765720" w:rsidRPr="002C34F5" w:rsidRDefault="00765720" w:rsidP="00EA7CB3">
      <w:pPr>
        <w:spacing w:after="0" w:line="240" w:lineRule="auto"/>
        <w:ind w:firstLine="567"/>
        <w:jc w:val="both"/>
        <w:rPr>
          <w:rFonts w:ascii="Times New Roman" w:hAnsi="Times New Roman"/>
        </w:rPr>
      </w:pPr>
      <w:r w:rsidRPr="002C34F5">
        <w:rPr>
          <w:rFonts w:ascii="Times New Roman" w:hAnsi="Times New Roman"/>
        </w:rPr>
        <w:lastRenderedPageBreak/>
        <w:t>Профессионально</w:t>
      </w:r>
      <w:r w:rsidR="00AA3843">
        <w:rPr>
          <w:rFonts w:ascii="Times New Roman" w:hAnsi="Times New Roman"/>
        </w:rPr>
        <w:t>–</w:t>
      </w:r>
      <w:r w:rsidRPr="002C34F5">
        <w:rPr>
          <w:rFonts w:ascii="Times New Roman" w:hAnsi="Times New Roman"/>
        </w:rPr>
        <w:t xml:space="preserve">ориентированные задачи, используемые в рамках математической подготовки будущих инженеров, должны удовлетворять следующим требованиям: </w:t>
      </w:r>
    </w:p>
    <w:p w14:paraId="148D1EBF" w14:textId="77777777"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 xml:space="preserve">задача должна описывать ситуацию, возникающую в профессиональной деятельности инженера; </w:t>
      </w:r>
    </w:p>
    <w:p w14:paraId="04E132B9" w14:textId="77777777"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 xml:space="preserve">в задаче должны быть неизвестные характеристики некоторого профессионального объекта или явления, которые надо исследовать по имеющимся известным характеристикам с помощью средств математики; </w:t>
      </w:r>
    </w:p>
    <w:p w14:paraId="4E639290" w14:textId="77777777"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 xml:space="preserve">решение задач должно способствовать прочному усвоению математических знаний, приемов и методов, являющихся основой профессиональной деятельности инженера; </w:t>
      </w:r>
    </w:p>
    <w:p w14:paraId="5CFA705C" w14:textId="77777777"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 xml:space="preserve">задачи должны обеспечить усвоение взаимосвязи математики со специальными дисциплинами; </w:t>
      </w:r>
    </w:p>
    <w:p w14:paraId="0EB54F4B" w14:textId="77777777"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 xml:space="preserve">содержание задачи и ее решение требуют знаний по специальным предметам; </w:t>
      </w:r>
    </w:p>
    <w:p w14:paraId="5CAFA9DD" w14:textId="552C27DF"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содержание профессионально</w:t>
      </w:r>
      <w:r w:rsidR="00AA3843">
        <w:rPr>
          <w:rFonts w:ascii="Times New Roman" w:hAnsi="Times New Roman"/>
          <w:lang w:eastAsia="ru-RU"/>
        </w:rPr>
        <w:t>–</w:t>
      </w:r>
      <w:r w:rsidRPr="002C34F5">
        <w:rPr>
          <w:rFonts w:ascii="Times New Roman" w:hAnsi="Times New Roman"/>
          <w:lang w:eastAsia="ru-RU"/>
        </w:rPr>
        <w:t xml:space="preserve">ориентированной математической задачи определяет пропедевтический этап изучения понятий специальных дисциплин; </w:t>
      </w:r>
    </w:p>
    <w:p w14:paraId="5A147746" w14:textId="1F7CB819" w:rsidR="00765720" w:rsidRPr="002C34F5" w:rsidRDefault="00765720" w:rsidP="00217B0A">
      <w:pPr>
        <w:pStyle w:val="a6"/>
        <w:numPr>
          <w:ilvl w:val="0"/>
          <w:numId w:val="66"/>
        </w:numPr>
        <w:tabs>
          <w:tab w:val="left" w:pos="709"/>
          <w:tab w:val="left" w:pos="851"/>
        </w:tabs>
        <w:ind w:left="0" w:firstLine="567"/>
        <w:jc w:val="both"/>
        <w:rPr>
          <w:rFonts w:ascii="Times New Roman" w:hAnsi="Times New Roman"/>
          <w:lang w:eastAsia="ru-RU"/>
        </w:rPr>
      </w:pPr>
      <w:r w:rsidRPr="002C34F5">
        <w:rPr>
          <w:rFonts w:ascii="Times New Roman" w:hAnsi="Times New Roman"/>
          <w:lang w:eastAsia="ru-RU"/>
        </w:rPr>
        <w:t>решение задач должно обеспечивать профессиональное развитие личности инженера [</w:t>
      </w:r>
      <w:r w:rsidR="001A04FE" w:rsidRPr="00E26B75">
        <w:rPr>
          <w:rFonts w:ascii="Times New Roman" w:hAnsi="Times New Roman"/>
          <w:lang w:eastAsia="ru-RU"/>
        </w:rPr>
        <w:t>9</w:t>
      </w:r>
      <w:r w:rsidR="007C175B" w:rsidRPr="00E26B75">
        <w:rPr>
          <w:rFonts w:ascii="Times New Roman" w:hAnsi="Times New Roman"/>
          <w:lang w:eastAsia="ru-RU"/>
        </w:rPr>
        <w:t>8</w:t>
      </w:r>
      <w:r w:rsidRPr="002C34F5">
        <w:rPr>
          <w:rFonts w:ascii="Times New Roman" w:hAnsi="Times New Roman"/>
          <w:lang w:eastAsia="ru-RU"/>
        </w:rPr>
        <w:t>].</w:t>
      </w:r>
    </w:p>
    <w:p w14:paraId="5E309929" w14:textId="2381CB2E"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Решение профессионально</w:t>
      </w:r>
      <w:r w:rsidR="00AA3843">
        <w:rPr>
          <w:rFonts w:ascii="Times New Roman" w:hAnsi="Times New Roman"/>
        </w:rPr>
        <w:t>–</w:t>
      </w:r>
      <w:r w:rsidRPr="002C34F5">
        <w:rPr>
          <w:rFonts w:ascii="Times New Roman" w:hAnsi="Times New Roman"/>
        </w:rPr>
        <w:t>ориентированных задач различных типов способствует овладению студентами основными математическими понятиями в совокупности с профессиональными терминами и является одной из основных обучающих функций. Именно системное использование совокупности математических понятий совместно с профессиональными терминами дает возможность углубления профессиональной направленности в обучении математике. Важно отметить, что студенты, решая профессионально</w:t>
      </w:r>
      <w:r w:rsidR="00AA3843">
        <w:rPr>
          <w:rFonts w:ascii="Times New Roman" w:hAnsi="Times New Roman"/>
        </w:rPr>
        <w:t>–</w:t>
      </w:r>
      <w:r w:rsidRPr="002C34F5">
        <w:rPr>
          <w:rFonts w:ascii="Times New Roman" w:hAnsi="Times New Roman"/>
        </w:rPr>
        <w:t>ориентированные задачи в течение всего курса математики, одновременно изучают математику и учатся применять приобретенные знания в своей будущей профессиональной деятельности, что соответствует требованиям государственных общеобязательных стандартов высшего образования к математическому образованию в процессе профессиональной подготовки будущих специалистов. Поэтому внедрение в содержание курса математики комплексов профессионально</w:t>
      </w:r>
      <w:r w:rsidR="00AA3843">
        <w:rPr>
          <w:rFonts w:ascii="Times New Roman" w:hAnsi="Times New Roman"/>
        </w:rPr>
        <w:t>–</w:t>
      </w:r>
      <w:r w:rsidRPr="002C34F5">
        <w:rPr>
          <w:rFonts w:ascii="Times New Roman" w:hAnsi="Times New Roman"/>
        </w:rPr>
        <w:t>ориентированных задач на всех основных этапах обучения является одним из результативных методов обучения дисциплины «Математика 1, 2», способствующих повышению качества профессиональной подготовки будущего специалиста.</w:t>
      </w:r>
    </w:p>
    <w:p w14:paraId="0970A6D8" w14:textId="030AF84B"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Обучение студентов решению профессионально</w:t>
      </w:r>
      <w:r w:rsidR="00AA3843">
        <w:rPr>
          <w:rFonts w:ascii="Times New Roman" w:hAnsi="Times New Roman"/>
        </w:rPr>
        <w:t>–</w:t>
      </w:r>
      <w:r w:rsidRPr="002C34F5">
        <w:rPr>
          <w:rFonts w:ascii="Times New Roman" w:hAnsi="Times New Roman"/>
        </w:rPr>
        <w:t xml:space="preserve">ориентированных задач является одним из главных вопросов обучения математике технических специальностей. При обучении решению задач необходимо научить студентов разбираться в условии задач, а также в том, как они устроены, из каких </w:t>
      </w:r>
      <w:r w:rsidR="00595246" w:rsidRPr="002C34F5">
        <w:rPr>
          <w:rFonts w:ascii="Times New Roman" w:hAnsi="Times New Roman"/>
        </w:rPr>
        <w:t>составных частей</w:t>
      </w:r>
      <w:r w:rsidRPr="002C34F5">
        <w:rPr>
          <w:rFonts w:ascii="Times New Roman" w:hAnsi="Times New Roman"/>
        </w:rPr>
        <w:t xml:space="preserve"> они состоят, как и с чего начинается их решение.</w:t>
      </w:r>
    </w:p>
    <w:p w14:paraId="41BD63FE" w14:textId="42F5FAB0"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Если прочитать условие любой задачи, то можно выделить </w:t>
      </w:r>
      <w:r w:rsidR="00595246" w:rsidRPr="002C34F5">
        <w:rPr>
          <w:rFonts w:ascii="Times New Roman" w:hAnsi="Times New Roman"/>
        </w:rPr>
        <w:t>некий вопрос</w:t>
      </w:r>
      <w:r w:rsidRPr="002C34F5">
        <w:rPr>
          <w:rFonts w:ascii="Times New Roman" w:hAnsi="Times New Roman"/>
        </w:rPr>
        <w:t xml:space="preserve">, другими словами, требование, на которое необходимо получить </w:t>
      </w:r>
      <w:r w:rsidR="001A04FE" w:rsidRPr="002C34F5">
        <w:rPr>
          <w:rFonts w:ascii="Times New Roman" w:hAnsi="Times New Roman"/>
        </w:rPr>
        <w:t>ответ, опираясь</w:t>
      </w:r>
      <w:r w:rsidRPr="002C34F5">
        <w:rPr>
          <w:rFonts w:ascii="Times New Roman" w:hAnsi="Times New Roman"/>
        </w:rPr>
        <w:t xml:space="preserve"> на условие. Если внимательно изучить формулировку задачи, то можно увидеть </w:t>
      </w:r>
      <w:r w:rsidRPr="002C34F5">
        <w:rPr>
          <w:rFonts w:ascii="Times New Roman" w:hAnsi="Times New Roman"/>
        </w:rPr>
        <w:lastRenderedPageBreak/>
        <w:t>в ней определенные утверждения (то, что дано), они еще называются условиями, и определенные требования (то, что нужно найти).</w:t>
      </w:r>
    </w:p>
    <w:p w14:paraId="19B1D19B"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Немаловажно преподавателю овладеть конкретными приемами обучения студентов решению типовых задач.</w:t>
      </w:r>
    </w:p>
    <w:p w14:paraId="55C2E1FA" w14:textId="78054803"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Для решения многих математических типовых задач, точное выполнение которых приводит к решению любой задачи определенного класса, существуют алгоритмы решения. Сюда относятся алгоритмы решения различных систем уравнений, вычисления производных, интегралов и </w:t>
      </w:r>
      <w:proofErr w:type="gramStart"/>
      <w:r w:rsidR="00EA7CB3" w:rsidRPr="002C34F5">
        <w:rPr>
          <w:rFonts w:ascii="Times New Roman" w:hAnsi="Times New Roman"/>
        </w:rPr>
        <w:t>т.д.</w:t>
      </w:r>
      <w:r w:rsidR="00EA7CB3">
        <w:rPr>
          <w:rFonts w:ascii="Times New Roman" w:hAnsi="Times New Roman"/>
          <w:lang w:val="kk-KZ"/>
        </w:rPr>
        <w:t>.</w:t>
      </w:r>
      <w:proofErr w:type="gramEnd"/>
      <w:r w:rsidRPr="002C34F5">
        <w:rPr>
          <w:rFonts w:ascii="Times New Roman" w:hAnsi="Times New Roman"/>
        </w:rPr>
        <w:t xml:space="preserve"> Решение таких задач можно значительно облегчить, если проводить специальную работу по обучению студентов алгоритмам решения задач [</w:t>
      </w:r>
      <w:r w:rsidR="001A04FE" w:rsidRPr="00E26B75">
        <w:rPr>
          <w:rFonts w:ascii="Times New Roman" w:hAnsi="Times New Roman"/>
        </w:rPr>
        <w:t>9</w:t>
      </w:r>
      <w:r w:rsidR="007C175B" w:rsidRPr="00E26B75">
        <w:rPr>
          <w:rFonts w:ascii="Times New Roman" w:hAnsi="Times New Roman"/>
        </w:rPr>
        <w:t>9</w:t>
      </w:r>
      <w:r w:rsidRPr="002C34F5">
        <w:rPr>
          <w:rFonts w:ascii="Times New Roman" w:hAnsi="Times New Roman"/>
        </w:rPr>
        <w:t>].</w:t>
      </w:r>
    </w:p>
    <w:p w14:paraId="30641647" w14:textId="654A1D81"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Правильно организованное обучение решению задач приучает обучающихся к полноценной аргументации со ссылкой в соответствующих случаях на ранее доказанные теоремы, аксиомы и введенные определения. Для этого важно время от времени предлагать студентам записывать решение задач в таблицу, в левом столбце которого нужно записывать вычисления, в правом столбце – аргументы, </w:t>
      </w:r>
      <w:proofErr w:type="gramStart"/>
      <w:r w:rsidRPr="002C34F5">
        <w:rPr>
          <w:rFonts w:ascii="Times New Roman" w:hAnsi="Times New Roman"/>
        </w:rPr>
        <w:t>т.е.</w:t>
      </w:r>
      <w:proofErr w:type="gramEnd"/>
      <w:r w:rsidRPr="002C34F5">
        <w:rPr>
          <w:rFonts w:ascii="Times New Roman" w:hAnsi="Times New Roman"/>
        </w:rPr>
        <w:t xml:space="preserve"> предложения, подтверждающие правильность выполняемых вычислений [</w:t>
      </w:r>
      <w:r w:rsidR="007C175B" w:rsidRPr="00E26B75">
        <w:rPr>
          <w:rFonts w:ascii="Times New Roman" w:hAnsi="Times New Roman"/>
        </w:rPr>
        <w:t>100</w:t>
      </w:r>
      <w:r w:rsidR="00BC5FF9" w:rsidRPr="002C34F5">
        <w:rPr>
          <w:rFonts w:ascii="Times New Roman" w:hAnsi="Times New Roman"/>
        </w:rPr>
        <w:t>]</w:t>
      </w:r>
      <w:r w:rsidRPr="002C34F5">
        <w:rPr>
          <w:rFonts w:ascii="Times New Roman" w:hAnsi="Times New Roman"/>
        </w:rPr>
        <w:t>.</w:t>
      </w:r>
    </w:p>
    <w:p w14:paraId="0AB76F33" w14:textId="77777777" w:rsidR="004D2650" w:rsidRPr="002C34F5" w:rsidRDefault="004D2650" w:rsidP="00217B0A">
      <w:pPr>
        <w:spacing w:after="0" w:line="240" w:lineRule="auto"/>
        <w:ind w:firstLine="567"/>
        <w:jc w:val="both"/>
        <w:rPr>
          <w:rFonts w:ascii="Times New Roman" w:hAnsi="Times New Roman"/>
        </w:rPr>
      </w:pPr>
      <w:r w:rsidRPr="002C34F5">
        <w:rPr>
          <w:rFonts w:ascii="Times New Roman" w:hAnsi="Times New Roman"/>
        </w:rPr>
        <w:t xml:space="preserve">По мнению академика </w:t>
      </w:r>
      <w:proofErr w:type="spellStart"/>
      <w:r w:rsidRPr="002C34F5">
        <w:rPr>
          <w:rFonts w:ascii="Times New Roman" w:hAnsi="Times New Roman"/>
        </w:rPr>
        <w:t>А.Е.Абылкасымовой</w:t>
      </w:r>
      <w:proofErr w:type="spellEnd"/>
      <w:r w:rsidRPr="002C34F5">
        <w:rPr>
          <w:rFonts w:ascii="Times New Roman" w:hAnsi="Times New Roman"/>
        </w:rPr>
        <w:t xml:space="preserve"> любая задача, не зависимо от выделяемых видов, решается последовательным прохождением следующих этапов:</w:t>
      </w:r>
    </w:p>
    <w:p w14:paraId="3A319CFE" w14:textId="13EC2788" w:rsidR="004D2650" w:rsidRPr="002C34F5" w:rsidRDefault="004D2650" w:rsidP="00217B0A">
      <w:pPr>
        <w:spacing w:after="0" w:line="240" w:lineRule="auto"/>
        <w:ind w:firstLine="567"/>
        <w:jc w:val="both"/>
        <w:rPr>
          <w:rFonts w:ascii="Times New Roman" w:hAnsi="Times New Roman"/>
        </w:rPr>
      </w:pPr>
      <w:r w:rsidRPr="002C34F5">
        <w:rPr>
          <w:rFonts w:ascii="Times New Roman" w:hAnsi="Times New Roman"/>
        </w:rPr>
        <w:t>1</w:t>
      </w:r>
      <w:r w:rsidR="00AA3843">
        <w:rPr>
          <w:rFonts w:ascii="Times New Roman" w:hAnsi="Times New Roman"/>
        </w:rPr>
        <w:t>–</w:t>
      </w:r>
      <w:r w:rsidRPr="002C34F5">
        <w:rPr>
          <w:rFonts w:ascii="Times New Roman" w:hAnsi="Times New Roman"/>
        </w:rPr>
        <w:t xml:space="preserve">этап </w:t>
      </w:r>
      <w:r w:rsidR="00AA3843">
        <w:rPr>
          <w:rFonts w:ascii="Times New Roman" w:hAnsi="Times New Roman"/>
        </w:rPr>
        <w:t>–</w:t>
      </w:r>
      <w:r w:rsidRPr="002C34F5">
        <w:rPr>
          <w:rFonts w:ascii="Times New Roman" w:hAnsi="Times New Roman"/>
        </w:rPr>
        <w:t xml:space="preserve"> анализ условия задачи. Поскольку задача связана с практической деятельностью и формулируется на описательном языке, то успешность её решения зависит от правильного понимания постановки задачи, данных ресурсов и величин. Учителю следует уделить особое внимание прочтению задачи и разбору её условия.</w:t>
      </w:r>
    </w:p>
    <w:p w14:paraId="1C608F39" w14:textId="534E94DC" w:rsidR="004D2650" w:rsidRPr="002C34F5" w:rsidRDefault="004D2650" w:rsidP="00217B0A">
      <w:pPr>
        <w:spacing w:after="0" w:line="240" w:lineRule="auto"/>
        <w:ind w:firstLine="567"/>
        <w:jc w:val="both"/>
        <w:rPr>
          <w:rFonts w:ascii="Times New Roman" w:hAnsi="Times New Roman"/>
        </w:rPr>
      </w:pPr>
      <w:r w:rsidRPr="002C34F5">
        <w:rPr>
          <w:rFonts w:ascii="Times New Roman" w:hAnsi="Times New Roman"/>
        </w:rPr>
        <w:t>2</w:t>
      </w:r>
      <w:r w:rsidR="00AA3843">
        <w:rPr>
          <w:rFonts w:ascii="Times New Roman" w:hAnsi="Times New Roman"/>
        </w:rPr>
        <w:t>–</w:t>
      </w:r>
      <w:r w:rsidRPr="002C34F5">
        <w:rPr>
          <w:rFonts w:ascii="Times New Roman" w:hAnsi="Times New Roman"/>
        </w:rPr>
        <w:t xml:space="preserve">этап </w:t>
      </w:r>
      <w:r w:rsidR="00AA3843">
        <w:rPr>
          <w:rFonts w:ascii="Times New Roman" w:hAnsi="Times New Roman"/>
        </w:rPr>
        <w:t>–</w:t>
      </w:r>
      <w:r w:rsidRPr="002C34F5">
        <w:rPr>
          <w:rFonts w:ascii="Times New Roman" w:hAnsi="Times New Roman"/>
        </w:rPr>
        <w:t xml:space="preserve"> построение математической модели задачи. Для решения прикладной задачи необходимо осуществить перевод её условия на математический язык, ввести необходимые переменные, найти связи между ними и установить ограничения на них. Найденная математическая модель записывается в виде уравнений, неравенств или их систем.</w:t>
      </w:r>
    </w:p>
    <w:p w14:paraId="3F63341B" w14:textId="30C32679" w:rsidR="004D2650" w:rsidRPr="002C34F5" w:rsidRDefault="004D2650" w:rsidP="00217B0A">
      <w:pPr>
        <w:spacing w:after="0" w:line="240" w:lineRule="auto"/>
        <w:ind w:firstLine="567"/>
        <w:jc w:val="both"/>
        <w:rPr>
          <w:rFonts w:ascii="Times New Roman" w:hAnsi="Times New Roman"/>
        </w:rPr>
      </w:pPr>
      <w:r w:rsidRPr="002C34F5">
        <w:rPr>
          <w:rFonts w:ascii="Times New Roman" w:hAnsi="Times New Roman"/>
        </w:rPr>
        <w:t>3</w:t>
      </w:r>
      <w:r w:rsidR="00AA3843">
        <w:rPr>
          <w:rFonts w:ascii="Times New Roman" w:hAnsi="Times New Roman"/>
        </w:rPr>
        <w:t>–</w:t>
      </w:r>
      <w:r w:rsidRPr="002C34F5">
        <w:rPr>
          <w:rFonts w:ascii="Times New Roman" w:hAnsi="Times New Roman"/>
        </w:rPr>
        <w:t xml:space="preserve">этап </w:t>
      </w:r>
      <w:r w:rsidR="00AA3843">
        <w:rPr>
          <w:rFonts w:ascii="Times New Roman" w:hAnsi="Times New Roman"/>
        </w:rPr>
        <w:t>–</w:t>
      </w:r>
      <w:r w:rsidRPr="002C34F5">
        <w:rPr>
          <w:rFonts w:ascii="Times New Roman" w:hAnsi="Times New Roman"/>
        </w:rPr>
        <w:t xml:space="preserve"> </w:t>
      </w:r>
      <w:proofErr w:type="spellStart"/>
      <w:r w:rsidRPr="002C34F5">
        <w:rPr>
          <w:rFonts w:ascii="Times New Roman" w:hAnsi="Times New Roman"/>
        </w:rPr>
        <w:t>внутримодельное</w:t>
      </w:r>
      <w:proofErr w:type="spellEnd"/>
      <w:r w:rsidRPr="002C34F5">
        <w:rPr>
          <w:rFonts w:ascii="Times New Roman" w:hAnsi="Times New Roman"/>
        </w:rPr>
        <w:t xml:space="preserve"> решение. Изучение и решение полученной математической модели (уравнения, неравенства или системы) или поиск необходимого алгоритма для её решения.</w:t>
      </w:r>
    </w:p>
    <w:p w14:paraId="5BD2C4B3" w14:textId="15E6C6CC" w:rsidR="004D2650" w:rsidRPr="002C34F5" w:rsidRDefault="004D2650" w:rsidP="00217B0A">
      <w:pPr>
        <w:spacing w:after="0" w:line="240" w:lineRule="auto"/>
        <w:ind w:firstLine="567"/>
        <w:jc w:val="both"/>
        <w:rPr>
          <w:rFonts w:ascii="Times New Roman" w:hAnsi="Times New Roman"/>
        </w:rPr>
      </w:pPr>
      <w:r w:rsidRPr="002C34F5">
        <w:rPr>
          <w:rFonts w:ascii="Times New Roman" w:hAnsi="Times New Roman"/>
        </w:rPr>
        <w:t>4</w:t>
      </w:r>
      <w:r w:rsidR="00AA3843">
        <w:rPr>
          <w:rFonts w:ascii="Times New Roman" w:hAnsi="Times New Roman"/>
        </w:rPr>
        <w:t>–</w:t>
      </w:r>
      <w:r w:rsidRPr="002C34F5">
        <w:rPr>
          <w:rFonts w:ascii="Times New Roman" w:hAnsi="Times New Roman"/>
        </w:rPr>
        <w:t xml:space="preserve">этап </w:t>
      </w:r>
      <w:r w:rsidR="00AA3843">
        <w:rPr>
          <w:rFonts w:ascii="Times New Roman" w:hAnsi="Times New Roman"/>
        </w:rPr>
        <w:t>–</w:t>
      </w:r>
      <w:r w:rsidRPr="002C34F5">
        <w:rPr>
          <w:rFonts w:ascii="Times New Roman" w:hAnsi="Times New Roman"/>
        </w:rPr>
        <w:t xml:space="preserve"> интерпретация решения. Представляет собой перевод полученного ответа на исходный язык, применимость его к реальной практике [</w:t>
      </w:r>
      <w:r w:rsidR="00445DB5" w:rsidRPr="00E26B75">
        <w:rPr>
          <w:rFonts w:ascii="Times New Roman" w:hAnsi="Times New Roman"/>
        </w:rPr>
        <w:t>10</w:t>
      </w:r>
      <w:r w:rsidR="007C175B" w:rsidRPr="00E26B75">
        <w:rPr>
          <w:rFonts w:ascii="Times New Roman" w:hAnsi="Times New Roman"/>
        </w:rPr>
        <w:t>1</w:t>
      </w:r>
      <w:r w:rsidRPr="002C34F5">
        <w:rPr>
          <w:rFonts w:ascii="Times New Roman" w:hAnsi="Times New Roman"/>
        </w:rPr>
        <w:t>].</w:t>
      </w:r>
    </w:p>
    <w:p w14:paraId="3FD0FF83"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Рассмотрим пример решения системы линейных алгебраических уравнений на практическом занятии с использованием такого способа его оформления.</w:t>
      </w:r>
    </w:p>
    <w:p w14:paraId="4FE7216D" w14:textId="77777777" w:rsidR="00765720"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1.</w:t>
      </w:r>
      <w:r w:rsidRPr="002C34F5">
        <w:rPr>
          <w:rFonts w:ascii="Times New Roman" w:hAnsi="Times New Roman"/>
        </w:rPr>
        <w:t xml:space="preserve"> Решите систему уравнений:</w:t>
      </w:r>
    </w:p>
    <w:p w14:paraId="70FA2E75" w14:textId="77777777" w:rsidR="002C34F5" w:rsidRPr="002C34F5" w:rsidRDefault="002C34F5" w:rsidP="00217B0A">
      <w:pPr>
        <w:spacing w:after="0" w:line="240" w:lineRule="auto"/>
        <w:ind w:firstLine="567"/>
        <w:jc w:val="both"/>
        <w:rPr>
          <w:rFonts w:ascii="Times New Roman" w:hAnsi="Times New Roman"/>
        </w:rPr>
      </w:pPr>
    </w:p>
    <w:p w14:paraId="48D532DE" w14:textId="77777777" w:rsidR="004D2650" w:rsidRPr="002C34F5" w:rsidRDefault="00632FA8" w:rsidP="00217B0A">
      <w:pPr>
        <w:spacing w:after="0" w:line="240" w:lineRule="auto"/>
        <w:jc w:val="center"/>
        <w:rPr>
          <w:rFonts w:ascii="Times New Roman" w:eastAsia="Times New Roman" w:hAnsi="Times New Roman"/>
        </w:rPr>
      </w:pPr>
      <m:oMathPara>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m:rPr>
                      <m:sty m:val="p"/>
                    </m:rPr>
                    <w:rPr>
                      <w:rFonts w:ascii="Cambria Math" w:hAnsi="Cambria Math"/>
                      <w:color w:val="262626"/>
                      <w:shd w:val="clear" w:color="auto" w:fill="FFFFFF"/>
                    </w:rPr>
                    <m:t xml:space="preserve">х +у + z = 1           </m:t>
                  </m:r>
                </m:e>
                <m:e>
                  <m:r>
                    <m:rPr>
                      <m:sty m:val="p"/>
                    </m:rPr>
                    <w:rPr>
                      <w:rFonts w:ascii="Cambria Math" w:hAnsi="Cambria Math"/>
                      <w:color w:val="262626"/>
                      <w:shd w:val="clear" w:color="auto" w:fill="FFFFFF"/>
                    </w:rPr>
                    <m:t xml:space="preserve">х- 2у = 0  </m:t>
                  </m:r>
                  <m:ctrlPr>
                    <w:rPr>
                      <w:rFonts w:ascii="Cambria Math" w:eastAsia="Cambria Math" w:hAnsi="Cambria Math" w:cs="Cambria Math"/>
                      <w:i/>
                    </w:rPr>
                  </m:ctrlPr>
                </m:e>
                <m:e>
                  <m:r>
                    <m:rPr>
                      <m:sty m:val="p"/>
                    </m:rPr>
                    <w:rPr>
                      <w:rFonts w:ascii="Cambria Math" w:hAnsi="Cambria Math"/>
                      <w:color w:val="262626"/>
                      <w:shd w:val="clear" w:color="auto" w:fill="FFFFFF"/>
                    </w:rPr>
                    <m:t>2х +у+ 3z +1= 0</m:t>
                  </m:r>
                </m:e>
              </m:eqArr>
            </m:e>
          </m:d>
        </m:oMath>
      </m:oMathPara>
    </w:p>
    <w:p w14:paraId="285EBFC4" w14:textId="77777777" w:rsidR="00EA7CB3" w:rsidRDefault="00EA7CB3" w:rsidP="00217B0A">
      <w:pPr>
        <w:spacing w:after="0" w:line="240" w:lineRule="auto"/>
        <w:jc w:val="both"/>
        <w:rPr>
          <w:rFonts w:ascii="Times New Roman" w:eastAsia="Times New Roman" w:hAnsi="Times New Roman"/>
        </w:rPr>
      </w:pPr>
    </w:p>
    <w:p w14:paraId="63566E45" w14:textId="77777777" w:rsidR="00EA7CB3" w:rsidRDefault="00EA7CB3" w:rsidP="00217B0A">
      <w:pPr>
        <w:spacing w:after="0" w:line="240" w:lineRule="auto"/>
        <w:jc w:val="both"/>
        <w:rPr>
          <w:rFonts w:ascii="Times New Roman" w:eastAsia="Times New Roman" w:hAnsi="Times New Roman"/>
        </w:rPr>
      </w:pPr>
    </w:p>
    <w:p w14:paraId="360D4BEF" w14:textId="7C42198B" w:rsidR="004D2650" w:rsidRPr="007D6393" w:rsidRDefault="004D2650" w:rsidP="00217B0A">
      <w:pPr>
        <w:spacing w:after="0" w:line="240" w:lineRule="auto"/>
        <w:jc w:val="both"/>
        <w:rPr>
          <w:rFonts w:ascii="Times New Roman" w:hAnsi="Times New Roman"/>
          <w:color w:val="262626"/>
          <w:shd w:val="clear" w:color="auto" w:fill="FFFFFF"/>
          <w:lang w:val="kk-KZ"/>
        </w:rPr>
      </w:pPr>
      <w:r w:rsidRPr="002C34F5">
        <w:rPr>
          <w:rFonts w:ascii="Times New Roman" w:eastAsia="Times New Roman" w:hAnsi="Times New Roman"/>
        </w:rPr>
        <w:lastRenderedPageBreak/>
        <w:t>Таблица 22</w:t>
      </w:r>
      <w:r w:rsidR="006C7B59">
        <w:rPr>
          <w:rFonts w:ascii="Times New Roman" w:eastAsia="Times New Roman" w:hAnsi="Times New Roman"/>
        </w:rPr>
        <w:t xml:space="preserve"> </w:t>
      </w:r>
      <w:r w:rsidR="006C7B59" w:rsidRPr="007D6393">
        <w:rPr>
          <w:rFonts w:ascii="Times New Roman" w:eastAsia="Times New Roman" w:hAnsi="Times New Roman"/>
        </w:rPr>
        <w:t xml:space="preserve">– </w:t>
      </w:r>
      <w:r w:rsidR="007D6393" w:rsidRPr="007D6393">
        <w:rPr>
          <w:rFonts w:ascii="Times New Roman" w:eastAsia="Times New Roman" w:hAnsi="Times New Roman"/>
        </w:rPr>
        <w:t xml:space="preserve">Пошаговое решение </w:t>
      </w:r>
      <w:r w:rsidR="007D6393" w:rsidRPr="007D6393">
        <w:rPr>
          <w:rFonts w:ascii="Times New Roman" w:hAnsi="Times New Roman"/>
        </w:rPr>
        <w:t>системы уравнений</w:t>
      </w:r>
    </w:p>
    <w:p w14:paraId="3726EF22" w14:textId="77777777" w:rsidR="004D2650" w:rsidRPr="002C34F5" w:rsidRDefault="004D2650" w:rsidP="00217B0A">
      <w:pPr>
        <w:spacing w:after="0" w:line="240" w:lineRule="auto"/>
        <w:jc w:val="both"/>
        <w:rPr>
          <w:rFonts w:ascii="Times New Roman" w:hAnsi="Times New Roman"/>
          <w:color w:val="262626"/>
          <w:shd w:val="clear" w:color="auto" w:fill="FFFFFF"/>
        </w:rPr>
      </w:pPr>
      <w:r w:rsidRPr="002C34F5">
        <w:rPr>
          <w:rFonts w:ascii="Times New Roman" w:hAnsi="Times New Roman"/>
          <w:color w:val="262626"/>
          <w:shd w:val="clear" w:color="auto" w:fill="FFFFFF"/>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29"/>
        <w:gridCol w:w="685"/>
        <w:gridCol w:w="4502"/>
      </w:tblGrid>
      <w:tr w:rsidR="004D2650" w:rsidRPr="002C34F5" w14:paraId="2D3FA23E"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0C6FD"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Вычисления</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EB75E"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Шаг</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D7ADF"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Аргументы</w:t>
            </w:r>
          </w:p>
        </w:tc>
      </w:tr>
      <w:tr w:rsidR="004D2650" w:rsidRPr="002C34F5" w14:paraId="4EB2ECA2"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FE735"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1</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5CF6C"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2</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31CC0"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3</w:t>
            </w:r>
          </w:p>
        </w:tc>
      </w:tr>
      <w:tr w:rsidR="004D2650" w:rsidRPr="002C34F5" w14:paraId="21A947C8" w14:textId="77777777" w:rsidTr="00CC22A6">
        <w:trPr>
          <w:trHeight w:val="1002"/>
        </w:trPr>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CD87F" w14:textId="77777777" w:rsidR="004D2650" w:rsidRPr="002C34F5" w:rsidRDefault="00632FA8" w:rsidP="00217B0A">
            <w:pPr>
              <w:spacing w:before="100" w:beforeAutospacing="1" w:after="100" w:afterAutospacing="1" w:line="240" w:lineRule="auto"/>
              <w:jc w:val="center"/>
              <w:rPr>
                <w:rFonts w:ascii="Times New Roman" w:eastAsia="Times New Roman" w:hAnsi="Times New Roman"/>
                <w:sz w:val="24"/>
                <w:szCs w:val="24"/>
              </w:rPr>
            </w:pPr>
            <m:oMathPara>
              <m:oMath>
                <m:d>
                  <m:dPr>
                    <m:ctrlPr>
                      <w:rPr>
                        <w:rFonts w:ascii="Cambria Math" w:eastAsia="Times New Roman" w:hAnsi="Cambria Math"/>
                        <w:i/>
                        <w:position w:val="-6"/>
                        <w:sz w:val="24"/>
                        <w:szCs w:val="24"/>
                      </w:rPr>
                    </m:ctrlPr>
                  </m:dPr>
                  <m:e>
                    <m:eqArr>
                      <m:eqArrPr>
                        <m:ctrlPr>
                          <w:rPr>
                            <w:rFonts w:ascii="Cambria Math" w:eastAsia="Times New Roman" w:hAnsi="Cambria Math"/>
                            <w:i/>
                            <w:position w:val="-6"/>
                            <w:sz w:val="24"/>
                            <w:szCs w:val="24"/>
                          </w:rPr>
                        </m:ctrlPr>
                      </m:eqArrPr>
                      <m:e>
                        <m:r>
                          <w:rPr>
                            <w:rFonts w:ascii="Cambria Math" w:eastAsia="Times New Roman" w:hAnsi="Cambria Math"/>
                            <w:position w:val="-6"/>
                            <w:sz w:val="24"/>
                            <w:szCs w:val="24"/>
                          </w:rPr>
                          <m:t>1   1   1     1</m:t>
                        </m:r>
                      </m:e>
                      <m:e>
                        <m:r>
                          <w:rPr>
                            <w:rFonts w:ascii="Cambria Math" w:eastAsia="Times New Roman" w:hAnsi="Cambria Math"/>
                            <w:position w:val="-6"/>
                            <w:sz w:val="24"/>
                            <w:szCs w:val="24"/>
                          </w:rPr>
                          <m:t xml:space="preserve">1 </m:t>
                        </m:r>
                        <m:r>
                          <m:rPr>
                            <m:sty m:val="p"/>
                          </m:rPr>
                          <w:rPr>
                            <w:rFonts w:ascii="Cambria Math" w:eastAsia="Times New Roman" w:hAnsi="Cambria Math"/>
                            <w:sz w:val="24"/>
                            <w:szCs w:val="24"/>
                          </w:rPr>
                          <w:sym w:font="Symbol" w:char="F02D"/>
                        </m:r>
                        <m:r>
                          <w:rPr>
                            <w:rFonts w:ascii="Cambria Math" w:eastAsia="Times New Roman" w:hAnsi="Cambria Math"/>
                            <w:position w:val="-6"/>
                            <w:sz w:val="24"/>
                            <w:szCs w:val="24"/>
                          </w:rPr>
                          <m:t>2   0    0</m:t>
                        </m:r>
                        <m:ctrlPr>
                          <w:rPr>
                            <w:rFonts w:ascii="Cambria Math" w:eastAsia="Cambria Math" w:hAnsi="Cambria Math"/>
                            <w:i/>
                            <w:position w:val="-6"/>
                            <w:sz w:val="24"/>
                            <w:szCs w:val="24"/>
                          </w:rPr>
                        </m:ctrlPr>
                      </m:e>
                      <m:e>
                        <m:r>
                          <w:rPr>
                            <w:rFonts w:ascii="Cambria Math" w:eastAsia="Cambria Math" w:hAnsi="Cambria Math"/>
                            <w:position w:val="-6"/>
                            <w:sz w:val="24"/>
                            <w:szCs w:val="24"/>
                          </w:rPr>
                          <m:t xml:space="preserve">2   1   3   </m:t>
                        </m:r>
                        <m:r>
                          <m:rPr>
                            <m:sty m:val="p"/>
                          </m:rPr>
                          <w:rPr>
                            <w:rFonts w:ascii="Cambria Math" w:eastAsia="Times New Roman" w:hAnsi="Cambria Math"/>
                            <w:sz w:val="24"/>
                            <w:szCs w:val="24"/>
                          </w:rPr>
                          <w:sym w:font="Symbol" w:char="F02D"/>
                        </m:r>
                        <m:r>
                          <w:rPr>
                            <w:rFonts w:ascii="Cambria Math" w:eastAsia="Times New Roman" w:hAnsi="Cambria Math"/>
                            <w:position w:val="-6"/>
                            <w:sz w:val="24"/>
                            <w:szCs w:val="24"/>
                          </w:rPr>
                          <m:t xml:space="preserve"> </m:t>
                        </m:r>
                        <m:r>
                          <w:rPr>
                            <w:rFonts w:ascii="Cambria Math" w:eastAsia="Cambria Math" w:hAnsi="Cambria Math"/>
                            <w:position w:val="-6"/>
                            <w:sz w:val="24"/>
                            <w:szCs w:val="24"/>
                          </w:rPr>
                          <m:t>1</m:t>
                        </m:r>
                        <m:ctrlPr>
                          <w:rPr>
                            <w:rFonts w:ascii="Cambria Math" w:eastAsia="Cambria Math" w:hAnsi="Cambria Math"/>
                            <w:i/>
                            <w:position w:val="-6"/>
                            <w:sz w:val="24"/>
                            <w:szCs w:val="24"/>
                          </w:rPr>
                        </m:ctrlPr>
                      </m:e>
                      <m:e>
                        <m:r>
                          <w:rPr>
                            <w:rFonts w:ascii="Cambria Math" w:eastAsia="Times New Roman" w:hAnsi="Cambria Math"/>
                            <w:position w:val="-6"/>
                            <w:sz w:val="24"/>
                            <w:szCs w:val="24"/>
                          </w:rPr>
                          <m:t>1-2 0 0</m:t>
                        </m:r>
                      </m:e>
                    </m:eqArr>
                  </m:e>
                </m:d>
              </m:oMath>
            </m:oMathPara>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A4B36"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1</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456F9" w14:textId="77777777" w:rsidR="004D2650" w:rsidRPr="002C34F5" w:rsidRDefault="004D2650" w:rsidP="00217B0A">
            <w:pPr>
              <w:spacing w:before="100" w:beforeAutospacing="1" w:after="100" w:afterAutospacing="1"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Для удобства работы переписали данную систему в матричном виде </w:t>
            </w:r>
          </w:p>
        </w:tc>
      </w:tr>
      <w:tr w:rsidR="004D2650" w:rsidRPr="002C34F5" w14:paraId="33B684D6"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37568" w14:textId="627F88A8" w:rsidR="004D2650" w:rsidRPr="002C34F5" w:rsidRDefault="00632FA8" w:rsidP="00217B0A">
            <w:pPr>
              <w:spacing w:before="100" w:beforeAutospacing="1" w:after="100" w:afterAutospacing="1" w:line="240" w:lineRule="auto"/>
              <w:jc w:val="center"/>
              <w:rPr>
                <w:rFonts w:ascii="Times New Roman" w:eastAsia="Times New Roman" w:hAnsi="Times New Roman"/>
                <w:sz w:val="24"/>
                <w:szCs w:val="24"/>
              </w:rPr>
            </w:pPr>
            <m:oMathPara>
              <m:oMathParaPr>
                <m:jc m:val="center"/>
              </m:oMathParaPr>
              <m:oMath>
                <m:d>
                  <m:dPr>
                    <m:ctrlPr>
                      <w:rPr>
                        <w:rFonts w:ascii="Cambria Math" w:eastAsia="Times New Roman" w:hAnsi="Cambria Math"/>
                        <w:i/>
                        <w:position w:val="-6"/>
                        <w:sz w:val="24"/>
                        <w:szCs w:val="24"/>
                      </w:rPr>
                    </m:ctrlPr>
                  </m:dPr>
                  <m:e>
                    <m:eqArr>
                      <m:eqArrPr>
                        <m:ctrlPr>
                          <w:rPr>
                            <w:rFonts w:ascii="Cambria Math" w:eastAsia="Times New Roman" w:hAnsi="Cambria Math"/>
                            <w:i/>
                            <w:position w:val="-6"/>
                            <w:sz w:val="24"/>
                            <w:szCs w:val="24"/>
                          </w:rPr>
                        </m:ctrlPr>
                      </m:eqArrPr>
                      <m:e>
                        <m:r>
                          <w:rPr>
                            <w:rFonts w:ascii="Cambria Math" w:eastAsia="Times New Roman" w:hAnsi="Cambria Math"/>
                            <w:position w:val="-6"/>
                            <w:sz w:val="24"/>
                            <w:szCs w:val="24"/>
                          </w:rPr>
                          <m:t>1     1     1     1</m:t>
                        </m:r>
                      </m:e>
                      <m:e>
                        <m:r>
                          <w:rPr>
                            <w:rFonts w:ascii="Cambria Math" w:eastAsia="Times New Roman" w:hAnsi="Cambria Math"/>
                            <w:position w:val="-6"/>
                            <w:sz w:val="24"/>
                            <w:szCs w:val="24"/>
                          </w:rPr>
                          <m:t xml:space="preserve">0  </m:t>
                        </m:r>
                        <m:r>
                          <m:rPr>
                            <m:sty m:val="p"/>
                          </m:rPr>
                          <w:rPr>
                            <w:rFonts w:ascii="Cambria Math" w:eastAsia="Times New Roman" w:hAnsi="Cambria Math"/>
                            <w:sz w:val="24"/>
                            <w:szCs w:val="24"/>
                          </w:rPr>
                          <w:sym w:font="Symbol" w:char="F02D"/>
                        </m:r>
                        <m:r>
                          <m:rPr>
                            <m:sty m:val="p"/>
                          </m:rPr>
                          <w:rPr>
                            <w:rFonts w:ascii="Cambria Math" w:eastAsia="Times New Roman" w:hAnsi="Cambria Math"/>
                            <w:sz w:val="24"/>
                            <w:szCs w:val="24"/>
                          </w:rPr>
                          <m:t>3</m:t>
                        </m:r>
                        <m:r>
                          <w:rPr>
                            <w:rFonts w:ascii="Cambria Math" w:eastAsia="Times New Roman" w:hAnsi="Cambria Math"/>
                            <w:position w:val="-6"/>
                            <w:sz w:val="24"/>
                            <w:szCs w:val="24"/>
                          </w:rPr>
                          <m:t xml:space="preserve">   </m:t>
                        </m:r>
                        <m:r>
                          <m:rPr>
                            <m:sty m:val="p"/>
                          </m:rPr>
                          <w:rPr>
                            <w:rFonts w:ascii="Cambria Math" w:eastAsia="Times New Roman" w:hAnsi="Cambria Math"/>
                            <w:sz w:val="24"/>
                            <w:szCs w:val="24"/>
                          </w:rPr>
                          <w:sym w:font="Symbol" w:char="F02D"/>
                        </m:r>
                        <m:r>
                          <w:rPr>
                            <w:rFonts w:ascii="Cambria Math" w:eastAsia="Times New Roman" w:hAnsi="Cambria Math"/>
                            <w:position w:val="-6"/>
                            <w:sz w:val="24"/>
                            <w:szCs w:val="24"/>
                          </w:rPr>
                          <m:t xml:space="preserve">1  </m:t>
                        </m:r>
                        <m:r>
                          <m:rPr>
                            <m:sty m:val="p"/>
                          </m:rPr>
                          <w:rPr>
                            <w:rFonts w:ascii="Cambria Math" w:eastAsia="Times New Roman" w:hAnsi="Cambria Math"/>
                            <w:sz w:val="24"/>
                            <w:szCs w:val="24"/>
                          </w:rPr>
                          <w:sym w:font="Symbol" w:char="F02D"/>
                        </m:r>
                        <m:r>
                          <w:rPr>
                            <w:rFonts w:ascii="Cambria Math" w:eastAsia="Times New Roman" w:hAnsi="Cambria Math"/>
                            <w:position w:val="-6"/>
                            <w:sz w:val="24"/>
                            <w:szCs w:val="24"/>
                          </w:rPr>
                          <m:t xml:space="preserve"> 1</m:t>
                        </m:r>
                        <m:ctrlPr>
                          <w:rPr>
                            <w:rFonts w:ascii="Cambria Math" w:eastAsia="Cambria Math" w:hAnsi="Cambria Math"/>
                            <w:i/>
                            <w:position w:val="-6"/>
                            <w:sz w:val="24"/>
                            <w:szCs w:val="24"/>
                          </w:rPr>
                        </m:ctrlPr>
                      </m:e>
                      <m:e>
                        <m:r>
                          <w:rPr>
                            <w:rFonts w:ascii="Cambria Math" w:eastAsia="Cambria Math" w:hAnsi="Cambria Math"/>
                            <w:position w:val="-6"/>
                            <w:sz w:val="24"/>
                            <w:szCs w:val="24"/>
                          </w:rPr>
                          <m:t xml:space="preserve">0   </m:t>
                        </m:r>
                        <m:r>
                          <m:rPr>
                            <m:sty m:val="p"/>
                          </m:rPr>
                          <w:rPr>
                            <w:rFonts w:ascii="Cambria Math" w:eastAsia="Times New Roman" w:hAnsi="Cambria Math"/>
                            <w:sz w:val="24"/>
                            <w:szCs w:val="24"/>
                          </w:rPr>
                          <w:sym w:font="Symbol" w:char="F02D"/>
                        </m:r>
                        <m:r>
                          <w:rPr>
                            <w:rFonts w:ascii="Cambria Math" w:eastAsia="Cambria Math" w:hAnsi="Cambria Math"/>
                            <w:position w:val="-6"/>
                            <w:sz w:val="24"/>
                            <w:szCs w:val="24"/>
                          </w:rPr>
                          <m:t xml:space="preserve">1    1   </m:t>
                        </m:r>
                        <m:r>
                          <m:rPr>
                            <m:sty m:val="p"/>
                          </m:rPr>
                          <w:rPr>
                            <w:rFonts w:ascii="Cambria Math" w:eastAsia="Times New Roman" w:hAnsi="Cambria Math"/>
                            <w:sz w:val="24"/>
                            <w:szCs w:val="24"/>
                          </w:rPr>
                          <w:sym w:font="Symbol" w:char="F02D"/>
                        </m:r>
                        <m:r>
                          <m:rPr>
                            <m:sty m:val="p"/>
                          </m:rPr>
                          <w:rPr>
                            <w:rFonts w:ascii="Cambria Math" w:eastAsia="Times New Roman" w:hAnsi="Cambria Math"/>
                            <w:sz w:val="24"/>
                            <w:szCs w:val="24"/>
                          </w:rPr>
                          <m:t>3</m:t>
                        </m:r>
                        <m:ctrlPr>
                          <w:rPr>
                            <w:rFonts w:ascii="Cambria Math" w:eastAsia="Cambria Math" w:hAnsi="Cambria Math"/>
                            <w:i/>
                            <w:position w:val="-6"/>
                            <w:sz w:val="24"/>
                            <w:szCs w:val="24"/>
                          </w:rPr>
                        </m:ctrlPr>
                      </m:e>
                      <m:e/>
                    </m:eqArr>
                  </m:e>
                </m:d>
              </m:oMath>
            </m:oMathPara>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C0800"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2</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3BAD29" w14:textId="0974A9BD" w:rsidR="004D2650" w:rsidRPr="002C34F5" w:rsidRDefault="004D2650" w:rsidP="00217B0A">
            <w:pPr>
              <w:spacing w:after="0"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Чтобы исключить x: </w:t>
            </w:r>
          </w:p>
          <w:p w14:paraId="576ECA78" w14:textId="77777777" w:rsidR="004D2650" w:rsidRPr="002C34F5" w:rsidRDefault="004D2650" w:rsidP="00217B0A">
            <w:pPr>
              <w:spacing w:after="0"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умножили первое уравнение на –1 и прибавили второе уравнение; </w:t>
            </w:r>
          </w:p>
          <w:p w14:paraId="505A4FDC" w14:textId="2D51F978" w:rsidR="004D2650" w:rsidRPr="002C34F5" w:rsidRDefault="004D2650" w:rsidP="00217B0A">
            <w:pPr>
              <w:spacing w:after="0"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умножили первое уравнение на </w:t>
            </w:r>
            <w:r w:rsidR="00AA3843">
              <w:rPr>
                <w:rFonts w:ascii="Times New Roman" w:eastAsia="Times New Roman" w:hAnsi="Times New Roman"/>
                <w:sz w:val="24"/>
                <w:szCs w:val="24"/>
              </w:rPr>
              <w:t>–</w:t>
            </w:r>
            <w:r w:rsidRPr="002C34F5">
              <w:rPr>
                <w:rFonts w:ascii="Times New Roman" w:eastAsia="Times New Roman" w:hAnsi="Times New Roman"/>
                <w:sz w:val="24"/>
                <w:szCs w:val="24"/>
              </w:rPr>
              <w:t xml:space="preserve">2 и прибавили третье уравнение; </w:t>
            </w:r>
          </w:p>
        </w:tc>
      </w:tr>
      <w:tr w:rsidR="004D2650" w:rsidRPr="002C34F5" w14:paraId="2B540818" w14:textId="77777777" w:rsidTr="00CC22A6">
        <w:trPr>
          <w:trHeight w:val="1198"/>
        </w:trPr>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2DE61" w14:textId="77777777" w:rsidR="004D2650" w:rsidRPr="002C34F5" w:rsidRDefault="00632FA8" w:rsidP="00217B0A">
            <w:pPr>
              <w:spacing w:before="100" w:beforeAutospacing="1" w:after="100" w:afterAutospacing="1" w:line="240" w:lineRule="auto"/>
              <w:jc w:val="center"/>
              <w:rPr>
                <w:rFonts w:ascii="Times New Roman" w:eastAsia="Times New Roman" w:hAnsi="Times New Roman"/>
                <w:sz w:val="24"/>
                <w:szCs w:val="24"/>
              </w:rPr>
            </w:pPr>
            <m:oMathPara>
              <m:oMathParaPr>
                <m:jc m:val="center"/>
              </m:oMathParaPr>
              <m:oMath>
                <m:d>
                  <m:dPr>
                    <m:ctrlPr>
                      <w:rPr>
                        <w:rFonts w:ascii="Cambria Math" w:eastAsia="Times New Roman" w:hAnsi="Cambria Math"/>
                        <w:i/>
                        <w:position w:val="-6"/>
                        <w:sz w:val="24"/>
                        <w:szCs w:val="24"/>
                      </w:rPr>
                    </m:ctrlPr>
                  </m:dPr>
                  <m:e>
                    <m:eqArr>
                      <m:eqArrPr>
                        <m:ctrlPr>
                          <w:rPr>
                            <w:rFonts w:ascii="Cambria Math" w:eastAsia="Times New Roman" w:hAnsi="Cambria Math"/>
                            <w:i/>
                            <w:position w:val="-6"/>
                            <w:sz w:val="24"/>
                            <w:szCs w:val="24"/>
                          </w:rPr>
                        </m:ctrlPr>
                      </m:eqArrPr>
                      <m:e>
                        <m:r>
                          <w:rPr>
                            <w:rFonts w:ascii="Cambria Math" w:eastAsia="Times New Roman" w:hAnsi="Cambria Math"/>
                            <w:position w:val="-6"/>
                            <w:sz w:val="24"/>
                            <w:szCs w:val="24"/>
                          </w:rPr>
                          <m:t>1     1     1     1</m:t>
                        </m:r>
                      </m:e>
                      <m:e>
                        <m:r>
                          <w:rPr>
                            <w:rFonts w:ascii="Cambria Math" w:eastAsia="Times New Roman" w:hAnsi="Cambria Math"/>
                            <w:position w:val="-6"/>
                            <w:sz w:val="24"/>
                            <w:szCs w:val="24"/>
                          </w:rPr>
                          <m:t xml:space="preserve">0  </m:t>
                        </m:r>
                        <m:r>
                          <m:rPr>
                            <m:sty m:val="p"/>
                          </m:rPr>
                          <w:rPr>
                            <w:rFonts w:ascii="Cambria Math" w:eastAsia="Times New Roman" w:hAnsi="Cambria Math"/>
                            <w:sz w:val="24"/>
                            <w:szCs w:val="24"/>
                          </w:rPr>
                          <w:sym w:font="Symbol" w:char="F02D"/>
                        </m:r>
                        <m:r>
                          <m:rPr>
                            <m:sty m:val="p"/>
                          </m:rPr>
                          <w:rPr>
                            <w:rFonts w:ascii="Cambria Math" w:eastAsia="Times New Roman" w:hAnsi="Cambria Math"/>
                            <w:sz w:val="24"/>
                            <w:szCs w:val="24"/>
                          </w:rPr>
                          <m:t>3</m:t>
                        </m:r>
                        <m:r>
                          <w:rPr>
                            <w:rFonts w:ascii="Cambria Math" w:eastAsia="Times New Roman" w:hAnsi="Cambria Math"/>
                            <w:position w:val="-6"/>
                            <w:sz w:val="24"/>
                            <w:szCs w:val="24"/>
                          </w:rPr>
                          <m:t xml:space="preserve">   </m:t>
                        </m:r>
                        <m:r>
                          <m:rPr>
                            <m:sty m:val="p"/>
                          </m:rPr>
                          <w:rPr>
                            <w:rFonts w:ascii="Cambria Math" w:eastAsia="Times New Roman" w:hAnsi="Cambria Math"/>
                            <w:sz w:val="24"/>
                            <w:szCs w:val="24"/>
                          </w:rPr>
                          <w:sym w:font="Symbol" w:char="F02D"/>
                        </m:r>
                        <m:r>
                          <w:rPr>
                            <w:rFonts w:ascii="Cambria Math" w:eastAsia="Times New Roman" w:hAnsi="Cambria Math"/>
                            <w:position w:val="-6"/>
                            <w:sz w:val="24"/>
                            <w:szCs w:val="24"/>
                          </w:rPr>
                          <m:t xml:space="preserve">1  </m:t>
                        </m:r>
                        <m:r>
                          <m:rPr>
                            <m:sty m:val="p"/>
                          </m:rPr>
                          <w:rPr>
                            <w:rFonts w:ascii="Cambria Math" w:eastAsia="Times New Roman" w:hAnsi="Cambria Math"/>
                            <w:sz w:val="24"/>
                            <w:szCs w:val="24"/>
                          </w:rPr>
                          <w:sym w:font="Symbol" w:char="F02D"/>
                        </m:r>
                        <m:r>
                          <w:rPr>
                            <w:rFonts w:ascii="Cambria Math" w:eastAsia="Times New Roman" w:hAnsi="Cambria Math"/>
                            <w:position w:val="-6"/>
                            <w:sz w:val="24"/>
                            <w:szCs w:val="24"/>
                          </w:rPr>
                          <m:t xml:space="preserve"> 1</m:t>
                        </m:r>
                        <m:ctrlPr>
                          <w:rPr>
                            <w:rFonts w:ascii="Cambria Math" w:eastAsia="Cambria Math" w:hAnsi="Cambria Math"/>
                            <w:i/>
                            <w:position w:val="-6"/>
                            <w:sz w:val="24"/>
                            <w:szCs w:val="24"/>
                          </w:rPr>
                        </m:ctrlPr>
                      </m:e>
                      <m:e>
                        <m:r>
                          <w:rPr>
                            <w:rFonts w:ascii="Cambria Math" w:eastAsia="Cambria Math" w:hAnsi="Cambria Math"/>
                            <w:position w:val="-6"/>
                            <w:sz w:val="24"/>
                            <w:szCs w:val="24"/>
                          </w:rPr>
                          <m:t xml:space="preserve">0    0     4    </m:t>
                        </m:r>
                        <m:r>
                          <m:rPr>
                            <m:sty m:val="p"/>
                          </m:rPr>
                          <w:rPr>
                            <w:rFonts w:ascii="Cambria Math" w:eastAsia="Times New Roman" w:hAnsi="Cambria Math"/>
                            <w:sz w:val="24"/>
                            <w:szCs w:val="24"/>
                          </w:rPr>
                          <w:sym w:font="Symbol" w:char="F02D"/>
                        </m:r>
                        <m:r>
                          <m:rPr>
                            <m:sty m:val="p"/>
                          </m:rPr>
                          <w:rPr>
                            <w:rFonts w:ascii="Cambria Math" w:eastAsia="Times New Roman" w:hAnsi="Cambria Math"/>
                            <w:sz w:val="24"/>
                            <w:szCs w:val="24"/>
                          </w:rPr>
                          <m:t>8</m:t>
                        </m:r>
                        <m:ctrlPr>
                          <w:rPr>
                            <w:rFonts w:ascii="Cambria Math" w:eastAsia="Cambria Math" w:hAnsi="Cambria Math"/>
                            <w:i/>
                            <w:position w:val="-6"/>
                            <w:sz w:val="24"/>
                            <w:szCs w:val="24"/>
                          </w:rPr>
                        </m:ctrlPr>
                      </m:e>
                      <m:e>
                        <m:r>
                          <w:rPr>
                            <w:rFonts w:ascii="Cambria Math" w:eastAsia="Times New Roman" w:hAnsi="Cambria Math"/>
                            <w:position w:val="-6"/>
                            <w:sz w:val="24"/>
                            <w:szCs w:val="24"/>
                          </w:rPr>
                          <m:t>1-2 0 0</m:t>
                        </m:r>
                      </m:e>
                    </m:eqArr>
                  </m:e>
                </m:d>
              </m:oMath>
            </m:oMathPara>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A2ADE"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3</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7B7BC4" w14:textId="4A35B52F" w:rsidR="004D2650" w:rsidRPr="002C34F5" w:rsidRDefault="004D2650" w:rsidP="00217B0A">
            <w:pPr>
              <w:spacing w:after="0"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Чтобы исключить y: </w:t>
            </w:r>
          </w:p>
          <w:p w14:paraId="1047BE16" w14:textId="66604130" w:rsidR="004D2650" w:rsidRPr="002C34F5" w:rsidRDefault="004D2650" w:rsidP="00217B0A">
            <w:pPr>
              <w:spacing w:after="0"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умножили второе уравнение на </w:t>
            </w:r>
            <w:r w:rsidR="00AA3843">
              <w:rPr>
                <w:rFonts w:ascii="Times New Roman" w:eastAsia="Times New Roman" w:hAnsi="Times New Roman"/>
                <w:sz w:val="24"/>
                <w:szCs w:val="24"/>
              </w:rPr>
              <w:t>–</w:t>
            </w:r>
            <w:r w:rsidRPr="002C34F5">
              <w:rPr>
                <w:rFonts w:ascii="Times New Roman" w:eastAsia="Times New Roman" w:hAnsi="Times New Roman"/>
                <w:sz w:val="24"/>
                <w:szCs w:val="24"/>
              </w:rPr>
              <w:t xml:space="preserve">1 и умножив на 3 прибавили третье уравнение </w:t>
            </w:r>
          </w:p>
        </w:tc>
      </w:tr>
      <w:tr w:rsidR="004D2650" w:rsidRPr="002C34F5" w14:paraId="43B44AD3"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C739BD" w14:textId="608DC40B"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4z=</w:t>
            </w:r>
            <w:r w:rsidR="00AA3843">
              <w:rPr>
                <w:rFonts w:ascii="Times New Roman" w:eastAsia="Times New Roman" w:hAnsi="Times New Roman"/>
                <w:sz w:val="24"/>
                <w:szCs w:val="24"/>
              </w:rPr>
              <w:t>–</w:t>
            </w:r>
            <w:r w:rsidRPr="002C34F5">
              <w:rPr>
                <w:rFonts w:ascii="Times New Roman" w:eastAsia="Times New Roman" w:hAnsi="Times New Roman"/>
                <w:sz w:val="24"/>
                <w:szCs w:val="24"/>
              </w:rPr>
              <w:t>8</w:t>
            </w:r>
          </w:p>
          <w:p w14:paraId="62FEEA44" w14:textId="4CFD1704"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z=</w:t>
            </w:r>
            <w:r w:rsidR="00AA3843">
              <w:rPr>
                <w:rFonts w:ascii="Times New Roman" w:eastAsia="Times New Roman" w:hAnsi="Times New Roman"/>
                <w:sz w:val="24"/>
                <w:szCs w:val="24"/>
              </w:rPr>
              <w:t>–</w:t>
            </w:r>
            <w:r w:rsidRPr="002C34F5">
              <w:rPr>
                <w:rFonts w:ascii="Times New Roman" w:eastAsia="Times New Roman" w:hAnsi="Times New Roman"/>
                <w:sz w:val="24"/>
                <w:szCs w:val="24"/>
              </w:rPr>
              <w:t>2</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6E0E0A"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4</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1D7F94" w14:textId="77777777" w:rsidR="004D2650" w:rsidRPr="002C34F5" w:rsidRDefault="004D2650" w:rsidP="00217B0A">
            <w:pPr>
              <w:spacing w:before="100" w:beforeAutospacing="1" w:after="100" w:afterAutospacing="1" w:line="240" w:lineRule="auto"/>
              <w:rPr>
                <w:rFonts w:ascii="Times New Roman" w:eastAsia="Times New Roman" w:hAnsi="Times New Roman"/>
                <w:sz w:val="24"/>
                <w:szCs w:val="24"/>
              </w:rPr>
            </w:pPr>
            <w:r w:rsidRPr="002C34F5">
              <w:rPr>
                <w:rFonts w:ascii="Times New Roman" w:eastAsia="Times New Roman" w:hAnsi="Times New Roman"/>
                <w:sz w:val="24"/>
                <w:szCs w:val="24"/>
              </w:rPr>
              <w:t xml:space="preserve"> В третьем уравнении осталось одно неизвестное z</w:t>
            </w:r>
          </w:p>
        </w:tc>
      </w:tr>
      <w:tr w:rsidR="004D2650" w:rsidRPr="002C34F5" w14:paraId="11B73401"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A7565E" w14:textId="48632F30" w:rsidR="004D2650" w:rsidRPr="002C34F5" w:rsidRDefault="00AA3843" w:rsidP="00217B0A">
            <w:pPr>
              <w:spacing w:after="0" w:line="240" w:lineRule="auto"/>
              <w:jc w:val="center"/>
              <w:rPr>
                <w:rFonts w:ascii="Times New Roman" w:eastAsia="Times New Roman" w:hAnsi="Times New Roman"/>
                <w:position w:val="-2"/>
                <w:sz w:val="24"/>
                <w:szCs w:val="24"/>
              </w:rPr>
            </w:pPr>
            <w:r>
              <w:rPr>
                <w:rFonts w:ascii="Times New Roman" w:eastAsia="Times New Roman" w:hAnsi="Times New Roman"/>
                <w:position w:val="-2"/>
                <w:sz w:val="24"/>
                <w:szCs w:val="24"/>
              </w:rPr>
              <w:t>–</w:t>
            </w:r>
            <w:r w:rsidR="004D2650" w:rsidRPr="002C34F5">
              <w:rPr>
                <w:rFonts w:ascii="Times New Roman" w:eastAsia="Times New Roman" w:hAnsi="Times New Roman"/>
                <w:position w:val="-2"/>
                <w:sz w:val="24"/>
                <w:szCs w:val="24"/>
              </w:rPr>
              <w:t>3y</w:t>
            </w:r>
            <w:r>
              <w:rPr>
                <w:rFonts w:ascii="Times New Roman" w:eastAsia="Times New Roman" w:hAnsi="Times New Roman"/>
                <w:position w:val="-2"/>
                <w:sz w:val="24"/>
                <w:szCs w:val="24"/>
              </w:rPr>
              <w:t>–</w:t>
            </w:r>
            <w:r w:rsidR="004D2650" w:rsidRPr="002C34F5">
              <w:rPr>
                <w:rFonts w:ascii="Times New Roman" w:eastAsia="Times New Roman" w:hAnsi="Times New Roman"/>
                <w:position w:val="-2"/>
                <w:sz w:val="24"/>
                <w:szCs w:val="24"/>
              </w:rPr>
              <w:t>2(</w:t>
            </w:r>
            <w:r>
              <w:rPr>
                <w:rFonts w:ascii="Times New Roman" w:eastAsia="Times New Roman" w:hAnsi="Times New Roman"/>
                <w:position w:val="-2"/>
                <w:sz w:val="24"/>
                <w:szCs w:val="24"/>
              </w:rPr>
              <w:t>–</w:t>
            </w:r>
            <w:r w:rsidR="004D2650" w:rsidRPr="002C34F5">
              <w:rPr>
                <w:rFonts w:ascii="Times New Roman" w:eastAsia="Times New Roman" w:hAnsi="Times New Roman"/>
                <w:position w:val="-2"/>
                <w:sz w:val="24"/>
                <w:szCs w:val="24"/>
              </w:rPr>
              <w:t>1)</w:t>
            </w:r>
            <w:r w:rsidR="00EA7CB3">
              <w:rPr>
                <w:rFonts w:ascii="Times New Roman" w:eastAsia="Times New Roman" w:hAnsi="Times New Roman"/>
                <w:position w:val="-2"/>
                <w:sz w:val="24"/>
                <w:szCs w:val="24"/>
                <w:lang w:val="kk-KZ"/>
              </w:rPr>
              <w:t xml:space="preserve"> </w:t>
            </w:r>
            <w:r w:rsidR="004D2650" w:rsidRPr="002C34F5">
              <w:rPr>
                <w:rFonts w:ascii="Times New Roman" w:eastAsia="Times New Roman" w:hAnsi="Times New Roman"/>
                <w:position w:val="-2"/>
                <w:sz w:val="24"/>
                <w:szCs w:val="24"/>
              </w:rPr>
              <w:t>=</w:t>
            </w:r>
            <w:r w:rsidR="00EA7CB3">
              <w:rPr>
                <w:rFonts w:ascii="Times New Roman" w:eastAsia="Times New Roman" w:hAnsi="Times New Roman"/>
                <w:position w:val="-2"/>
                <w:sz w:val="24"/>
                <w:szCs w:val="24"/>
                <w:lang w:val="kk-KZ"/>
              </w:rPr>
              <w:t xml:space="preserve"> </w:t>
            </w:r>
            <w:r>
              <w:rPr>
                <w:rFonts w:ascii="Times New Roman" w:eastAsia="Times New Roman" w:hAnsi="Times New Roman"/>
                <w:position w:val="-2"/>
                <w:sz w:val="24"/>
                <w:szCs w:val="24"/>
              </w:rPr>
              <w:t>–</w:t>
            </w:r>
            <w:r w:rsidR="004D2650" w:rsidRPr="002C34F5">
              <w:rPr>
                <w:rFonts w:ascii="Times New Roman" w:eastAsia="Times New Roman" w:hAnsi="Times New Roman"/>
                <w:position w:val="-2"/>
                <w:sz w:val="24"/>
                <w:szCs w:val="24"/>
              </w:rPr>
              <w:t>1</w:t>
            </w:r>
          </w:p>
          <w:p w14:paraId="0CA94C90" w14:textId="17D2F0A1" w:rsidR="004D2650" w:rsidRPr="002C34F5" w:rsidRDefault="00AA3843" w:rsidP="00217B0A">
            <w:pPr>
              <w:spacing w:after="0" w:line="240" w:lineRule="auto"/>
              <w:jc w:val="center"/>
              <w:rPr>
                <w:rFonts w:ascii="Times New Roman" w:eastAsia="Times New Roman" w:hAnsi="Times New Roman"/>
                <w:position w:val="-2"/>
                <w:sz w:val="24"/>
                <w:szCs w:val="24"/>
              </w:rPr>
            </w:pPr>
            <w:r>
              <w:rPr>
                <w:rFonts w:ascii="Times New Roman" w:eastAsia="Times New Roman" w:hAnsi="Times New Roman"/>
                <w:position w:val="-2"/>
                <w:sz w:val="24"/>
                <w:szCs w:val="24"/>
              </w:rPr>
              <w:t>–</w:t>
            </w:r>
            <w:r w:rsidR="004D2650" w:rsidRPr="002C34F5">
              <w:rPr>
                <w:rFonts w:ascii="Times New Roman" w:eastAsia="Times New Roman" w:hAnsi="Times New Roman"/>
                <w:position w:val="-2"/>
                <w:sz w:val="24"/>
                <w:szCs w:val="24"/>
              </w:rPr>
              <w:t>3y=</w:t>
            </w:r>
            <w:r>
              <w:rPr>
                <w:rFonts w:ascii="Times New Roman" w:eastAsia="Times New Roman" w:hAnsi="Times New Roman"/>
                <w:position w:val="-2"/>
                <w:sz w:val="24"/>
                <w:szCs w:val="24"/>
              </w:rPr>
              <w:t>–</w:t>
            </w:r>
            <w:r w:rsidR="004D2650" w:rsidRPr="002C34F5">
              <w:rPr>
                <w:rFonts w:ascii="Times New Roman" w:eastAsia="Times New Roman" w:hAnsi="Times New Roman"/>
                <w:position w:val="-2"/>
                <w:sz w:val="24"/>
                <w:szCs w:val="24"/>
              </w:rPr>
              <w:t>3</w:t>
            </w:r>
          </w:p>
          <w:p w14:paraId="55EADFE4" w14:textId="77777777" w:rsidR="004D2650" w:rsidRPr="002C34F5" w:rsidRDefault="004D2650" w:rsidP="00217B0A">
            <w:pPr>
              <w:spacing w:after="0"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y=1</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9C14C8"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5</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D60629" w14:textId="77777777" w:rsidR="004D2650" w:rsidRPr="002C34F5" w:rsidRDefault="004D2650" w:rsidP="00217B0A">
            <w:pPr>
              <w:spacing w:before="100" w:beforeAutospacing="1" w:after="100" w:afterAutospacing="1" w:line="240" w:lineRule="auto"/>
              <w:rPr>
                <w:rFonts w:ascii="Times New Roman" w:eastAsia="Times New Roman" w:hAnsi="Times New Roman"/>
                <w:sz w:val="24"/>
                <w:szCs w:val="24"/>
              </w:rPr>
            </w:pPr>
            <w:r w:rsidRPr="002C34F5">
              <w:rPr>
                <w:rFonts w:ascii="Times New Roman" w:eastAsia="Times New Roman" w:hAnsi="Times New Roman"/>
                <w:sz w:val="24"/>
                <w:szCs w:val="24"/>
              </w:rPr>
              <w:t>Подставив значение z</w:t>
            </w:r>
            <w:r w:rsidRPr="002C34F5">
              <w:rPr>
                <w:rFonts w:ascii="Times New Roman" w:eastAsia="Times New Roman" w:hAnsi="Times New Roman"/>
                <w:position w:val="-8"/>
                <w:sz w:val="24"/>
                <w:szCs w:val="24"/>
              </w:rPr>
              <w:t xml:space="preserve"> </w:t>
            </w:r>
            <w:r w:rsidRPr="002C34F5">
              <w:rPr>
                <w:rFonts w:ascii="Times New Roman" w:eastAsia="Times New Roman" w:hAnsi="Times New Roman"/>
                <w:sz w:val="24"/>
                <w:szCs w:val="24"/>
              </w:rPr>
              <w:t>во второе уравнение, нашли значение y</w:t>
            </w:r>
          </w:p>
        </w:tc>
      </w:tr>
      <w:tr w:rsidR="004D2650" w:rsidRPr="002C34F5" w14:paraId="6B97F596"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2CD6D" w14:textId="72EA4BD6" w:rsidR="004D2650" w:rsidRPr="002C34F5" w:rsidRDefault="004D2650" w:rsidP="00217B0A">
            <w:pPr>
              <w:spacing w:after="0" w:line="240" w:lineRule="auto"/>
              <w:jc w:val="center"/>
              <w:rPr>
                <w:rFonts w:ascii="Times New Roman" w:eastAsia="Times New Roman" w:hAnsi="Times New Roman"/>
                <w:position w:val="-2"/>
                <w:sz w:val="24"/>
                <w:szCs w:val="24"/>
              </w:rPr>
            </w:pPr>
            <w:r w:rsidRPr="002C34F5">
              <w:rPr>
                <w:rFonts w:ascii="Times New Roman" w:eastAsia="Times New Roman" w:hAnsi="Times New Roman"/>
                <w:position w:val="-2"/>
                <w:sz w:val="24"/>
                <w:szCs w:val="24"/>
              </w:rPr>
              <w:t>x+1</w:t>
            </w:r>
            <w:r w:rsidR="00AA3843">
              <w:rPr>
                <w:rFonts w:ascii="Times New Roman" w:eastAsia="Times New Roman" w:hAnsi="Times New Roman"/>
                <w:position w:val="-2"/>
                <w:sz w:val="24"/>
                <w:szCs w:val="24"/>
                <w:lang w:val="en-US"/>
              </w:rPr>
              <w:t>–</w:t>
            </w:r>
            <w:r w:rsidRPr="002C34F5">
              <w:rPr>
                <w:rFonts w:ascii="Times New Roman" w:eastAsia="Times New Roman" w:hAnsi="Times New Roman"/>
                <w:position w:val="-2"/>
                <w:sz w:val="24"/>
                <w:szCs w:val="24"/>
              </w:rPr>
              <w:t>2=1</w:t>
            </w:r>
          </w:p>
          <w:p w14:paraId="4F9F97E0" w14:textId="5448EBAD" w:rsidR="004D2650" w:rsidRPr="002C34F5" w:rsidRDefault="004D2650" w:rsidP="00217B0A">
            <w:pPr>
              <w:spacing w:after="0" w:line="240" w:lineRule="auto"/>
              <w:jc w:val="center"/>
              <w:rPr>
                <w:rFonts w:ascii="Times New Roman" w:eastAsia="Times New Roman" w:hAnsi="Times New Roman"/>
                <w:position w:val="-2"/>
                <w:sz w:val="24"/>
                <w:szCs w:val="24"/>
              </w:rPr>
            </w:pPr>
            <w:r w:rsidRPr="002C34F5">
              <w:rPr>
                <w:rFonts w:ascii="Times New Roman" w:eastAsia="Times New Roman" w:hAnsi="Times New Roman"/>
                <w:position w:val="-2"/>
                <w:sz w:val="24"/>
                <w:szCs w:val="24"/>
              </w:rPr>
              <w:t>x</w:t>
            </w:r>
            <w:r w:rsidR="00AA3843">
              <w:rPr>
                <w:rFonts w:ascii="Times New Roman" w:eastAsia="Times New Roman" w:hAnsi="Times New Roman"/>
                <w:position w:val="-2"/>
                <w:sz w:val="24"/>
                <w:szCs w:val="24"/>
                <w:lang w:val="en-US"/>
              </w:rPr>
              <w:t>–</w:t>
            </w:r>
            <w:r w:rsidRPr="002C34F5">
              <w:rPr>
                <w:rFonts w:ascii="Times New Roman" w:eastAsia="Times New Roman" w:hAnsi="Times New Roman"/>
                <w:position w:val="-2"/>
                <w:sz w:val="24"/>
                <w:szCs w:val="24"/>
              </w:rPr>
              <w:t>1=1</w:t>
            </w:r>
          </w:p>
          <w:p w14:paraId="38925EF1" w14:textId="26F3B219" w:rsidR="004D2650" w:rsidRPr="002831B1" w:rsidRDefault="004D2650" w:rsidP="00217B0A">
            <w:pPr>
              <w:spacing w:after="0" w:line="240" w:lineRule="auto"/>
              <w:jc w:val="center"/>
              <w:rPr>
                <w:rFonts w:ascii="Times New Roman" w:eastAsia="Times New Roman" w:hAnsi="Times New Roman"/>
                <w:position w:val="-2"/>
                <w:sz w:val="24"/>
                <w:szCs w:val="24"/>
                <w:lang w:val="en-US"/>
              </w:rPr>
            </w:pPr>
            <w:r w:rsidRPr="002C34F5">
              <w:rPr>
                <w:rFonts w:ascii="Times New Roman" w:eastAsia="Times New Roman" w:hAnsi="Times New Roman"/>
                <w:position w:val="-2"/>
                <w:sz w:val="24"/>
                <w:szCs w:val="24"/>
              </w:rPr>
              <w:t>x=</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112F9"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6</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1C8FA" w14:textId="77777777" w:rsidR="004D2650" w:rsidRPr="002C34F5" w:rsidRDefault="004D2650" w:rsidP="00217B0A">
            <w:pPr>
              <w:spacing w:before="100" w:beforeAutospacing="1" w:after="100" w:afterAutospacing="1" w:line="240" w:lineRule="auto"/>
              <w:rPr>
                <w:rFonts w:ascii="Times New Roman" w:eastAsia="Times New Roman" w:hAnsi="Times New Roman"/>
                <w:position w:val="2"/>
                <w:sz w:val="24"/>
                <w:szCs w:val="24"/>
              </w:rPr>
            </w:pPr>
            <w:r w:rsidRPr="002C34F5">
              <w:rPr>
                <w:rFonts w:ascii="Times New Roman" w:eastAsia="Times New Roman" w:hAnsi="Times New Roman"/>
                <w:sz w:val="24"/>
                <w:szCs w:val="24"/>
              </w:rPr>
              <w:t>Подставив значения z</w:t>
            </w:r>
            <w:r w:rsidRPr="002C34F5">
              <w:rPr>
                <w:rFonts w:ascii="Times New Roman" w:eastAsia="Times New Roman" w:hAnsi="Times New Roman"/>
                <w:position w:val="-8"/>
                <w:sz w:val="24"/>
                <w:szCs w:val="24"/>
              </w:rPr>
              <w:t xml:space="preserve"> </w:t>
            </w:r>
            <w:r w:rsidRPr="002C34F5">
              <w:rPr>
                <w:rFonts w:ascii="Times New Roman" w:eastAsia="Times New Roman" w:hAnsi="Times New Roman"/>
                <w:sz w:val="24"/>
                <w:szCs w:val="24"/>
              </w:rPr>
              <w:t>и y</w:t>
            </w:r>
            <w:r w:rsidRPr="002C34F5">
              <w:rPr>
                <w:rFonts w:ascii="Times New Roman" w:eastAsia="Times New Roman" w:hAnsi="Times New Roman"/>
                <w:position w:val="-8"/>
                <w:sz w:val="24"/>
                <w:szCs w:val="24"/>
              </w:rPr>
              <w:t xml:space="preserve"> </w:t>
            </w:r>
            <w:r w:rsidRPr="002C34F5">
              <w:rPr>
                <w:rFonts w:ascii="Times New Roman" w:eastAsia="Times New Roman" w:hAnsi="Times New Roman"/>
                <w:sz w:val="24"/>
                <w:szCs w:val="24"/>
              </w:rPr>
              <w:t xml:space="preserve">в первое уравнение, нашли значение </w:t>
            </w:r>
            <w:r w:rsidRPr="002C34F5">
              <w:rPr>
                <w:rFonts w:ascii="Times New Roman" w:eastAsia="Times New Roman" w:hAnsi="Times New Roman"/>
                <w:position w:val="-2"/>
                <w:sz w:val="24"/>
                <w:szCs w:val="24"/>
              </w:rPr>
              <w:t>x</w:t>
            </w:r>
          </w:p>
        </w:tc>
      </w:tr>
      <w:tr w:rsidR="004D2650" w:rsidRPr="002C34F5" w14:paraId="3C963B6F" w14:textId="77777777" w:rsidTr="00CC22A6">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5625E" w14:textId="2016246C" w:rsidR="004D2650" w:rsidRPr="002C34F5" w:rsidRDefault="004D2650" w:rsidP="00217B0A">
            <w:pPr>
              <w:spacing w:before="100" w:beforeAutospacing="1" w:after="100" w:afterAutospacing="1" w:line="240" w:lineRule="auto"/>
              <w:jc w:val="center"/>
              <w:rPr>
                <w:rFonts w:ascii="Times New Roman" w:eastAsia="Times New Roman" w:hAnsi="Times New Roman"/>
                <w:position w:val="-2"/>
                <w:sz w:val="24"/>
                <w:szCs w:val="24"/>
              </w:rPr>
            </w:pPr>
            <w:r w:rsidRPr="002C34F5">
              <w:rPr>
                <w:rFonts w:ascii="Times New Roman" w:eastAsia="Times New Roman" w:hAnsi="Times New Roman"/>
                <w:position w:val="-2"/>
                <w:sz w:val="24"/>
                <w:szCs w:val="24"/>
              </w:rPr>
              <w:t>(</w:t>
            </w:r>
            <w:r w:rsidR="00B91EF9">
              <w:rPr>
                <w:rFonts w:ascii="Times New Roman" w:eastAsia="Times New Roman" w:hAnsi="Times New Roman"/>
                <w:position w:val="-2"/>
                <w:sz w:val="24"/>
                <w:szCs w:val="24"/>
                <w:lang w:val="en-US"/>
              </w:rPr>
              <w:t>2</w:t>
            </w:r>
            <w:r w:rsidRPr="002C34F5">
              <w:rPr>
                <w:rFonts w:ascii="Times New Roman" w:eastAsia="Times New Roman" w:hAnsi="Times New Roman"/>
                <w:position w:val="-2"/>
                <w:sz w:val="24"/>
                <w:szCs w:val="24"/>
              </w:rPr>
              <w:t>;1;</w:t>
            </w:r>
            <w:r w:rsidR="00EA7CB3">
              <w:rPr>
                <w:rFonts w:ascii="Times New Roman" w:eastAsia="Times New Roman" w:hAnsi="Times New Roman"/>
                <w:position w:val="-2"/>
                <w:sz w:val="24"/>
                <w:szCs w:val="24"/>
                <w:lang w:val="kk-KZ"/>
              </w:rPr>
              <w:t xml:space="preserve"> </w:t>
            </w:r>
            <w:r w:rsidR="00AA3843">
              <w:rPr>
                <w:rFonts w:ascii="Times New Roman" w:eastAsia="Times New Roman" w:hAnsi="Times New Roman"/>
                <w:position w:val="-2"/>
                <w:sz w:val="24"/>
                <w:szCs w:val="24"/>
              </w:rPr>
              <w:t>–</w:t>
            </w:r>
            <w:r w:rsidRPr="002C34F5">
              <w:rPr>
                <w:rFonts w:ascii="Times New Roman" w:eastAsia="Times New Roman" w:hAnsi="Times New Roman"/>
                <w:position w:val="-2"/>
                <w:sz w:val="24"/>
                <w:szCs w:val="24"/>
              </w:rPr>
              <w:t>2)</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B9920" w14:textId="77777777" w:rsidR="004D2650" w:rsidRPr="002C34F5" w:rsidRDefault="004D2650" w:rsidP="00217B0A">
            <w:pPr>
              <w:spacing w:before="100" w:beforeAutospacing="1" w:after="100" w:afterAutospacing="1" w:line="240" w:lineRule="auto"/>
              <w:jc w:val="center"/>
              <w:rPr>
                <w:rFonts w:ascii="Times New Roman" w:eastAsia="Times New Roman" w:hAnsi="Times New Roman"/>
                <w:sz w:val="24"/>
                <w:szCs w:val="24"/>
              </w:rPr>
            </w:pPr>
            <w:r w:rsidRPr="002C34F5">
              <w:rPr>
                <w:rFonts w:ascii="Times New Roman" w:eastAsia="Times New Roman" w:hAnsi="Times New Roman"/>
                <w:sz w:val="24"/>
                <w:szCs w:val="24"/>
              </w:rPr>
              <w:t>7</w:t>
            </w:r>
          </w:p>
        </w:tc>
        <w:tc>
          <w:tcPr>
            <w:tcW w:w="4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E2676" w14:textId="77777777" w:rsidR="004D2650" w:rsidRPr="002C34F5" w:rsidRDefault="004D2650" w:rsidP="00217B0A">
            <w:pPr>
              <w:spacing w:before="100" w:beforeAutospacing="1" w:after="100" w:afterAutospacing="1" w:line="240" w:lineRule="auto"/>
              <w:rPr>
                <w:rFonts w:ascii="Times New Roman" w:eastAsia="Times New Roman" w:hAnsi="Times New Roman"/>
                <w:sz w:val="24"/>
                <w:szCs w:val="24"/>
              </w:rPr>
            </w:pPr>
            <w:r w:rsidRPr="002C34F5">
              <w:rPr>
                <w:rFonts w:ascii="Times New Roman" w:eastAsia="Times New Roman" w:hAnsi="Times New Roman"/>
                <w:sz w:val="24"/>
                <w:szCs w:val="24"/>
              </w:rPr>
              <w:t>Ответ</w:t>
            </w:r>
          </w:p>
        </w:tc>
      </w:tr>
    </w:tbl>
    <w:p w14:paraId="6A72DE80" w14:textId="77777777" w:rsidR="004D2650" w:rsidRPr="002C34F5" w:rsidRDefault="004D2650" w:rsidP="00217B0A">
      <w:pPr>
        <w:spacing w:after="0" w:line="240" w:lineRule="auto"/>
        <w:ind w:firstLine="567"/>
        <w:jc w:val="both"/>
        <w:rPr>
          <w:rFonts w:ascii="Times New Roman" w:hAnsi="Times New Roman"/>
        </w:rPr>
      </w:pPr>
    </w:p>
    <w:p w14:paraId="53CEC8CA"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Таким образом, решение любой прикладной задачи базируется на процессе математического моделирования. Под моделью в данном случае понимается «физический или абстрактный объект, свойства которого в определённом смысле сходны со свойствами исследуемого объекта».</w:t>
      </w:r>
    </w:p>
    <w:p w14:paraId="3EF9C3A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То есть моделирование – это процесс построения модели, которая воспроизводит особенности поведения и свойства оригинала и предполагает в последствие её экспериментальное исследование.</w:t>
      </w:r>
    </w:p>
    <w:p w14:paraId="0ED2AD97"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В процессе математического моделирования традиционно выделяют три этапа:</w:t>
      </w:r>
    </w:p>
    <w:p w14:paraId="435A32E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1) формализация – этап перехода от практической ситуации к формальной математической модели, осуществление перевода предложенной к решению задачи с описательного языка на математический язык, построение математической модели задачи;</w:t>
      </w:r>
    </w:p>
    <w:p w14:paraId="765E9DFA"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2) решение задачи внутри модели – решение составленной математической задачи по известному алгоритму или поиск нового алгоритма;</w:t>
      </w:r>
    </w:p>
    <w:p w14:paraId="26DF8186"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3) интерпретация – перевод полученного математического ответа на исходный язык, на котором была представлена задача.</w:t>
      </w:r>
    </w:p>
    <w:p w14:paraId="6778B556"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lastRenderedPageBreak/>
        <w:t>Теперь рассмотрим пример задачи для подготовки будущих инженеров, которая в целом по своей фабуле достаточно понятна студенту и может вызвать определенный профессиональный интерес.</w:t>
      </w:r>
    </w:p>
    <w:p w14:paraId="1CD1A54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2.</w:t>
      </w:r>
      <w:r w:rsidRPr="002C34F5">
        <w:rPr>
          <w:rFonts w:ascii="Times New Roman" w:hAnsi="Times New Roman"/>
        </w:rPr>
        <w:t xml:space="preserve"> При изготовлении строительных деталей трех видов расход материалов, рабочей силы и электроэнергии задается таблицей (в условных единицах). Найдите ежедневный объём выпуска каждого вида деталей, обеспечивающий использование всех ресурсов.</w:t>
      </w:r>
    </w:p>
    <w:p w14:paraId="31BE19AA" w14:textId="77777777" w:rsidR="004D2650" w:rsidRPr="002C34F5" w:rsidRDefault="004D2650" w:rsidP="00217B0A">
      <w:pPr>
        <w:spacing w:after="0" w:line="240" w:lineRule="auto"/>
        <w:jc w:val="both"/>
        <w:rPr>
          <w:rFonts w:ascii="Times New Roman" w:hAnsi="Times New Roman"/>
        </w:rPr>
      </w:pPr>
    </w:p>
    <w:p w14:paraId="64EB612D" w14:textId="77777777" w:rsidR="00765720" w:rsidRPr="002C34F5" w:rsidRDefault="00765720" w:rsidP="00217B0A">
      <w:pPr>
        <w:spacing w:after="0" w:line="240" w:lineRule="auto"/>
        <w:jc w:val="both"/>
        <w:rPr>
          <w:rFonts w:ascii="Times New Roman" w:hAnsi="Times New Roman"/>
        </w:rPr>
      </w:pPr>
      <w:r w:rsidRPr="002C34F5">
        <w:rPr>
          <w:rFonts w:ascii="Times New Roman" w:hAnsi="Times New Roman"/>
        </w:rPr>
        <w:t xml:space="preserve">Таблица </w:t>
      </w:r>
      <w:r w:rsidR="00402319" w:rsidRPr="002C34F5">
        <w:rPr>
          <w:rFonts w:ascii="Times New Roman" w:hAnsi="Times New Roman"/>
        </w:rPr>
        <w:t>23</w:t>
      </w:r>
      <w:r w:rsidRPr="002C34F5">
        <w:rPr>
          <w:rFonts w:ascii="Times New Roman" w:hAnsi="Times New Roman"/>
        </w:rPr>
        <w:t xml:space="preserve"> – Нормы расходов</w:t>
      </w:r>
    </w:p>
    <w:p w14:paraId="34FBF40F" w14:textId="77777777" w:rsidR="004D2650" w:rsidRPr="002C34F5" w:rsidRDefault="004D2650" w:rsidP="00217B0A">
      <w:pPr>
        <w:spacing w:after="0" w:line="240" w:lineRule="auto"/>
        <w:jc w:val="both"/>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32"/>
        <w:gridCol w:w="1559"/>
        <w:gridCol w:w="1560"/>
        <w:gridCol w:w="2678"/>
      </w:tblGrid>
      <w:tr w:rsidR="00765720" w:rsidRPr="002C34F5" w14:paraId="1D8E46EA" w14:textId="77777777" w:rsidTr="00472930">
        <w:tc>
          <w:tcPr>
            <w:tcW w:w="2410" w:type="dxa"/>
            <w:vMerge w:val="restart"/>
            <w:shd w:val="clear" w:color="auto" w:fill="auto"/>
          </w:tcPr>
          <w:p w14:paraId="40CEAED4"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Ресурсы</w:t>
            </w:r>
          </w:p>
        </w:tc>
        <w:tc>
          <w:tcPr>
            <w:tcW w:w="4551" w:type="dxa"/>
            <w:gridSpan w:val="3"/>
            <w:shd w:val="clear" w:color="auto" w:fill="auto"/>
          </w:tcPr>
          <w:p w14:paraId="5415CA8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xml:space="preserve">Расходы на одну деталь каждого вида, </w:t>
            </w:r>
            <w:proofErr w:type="spellStart"/>
            <w:r w:rsidRPr="002C34F5">
              <w:rPr>
                <w:rFonts w:ascii="Times New Roman" w:hAnsi="Times New Roman"/>
                <w:sz w:val="24"/>
                <w:szCs w:val="24"/>
              </w:rPr>
              <w:t>усл.ед</w:t>
            </w:r>
            <w:proofErr w:type="spellEnd"/>
            <w:r w:rsidRPr="002C34F5">
              <w:rPr>
                <w:rFonts w:ascii="Times New Roman" w:hAnsi="Times New Roman"/>
                <w:sz w:val="24"/>
                <w:szCs w:val="24"/>
              </w:rPr>
              <w:t>.</w:t>
            </w:r>
          </w:p>
        </w:tc>
        <w:tc>
          <w:tcPr>
            <w:tcW w:w="2678" w:type="dxa"/>
            <w:vMerge w:val="restart"/>
            <w:shd w:val="clear" w:color="auto" w:fill="auto"/>
          </w:tcPr>
          <w:p w14:paraId="6306F91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xml:space="preserve">Расход ресурсов на один день, </w:t>
            </w:r>
            <w:proofErr w:type="spellStart"/>
            <w:r w:rsidRPr="002C34F5">
              <w:rPr>
                <w:rFonts w:ascii="Times New Roman" w:hAnsi="Times New Roman"/>
                <w:sz w:val="24"/>
                <w:szCs w:val="24"/>
              </w:rPr>
              <w:t>усл.ед</w:t>
            </w:r>
            <w:proofErr w:type="spellEnd"/>
            <w:r w:rsidRPr="002C34F5">
              <w:rPr>
                <w:rFonts w:ascii="Times New Roman" w:hAnsi="Times New Roman"/>
                <w:sz w:val="24"/>
                <w:szCs w:val="24"/>
              </w:rPr>
              <w:t>.</w:t>
            </w:r>
          </w:p>
        </w:tc>
      </w:tr>
      <w:tr w:rsidR="00765720" w:rsidRPr="002C34F5" w14:paraId="21B9DA42" w14:textId="77777777" w:rsidTr="00472930">
        <w:tc>
          <w:tcPr>
            <w:tcW w:w="2410" w:type="dxa"/>
            <w:vMerge/>
            <w:shd w:val="clear" w:color="auto" w:fill="auto"/>
          </w:tcPr>
          <w:p w14:paraId="76433FE5" w14:textId="77777777" w:rsidR="00765720" w:rsidRPr="002C34F5" w:rsidRDefault="00765720" w:rsidP="00217B0A">
            <w:pPr>
              <w:spacing w:after="0" w:line="240" w:lineRule="auto"/>
              <w:jc w:val="both"/>
              <w:rPr>
                <w:rFonts w:ascii="Times New Roman" w:hAnsi="Times New Roman"/>
                <w:sz w:val="24"/>
                <w:szCs w:val="24"/>
              </w:rPr>
            </w:pPr>
          </w:p>
        </w:tc>
        <w:tc>
          <w:tcPr>
            <w:tcW w:w="1432" w:type="dxa"/>
            <w:shd w:val="clear" w:color="auto" w:fill="auto"/>
          </w:tcPr>
          <w:p w14:paraId="0CF7199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559" w:type="dxa"/>
            <w:shd w:val="clear" w:color="auto" w:fill="auto"/>
          </w:tcPr>
          <w:p w14:paraId="7E9CC6B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560" w:type="dxa"/>
            <w:shd w:val="clear" w:color="auto" w:fill="auto"/>
          </w:tcPr>
          <w:p w14:paraId="5F810C3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2678" w:type="dxa"/>
            <w:vMerge/>
            <w:shd w:val="clear" w:color="auto" w:fill="auto"/>
          </w:tcPr>
          <w:p w14:paraId="74BD6ADF" w14:textId="77777777" w:rsidR="00765720" w:rsidRPr="002C34F5" w:rsidRDefault="00765720" w:rsidP="00217B0A">
            <w:pPr>
              <w:spacing w:after="0" w:line="240" w:lineRule="auto"/>
              <w:jc w:val="center"/>
              <w:rPr>
                <w:rFonts w:ascii="Times New Roman" w:hAnsi="Times New Roman"/>
                <w:sz w:val="24"/>
                <w:szCs w:val="24"/>
              </w:rPr>
            </w:pPr>
          </w:p>
        </w:tc>
      </w:tr>
      <w:tr w:rsidR="00765720" w:rsidRPr="002C34F5" w14:paraId="0D33E181" w14:textId="77777777" w:rsidTr="00472930">
        <w:tc>
          <w:tcPr>
            <w:tcW w:w="2410" w:type="dxa"/>
            <w:shd w:val="clear" w:color="auto" w:fill="auto"/>
          </w:tcPr>
          <w:p w14:paraId="71F6E985"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Материалы</w:t>
            </w:r>
          </w:p>
        </w:tc>
        <w:tc>
          <w:tcPr>
            <w:tcW w:w="1432" w:type="dxa"/>
            <w:shd w:val="clear" w:color="auto" w:fill="auto"/>
          </w:tcPr>
          <w:p w14:paraId="2869817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559" w:type="dxa"/>
            <w:shd w:val="clear" w:color="auto" w:fill="auto"/>
          </w:tcPr>
          <w:p w14:paraId="7298664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560" w:type="dxa"/>
            <w:shd w:val="clear" w:color="auto" w:fill="auto"/>
          </w:tcPr>
          <w:p w14:paraId="5B99A16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2678" w:type="dxa"/>
            <w:shd w:val="clear" w:color="auto" w:fill="auto"/>
          </w:tcPr>
          <w:p w14:paraId="2FD1584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2700</w:t>
            </w:r>
          </w:p>
        </w:tc>
      </w:tr>
      <w:tr w:rsidR="00765720" w:rsidRPr="002C34F5" w14:paraId="477033B4" w14:textId="77777777" w:rsidTr="00472930">
        <w:tc>
          <w:tcPr>
            <w:tcW w:w="2410" w:type="dxa"/>
            <w:shd w:val="clear" w:color="auto" w:fill="auto"/>
          </w:tcPr>
          <w:p w14:paraId="1A5EB934"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Рабочая сила</w:t>
            </w:r>
          </w:p>
        </w:tc>
        <w:tc>
          <w:tcPr>
            <w:tcW w:w="1432" w:type="dxa"/>
            <w:shd w:val="clear" w:color="auto" w:fill="auto"/>
          </w:tcPr>
          <w:p w14:paraId="3EF3C13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559" w:type="dxa"/>
            <w:shd w:val="clear" w:color="auto" w:fill="auto"/>
          </w:tcPr>
          <w:p w14:paraId="2848B6E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560" w:type="dxa"/>
            <w:shd w:val="clear" w:color="auto" w:fill="auto"/>
          </w:tcPr>
          <w:p w14:paraId="089D4D7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2678" w:type="dxa"/>
            <w:shd w:val="clear" w:color="auto" w:fill="auto"/>
          </w:tcPr>
          <w:p w14:paraId="15B121F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900</w:t>
            </w:r>
          </w:p>
        </w:tc>
      </w:tr>
      <w:tr w:rsidR="00765720" w:rsidRPr="002C34F5" w14:paraId="07C5689B" w14:textId="77777777" w:rsidTr="00472930">
        <w:tc>
          <w:tcPr>
            <w:tcW w:w="2410" w:type="dxa"/>
            <w:shd w:val="clear" w:color="auto" w:fill="auto"/>
          </w:tcPr>
          <w:p w14:paraId="367C64B8"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Электроэнергия</w:t>
            </w:r>
          </w:p>
        </w:tc>
        <w:tc>
          <w:tcPr>
            <w:tcW w:w="1432" w:type="dxa"/>
            <w:shd w:val="clear" w:color="auto" w:fill="auto"/>
          </w:tcPr>
          <w:p w14:paraId="5D30C90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559" w:type="dxa"/>
            <w:shd w:val="clear" w:color="auto" w:fill="auto"/>
          </w:tcPr>
          <w:p w14:paraId="339BDCE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560" w:type="dxa"/>
            <w:shd w:val="clear" w:color="auto" w:fill="auto"/>
          </w:tcPr>
          <w:p w14:paraId="7D75F32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2678" w:type="dxa"/>
            <w:shd w:val="clear" w:color="auto" w:fill="auto"/>
          </w:tcPr>
          <w:p w14:paraId="30FD7D8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1600</w:t>
            </w:r>
          </w:p>
        </w:tc>
      </w:tr>
    </w:tbl>
    <w:p w14:paraId="3B4ABD81" w14:textId="77777777" w:rsidR="004D2650" w:rsidRPr="002C34F5" w:rsidRDefault="004D2650" w:rsidP="00217B0A">
      <w:pPr>
        <w:spacing w:after="0" w:line="240" w:lineRule="auto"/>
        <w:jc w:val="both"/>
        <w:rPr>
          <w:rFonts w:ascii="Times New Roman" w:hAnsi="Times New Roman"/>
        </w:rPr>
      </w:pPr>
    </w:p>
    <w:p w14:paraId="3D54C45F" w14:textId="45772159"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Решение. 1</w:t>
      </w:r>
      <w:r w:rsidR="00AA3843">
        <w:rPr>
          <w:rFonts w:ascii="Times New Roman" w:hAnsi="Times New Roman"/>
        </w:rPr>
        <w:t>–</w:t>
      </w:r>
      <w:r w:rsidRPr="002C34F5">
        <w:rPr>
          <w:rFonts w:ascii="Times New Roman" w:hAnsi="Times New Roman"/>
        </w:rPr>
        <w:t xml:space="preserve">этап. Предмет исследования составляет функционирование экономической системы – мебельная фабрика. </w:t>
      </w:r>
    </w:p>
    <w:p w14:paraId="77FE476D"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Цель исследования заключается в определении плана производства, обеспечивающего использование всего ресурсов.</w:t>
      </w:r>
    </w:p>
    <w:p w14:paraId="71071568" w14:textId="71AB790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2</w:t>
      </w:r>
      <w:r w:rsidR="00AA3843">
        <w:rPr>
          <w:rFonts w:ascii="Times New Roman" w:hAnsi="Times New Roman"/>
        </w:rPr>
        <w:t>–</w:t>
      </w:r>
      <w:r w:rsidRPr="002C34F5">
        <w:rPr>
          <w:rFonts w:ascii="Times New Roman" w:hAnsi="Times New Roman"/>
        </w:rPr>
        <w:t>этап. Структурные элементы рассматриваемой экономической системы:</w:t>
      </w:r>
    </w:p>
    <w:p w14:paraId="37CD3DE1" w14:textId="56BCB24A" w:rsidR="00765720" w:rsidRPr="00EA7CB3" w:rsidRDefault="00765720" w:rsidP="00EA7CB3">
      <w:pPr>
        <w:pStyle w:val="a6"/>
        <w:numPr>
          <w:ilvl w:val="0"/>
          <w:numId w:val="86"/>
        </w:numPr>
        <w:jc w:val="both"/>
        <w:rPr>
          <w:rFonts w:ascii="Times New Roman" w:hAnsi="Times New Roman"/>
        </w:rPr>
      </w:pPr>
      <w:r w:rsidRPr="00EA7CB3">
        <w:rPr>
          <w:rFonts w:ascii="Times New Roman" w:hAnsi="Times New Roman"/>
        </w:rPr>
        <w:t>типы выпускаемой продукции – детали трех видов 1, 2, 3;</w:t>
      </w:r>
    </w:p>
    <w:p w14:paraId="57CBA765" w14:textId="39936B4B" w:rsidR="00765720" w:rsidRPr="00EA7CB3" w:rsidRDefault="00765720" w:rsidP="00EA7CB3">
      <w:pPr>
        <w:pStyle w:val="a6"/>
        <w:numPr>
          <w:ilvl w:val="0"/>
          <w:numId w:val="86"/>
        </w:numPr>
        <w:jc w:val="both"/>
        <w:rPr>
          <w:rFonts w:ascii="Times New Roman" w:hAnsi="Times New Roman"/>
        </w:rPr>
      </w:pPr>
      <w:r w:rsidRPr="00EA7CB3">
        <w:rPr>
          <w:rFonts w:ascii="Times New Roman" w:hAnsi="Times New Roman"/>
        </w:rPr>
        <w:t>виды используемого ресурсов – материалы, рабочая сила, электроэнергия.</w:t>
      </w:r>
    </w:p>
    <w:p w14:paraId="3AE1B28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Известны нормы расхода ресурсов на одну деталь и объем расхода ресурсов на один день.</w:t>
      </w:r>
    </w:p>
    <w:p w14:paraId="7F8B6B10" w14:textId="6539DFEC"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3</w:t>
      </w:r>
      <w:r w:rsidR="00AA3843">
        <w:rPr>
          <w:rFonts w:ascii="Times New Roman" w:hAnsi="Times New Roman"/>
        </w:rPr>
        <w:t>–</w:t>
      </w:r>
      <w:r w:rsidRPr="002C34F5">
        <w:rPr>
          <w:rFonts w:ascii="Times New Roman" w:hAnsi="Times New Roman"/>
        </w:rPr>
        <w:t xml:space="preserve">этап. При решении поставленной задачи необходимо построить </w:t>
      </w:r>
      <w:proofErr w:type="spellStart"/>
      <w:r w:rsidRPr="002C34F5">
        <w:rPr>
          <w:rFonts w:ascii="Times New Roman" w:hAnsi="Times New Roman"/>
        </w:rPr>
        <w:t>экономико</w:t>
      </w:r>
      <w:proofErr w:type="spellEnd"/>
      <w:r w:rsidR="00AA3843">
        <w:rPr>
          <w:rFonts w:ascii="Times New Roman" w:hAnsi="Times New Roman"/>
        </w:rPr>
        <w:t>–</w:t>
      </w:r>
      <w:r w:rsidRPr="002C34F5">
        <w:rPr>
          <w:rFonts w:ascii="Times New Roman" w:hAnsi="Times New Roman"/>
        </w:rPr>
        <w:t>математическую модель балансового типа, предполагающую равенство между запасами ресурсов и их использованием.</w:t>
      </w:r>
    </w:p>
    <w:p w14:paraId="22974C96" w14:textId="3D1F9A52"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4</w:t>
      </w:r>
      <w:r w:rsidR="00AA3843">
        <w:rPr>
          <w:rFonts w:ascii="Times New Roman" w:hAnsi="Times New Roman"/>
        </w:rPr>
        <w:t>–</w:t>
      </w:r>
      <w:r w:rsidRPr="002C34F5">
        <w:rPr>
          <w:rFonts w:ascii="Times New Roman" w:hAnsi="Times New Roman"/>
        </w:rPr>
        <w:t>этап. В соответствии с требованием задачи (определение объёма выпуска продукции) вводим переменные. Пусть</w:t>
      </w:r>
    </w:p>
    <w:p w14:paraId="2161CF11"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х – количество деталь №1;</w:t>
      </w:r>
    </w:p>
    <w:p w14:paraId="405177F9"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у – количество деталь №2;</w:t>
      </w:r>
    </w:p>
    <w:p w14:paraId="10745929"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z – количество деталь №3, которые должно выпустить предприятие.</w:t>
      </w:r>
    </w:p>
    <w:p w14:paraId="5A8D3B3B"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Расход материалов при этом составляет </w:t>
      </w:r>
      <m:oMath>
        <m:r>
          <w:rPr>
            <w:rFonts w:ascii="Cambria Math" w:hAnsi="Cambria Math"/>
          </w:rPr>
          <m:t>5x+3y+4z</m:t>
        </m:r>
      </m:oMath>
      <w:r w:rsidRPr="002C34F5">
        <w:rPr>
          <w:rFonts w:ascii="Times New Roman" w:hAnsi="Times New Roman"/>
        </w:rPr>
        <w:t xml:space="preserve"> усл.ед., что по условию равно его запасу, то есть </w:t>
      </w:r>
      <m:oMath>
        <m:r>
          <w:rPr>
            <w:rFonts w:ascii="Cambria Math" w:hAnsi="Cambria Math"/>
          </w:rPr>
          <m:t>5x+3y+4z=2700</m:t>
        </m:r>
      </m:oMath>
      <w:r w:rsidRPr="002C34F5">
        <w:rPr>
          <w:rFonts w:ascii="Times New Roman" w:hAnsi="Times New Roman"/>
        </w:rPr>
        <w:t>.</w:t>
      </w:r>
    </w:p>
    <w:p w14:paraId="77262F41"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Записывая аналогичные уравнения для других видов ресурсов, имеем систему:</w:t>
      </w:r>
    </w:p>
    <w:p w14:paraId="0EEFD53D" w14:textId="2813A8A8" w:rsidR="00765720" w:rsidRPr="00EA7CB3" w:rsidRDefault="00632FA8" w:rsidP="00217B0A">
      <w:pPr>
        <w:spacing w:after="0" w:line="240" w:lineRule="auto"/>
        <w:jc w:val="center"/>
        <w:rPr>
          <w:rFonts w:ascii="Times New Roman" w:hAnsi="Times New Roman"/>
          <w:bCs/>
        </w:rPr>
      </w:pPr>
      <m:oMathPara>
        <m:oMath>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5x+3y+4z=2700,</m:t>
                  </m:r>
                </m:e>
                <m:e>
                  <m:r>
                    <w:rPr>
                      <w:rFonts w:ascii="Cambria Math" w:hAnsi="Cambria Math"/>
                    </w:rPr>
                    <m:t>2x+y+z=900,</m:t>
                  </m:r>
                </m:e>
                <m:e>
                  <m:r>
                    <w:rPr>
                      <w:rFonts w:ascii="Cambria Math" w:hAnsi="Cambria Math"/>
                    </w:rPr>
                    <m:t>3x+2y+3z=1600</m:t>
                  </m:r>
                </m:e>
              </m:eqArr>
            </m:e>
          </m:d>
        </m:oMath>
      </m:oMathPara>
    </w:p>
    <w:p w14:paraId="1539FB9E" w14:textId="77777777" w:rsidR="00EA7CB3" w:rsidRPr="002C34F5" w:rsidRDefault="00EA7CB3" w:rsidP="00217B0A">
      <w:pPr>
        <w:spacing w:after="0" w:line="240" w:lineRule="auto"/>
        <w:jc w:val="center"/>
        <w:rPr>
          <w:rFonts w:ascii="Times New Roman" w:hAnsi="Times New Roman"/>
        </w:rPr>
      </w:pPr>
    </w:p>
    <w:p w14:paraId="21D44C1F" w14:textId="640F34C8"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5</w:t>
      </w:r>
      <w:r w:rsidR="00AA3843">
        <w:rPr>
          <w:rFonts w:ascii="Times New Roman" w:hAnsi="Times New Roman"/>
        </w:rPr>
        <w:t>–</w:t>
      </w:r>
      <w:r w:rsidRPr="002C34F5">
        <w:rPr>
          <w:rFonts w:ascii="Times New Roman" w:hAnsi="Times New Roman"/>
        </w:rPr>
        <w:t>этап. Решая систему уравнений методом Гаусса, получаем:</w:t>
      </w:r>
    </w:p>
    <w:p w14:paraId="6878F543" w14:textId="77777777" w:rsidR="00765720" w:rsidRPr="002C34F5" w:rsidRDefault="00107090" w:rsidP="00217B0A">
      <w:pPr>
        <w:spacing w:after="0" w:line="240" w:lineRule="auto"/>
        <w:ind w:firstLine="567"/>
        <w:jc w:val="both"/>
        <w:rPr>
          <w:rFonts w:ascii="Times New Roman" w:hAnsi="Times New Roman"/>
        </w:rPr>
      </w:pPr>
      <m:oMath>
        <m:r>
          <w:rPr>
            <w:rFonts w:ascii="Cambria Math" w:hAnsi="Cambria Math"/>
          </w:rPr>
          <m:t>x=200,   y=300,  z=200</m:t>
        </m:r>
      </m:oMath>
      <w:r w:rsidR="00765720" w:rsidRPr="002C34F5">
        <w:rPr>
          <w:rFonts w:ascii="Times New Roman" w:hAnsi="Times New Roman"/>
        </w:rPr>
        <w:t>.</w:t>
      </w:r>
    </w:p>
    <w:p w14:paraId="0365E76E" w14:textId="6F75067D"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lastRenderedPageBreak/>
        <w:t>6</w:t>
      </w:r>
      <w:r w:rsidR="00AA3843">
        <w:rPr>
          <w:rFonts w:ascii="Times New Roman" w:hAnsi="Times New Roman"/>
        </w:rPr>
        <w:t>–</w:t>
      </w:r>
      <w:r w:rsidRPr="002C34F5">
        <w:rPr>
          <w:rFonts w:ascii="Times New Roman" w:hAnsi="Times New Roman"/>
        </w:rPr>
        <w:t xml:space="preserve">этап. Итак, мебельная фабрика при сбалансированном плане должна выпускать 200 детали №1, 300 детали №2, 200 детали №3. </w:t>
      </w:r>
    </w:p>
    <w:p w14:paraId="776C2380" w14:textId="09A98CA8"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Основной чертой рассмотренной задачи является ее балансовый характер, хотя согласно классификации </w:t>
      </w:r>
      <w:proofErr w:type="spellStart"/>
      <w:r w:rsidRPr="002C34F5">
        <w:rPr>
          <w:rFonts w:ascii="Times New Roman" w:hAnsi="Times New Roman"/>
        </w:rPr>
        <w:t>экономико</w:t>
      </w:r>
      <w:proofErr w:type="spellEnd"/>
      <w:r w:rsidR="00AA3843">
        <w:rPr>
          <w:rFonts w:ascii="Times New Roman" w:hAnsi="Times New Roman"/>
        </w:rPr>
        <w:t>–</w:t>
      </w:r>
      <w:r w:rsidRPr="002C34F5">
        <w:rPr>
          <w:rFonts w:ascii="Times New Roman" w:hAnsi="Times New Roman"/>
        </w:rPr>
        <w:t>математических моделей, задача является к тому же микроэкономической, прикладной, статической, детерминированной. Указанная модель используется на начальных этапах освоения студентами технологической цепочки моделирования и обладает следующими особенностями:</w:t>
      </w:r>
    </w:p>
    <w:p w14:paraId="0A9ADCB7" w14:textId="77777777" w:rsidR="00765720" w:rsidRPr="002C34F5" w:rsidRDefault="00765720" w:rsidP="00217B0A">
      <w:pPr>
        <w:pStyle w:val="a6"/>
        <w:numPr>
          <w:ilvl w:val="0"/>
          <w:numId w:val="67"/>
        </w:numPr>
        <w:tabs>
          <w:tab w:val="left" w:pos="851"/>
        </w:tabs>
        <w:ind w:left="0" w:firstLine="567"/>
        <w:jc w:val="both"/>
        <w:rPr>
          <w:rFonts w:ascii="Times New Roman" w:hAnsi="Times New Roman"/>
          <w:lang w:eastAsia="ru-RU"/>
        </w:rPr>
      </w:pPr>
      <w:r w:rsidRPr="002C34F5">
        <w:rPr>
          <w:rFonts w:ascii="Times New Roman" w:hAnsi="Times New Roman"/>
          <w:lang w:eastAsia="ru-RU"/>
        </w:rPr>
        <w:t>позволяет представлять данные задачи в табличной форме, что значительно упрощает процесс выделения структурных элементов, соответствующих цели, и их наиболее важных характеристик;</w:t>
      </w:r>
    </w:p>
    <w:p w14:paraId="72120BA7" w14:textId="77777777" w:rsidR="00765720" w:rsidRPr="002C34F5" w:rsidRDefault="00765720" w:rsidP="00217B0A">
      <w:pPr>
        <w:pStyle w:val="a6"/>
        <w:numPr>
          <w:ilvl w:val="0"/>
          <w:numId w:val="67"/>
        </w:numPr>
        <w:tabs>
          <w:tab w:val="left" w:pos="851"/>
        </w:tabs>
        <w:ind w:left="0" w:firstLine="567"/>
        <w:jc w:val="both"/>
        <w:rPr>
          <w:rFonts w:ascii="Times New Roman" w:hAnsi="Times New Roman"/>
          <w:lang w:eastAsia="ru-RU"/>
        </w:rPr>
      </w:pPr>
      <w:r w:rsidRPr="002C34F5">
        <w:rPr>
          <w:rFonts w:ascii="Times New Roman" w:hAnsi="Times New Roman"/>
          <w:lang w:eastAsia="ru-RU"/>
        </w:rPr>
        <w:t>содержит одну четко поставленную цель исследования – планирование производственной деятельности в рамках соответствия затрат выпуску;</w:t>
      </w:r>
    </w:p>
    <w:p w14:paraId="39560832" w14:textId="77777777" w:rsidR="00765720" w:rsidRPr="002C34F5" w:rsidRDefault="00765720" w:rsidP="00217B0A">
      <w:pPr>
        <w:pStyle w:val="a6"/>
        <w:numPr>
          <w:ilvl w:val="0"/>
          <w:numId w:val="67"/>
        </w:numPr>
        <w:tabs>
          <w:tab w:val="left" w:pos="851"/>
        </w:tabs>
        <w:ind w:left="0" w:firstLine="567"/>
        <w:jc w:val="both"/>
        <w:rPr>
          <w:rFonts w:ascii="Times New Roman" w:hAnsi="Times New Roman"/>
          <w:lang w:eastAsia="ru-RU"/>
        </w:rPr>
      </w:pPr>
      <w:r w:rsidRPr="002C34F5">
        <w:rPr>
          <w:rFonts w:ascii="Times New Roman" w:hAnsi="Times New Roman"/>
          <w:lang w:eastAsia="ru-RU"/>
        </w:rPr>
        <w:t>использует систему уравнений в качестве математической модели для исследования экономического процесса;</w:t>
      </w:r>
    </w:p>
    <w:p w14:paraId="348529D3" w14:textId="63237E7C" w:rsidR="00765720" w:rsidRPr="002C34F5" w:rsidRDefault="00765720" w:rsidP="00217B0A">
      <w:pPr>
        <w:pStyle w:val="a6"/>
        <w:numPr>
          <w:ilvl w:val="0"/>
          <w:numId w:val="67"/>
        </w:numPr>
        <w:tabs>
          <w:tab w:val="left" w:pos="851"/>
        </w:tabs>
        <w:ind w:left="0" w:firstLine="567"/>
        <w:jc w:val="both"/>
        <w:rPr>
          <w:rFonts w:ascii="Times New Roman" w:hAnsi="Times New Roman"/>
          <w:lang w:eastAsia="ru-RU"/>
        </w:rPr>
      </w:pPr>
      <w:r w:rsidRPr="002C34F5">
        <w:rPr>
          <w:rFonts w:ascii="Times New Roman" w:hAnsi="Times New Roman"/>
          <w:lang w:eastAsia="ru-RU"/>
        </w:rPr>
        <w:t>готовит студентов к пониманию значимости балансовых соотношений в будущей профессиональной деятельности, в частности, для составления бухгалтерской и финансовой отчетности [</w:t>
      </w:r>
      <w:r w:rsidR="00C61F32" w:rsidRPr="007D6393">
        <w:rPr>
          <w:rFonts w:ascii="Times New Roman" w:hAnsi="Times New Roman"/>
          <w:lang w:eastAsia="ru-RU"/>
        </w:rPr>
        <w:t>15</w:t>
      </w:r>
      <w:r w:rsidR="00BA4DC7" w:rsidRPr="007D6393">
        <w:rPr>
          <w:rFonts w:ascii="Times New Roman" w:hAnsi="Times New Roman"/>
          <w:lang w:eastAsia="ru-RU"/>
        </w:rPr>
        <w:t>, с.</w:t>
      </w:r>
      <w:r w:rsidR="007D6393" w:rsidRPr="007D6393">
        <w:rPr>
          <w:rFonts w:ascii="Times New Roman" w:hAnsi="Times New Roman"/>
          <w:lang w:val="en-US" w:eastAsia="ru-RU"/>
        </w:rPr>
        <w:t>169</w:t>
      </w:r>
      <w:r w:rsidRPr="007D6393">
        <w:rPr>
          <w:rFonts w:ascii="Times New Roman" w:hAnsi="Times New Roman"/>
          <w:lang w:eastAsia="ru-RU"/>
        </w:rPr>
        <w:t>].</w:t>
      </w:r>
    </w:p>
    <w:p w14:paraId="73A25E50" w14:textId="4D8699EF"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Рассмотрим профессионально</w:t>
      </w:r>
      <w:r w:rsidR="00AA3843">
        <w:rPr>
          <w:rFonts w:ascii="Times New Roman" w:hAnsi="Times New Roman"/>
        </w:rPr>
        <w:t>–</w:t>
      </w:r>
      <w:r w:rsidRPr="002C34F5">
        <w:rPr>
          <w:rFonts w:ascii="Times New Roman" w:hAnsi="Times New Roman"/>
        </w:rPr>
        <w:t xml:space="preserve">ориентированные задачи с техническим содержанием. </w:t>
      </w:r>
      <w:r w:rsidR="004D2650" w:rsidRPr="002C34F5">
        <w:rPr>
          <w:rFonts w:ascii="Times New Roman" w:hAnsi="Times New Roman"/>
        </w:rPr>
        <w:t>Математических задач,</w:t>
      </w:r>
      <w:r w:rsidRPr="002C34F5">
        <w:rPr>
          <w:rFonts w:ascii="Times New Roman" w:hAnsi="Times New Roman"/>
        </w:rPr>
        <w:t xml:space="preserve"> связанных с техническими специальностями очень много, вместе с тем, в этих задачах отсутствует описание соответствия содержания этих задач будущей профессией студента. Приведем пример решения такой задачи.</w:t>
      </w:r>
    </w:p>
    <w:p w14:paraId="37091B06"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3.</w:t>
      </w:r>
      <w:r w:rsidRPr="002C34F5">
        <w:rPr>
          <w:rFonts w:ascii="Times New Roman" w:hAnsi="Times New Roman"/>
        </w:rPr>
        <w:t xml:space="preserve"> Прочитать словами данную символическую информацию (рисунок, чертеж, график, математическое выражение, схему, формулу).</w:t>
      </w:r>
    </w:p>
    <w:p w14:paraId="735E87A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Свесы четырехскатной крыши образуют прямоугольник, стороны которого равны 12 и 30 м.</w:t>
      </w:r>
    </w:p>
    <w:p w14:paraId="0C87D12A"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Скаты имеют один и тот же уклон i = 1/2. Выбрав систему координат, как показано на рисунке </w:t>
      </w:r>
      <w:r w:rsidR="00402319" w:rsidRPr="002C34F5">
        <w:rPr>
          <w:rFonts w:ascii="Times New Roman" w:hAnsi="Times New Roman"/>
        </w:rPr>
        <w:t>2</w:t>
      </w:r>
      <w:r w:rsidR="00985AF7" w:rsidRPr="002C34F5">
        <w:rPr>
          <w:rFonts w:ascii="Times New Roman" w:hAnsi="Times New Roman"/>
        </w:rPr>
        <w:t>3</w:t>
      </w:r>
      <w:r w:rsidRPr="002C34F5">
        <w:rPr>
          <w:rFonts w:ascii="Times New Roman" w:hAnsi="Times New Roman"/>
        </w:rPr>
        <w:t>, определить какими геометрическими фигурами являются: свесы крыши, скаты, конек, угол наклона ската, угол ската.</w:t>
      </w:r>
    </w:p>
    <w:p w14:paraId="516FFF84"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Составить уравнение скатов, уравнения ребер и конька, записать уравнения ребер и конька в канонической форме, найти площадь поверхности кровли.</w:t>
      </w:r>
    </w:p>
    <w:p w14:paraId="50AA3AD3" w14:textId="77777777" w:rsidR="00765720" w:rsidRPr="002C34F5" w:rsidRDefault="00107090" w:rsidP="00217B0A">
      <w:pPr>
        <w:jc w:val="center"/>
        <w:rPr>
          <w:rFonts w:ascii="Times New Roman" w:hAnsi="Times New Roman"/>
        </w:rPr>
      </w:pPr>
      <w:r w:rsidRPr="002C34F5">
        <w:rPr>
          <w:rFonts w:ascii="Times New Roman" w:hAnsi="Times New Roman"/>
          <w:noProof/>
        </w:rPr>
        <w:drawing>
          <wp:inline distT="0" distB="0" distL="0" distR="0" wp14:anchorId="4E739222" wp14:editId="42B9F9B8">
            <wp:extent cx="5194935" cy="1941195"/>
            <wp:effectExtent l="0" t="0" r="0"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194935" cy="1941195"/>
                    </a:xfrm>
                    <a:prstGeom prst="rect">
                      <a:avLst/>
                    </a:prstGeom>
                    <a:noFill/>
                    <a:ln>
                      <a:noFill/>
                    </a:ln>
                  </pic:spPr>
                </pic:pic>
              </a:graphicData>
            </a:graphic>
          </wp:inline>
        </w:drawing>
      </w:r>
    </w:p>
    <w:p w14:paraId="602E6BCD" w14:textId="1E014ECE" w:rsidR="00402319" w:rsidRPr="007D6393" w:rsidRDefault="00765720" w:rsidP="00EA7CB3">
      <w:pPr>
        <w:spacing w:after="0" w:line="240" w:lineRule="auto"/>
        <w:jc w:val="center"/>
        <w:rPr>
          <w:rFonts w:ascii="Times New Roman" w:hAnsi="Times New Roman"/>
          <w:lang w:val="kk-KZ"/>
        </w:rPr>
      </w:pPr>
      <w:r w:rsidRPr="002C34F5">
        <w:rPr>
          <w:rFonts w:ascii="Times New Roman" w:hAnsi="Times New Roman"/>
        </w:rPr>
        <w:t>Рис</w:t>
      </w:r>
      <w:r w:rsidR="006C7B59">
        <w:rPr>
          <w:rFonts w:ascii="Times New Roman" w:hAnsi="Times New Roman"/>
        </w:rPr>
        <w:t xml:space="preserve">унок </w:t>
      </w:r>
      <w:r w:rsidR="00402319" w:rsidRPr="002C34F5">
        <w:rPr>
          <w:rFonts w:ascii="Times New Roman" w:hAnsi="Times New Roman"/>
        </w:rPr>
        <w:t>2</w:t>
      </w:r>
      <w:r w:rsidR="00985AF7" w:rsidRPr="002C34F5">
        <w:rPr>
          <w:rFonts w:ascii="Times New Roman" w:hAnsi="Times New Roman"/>
        </w:rPr>
        <w:t>3</w:t>
      </w:r>
      <w:r w:rsidR="006C7B59">
        <w:rPr>
          <w:rFonts w:ascii="Times New Roman" w:hAnsi="Times New Roman"/>
        </w:rPr>
        <w:t xml:space="preserve"> – </w:t>
      </w:r>
      <w:r w:rsidR="007D6393">
        <w:rPr>
          <w:rFonts w:ascii="Times New Roman" w:hAnsi="Times New Roman"/>
          <w:lang w:val="kk-KZ"/>
        </w:rPr>
        <w:t xml:space="preserve">График </w:t>
      </w:r>
      <w:proofErr w:type="spellStart"/>
      <w:r w:rsidR="007D6393">
        <w:rPr>
          <w:rFonts w:ascii="Times New Roman" w:hAnsi="Times New Roman"/>
          <w:lang w:val="kk-KZ"/>
        </w:rPr>
        <w:t>свеса</w:t>
      </w:r>
      <w:proofErr w:type="spellEnd"/>
    </w:p>
    <w:p w14:paraId="6FEA8098"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lastRenderedPageBreak/>
        <w:t>Задача 4.</w:t>
      </w:r>
      <w:r w:rsidRPr="002C34F5">
        <w:rPr>
          <w:rFonts w:ascii="Times New Roman" w:hAnsi="Times New Roman"/>
        </w:rPr>
        <w:t xml:space="preserve"> Описать основную идею доказательства теоремы.</w:t>
      </w:r>
    </w:p>
    <w:p w14:paraId="1254415B"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Участок извилистой дороги в плане имеет форму петли кривой </w:t>
      </w:r>
      <m:oMath>
        <m:r>
          <w:rPr>
            <w:rFonts w:ascii="Cambria Math" w:hAnsi="Cambria Math"/>
          </w:rPr>
          <m:t>x=a</m:t>
        </m:r>
        <m:d>
          <m:dPr>
            <m:ctrlPr>
              <w:rPr>
                <w:rFonts w:ascii="Cambria Math" w:hAnsi="Cambria Math"/>
                <w:bCs/>
              </w:rPr>
            </m:ctrlPr>
          </m:dPr>
          <m:e>
            <m:sSup>
              <m:sSupPr>
                <m:ctrlPr>
                  <w:rPr>
                    <w:rFonts w:ascii="Cambria Math" w:hAnsi="Cambria Math"/>
                    <w:bCs/>
                  </w:rPr>
                </m:ctrlPr>
              </m:sSupPr>
              <m:e>
                <m:r>
                  <w:rPr>
                    <w:rFonts w:ascii="Cambria Math" w:hAnsi="Cambria Math"/>
                  </w:rPr>
                  <m:t>t</m:t>
                </m:r>
              </m:e>
              <m:sup>
                <m:r>
                  <w:rPr>
                    <w:rFonts w:ascii="Cambria Math" w:hAnsi="Cambria Math"/>
                  </w:rPr>
                  <m:t>2</m:t>
                </m:r>
              </m:sup>
            </m:sSup>
            <m:r>
              <w:rPr>
                <w:rFonts w:ascii="Cambria Math" w:hAnsi="Cambria Math"/>
              </w:rPr>
              <m:t>+1</m:t>
            </m:r>
          </m:e>
        </m:d>
      </m:oMath>
      <w:r w:rsidRPr="002C34F5">
        <w:rPr>
          <w:rFonts w:ascii="Times New Roman" w:hAnsi="Times New Roman"/>
        </w:rPr>
        <w:t xml:space="preserve">, </w:t>
      </w:r>
      <m:oMath>
        <m:r>
          <w:rPr>
            <w:rFonts w:ascii="Cambria Math" w:hAnsi="Cambria Math"/>
          </w:rPr>
          <m:t>y=</m:t>
        </m:r>
        <m:f>
          <m:fPr>
            <m:ctrlPr>
              <w:rPr>
                <w:rFonts w:ascii="Cambria Math" w:hAnsi="Cambria Math"/>
                <w:bCs/>
                <w:i/>
              </w:rPr>
            </m:ctrlPr>
          </m:fPr>
          <m:num>
            <m:r>
              <w:rPr>
                <w:rFonts w:ascii="Cambria Math" w:hAnsi="Cambria Math"/>
              </w:rPr>
              <m:t>a</m:t>
            </m:r>
          </m:num>
          <m:den>
            <m:r>
              <w:rPr>
                <w:rFonts w:ascii="Cambria Math" w:hAnsi="Cambria Math"/>
              </w:rPr>
              <m:t>3</m:t>
            </m:r>
          </m:den>
        </m:f>
        <m:d>
          <m:dPr>
            <m:ctrlPr>
              <w:rPr>
                <w:rFonts w:ascii="Cambria Math" w:hAnsi="Cambria Math"/>
                <w:bCs/>
              </w:rPr>
            </m:ctrlPr>
          </m:dPr>
          <m:e>
            <m:sSup>
              <m:sSupPr>
                <m:ctrlPr>
                  <w:rPr>
                    <w:rFonts w:ascii="Cambria Math" w:hAnsi="Cambria Math"/>
                    <w:bCs/>
                  </w:rPr>
                </m:ctrlPr>
              </m:sSupPr>
              <m:e>
                <m:r>
                  <w:rPr>
                    <w:rFonts w:ascii="Cambria Math" w:hAnsi="Cambria Math"/>
                  </w:rPr>
                  <m:t>t</m:t>
                </m:r>
              </m:e>
              <m:sup>
                <m:r>
                  <w:rPr>
                    <w:rFonts w:ascii="Cambria Math" w:hAnsi="Cambria Math"/>
                  </w:rPr>
                  <m:t>3</m:t>
                </m:r>
              </m:sup>
            </m:sSup>
            <m:r>
              <w:rPr>
                <w:rFonts w:ascii="Cambria Math" w:hAnsi="Cambria Math"/>
              </w:rPr>
              <m:t>-3t</m:t>
            </m:r>
          </m:e>
        </m:d>
      </m:oMath>
      <w:r w:rsidRPr="002C34F5">
        <w:rPr>
          <w:rFonts w:ascii="Times New Roman" w:hAnsi="Times New Roman"/>
        </w:rPr>
        <w:t xml:space="preserve">, </w:t>
      </w:r>
      <m:oMath>
        <m:r>
          <w:rPr>
            <w:rFonts w:ascii="Cambria Math" w:hAnsi="Cambria Math"/>
          </w:rPr>
          <m:t>a&gt;0</m:t>
        </m:r>
      </m:oMath>
      <w:r w:rsidRPr="002C34F5">
        <w:rPr>
          <w:rFonts w:ascii="Times New Roman" w:hAnsi="Times New Roman"/>
        </w:rPr>
        <w:t xml:space="preserve"> (рис.</w:t>
      </w:r>
      <w:r w:rsidR="00402319" w:rsidRPr="002C34F5">
        <w:rPr>
          <w:rFonts w:ascii="Times New Roman" w:hAnsi="Times New Roman"/>
        </w:rPr>
        <w:t>2</w:t>
      </w:r>
      <w:r w:rsidR="00985AF7" w:rsidRPr="002C34F5">
        <w:rPr>
          <w:rFonts w:ascii="Times New Roman" w:hAnsi="Times New Roman"/>
        </w:rPr>
        <w:t>4</w:t>
      </w:r>
      <w:r w:rsidRPr="002C34F5">
        <w:rPr>
          <w:rFonts w:ascii="Times New Roman" w:hAnsi="Times New Roman"/>
        </w:rPr>
        <w:t>). Найти площадь фигуры, ограниченной этой петлей, и длину петли.</w:t>
      </w:r>
    </w:p>
    <w:p w14:paraId="455BF688" w14:textId="18D2F885"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При решении данной задачи используется формула Ньютона</w:t>
      </w:r>
      <w:r w:rsidR="00AA3843">
        <w:rPr>
          <w:rFonts w:ascii="Times New Roman" w:hAnsi="Times New Roman"/>
        </w:rPr>
        <w:t>–</w:t>
      </w:r>
      <w:r w:rsidRPr="002C34F5">
        <w:rPr>
          <w:rFonts w:ascii="Times New Roman" w:hAnsi="Times New Roman"/>
        </w:rPr>
        <w:t>Лейбница. Опишите основную идею доказательства теоремы. Решите задачу.</w:t>
      </w:r>
    </w:p>
    <w:p w14:paraId="740D9B44" w14:textId="77777777" w:rsidR="00765720" w:rsidRPr="002C34F5" w:rsidRDefault="00765720" w:rsidP="00217B0A">
      <w:pPr>
        <w:spacing w:after="0" w:line="240" w:lineRule="auto"/>
        <w:ind w:firstLine="567"/>
        <w:jc w:val="both"/>
        <w:rPr>
          <w:rFonts w:ascii="Times New Roman" w:hAnsi="Times New Roman"/>
        </w:rPr>
      </w:pPr>
    </w:p>
    <w:p w14:paraId="490A7411" w14:textId="77777777" w:rsidR="00765720" w:rsidRPr="002C34F5" w:rsidRDefault="00107090" w:rsidP="00217B0A">
      <w:pPr>
        <w:spacing w:after="0" w:line="240" w:lineRule="auto"/>
        <w:jc w:val="center"/>
        <w:rPr>
          <w:rFonts w:ascii="Times New Roman" w:hAnsi="Times New Roman"/>
        </w:rPr>
      </w:pPr>
      <w:r w:rsidRPr="002C34F5">
        <w:rPr>
          <w:rFonts w:ascii="Times New Roman" w:hAnsi="Times New Roman"/>
          <w:noProof/>
        </w:rPr>
        <w:drawing>
          <wp:inline distT="0" distB="0" distL="0" distR="0" wp14:anchorId="73ADD9BD" wp14:editId="6F8715F4">
            <wp:extent cx="4554855" cy="1486535"/>
            <wp:effectExtent l="0" t="0" r="0" b="0"/>
            <wp:docPr id="1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554855" cy="1486535"/>
                    </a:xfrm>
                    <a:prstGeom prst="rect">
                      <a:avLst/>
                    </a:prstGeom>
                    <a:noFill/>
                    <a:ln>
                      <a:noFill/>
                    </a:ln>
                  </pic:spPr>
                </pic:pic>
              </a:graphicData>
            </a:graphic>
          </wp:inline>
        </w:drawing>
      </w:r>
    </w:p>
    <w:p w14:paraId="31138D76" w14:textId="709EC1CD" w:rsidR="00765720" w:rsidRPr="007D6393" w:rsidRDefault="00765720" w:rsidP="00217B0A">
      <w:pPr>
        <w:spacing w:after="0" w:line="240" w:lineRule="auto"/>
        <w:jc w:val="center"/>
        <w:rPr>
          <w:rFonts w:ascii="Times New Roman" w:hAnsi="Times New Roman"/>
          <w:lang w:val="en-US"/>
        </w:rPr>
      </w:pPr>
      <w:r w:rsidRPr="002C34F5">
        <w:rPr>
          <w:rFonts w:ascii="Times New Roman" w:hAnsi="Times New Roman"/>
        </w:rPr>
        <w:t>Рис</w:t>
      </w:r>
      <w:r w:rsidR="000B35C7">
        <w:rPr>
          <w:rFonts w:ascii="Times New Roman" w:hAnsi="Times New Roman"/>
        </w:rPr>
        <w:t xml:space="preserve">унок </w:t>
      </w:r>
      <w:r w:rsidR="00402319" w:rsidRPr="002C34F5">
        <w:rPr>
          <w:rFonts w:ascii="Times New Roman" w:hAnsi="Times New Roman"/>
        </w:rPr>
        <w:t>2</w:t>
      </w:r>
      <w:r w:rsidR="00985AF7" w:rsidRPr="002C34F5">
        <w:rPr>
          <w:rFonts w:ascii="Times New Roman" w:hAnsi="Times New Roman"/>
        </w:rPr>
        <w:t>4</w:t>
      </w:r>
      <w:r w:rsidR="000B35C7">
        <w:rPr>
          <w:rFonts w:ascii="Times New Roman" w:hAnsi="Times New Roman"/>
        </w:rPr>
        <w:t xml:space="preserve"> – </w:t>
      </w:r>
      <w:r w:rsidR="007D6393">
        <w:rPr>
          <w:rFonts w:ascii="Times New Roman" w:hAnsi="Times New Roman"/>
          <w:lang w:val="kk-KZ"/>
        </w:rPr>
        <w:t xml:space="preserve">График </w:t>
      </w:r>
      <w:proofErr w:type="spellStart"/>
      <w:r w:rsidR="007D6393">
        <w:rPr>
          <w:rFonts w:ascii="Times New Roman" w:hAnsi="Times New Roman"/>
          <w:lang w:val="kk-KZ"/>
        </w:rPr>
        <w:t>извилистой</w:t>
      </w:r>
      <w:proofErr w:type="spellEnd"/>
      <w:r w:rsidR="007D6393">
        <w:rPr>
          <w:rFonts w:ascii="Times New Roman" w:hAnsi="Times New Roman"/>
          <w:lang w:val="kk-KZ"/>
        </w:rPr>
        <w:t xml:space="preserve"> </w:t>
      </w:r>
      <w:proofErr w:type="spellStart"/>
      <w:r w:rsidR="007D6393">
        <w:rPr>
          <w:rFonts w:ascii="Times New Roman" w:hAnsi="Times New Roman"/>
          <w:lang w:val="kk-KZ"/>
        </w:rPr>
        <w:t>дороги</w:t>
      </w:r>
      <w:proofErr w:type="spellEnd"/>
    </w:p>
    <w:p w14:paraId="5626C72D" w14:textId="77777777" w:rsidR="00402319" w:rsidRPr="002C34F5" w:rsidRDefault="00402319" w:rsidP="00EA7CB3">
      <w:pPr>
        <w:spacing w:after="0" w:line="240" w:lineRule="auto"/>
        <w:rPr>
          <w:rFonts w:ascii="Times New Roman" w:hAnsi="Times New Roman"/>
        </w:rPr>
      </w:pPr>
    </w:p>
    <w:p w14:paraId="28B3E4FD"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5.</w:t>
      </w:r>
      <w:r w:rsidRPr="002C34F5">
        <w:rPr>
          <w:rFonts w:ascii="Times New Roman" w:hAnsi="Times New Roman"/>
        </w:rPr>
        <w:t xml:space="preserve"> Перекодировать известную словесную информацию (определение, теорему, правило) в виде схемы, рисунка, чертежа, графика, символической записи, диаграммы, таблицы или матрицы, опорного конспекта, наглядного пособия и </w:t>
      </w:r>
      <w:proofErr w:type="gramStart"/>
      <w:r w:rsidRPr="002C34F5">
        <w:rPr>
          <w:rFonts w:ascii="Times New Roman" w:hAnsi="Times New Roman"/>
        </w:rPr>
        <w:t>т.д.</w:t>
      </w:r>
      <w:proofErr w:type="gramEnd"/>
    </w:p>
    <w:p w14:paraId="18647702"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Какую работу нужно произвести, чтобы насыпать кучу песка конической формы, радиус основания которой равен R (м), а высота H (м)? Сделать рисунок.</w:t>
      </w:r>
    </w:p>
    <w:p w14:paraId="61364AEF"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6.</w:t>
      </w:r>
      <w:r w:rsidRPr="002C34F5">
        <w:rPr>
          <w:rFonts w:ascii="Times New Roman" w:hAnsi="Times New Roman"/>
        </w:rPr>
        <w:t xml:space="preserve"> Найти ошибку в решении данной задачи, выявить ее сущность и исправить ее.</w:t>
      </w:r>
    </w:p>
    <w:p w14:paraId="7AE5B067"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Найти кривую, по которой располагается канат подвесного моста, если прогиб каната равен d, а длина пролета моста 2L.</w:t>
      </w:r>
    </w:p>
    <w:p w14:paraId="58AD49BD" w14:textId="77777777" w:rsidR="00765720" w:rsidRPr="002C34F5" w:rsidRDefault="00765720" w:rsidP="00217B0A">
      <w:pPr>
        <w:spacing w:after="0" w:line="240" w:lineRule="auto"/>
        <w:ind w:firstLine="567"/>
        <w:jc w:val="both"/>
        <w:rPr>
          <w:rFonts w:ascii="Times New Roman" w:hAnsi="Times New Roman"/>
        </w:rPr>
      </w:pPr>
    </w:p>
    <w:p w14:paraId="0AF2CE46" w14:textId="77777777" w:rsidR="00765720" w:rsidRPr="002C34F5" w:rsidRDefault="00107090" w:rsidP="00217B0A">
      <w:pPr>
        <w:spacing w:after="0" w:line="240" w:lineRule="auto"/>
        <w:jc w:val="center"/>
        <w:rPr>
          <w:rFonts w:ascii="Times New Roman" w:hAnsi="Times New Roman"/>
        </w:rPr>
      </w:pPr>
      <w:r w:rsidRPr="002C34F5">
        <w:rPr>
          <w:rFonts w:ascii="Times New Roman" w:hAnsi="Times New Roman"/>
          <w:noProof/>
        </w:rPr>
        <w:drawing>
          <wp:inline distT="0" distB="0" distL="0" distR="0" wp14:anchorId="2C6219DE" wp14:editId="4A872699">
            <wp:extent cx="4656455" cy="1537335"/>
            <wp:effectExtent l="0" t="0" r="0" b="0"/>
            <wp:docPr id="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656455" cy="1537335"/>
                    </a:xfrm>
                    <a:prstGeom prst="rect">
                      <a:avLst/>
                    </a:prstGeom>
                    <a:noFill/>
                    <a:ln>
                      <a:noFill/>
                    </a:ln>
                  </pic:spPr>
                </pic:pic>
              </a:graphicData>
            </a:graphic>
          </wp:inline>
        </w:drawing>
      </w:r>
    </w:p>
    <w:p w14:paraId="1FE01B83" w14:textId="52034856" w:rsidR="00765720" w:rsidRPr="002C34F5" w:rsidRDefault="00765720" w:rsidP="00217B0A">
      <w:pPr>
        <w:spacing w:after="0" w:line="240" w:lineRule="auto"/>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402319" w:rsidRPr="002C34F5">
        <w:rPr>
          <w:rFonts w:ascii="Times New Roman" w:hAnsi="Times New Roman"/>
        </w:rPr>
        <w:t>2</w:t>
      </w:r>
      <w:r w:rsidR="00985AF7" w:rsidRPr="002C34F5">
        <w:rPr>
          <w:rFonts w:ascii="Times New Roman" w:hAnsi="Times New Roman"/>
        </w:rPr>
        <w:t>5</w:t>
      </w:r>
      <w:r w:rsidR="000B35C7">
        <w:rPr>
          <w:rFonts w:ascii="Times New Roman" w:hAnsi="Times New Roman"/>
        </w:rPr>
        <w:t xml:space="preserve"> – </w:t>
      </w:r>
      <w:r w:rsidR="007D6393">
        <w:rPr>
          <w:rFonts w:ascii="Times New Roman" w:hAnsi="Times New Roman"/>
          <w:lang w:val="kk-KZ"/>
        </w:rPr>
        <w:t xml:space="preserve">График </w:t>
      </w:r>
      <w:r w:rsidR="007D6393" w:rsidRPr="002C34F5">
        <w:rPr>
          <w:rFonts w:ascii="Times New Roman" w:hAnsi="Times New Roman"/>
        </w:rPr>
        <w:t>подвесного моста</w:t>
      </w:r>
    </w:p>
    <w:p w14:paraId="738C4063" w14:textId="77777777" w:rsidR="00765720" w:rsidRPr="002C34F5" w:rsidRDefault="00765720" w:rsidP="00217B0A">
      <w:pPr>
        <w:spacing w:after="0" w:line="240" w:lineRule="auto"/>
        <w:ind w:firstLine="567"/>
        <w:jc w:val="both"/>
        <w:rPr>
          <w:rFonts w:ascii="Times New Roman" w:hAnsi="Times New Roman"/>
        </w:rPr>
      </w:pPr>
    </w:p>
    <w:p w14:paraId="668F00F6"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Решение</w:t>
      </w:r>
      <w:r w:rsidR="004D2650" w:rsidRPr="002C34F5">
        <w:rPr>
          <w:rFonts w:ascii="Times New Roman" w:hAnsi="Times New Roman"/>
        </w:rPr>
        <w:t>: выберем</w:t>
      </w:r>
      <w:r w:rsidRPr="002C34F5">
        <w:rPr>
          <w:rFonts w:ascii="Times New Roman" w:hAnsi="Times New Roman"/>
        </w:rPr>
        <w:t xml:space="preserve"> систему координат </w:t>
      </w:r>
      <w:proofErr w:type="spellStart"/>
      <w:r w:rsidRPr="002C34F5">
        <w:rPr>
          <w:rFonts w:ascii="Times New Roman" w:hAnsi="Times New Roman"/>
        </w:rPr>
        <w:t>xOy</w:t>
      </w:r>
      <w:proofErr w:type="spellEnd"/>
      <w:r w:rsidRPr="002C34F5">
        <w:rPr>
          <w:rFonts w:ascii="Times New Roman" w:hAnsi="Times New Roman"/>
        </w:rPr>
        <w:t xml:space="preserve"> так, как показано на рисунке </w:t>
      </w:r>
      <w:r w:rsidR="00402319" w:rsidRPr="002C34F5">
        <w:rPr>
          <w:rFonts w:ascii="Times New Roman" w:hAnsi="Times New Roman"/>
        </w:rPr>
        <w:t>2</w:t>
      </w:r>
      <w:r w:rsidR="00985AF7" w:rsidRPr="002C34F5">
        <w:rPr>
          <w:rFonts w:ascii="Times New Roman" w:hAnsi="Times New Roman"/>
        </w:rPr>
        <w:t>5</w:t>
      </w:r>
      <w:r w:rsidRPr="002C34F5">
        <w:rPr>
          <w:rFonts w:ascii="Times New Roman" w:hAnsi="Times New Roman"/>
        </w:rPr>
        <w:t xml:space="preserve">, и рассмотрим находящуюся в равновесии часть каната OD. Равновесие этой части обеспечивается действием трех сил: горизонтального натяжения </w:t>
      </w:r>
      <m:oMath>
        <m:acc>
          <m:accPr>
            <m:chr m:val="⃗"/>
            <m:ctrlPr>
              <w:rPr>
                <w:rFonts w:ascii="Cambria Math" w:hAnsi="Cambria Math"/>
                <w:bCs/>
                <w:i/>
              </w:rPr>
            </m:ctrlPr>
          </m:accPr>
          <m:e>
            <m:r>
              <w:rPr>
                <w:rFonts w:ascii="Cambria Math" w:hAnsi="Cambria Math"/>
              </w:rPr>
              <m:t>P</m:t>
            </m:r>
          </m:e>
        </m:acc>
      </m:oMath>
      <w:r w:rsidRPr="002C34F5">
        <w:rPr>
          <w:rFonts w:ascii="Times New Roman" w:hAnsi="Times New Roman"/>
        </w:rPr>
        <w:t xml:space="preserve"> в точке O, натяжения </w:t>
      </w:r>
      <m:oMath>
        <m:acc>
          <m:accPr>
            <m:chr m:val="⃗"/>
            <m:ctrlPr>
              <w:rPr>
                <w:rFonts w:ascii="Cambria Math" w:hAnsi="Cambria Math"/>
                <w:bCs/>
                <w:i/>
              </w:rPr>
            </m:ctrlPr>
          </m:accPr>
          <m:e>
            <m:r>
              <w:rPr>
                <w:rFonts w:ascii="Cambria Math" w:hAnsi="Cambria Math"/>
              </w:rPr>
              <m:t>Q</m:t>
            </m:r>
          </m:e>
        </m:acc>
      </m:oMath>
      <w:r w:rsidRPr="002C34F5">
        <w:rPr>
          <w:rFonts w:ascii="Times New Roman" w:hAnsi="Times New Roman"/>
        </w:rPr>
        <w:t>, направленного по касательной к канату в точке D, и веса дуги OD каната, которым, ввиду его малости можно пренебречь. Вес части моста, поддерживаемого дугой OD ка</w:t>
      </w:r>
      <w:proofErr w:type="spellStart"/>
      <w:r w:rsidRPr="002C34F5">
        <w:rPr>
          <w:rFonts w:ascii="Times New Roman" w:hAnsi="Times New Roman"/>
        </w:rPr>
        <w:t>ната</w:t>
      </w:r>
      <w:proofErr w:type="spellEnd"/>
      <w:r w:rsidRPr="002C34F5">
        <w:rPr>
          <w:rFonts w:ascii="Times New Roman" w:hAnsi="Times New Roman"/>
        </w:rPr>
        <w:t xml:space="preserve">, пропорционален x и равен </w:t>
      </w:r>
      <w:proofErr w:type="spellStart"/>
      <w:r w:rsidRPr="002C34F5">
        <w:rPr>
          <w:rFonts w:ascii="Times New Roman" w:hAnsi="Times New Roman"/>
        </w:rPr>
        <w:t>kx</w:t>
      </w:r>
      <w:proofErr w:type="spellEnd"/>
      <w:r w:rsidRPr="002C34F5">
        <w:rPr>
          <w:rFonts w:ascii="Times New Roman" w:hAnsi="Times New Roman"/>
        </w:rPr>
        <w:t xml:space="preserve">, где k – </w:t>
      </w:r>
      <w:r w:rsidRPr="002C34F5">
        <w:rPr>
          <w:rFonts w:ascii="Times New Roman" w:hAnsi="Times New Roman"/>
        </w:rPr>
        <w:lastRenderedPageBreak/>
        <w:t>коэффициент пропорциональности, зависящий от материала моста и его размеров.</w:t>
      </w:r>
    </w:p>
    <w:p w14:paraId="1724C5E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На основании известного в статике принципа </w:t>
      </w:r>
      <w:proofErr w:type="spellStart"/>
      <w:r w:rsidRPr="002C34F5">
        <w:rPr>
          <w:rFonts w:ascii="Times New Roman" w:hAnsi="Times New Roman"/>
        </w:rPr>
        <w:t>Д’Аламбера</w:t>
      </w:r>
      <w:proofErr w:type="spellEnd"/>
      <w:r w:rsidRPr="002C34F5">
        <w:rPr>
          <w:rFonts w:ascii="Times New Roman" w:hAnsi="Times New Roman"/>
        </w:rPr>
        <w:t xml:space="preserve"> сумма проекций всех действующих сил на горизонтальную и вертикальную оси равна нулю, то есть</w:t>
      </w:r>
    </w:p>
    <w:p w14:paraId="78C8A493" w14:textId="77777777" w:rsidR="00765720" w:rsidRPr="002C34F5" w:rsidRDefault="00107090" w:rsidP="00217B0A">
      <w:pPr>
        <w:spacing w:after="0" w:line="240" w:lineRule="auto"/>
        <w:jc w:val="center"/>
        <w:rPr>
          <w:rFonts w:ascii="Times New Roman" w:hAnsi="Times New Roman"/>
        </w:rPr>
      </w:pPr>
      <m:oMath>
        <m:r>
          <w:rPr>
            <w:rFonts w:ascii="Cambria Math" w:hAnsi="Cambria Math"/>
          </w:rPr>
          <m:t>Qcosφ-P=0</m:t>
        </m:r>
      </m:oMath>
      <w:r w:rsidR="00765720" w:rsidRPr="002C34F5">
        <w:rPr>
          <w:rFonts w:ascii="Times New Roman" w:hAnsi="Times New Roman"/>
        </w:rPr>
        <w:t>,</w:t>
      </w:r>
    </w:p>
    <w:p w14:paraId="7C229F73" w14:textId="0C8010DD" w:rsidR="00765720" w:rsidRPr="002C34F5" w:rsidRDefault="00107090" w:rsidP="00EA7CB3">
      <w:pPr>
        <w:spacing w:after="0" w:line="240" w:lineRule="auto"/>
        <w:jc w:val="center"/>
        <w:rPr>
          <w:rFonts w:ascii="Times New Roman" w:hAnsi="Times New Roman"/>
        </w:rPr>
      </w:pPr>
      <m:oMath>
        <m:r>
          <w:rPr>
            <w:rFonts w:ascii="Cambria Math" w:hAnsi="Cambria Math"/>
          </w:rPr>
          <m:t>Qsinφ-kx=0</m:t>
        </m:r>
      </m:oMath>
      <w:r w:rsidR="00765720" w:rsidRPr="002C34F5">
        <w:rPr>
          <w:rFonts w:ascii="Times New Roman" w:hAnsi="Times New Roman"/>
        </w:rPr>
        <w:t>.</w:t>
      </w:r>
    </w:p>
    <w:p w14:paraId="574BF829"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Разделив второе уравнение на первое, будем иметь </w:t>
      </w:r>
      <m:oMath>
        <m:r>
          <w:rPr>
            <w:rFonts w:ascii="Cambria Math" w:hAnsi="Cambria Math"/>
          </w:rPr>
          <m:t>tgφ-</m:t>
        </m:r>
        <m:f>
          <m:fPr>
            <m:ctrlPr>
              <w:rPr>
                <w:rFonts w:ascii="Cambria Math" w:hAnsi="Cambria Math"/>
                <w:bCs/>
                <w:i/>
              </w:rPr>
            </m:ctrlPr>
          </m:fPr>
          <m:num>
            <m:r>
              <w:rPr>
                <w:rFonts w:ascii="Cambria Math" w:hAnsi="Cambria Math"/>
              </w:rPr>
              <m:t>kx</m:t>
            </m:r>
          </m:num>
          <m:den>
            <m:r>
              <w:rPr>
                <w:rFonts w:ascii="Cambria Math" w:hAnsi="Cambria Math"/>
              </w:rPr>
              <m:t>P</m:t>
            </m:r>
          </m:den>
        </m:f>
        <m:r>
          <w:rPr>
            <w:rFonts w:ascii="Cambria Math" w:hAnsi="Cambria Math"/>
          </w:rPr>
          <m:t>=0</m:t>
        </m:r>
      </m:oMath>
      <w:r w:rsidRPr="002C34F5">
        <w:rPr>
          <w:rFonts w:ascii="Times New Roman" w:hAnsi="Times New Roman"/>
        </w:rPr>
        <w:t xml:space="preserve">. Поскольку </w:t>
      </w:r>
      <m:oMath>
        <m:r>
          <w:rPr>
            <w:rFonts w:ascii="Cambria Math" w:hAnsi="Cambria Math"/>
          </w:rPr>
          <m:t>tgφ=</m:t>
        </m:r>
        <m:f>
          <m:fPr>
            <m:ctrlPr>
              <w:rPr>
                <w:rFonts w:ascii="Cambria Math" w:hAnsi="Cambria Math"/>
                <w:bCs/>
                <w:i/>
              </w:rPr>
            </m:ctrlPr>
          </m:fPr>
          <m:num>
            <m:r>
              <w:rPr>
                <w:rFonts w:ascii="Cambria Math" w:hAnsi="Cambria Math"/>
              </w:rPr>
              <m:t>dy</m:t>
            </m:r>
          </m:num>
          <m:den>
            <m:r>
              <w:rPr>
                <w:rFonts w:ascii="Cambria Math" w:hAnsi="Cambria Math"/>
              </w:rPr>
              <m:t>dx</m:t>
            </m:r>
          </m:den>
        </m:f>
      </m:oMath>
      <w:r w:rsidRPr="002C34F5">
        <w:rPr>
          <w:rFonts w:ascii="Times New Roman" w:hAnsi="Times New Roman"/>
        </w:rPr>
        <w:t xml:space="preserve"> , то получаем дифференциальное уравнение задачи: </w:t>
      </w:r>
      <m:oMath>
        <m:f>
          <m:fPr>
            <m:ctrlPr>
              <w:rPr>
                <w:rFonts w:ascii="Cambria Math" w:hAnsi="Cambria Math"/>
                <w:bCs/>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bCs/>
                <w:i/>
              </w:rPr>
            </m:ctrlPr>
          </m:fPr>
          <m:num>
            <m:r>
              <w:rPr>
                <w:rFonts w:ascii="Cambria Math" w:hAnsi="Cambria Math"/>
              </w:rPr>
              <m:t>kx</m:t>
            </m:r>
          </m:num>
          <m:den>
            <m:r>
              <w:rPr>
                <w:rFonts w:ascii="Cambria Math" w:hAnsi="Cambria Math"/>
              </w:rPr>
              <m:t>P</m:t>
            </m:r>
          </m:den>
        </m:f>
      </m:oMath>
      <w:r w:rsidRPr="002C34F5">
        <w:rPr>
          <w:rFonts w:ascii="Times New Roman" w:hAnsi="Times New Roman"/>
        </w:rPr>
        <w:t xml:space="preserve">, интегрируя которое, находим семейство парабол </w:t>
      </w:r>
      <m:oMath>
        <m:r>
          <w:rPr>
            <w:rFonts w:ascii="Cambria Math" w:hAnsi="Cambria Math"/>
          </w:rPr>
          <m:t>y=</m:t>
        </m:r>
        <m:f>
          <m:fPr>
            <m:ctrlPr>
              <w:rPr>
                <w:rFonts w:ascii="Cambria Math" w:hAnsi="Cambria Math"/>
                <w:bCs/>
                <w:i/>
              </w:rPr>
            </m:ctrlPr>
          </m:fPr>
          <m:num>
            <m:r>
              <w:rPr>
                <w:rFonts w:ascii="Cambria Math" w:hAnsi="Cambria Math"/>
              </w:rPr>
              <m:t>k</m:t>
            </m:r>
          </m:num>
          <m:den>
            <m:r>
              <w:rPr>
                <w:rFonts w:ascii="Cambria Math" w:hAnsi="Cambria Math"/>
              </w:rPr>
              <m:t>2P</m:t>
            </m:r>
          </m:den>
        </m:f>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+C</m:t>
        </m:r>
      </m:oMath>
      <w:r w:rsidRPr="002C34F5">
        <w:rPr>
          <w:rFonts w:ascii="Times New Roman" w:hAnsi="Times New Roman"/>
        </w:rPr>
        <w:t xml:space="preserve">. </w:t>
      </w:r>
    </w:p>
    <w:p w14:paraId="187C20A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Используя начальное условие </w:t>
      </w:r>
      <m:oMath>
        <m:r>
          <w:rPr>
            <w:rFonts w:ascii="Cambria Math" w:hAnsi="Cambria Math"/>
          </w:rPr>
          <m:t>y</m:t>
        </m:r>
        <m:d>
          <m:dPr>
            <m:ctrlPr>
              <w:rPr>
                <w:rFonts w:ascii="Cambria Math" w:hAnsi="Cambria Math"/>
                <w:bCs/>
                <w:i/>
              </w:rPr>
            </m:ctrlPr>
          </m:dPr>
          <m:e>
            <m:r>
              <w:rPr>
                <w:rFonts w:ascii="Cambria Math" w:hAnsi="Cambria Math"/>
              </w:rPr>
              <m:t>0</m:t>
            </m:r>
          </m:e>
        </m:d>
        <m:r>
          <w:rPr>
            <w:rFonts w:ascii="Cambria Math" w:hAnsi="Cambria Math"/>
          </w:rPr>
          <m:t>=0</m:t>
        </m:r>
      </m:oMath>
      <w:r w:rsidRPr="002C34F5">
        <w:rPr>
          <w:rFonts w:ascii="Times New Roman" w:hAnsi="Times New Roman"/>
        </w:rPr>
        <w:t xml:space="preserve">, найдем значение C = 2 и тем самым из семейства парабол выделим параболу, по которой располагается канат подвесного моста: </w:t>
      </w:r>
      <m:oMath>
        <m:r>
          <w:rPr>
            <w:rFonts w:ascii="Cambria Math" w:hAnsi="Cambria Math"/>
          </w:rPr>
          <m:t>y=</m:t>
        </m:r>
        <m:f>
          <m:fPr>
            <m:ctrlPr>
              <w:rPr>
                <w:rFonts w:ascii="Cambria Math" w:hAnsi="Cambria Math"/>
                <w:bCs/>
                <w:i/>
              </w:rPr>
            </m:ctrlPr>
          </m:fPr>
          <m:num>
            <m:r>
              <w:rPr>
                <w:rFonts w:ascii="Cambria Math" w:hAnsi="Cambria Math"/>
              </w:rPr>
              <m:t>k</m:t>
            </m:r>
          </m:num>
          <m:den>
            <m:r>
              <w:rPr>
                <w:rFonts w:ascii="Cambria Math" w:hAnsi="Cambria Math"/>
              </w:rPr>
              <m:t>2P</m:t>
            </m:r>
          </m:den>
        </m:f>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m:t>
        </m:r>
      </m:oMath>
      <w:r w:rsidRPr="002C34F5">
        <w:rPr>
          <w:rFonts w:ascii="Times New Roman" w:hAnsi="Times New Roman"/>
        </w:rPr>
        <w:t xml:space="preserve">. </w:t>
      </w:r>
    </w:p>
    <w:p w14:paraId="6CFC6AE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Значение коэффициента </w:t>
      </w:r>
      <m:oMath>
        <m:f>
          <m:fPr>
            <m:ctrlPr>
              <w:rPr>
                <w:rFonts w:ascii="Cambria Math" w:hAnsi="Cambria Math"/>
                <w:bCs/>
                <w:i/>
              </w:rPr>
            </m:ctrlPr>
          </m:fPr>
          <m:num>
            <m:r>
              <w:rPr>
                <w:rFonts w:ascii="Cambria Math" w:hAnsi="Cambria Math"/>
              </w:rPr>
              <m:t>k</m:t>
            </m:r>
          </m:num>
          <m:den>
            <m:r>
              <w:rPr>
                <w:rFonts w:ascii="Cambria Math" w:hAnsi="Cambria Math"/>
              </w:rPr>
              <m:t>2P</m:t>
            </m:r>
          </m:den>
        </m:f>
      </m:oMath>
      <w:r w:rsidRPr="002C34F5">
        <w:rPr>
          <w:rFonts w:ascii="Times New Roman" w:hAnsi="Times New Roman"/>
        </w:rPr>
        <w:t xml:space="preserve"> найдем из условия </w:t>
      </w:r>
      <m:oMath>
        <m:r>
          <w:rPr>
            <w:rFonts w:ascii="Cambria Math" w:hAnsi="Cambria Math"/>
          </w:rPr>
          <m:t>y</m:t>
        </m:r>
        <m:d>
          <m:dPr>
            <m:ctrlPr>
              <w:rPr>
                <w:rFonts w:ascii="Cambria Math" w:hAnsi="Cambria Math"/>
                <w:bCs/>
                <w:i/>
              </w:rPr>
            </m:ctrlPr>
          </m:dPr>
          <m:e>
            <m:r>
              <w:rPr>
                <w:rFonts w:ascii="Cambria Math" w:hAnsi="Cambria Math"/>
              </w:rPr>
              <m:t>L</m:t>
            </m:r>
          </m:e>
        </m:d>
        <m:r>
          <w:rPr>
            <w:rFonts w:ascii="Cambria Math" w:hAnsi="Cambria Math"/>
          </w:rPr>
          <m:t>=d</m:t>
        </m:r>
      </m:oMath>
      <w:r w:rsidRPr="002C34F5">
        <w:rPr>
          <w:rFonts w:ascii="Times New Roman" w:hAnsi="Times New Roman"/>
        </w:rPr>
        <w:t xml:space="preserve">. Имеем </w:t>
      </w:r>
      <m:oMath>
        <m:f>
          <m:fPr>
            <m:ctrlPr>
              <w:rPr>
                <w:rFonts w:ascii="Cambria Math" w:hAnsi="Cambria Math"/>
                <w:bCs/>
                <w:i/>
              </w:rPr>
            </m:ctrlPr>
          </m:fPr>
          <m:num>
            <m:r>
              <w:rPr>
                <w:rFonts w:ascii="Cambria Math" w:hAnsi="Cambria Math"/>
              </w:rPr>
              <m:t>k</m:t>
            </m:r>
          </m:num>
          <m:den>
            <m:r>
              <w:rPr>
                <w:rFonts w:ascii="Cambria Math" w:hAnsi="Cambria Math"/>
              </w:rPr>
              <m:t>2P</m:t>
            </m:r>
          </m:den>
        </m:f>
        <m:r>
          <w:rPr>
            <w:rFonts w:ascii="Cambria Math" w:hAnsi="Cambria Math"/>
          </w:rPr>
          <m:t>=</m:t>
        </m:r>
        <m:f>
          <m:fPr>
            <m:ctrlPr>
              <w:rPr>
                <w:rFonts w:ascii="Cambria Math" w:hAnsi="Cambria Math"/>
                <w:bCs/>
                <w:i/>
              </w:rPr>
            </m:ctrlPr>
          </m:fPr>
          <m:num>
            <m:r>
              <w:rPr>
                <w:rFonts w:ascii="Cambria Math" w:hAnsi="Cambria Math"/>
              </w:rPr>
              <m:t>d-2</m:t>
            </m:r>
          </m:num>
          <m:den>
            <m:sSup>
              <m:sSupPr>
                <m:ctrlPr>
                  <w:rPr>
                    <w:rFonts w:ascii="Cambria Math" w:hAnsi="Cambria Math"/>
                    <w:bCs/>
                    <w:i/>
                  </w:rPr>
                </m:ctrlPr>
              </m:sSupPr>
              <m:e>
                <m:r>
                  <w:rPr>
                    <w:rFonts w:ascii="Cambria Math" w:hAnsi="Cambria Math"/>
                  </w:rPr>
                  <m:t>L</m:t>
                </m:r>
              </m:e>
              <m:sup>
                <m:r>
                  <w:rPr>
                    <w:rFonts w:ascii="Cambria Math" w:hAnsi="Cambria Math"/>
                  </w:rPr>
                  <m:t>2</m:t>
                </m:r>
              </m:sup>
            </m:sSup>
          </m:den>
        </m:f>
      </m:oMath>
      <w:r w:rsidRPr="002C34F5">
        <w:rPr>
          <w:rFonts w:ascii="Times New Roman" w:hAnsi="Times New Roman"/>
        </w:rPr>
        <w:t xml:space="preserve">, и уравнение параболы принимает вид </w:t>
      </w:r>
      <m:oMath>
        <m:r>
          <w:rPr>
            <w:rFonts w:ascii="Cambria Math" w:hAnsi="Cambria Math"/>
          </w:rPr>
          <m:t>y=</m:t>
        </m:r>
        <m:f>
          <m:fPr>
            <m:ctrlPr>
              <w:rPr>
                <w:rFonts w:ascii="Cambria Math" w:hAnsi="Cambria Math"/>
                <w:bCs/>
                <w:i/>
              </w:rPr>
            </m:ctrlPr>
          </m:fPr>
          <m:num>
            <m:r>
              <w:rPr>
                <w:rFonts w:ascii="Cambria Math" w:hAnsi="Cambria Math"/>
              </w:rPr>
              <m:t>d-2</m:t>
            </m:r>
          </m:num>
          <m:den>
            <m:sSup>
              <m:sSupPr>
                <m:ctrlPr>
                  <w:rPr>
                    <w:rFonts w:ascii="Cambria Math" w:hAnsi="Cambria Math"/>
                    <w:bCs/>
                    <w:i/>
                  </w:rPr>
                </m:ctrlPr>
              </m:sSupPr>
              <m:e>
                <m:r>
                  <w:rPr>
                    <w:rFonts w:ascii="Cambria Math" w:hAnsi="Cambria Math"/>
                  </w:rPr>
                  <m:t>L</m:t>
                </m:r>
              </m:e>
              <m:sup>
                <m:r>
                  <w:rPr>
                    <w:rFonts w:ascii="Cambria Math" w:hAnsi="Cambria Math"/>
                  </w:rPr>
                  <m:t>2</m:t>
                </m:r>
              </m:sup>
            </m:sSup>
          </m:den>
        </m:f>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m:t>
        </m:r>
      </m:oMath>
      <w:r w:rsidRPr="002C34F5">
        <w:rPr>
          <w:rFonts w:ascii="Times New Roman" w:hAnsi="Times New Roman"/>
        </w:rPr>
        <w:t>.</w:t>
      </w:r>
    </w:p>
    <w:p w14:paraId="2A9DCC0D" w14:textId="3396613C"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Это и есть кривая, которую образует канат подвесного моста при заданных величине прогиба каната и длине пролета моста [</w:t>
      </w:r>
      <w:r w:rsidR="00205E9B" w:rsidRPr="002C34F5">
        <w:rPr>
          <w:rFonts w:ascii="Times New Roman" w:hAnsi="Times New Roman"/>
        </w:rPr>
        <w:t>10</w:t>
      </w:r>
      <w:r w:rsidR="007C175B" w:rsidRPr="00E26B75">
        <w:rPr>
          <w:rFonts w:ascii="Times New Roman" w:hAnsi="Times New Roman"/>
        </w:rPr>
        <w:t>2</w:t>
      </w:r>
      <w:r w:rsidRPr="002C34F5">
        <w:rPr>
          <w:rFonts w:ascii="Times New Roman" w:hAnsi="Times New Roman"/>
        </w:rPr>
        <w:t>].</w:t>
      </w:r>
    </w:p>
    <w:p w14:paraId="02A9E81E" w14:textId="16C4DA1C"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7.</w:t>
      </w:r>
      <w:r w:rsidRPr="002C34F5">
        <w:rPr>
          <w:rFonts w:ascii="Times New Roman" w:hAnsi="Times New Roman"/>
        </w:rPr>
        <w:t xml:space="preserve"> Пространственный каркас состоит из стержней с одинаковой площадью поперечного сечения, имеющих форму круга. Количество стержней представлено на рисунке </w:t>
      </w:r>
      <w:r w:rsidR="00402319" w:rsidRPr="002C34F5">
        <w:rPr>
          <w:rFonts w:ascii="Times New Roman" w:hAnsi="Times New Roman"/>
        </w:rPr>
        <w:t>2</w:t>
      </w:r>
      <w:r w:rsidR="00985AF7" w:rsidRPr="002C34F5">
        <w:rPr>
          <w:rFonts w:ascii="Times New Roman" w:hAnsi="Times New Roman"/>
        </w:rPr>
        <w:t>6</w:t>
      </w:r>
      <w:r w:rsidR="00AA3843">
        <w:rPr>
          <w:rFonts w:ascii="Times New Roman" w:hAnsi="Times New Roman"/>
        </w:rPr>
        <w:t>–</w:t>
      </w:r>
      <w:r w:rsidR="00985AF7" w:rsidRPr="002C34F5">
        <w:rPr>
          <w:rFonts w:ascii="Times New Roman" w:hAnsi="Times New Roman"/>
        </w:rPr>
        <w:t>27</w:t>
      </w:r>
      <w:r w:rsidRPr="002C34F5">
        <w:rPr>
          <w:rFonts w:ascii="Times New Roman" w:hAnsi="Times New Roman"/>
        </w:rPr>
        <w:t>. Необходимо определить диаметр стержней пространственного каркаса в миллиметрах, полученное значение круглить в большую сторону до целых.</w:t>
      </w:r>
    </w:p>
    <w:p w14:paraId="4B3A6EC3"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Длину стержней по оси x, y, z и объем всех стержней подбираем по таблице </w:t>
      </w:r>
      <w:r w:rsidR="004F2B3E" w:rsidRPr="002C34F5">
        <w:rPr>
          <w:rFonts w:ascii="Times New Roman" w:hAnsi="Times New Roman"/>
        </w:rPr>
        <w:t>24</w:t>
      </w:r>
      <w:r w:rsidRPr="002C34F5">
        <w:rPr>
          <w:rFonts w:ascii="Times New Roman" w:hAnsi="Times New Roman"/>
        </w:rPr>
        <w:t xml:space="preserve"> в зависимости от варианта.</w:t>
      </w:r>
    </w:p>
    <w:p w14:paraId="1BB7FA99" w14:textId="77777777" w:rsidR="00765720" w:rsidRPr="002C34F5" w:rsidRDefault="00107090" w:rsidP="00217B0A">
      <w:pPr>
        <w:spacing w:after="0" w:line="240" w:lineRule="auto"/>
        <w:jc w:val="center"/>
        <w:rPr>
          <w:rFonts w:ascii="Times New Roman" w:hAnsi="Times New Roman"/>
        </w:rPr>
      </w:pPr>
      <w:r w:rsidRPr="002C34F5">
        <w:rPr>
          <w:rFonts w:ascii="Times New Roman" w:hAnsi="Times New Roman"/>
          <w:noProof/>
        </w:rPr>
        <w:drawing>
          <wp:inline distT="0" distB="0" distL="0" distR="0" wp14:anchorId="3DE0AA54" wp14:editId="6EF31DD2">
            <wp:extent cx="1957705" cy="2451735"/>
            <wp:effectExtent l="0" t="0" r="0" b="0"/>
            <wp:docPr id="1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57705" cy="2451735"/>
                    </a:xfrm>
                    <a:prstGeom prst="rect">
                      <a:avLst/>
                    </a:prstGeom>
                    <a:noFill/>
                    <a:ln>
                      <a:noFill/>
                    </a:ln>
                  </pic:spPr>
                </pic:pic>
              </a:graphicData>
            </a:graphic>
          </wp:inline>
        </w:drawing>
      </w:r>
      <w:r w:rsidR="00765720" w:rsidRPr="002C34F5">
        <w:rPr>
          <w:rFonts w:ascii="Times New Roman" w:hAnsi="Times New Roman"/>
        </w:rPr>
        <w:tab/>
      </w:r>
      <w:r w:rsidR="00765720" w:rsidRPr="002C34F5">
        <w:rPr>
          <w:rFonts w:ascii="Times New Roman" w:hAnsi="Times New Roman"/>
        </w:rPr>
        <w:tab/>
      </w:r>
      <w:r w:rsidRPr="002C34F5">
        <w:rPr>
          <w:rFonts w:ascii="Times New Roman" w:hAnsi="Times New Roman"/>
          <w:noProof/>
        </w:rPr>
        <w:drawing>
          <wp:inline distT="0" distB="0" distL="0" distR="0" wp14:anchorId="7FCC022A" wp14:editId="507BEF48">
            <wp:extent cx="2653665" cy="684530"/>
            <wp:effectExtent l="0" t="0" r="0" b="0"/>
            <wp:docPr id="1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653665" cy="684530"/>
                    </a:xfrm>
                    <a:prstGeom prst="rect">
                      <a:avLst/>
                    </a:prstGeom>
                    <a:noFill/>
                    <a:ln>
                      <a:noFill/>
                    </a:ln>
                  </pic:spPr>
                </pic:pic>
              </a:graphicData>
            </a:graphic>
          </wp:inline>
        </w:drawing>
      </w:r>
    </w:p>
    <w:p w14:paraId="7C157C32" w14:textId="2DD8A6BB" w:rsidR="00765720" w:rsidRPr="002C34F5" w:rsidRDefault="00765720" w:rsidP="00217B0A">
      <w:pPr>
        <w:spacing w:after="0" w:line="240" w:lineRule="auto"/>
        <w:rPr>
          <w:rFonts w:ascii="Times New Roman" w:hAnsi="Times New Roman"/>
        </w:rPr>
      </w:pPr>
      <w:r w:rsidRPr="002C34F5">
        <w:rPr>
          <w:rFonts w:ascii="Times New Roman" w:hAnsi="Times New Roman"/>
        </w:rPr>
        <w:t xml:space="preserve">     Рис</w:t>
      </w:r>
      <w:r w:rsidR="000B35C7">
        <w:rPr>
          <w:rFonts w:ascii="Times New Roman" w:hAnsi="Times New Roman"/>
        </w:rPr>
        <w:t xml:space="preserve">унок </w:t>
      </w:r>
      <w:r w:rsidR="00402319" w:rsidRPr="002C34F5">
        <w:rPr>
          <w:rFonts w:ascii="Times New Roman" w:hAnsi="Times New Roman"/>
        </w:rPr>
        <w:t>2</w:t>
      </w:r>
      <w:r w:rsidR="00985AF7" w:rsidRPr="002C34F5">
        <w:rPr>
          <w:rFonts w:ascii="Times New Roman" w:hAnsi="Times New Roman"/>
        </w:rPr>
        <w:t>6</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Пространственный каркас</w:t>
      </w:r>
      <w:r w:rsidRPr="002C34F5">
        <w:rPr>
          <w:rFonts w:ascii="Times New Roman" w:hAnsi="Times New Roman"/>
        </w:rPr>
        <w:tab/>
      </w:r>
      <w:r w:rsidRPr="002C34F5">
        <w:rPr>
          <w:rFonts w:ascii="Times New Roman" w:hAnsi="Times New Roman"/>
        </w:rPr>
        <w:tab/>
        <w:t>Рис</w:t>
      </w:r>
      <w:r w:rsidR="000B35C7">
        <w:rPr>
          <w:rFonts w:ascii="Times New Roman" w:hAnsi="Times New Roman"/>
        </w:rPr>
        <w:t xml:space="preserve">унок </w:t>
      </w:r>
      <w:r w:rsidR="00402319" w:rsidRPr="002C34F5">
        <w:rPr>
          <w:rFonts w:ascii="Times New Roman" w:hAnsi="Times New Roman"/>
        </w:rPr>
        <w:t>2</w:t>
      </w:r>
      <w:r w:rsidR="00985AF7" w:rsidRPr="002C34F5">
        <w:rPr>
          <w:rFonts w:ascii="Times New Roman" w:hAnsi="Times New Roman"/>
        </w:rPr>
        <w:t>7</w:t>
      </w:r>
      <w:r w:rsidRPr="002C34F5">
        <w:rPr>
          <w:rFonts w:ascii="Times New Roman" w:hAnsi="Times New Roman"/>
        </w:rPr>
        <w:t xml:space="preserve"> – Пол в гараже</w:t>
      </w:r>
    </w:p>
    <w:p w14:paraId="5F4A8857" w14:textId="77777777" w:rsidR="00765720" w:rsidRPr="002C34F5" w:rsidRDefault="00765720" w:rsidP="00217B0A">
      <w:pPr>
        <w:spacing w:after="0" w:line="240" w:lineRule="auto"/>
        <w:jc w:val="both"/>
        <w:rPr>
          <w:rFonts w:ascii="Times New Roman" w:hAnsi="Times New Roman"/>
        </w:rPr>
      </w:pPr>
    </w:p>
    <w:p w14:paraId="0C9E1BC3" w14:textId="77777777" w:rsidR="00EA7CB3" w:rsidRDefault="00EA7CB3" w:rsidP="00217B0A">
      <w:pPr>
        <w:spacing w:after="0" w:line="240" w:lineRule="auto"/>
        <w:jc w:val="both"/>
        <w:rPr>
          <w:rFonts w:ascii="Times New Roman" w:hAnsi="Times New Roman"/>
        </w:rPr>
      </w:pPr>
    </w:p>
    <w:p w14:paraId="7917A7F9" w14:textId="77777777" w:rsidR="00EA7CB3" w:rsidRDefault="00EA7CB3" w:rsidP="00217B0A">
      <w:pPr>
        <w:spacing w:after="0" w:line="240" w:lineRule="auto"/>
        <w:jc w:val="both"/>
        <w:rPr>
          <w:rFonts w:ascii="Times New Roman" w:hAnsi="Times New Roman"/>
        </w:rPr>
      </w:pPr>
    </w:p>
    <w:p w14:paraId="1860C62D" w14:textId="77777777" w:rsidR="00EA7CB3" w:rsidRDefault="00EA7CB3" w:rsidP="00217B0A">
      <w:pPr>
        <w:spacing w:after="0" w:line="240" w:lineRule="auto"/>
        <w:jc w:val="both"/>
        <w:rPr>
          <w:rFonts w:ascii="Times New Roman" w:hAnsi="Times New Roman"/>
        </w:rPr>
      </w:pPr>
    </w:p>
    <w:p w14:paraId="495D6D50" w14:textId="1B9403C1" w:rsidR="00765720" w:rsidRPr="002C34F5" w:rsidRDefault="00765720" w:rsidP="00217B0A">
      <w:pPr>
        <w:spacing w:after="0" w:line="240" w:lineRule="auto"/>
        <w:jc w:val="both"/>
        <w:rPr>
          <w:rFonts w:ascii="Times New Roman" w:hAnsi="Times New Roman"/>
        </w:rPr>
      </w:pPr>
      <w:r w:rsidRPr="002C34F5">
        <w:rPr>
          <w:rFonts w:ascii="Times New Roman" w:hAnsi="Times New Roman"/>
        </w:rPr>
        <w:lastRenderedPageBreak/>
        <w:t xml:space="preserve">Таблица </w:t>
      </w:r>
      <w:r w:rsidR="004F2B3E" w:rsidRPr="002C34F5">
        <w:rPr>
          <w:rFonts w:ascii="Times New Roman" w:hAnsi="Times New Roman"/>
        </w:rPr>
        <w:t>24</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Данные для расчета диаметра пространственного каркаса</w:t>
      </w:r>
    </w:p>
    <w:p w14:paraId="20376BA2" w14:textId="77777777" w:rsidR="00765720" w:rsidRPr="002C34F5" w:rsidRDefault="00765720" w:rsidP="00217B0A">
      <w:pPr>
        <w:spacing w:after="0" w:line="240" w:lineRule="auto"/>
        <w:jc w:val="both"/>
        <w:rPr>
          <w:rFonts w:ascii="Times New Roman" w:hAnsi="Times New Roman"/>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7"/>
        <w:gridCol w:w="1842"/>
        <w:gridCol w:w="1985"/>
        <w:gridCol w:w="1984"/>
        <w:gridCol w:w="1701"/>
      </w:tblGrid>
      <w:tr w:rsidR="00765720" w:rsidRPr="002C34F5" w14:paraId="2D461930"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0928E9F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Вариант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1A4607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x (</w:t>
            </w:r>
            <w:proofErr w:type="spellStart"/>
            <w:r w:rsidRPr="002C34F5">
              <w:rPr>
                <w:rFonts w:ascii="Times New Roman" w:hAnsi="Times New Roman"/>
                <w:sz w:val="24"/>
                <w:szCs w:val="24"/>
              </w:rPr>
              <w:t>cм</w:t>
            </w:r>
            <w:proofErr w:type="spellEnd"/>
            <w:r w:rsidRPr="002C34F5">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16078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y (</w:t>
            </w:r>
            <w:proofErr w:type="spellStart"/>
            <w:r w:rsidRPr="002C34F5">
              <w:rPr>
                <w:rFonts w:ascii="Times New Roman" w:hAnsi="Times New Roman"/>
                <w:sz w:val="24"/>
                <w:szCs w:val="24"/>
              </w:rPr>
              <w:t>cм</w:t>
            </w:r>
            <w:proofErr w:type="spellEnd"/>
            <w:r w:rsidRPr="002C34F5">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2CA74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z (</w:t>
            </w:r>
            <w:proofErr w:type="spellStart"/>
            <w:r w:rsidRPr="002C34F5">
              <w:rPr>
                <w:rFonts w:ascii="Times New Roman" w:hAnsi="Times New Roman"/>
                <w:sz w:val="24"/>
                <w:szCs w:val="24"/>
              </w:rPr>
              <w:t>cм</w:t>
            </w:r>
            <w:proofErr w:type="spellEnd"/>
            <w:r w:rsidRPr="002C34F5">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957B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V (см3)</w:t>
            </w:r>
          </w:p>
        </w:tc>
      </w:tr>
      <w:tr w:rsidR="00765720" w:rsidRPr="002C34F5" w14:paraId="6F836D2D"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754111E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C582E4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F4E4C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8EDC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7869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r>
      <w:tr w:rsidR="00765720" w:rsidRPr="002C34F5" w14:paraId="0D42AECE"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2000502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70EFAB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B4706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49154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C23A4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1100</w:t>
            </w:r>
          </w:p>
        </w:tc>
      </w:tr>
      <w:tr w:rsidR="00765720" w:rsidRPr="002C34F5" w14:paraId="44EBCF44"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5238D5B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96BFF9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385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38EE1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13B97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BE9F2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2700</w:t>
            </w:r>
          </w:p>
        </w:tc>
      </w:tr>
      <w:tr w:rsidR="00765720" w:rsidRPr="002C34F5" w14:paraId="312002B1"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257B3D8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3F4CF2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420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BC7E0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3B075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947A2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3450</w:t>
            </w:r>
          </w:p>
        </w:tc>
      </w:tr>
      <w:tr w:rsidR="00765720" w:rsidRPr="002C34F5" w14:paraId="76EFC354"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3413FAD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D8A1EC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CCC0D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0EE99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2559B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1800</w:t>
            </w:r>
          </w:p>
        </w:tc>
      </w:tr>
      <w:tr w:rsidR="00765720" w:rsidRPr="002C34F5" w14:paraId="3E4EA5BC"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6725656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0AFEBD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F8A07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3159B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4A87F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4210</w:t>
            </w:r>
          </w:p>
        </w:tc>
      </w:tr>
      <w:tr w:rsidR="00765720" w:rsidRPr="002C34F5" w14:paraId="2E0AD4BB"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6A38EE1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511FB0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D8619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247EC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1F5B9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5130</w:t>
            </w:r>
          </w:p>
        </w:tc>
      </w:tr>
      <w:tr w:rsidR="00765720" w:rsidRPr="002C34F5" w14:paraId="6B8A54F6"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708FC7F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6F7849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A61BF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8C031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60397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2180</w:t>
            </w:r>
          </w:p>
        </w:tc>
      </w:tr>
      <w:tr w:rsidR="00765720" w:rsidRPr="002C34F5" w14:paraId="632075F3"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34EA586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4F3F9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65BB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39649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D5621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3740</w:t>
            </w:r>
          </w:p>
        </w:tc>
      </w:tr>
      <w:tr w:rsidR="00765720" w:rsidRPr="002C34F5" w14:paraId="50EC0BF4"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6F59DF9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E293E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517AE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E4FCA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BCB15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3330</w:t>
            </w:r>
          </w:p>
        </w:tc>
      </w:tr>
      <w:tr w:rsidR="00765720" w:rsidRPr="002C34F5" w14:paraId="5900D828" w14:textId="77777777" w:rsidTr="00472930">
        <w:tc>
          <w:tcPr>
            <w:tcW w:w="2127" w:type="dxa"/>
            <w:tcBorders>
              <w:top w:val="single" w:sz="4" w:space="0" w:color="auto"/>
              <w:left w:val="single" w:sz="4" w:space="0" w:color="auto"/>
              <w:bottom w:val="single" w:sz="4" w:space="0" w:color="auto"/>
              <w:right w:val="single" w:sz="4" w:space="0" w:color="auto"/>
            </w:tcBorders>
            <w:vAlign w:val="center"/>
            <w:hideMark/>
          </w:tcPr>
          <w:p w14:paraId="0A93761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6254FA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6CAB1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EC051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8B3F1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4760</w:t>
            </w:r>
          </w:p>
        </w:tc>
      </w:tr>
    </w:tbl>
    <w:p w14:paraId="10715F36" w14:textId="77777777" w:rsidR="00765720" w:rsidRPr="002C34F5" w:rsidRDefault="00765720" w:rsidP="00217B0A">
      <w:pPr>
        <w:spacing w:after="0" w:line="240" w:lineRule="auto"/>
        <w:ind w:firstLine="567"/>
        <w:jc w:val="both"/>
        <w:rPr>
          <w:rFonts w:ascii="Times New Roman" w:hAnsi="Times New Roman"/>
        </w:rPr>
      </w:pPr>
    </w:p>
    <w:p w14:paraId="685E4493"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8.</w:t>
      </w:r>
      <w:r w:rsidRPr="002C34F5">
        <w:rPr>
          <w:rFonts w:ascii="Times New Roman" w:hAnsi="Times New Roman"/>
        </w:rPr>
        <w:t xml:space="preserve"> Сколько может заработать бетонщик за заливку пола в гараже, показанного на рисунке 16. Толщина слоя 5 мм, 1 м2 работ стоит 2000 тенге.</w:t>
      </w:r>
    </w:p>
    <w:p w14:paraId="0379B0D2"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Длину и ширину гаража подбираем по таблице </w:t>
      </w:r>
      <w:r w:rsidR="004F2B3E" w:rsidRPr="002C34F5">
        <w:rPr>
          <w:rFonts w:ascii="Times New Roman" w:hAnsi="Times New Roman"/>
        </w:rPr>
        <w:t>25</w:t>
      </w:r>
      <w:r w:rsidRPr="002C34F5">
        <w:rPr>
          <w:rFonts w:ascii="Times New Roman" w:hAnsi="Times New Roman"/>
        </w:rPr>
        <w:t>.</w:t>
      </w:r>
    </w:p>
    <w:p w14:paraId="6E810D9A" w14:textId="77777777" w:rsidR="00765720" w:rsidRPr="002C34F5" w:rsidRDefault="00765720" w:rsidP="00217B0A">
      <w:pPr>
        <w:spacing w:after="0" w:line="240" w:lineRule="auto"/>
        <w:ind w:firstLine="567"/>
        <w:jc w:val="both"/>
        <w:rPr>
          <w:rFonts w:ascii="Times New Roman" w:hAnsi="Times New Roman"/>
        </w:rPr>
      </w:pPr>
    </w:p>
    <w:p w14:paraId="67F3B851" w14:textId="77777777" w:rsidR="00765720" w:rsidRPr="002C34F5" w:rsidRDefault="00765720" w:rsidP="00217B0A">
      <w:pPr>
        <w:spacing w:after="0" w:line="240" w:lineRule="auto"/>
        <w:jc w:val="both"/>
        <w:rPr>
          <w:rFonts w:ascii="Times New Roman" w:hAnsi="Times New Roman"/>
        </w:rPr>
      </w:pPr>
      <w:r w:rsidRPr="002C34F5">
        <w:rPr>
          <w:rFonts w:ascii="Times New Roman" w:hAnsi="Times New Roman"/>
        </w:rPr>
        <w:t xml:space="preserve">Таблица </w:t>
      </w:r>
      <w:r w:rsidR="004F2B3E" w:rsidRPr="002C34F5">
        <w:rPr>
          <w:rFonts w:ascii="Times New Roman" w:hAnsi="Times New Roman"/>
        </w:rPr>
        <w:t>25</w:t>
      </w:r>
      <w:r w:rsidRPr="002C34F5">
        <w:rPr>
          <w:rFonts w:ascii="Times New Roman" w:hAnsi="Times New Roman"/>
        </w:rPr>
        <w:t xml:space="preserve"> – Размеры гаража</w:t>
      </w:r>
    </w:p>
    <w:p w14:paraId="0BF2E082" w14:textId="77777777" w:rsidR="00765720" w:rsidRPr="002C34F5" w:rsidRDefault="00765720" w:rsidP="00217B0A">
      <w:pPr>
        <w:spacing w:after="0" w:line="240" w:lineRule="auto"/>
        <w:jc w:val="both"/>
        <w:rPr>
          <w:rFonts w:ascii="Times New Roman" w:hAnsi="Times New Roman"/>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3554"/>
        <w:gridCol w:w="3685"/>
      </w:tblGrid>
      <w:tr w:rsidR="00765720" w:rsidRPr="002C34F5" w14:paraId="2223D870"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7F9B8FF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Вариант</w:t>
            </w:r>
          </w:p>
        </w:tc>
        <w:tc>
          <w:tcPr>
            <w:tcW w:w="3554" w:type="dxa"/>
            <w:tcBorders>
              <w:top w:val="single" w:sz="4" w:space="0" w:color="auto"/>
              <w:left w:val="single" w:sz="4" w:space="0" w:color="auto"/>
              <w:bottom w:val="single" w:sz="4" w:space="0" w:color="auto"/>
              <w:right w:val="single" w:sz="4" w:space="0" w:color="auto"/>
            </w:tcBorders>
            <w:vAlign w:val="center"/>
            <w:hideMark/>
          </w:tcPr>
          <w:p w14:paraId="0DEF3ED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Длина, a (м)</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E4B846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Ширина, b (м)</w:t>
            </w:r>
          </w:p>
        </w:tc>
      </w:tr>
      <w:tr w:rsidR="00765720" w:rsidRPr="002C34F5" w14:paraId="452D2CC5"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5432F2D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3554" w:type="dxa"/>
            <w:tcBorders>
              <w:top w:val="single" w:sz="4" w:space="0" w:color="auto"/>
              <w:left w:val="single" w:sz="4" w:space="0" w:color="auto"/>
              <w:bottom w:val="single" w:sz="4" w:space="0" w:color="auto"/>
              <w:right w:val="single" w:sz="4" w:space="0" w:color="auto"/>
            </w:tcBorders>
            <w:vAlign w:val="center"/>
            <w:hideMark/>
          </w:tcPr>
          <w:p w14:paraId="419A034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C7BD1D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r>
      <w:tr w:rsidR="00765720" w:rsidRPr="002C34F5" w14:paraId="035D023D"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711B665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w:t>
            </w:r>
          </w:p>
        </w:tc>
        <w:tc>
          <w:tcPr>
            <w:tcW w:w="3554" w:type="dxa"/>
            <w:tcBorders>
              <w:top w:val="single" w:sz="4" w:space="0" w:color="auto"/>
              <w:left w:val="single" w:sz="4" w:space="0" w:color="auto"/>
              <w:bottom w:val="single" w:sz="4" w:space="0" w:color="auto"/>
              <w:right w:val="single" w:sz="4" w:space="0" w:color="auto"/>
            </w:tcBorders>
            <w:vAlign w:val="center"/>
            <w:hideMark/>
          </w:tcPr>
          <w:p w14:paraId="4332239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8B7D9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4,1</w:t>
            </w:r>
          </w:p>
        </w:tc>
      </w:tr>
      <w:tr w:rsidR="00765720" w:rsidRPr="002C34F5" w14:paraId="43ED0431"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222B9AA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2.</w:t>
            </w:r>
          </w:p>
        </w:tc>
        <w:tc>
          <w:tcPr>
            <w:tcW w:w="3554" w:type="dxa"/>
            <w:tcBorders>
              <w:top w:val="single" w:sz="4" w:space="0" w:color="auto"/>
              <w:left w:val="single" w:sz="4" w:space="0" w:color="auto"/>
              <w:bottom w:val="single" w:sz="4" w:space="0" w:color="auto"/>
              <w:right w:val="single" w:sz="4" w:space="0" w:color="auto"/>
            </w:tcBorders>
            <w:vAlign w:val="center"/>
            <w:hideMark/>
          </w:tcPr>
          <w:p w14:paraId="7DD7DC5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6,3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D2DDFB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3,9</w:t>
            </w:r>
          </w:p>
        </w:tc>
      </w:tr>
      <w:tr w:rsidR="00765720" w:rsidRPr="002C34F5" w14:paraId="3BF132CA"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76C69DE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3.</w:t>
            </w:r>
          </w:p>
        </w:tc>
        <w:tc>
          <w:tcPr>
            <w:tcW w:w="3554" w:type="dxa"/>
            <w:tcBorders>
              <w:top w:val="single" w:sz="4" w:space="0" w:color="auto"/>
              <w:left w:val="single" w:sz="4" w:space="0" w:color="auto"/>
              <w:bottom w:val="single" w:sz="4" w:space="0" w:color="auto"/>
              <w:right w:val="single" w:sz="4" w:space="0" w:color="auto"/>
            </w:tcBorders>
            <w:vAlign w:val="center"/>
            <w:hideMark/>
          </w:tcPr>
          <w:p w14:paraId="3CA5439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6,0</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B1E13F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3,8</w:t>
            </w:r>
          </w:p>
        </w:tc>
      </w:tr>
      <w:tr w:rsidR="00765720" w:rsidRPr="002C34F5" w14:paraId="10710FB0"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2F36487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4.</w:t>
            </w:r>
          </w:p>
        </w:tc>
        <w:tc>
          <w:tcPr>
            <w:tcW w:w="3554" w:type="dxa"/>
            <w:tcBorders>
              <w:top w:val="single" w:sz="4" w:space="0" w:color="auto"/>
              <w:left w:val="single" w:sz="4" w:space="0" w:color="auto"/>
              <w:bottom w:val="single" w:sz="4" w:space="0" w:color="auto"/>
              <w:right w:val="single" w:sz="4" w:space="0" w:color="auto"/>
            </w:tcBorders>
            <w:vAlign w:val="center"/>
            <w:hideMark/>
          </w:tcPr>
          <w:p w14:paraId="508722A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4,9</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B49FCB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3,6</w:t>
            </w:r>
          </w:p>
        </w:tc>
      </w:tr>
      <w:tr w:rsidR="00765720" w:rsidRPr="002C34F5" w14:paraId="4F78A541"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5C739BB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5.</w:t>
            </w:r>
          </w:p>
        </w:tc>
        <w:tc>
          <w:tcPr>
            <w:tcW w:w="3554" w:type="dxa"/>
            <w:tcBorders>
              <w:top w:val="single" w:sz="4" w:space="0" w:color="auto"/>
              <w:left w:val="single" w:sz="4" w:space="0" w:color="auto"/>
              <w:bottom w:val="single" w:sz="4" w:space="0" w:color="auto"/>
              <w:right w:val="single" w:sz="4" w:space="0" w:color="auto"/>
            </w:tcBorders>
            <w:vAlign w:val="center"/>
            <w:hideMark/>
          </w:tcPr>
          <w:p w14:paraId="5A28BD7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7F8D10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3,7</w:t>
            </w:r>
          </w:p>
        </w:tc>
      </w:tr>
      <w:tr w:rsidR="00765720" w:rsidRPr="002C34F5" w14:paraId="0A48C044" w14:textId="77777777" w:rsidTr="00472930">
        <w:tc>
          <w:tcPr>
            <w:tcW w:w="2400" w:type="dxa"/>
            <w:tcBorders>
              <w:top w:val="single" w:sz="4" w:space="0" w:color="auto"/>
              <w:left w:val="single" w:sz="4" w:space="0" w:color="auto"/>
              <w:bottom w:val="single" w:sz="4" w:space="0" w:color="auto"/>
              <w:right w:val="single" w:sz="4" w:space="0" w:color="auto"/>
            </w:tcBorders>
            <w:vAlign w:val="center"/>
            <w:hideMark/>
          </w:tcPr>
          <w:p w14:paraId="62689E0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6.</w:t>
            </w:r>
          </w:p>
        </w:tc>
        <w:tc>
          <w:tcPr>
            <w:tcW w:w="3554" w:type="dxa"/>
            <w:tcBorders>
              <w:top w:val="single" w:sz="4" w:space="0" w:color="auto"/>
              <w:left w:val="single" w:sz="4" w:space="0" w:color="auto"/>
              <w:bottom w:val="single" w:sz="4" w:space="0" w:color="auto"/>
              <w:right w:val="single" w:sz="4" w:space="0" w:color="auto"/>
            </w:tcBorders>
            <w:vAlign w:val="center"/>
            <w:hideMark/>
          </w:tcPr>
          <w:p w14:paraId="6283769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868747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4,0</w:t>
            </w:r>
          </w:p>
        </w:tc>
      </w:tr>
      <w:tr w:rsidR="002C34F5" w:rsidRPr="002C34F5" w14:paraId="6E41B4C6" w14:textId="77777777" w:rsidTr="00472930">
        <w:tc>
          <w:tcPr>
            <w:tcW w:w="2400" w:type="dxa"/>
            <w:tcBorders>
              <w:top w:val="single" w:sz="4" w:space="0" w:color="auto"/>
              <w:left w:val="single" w:sz="4" w:space="0" w:color="auto"/>
              <w:bottom w:val="single" w:sz="4" w:space="0" w:color="auto"/>
              <w:right w:val="single" w:sz="4" w:space="0" w:color="auto"/>
            </w:tcBorders>
            <w:vAlign w:val="center"/>
          </w:tcPr>
          <w:p w14:paraId="2404ABAC"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 7.</w:t>
            </w:r>
          </w:p>
        </w:tc>
        <w:tc>
          <w:tcPr>
            <w:tcW w:w="3554" w:type="dxa"/>
            <w:tcBorders>
              <w:top w:val="single" w:sz="4" w:space="0" w:color="auto"/>
              <w:left w:val="single" w:sz="4" w:space="0" w:color="auto"/>
              <w:bottom w:val="single" w:sz="4" w:space="0" w:color="auto"/>
              <w:right w:val="single" w:sz="4" w:space="0" w:color="auto"/>
            </w:tcBorders>
            <w:vAlign w:val="center"/>
          </w:tcPr>
          <w:p w14:paraId="623ABD73"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4,9</w:t>
            </w:r>
          </w:p>
        </w:tc>
        <w:tc>
          <w:tcPr>
            <w:tcW w:w="3685" w:type="dxa"/>
            <w:tcBorders>
              <w:top w:val="single" w:sz="4" w:space="0" w:color="auto"/>
              <w:left w:val="single" w:sz="4" w:space="0" w:color="auto"/>
              <w:bottom w:val="single" w:sz="4" w:space="0" w:color="auto"/>
              <w:right w:val="single" w:sz="4" w:space="0" w:color="auto"/>
            </w:tcBorders>
            <w:vAlign w:val="center"/>
          </w:tcPr>
          <w:p w14:paraId="0282C810"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3,5</w:t>
            </w:r>
          </w:p>
        </w:tc>
      </w:tr>
      <w:tr w:rsidR="002C34F5" w:rsidRPr="002C34F5" w14:paraId="428C5FEC" w14:textId="77777777" w:rsidTr="00472930">
        <w:tc>
          <w:tcPr>
            <w:tcW w:w="2400" w:type="dxa"/>
            <w:tcBorders>
              <w:top w:val="single" w:sz="4" w:space="0" w:color="auto"/>
              <w:left w:val="single" w:sz="4" w:space="0" w:color="auto"/>
              <w:bottom w:val="single" w:sz="4" w:space="0" w:color="auto"/>
              <w:right w:val="single" w:sz="4" w:space="0" w:color="auto"/>
            </w:tcBorders>
            <w:vAlign w:val="center"/>
          </w:tcPr>
          <w:p w14:paraId="69C0FB27"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 8.</w:t>
            </w:r>
          </w:p>
        </w:tc>
        <w:tc>
          <w:tcPr>
            <w:tcW w:w="3554" w:type="dxa"/>
            <w:tcBorders>
              <w:top w:val="single" w:sz="4" w:space="0" w:color="auto"/>
              <w:left w:val="single" w:sz="4" w:space="0" w:color="auto"/>
              <w:bottom w:val="single" w:sz="4" w:space="0" w:color="auto"/>
              <w:right w:val="single" w:sz="4" w:space="0" w:color="auto"/>
            </w:tcBorders>
            <w:vAlign w:val="center"/>
          </w:tcPr>
          <w:p w14:paraId="2B6FF53D"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6,1</w:t>
            </w:r>
          </w:p>
        </w:tc>
        <w:tc>
          <w:tcPr>
            <w:tcW w:w="3685" w:type="dxa"/>
            <w:tcBorders>
              <w:top w:val="single" w:sz="4" w:space="0" w:color="auto"/>
              <w:left w:val="single" w:sz="4" w:space="0" w:color="auto"/>
              <w:bottom w:val="single" w:sz="4" w:space="0" w:color="auto"/>
              <w:right w:val="single" w:sz="4" w:space="0" w:color="auto"/>
            </w:tcBorders>
            <w:vAlign w:val="center"/>
          </w:tcPr>
          <w:p w14:paraId="011FF87C"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3,8</w:t>
            </w:r>
          </w:p>
        </w:tc>
      </w:tr>
      <w:tr w:rsidR="002C34F5" w:rsidRPr="002C34F5" w14:paraId="0693946B" w14:textId="77777777" w:rsidTr="00472930">
        <w:tc>
          <w:tcPr>
            <w:tcW w:w="2400" w:type="dxa"/>
            <w:tcBorders>
              <w:top w:val="single" w:sz="4" w:space="0" w:color="auto"/>
              <w:left w:val="single" w:sz="4" w:space="0" w:color="auto"/>
              <w:bottom w:val="single" w:sz="4" w:space="0" w:color="auto"/>
              <w:right w:val="single" w:sz="4" w:space="0" w:color="auto"/>
            </w:tcBorders>
            <w:vAlign w:val="center"/>
          </w:tcPr>
          <w:p w14:paraId="1E48C764"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 9.</w:t>
            </w:r>
          </w:p>
        </w:tc>
        <w:tc>
          <w:tcPr>
            <w:tcW w:w="3554" w:type="dxa"/>
            <w:tcBorders>
              <w:top w:val="single" w:sz="4" w:space="0" w:color="auto"/>
              <w:left w:val="single" w:sz="4" w:space="0" w:color="auto"/>
              <w:bottom w:val="single" w:sz="4" w:space="0" w:color="auto"/>
              <w:right w:val="single" w:sz="4" w:space="0" w:color="auto"/>
            </w:tcBorders>
            <w:vAlign w:val="center"/>
          </w:tcPr>
          <w:p w14:paraId="6916006C"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5,5</w:t>
            </w:r>
          </w:p>
        </w:tc>
        <w:tc>
          <w:tcPr>
            <w:tcW w:w="3685" w:type="dxa"/>
            <w:tcBorders>
              <w:top w:val="single" w:sz="4" w:space="0" w:color="auto"/>
              <w:left w:val="single" w:sz="4" w:space="0" w:color="auto"/>
              <w:bottom w:val="single" w:sz="4" w:space="0" w:color="auto"/>
              <w:right w:val="single" w:sz="4" w:space="0" w:color="auto"/>
            </w:tcBorders>
            <w:vAlign w:val="center"/>
          </w:tcPr>
          <w:p w14:paraId="0C1B18D0"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4,3</w:t>
            </w:r>
          </w:p>
        </w:tc>
      </w:tr>
      <w:tr w:rsidR="002C34F5" w:rsidRPr="002C34F5" w14:paraId="4EDA31F2" w14:textId="77777777" w:rsidTr="00472930">
        <w:tc>
          <w:tcPr>
            <w:tcW w:w="2400" w:type="dxa"/>
            <w:tcBorders>
              <w:top w:val="single" w:sz="4" w:space="0" w:color="auto"/>
              <w:left w:val="single" w:sz="4" w:space="0" w:color="auto"/>
              <w:bottom w:val="single" w:sz="4" w:space="0" w:color="auto"/>
              <w:right w:val="single" w:sz="4" w:space="0" w:color="auto"/>
            </w:tcBorders>
            <w:vAlign w:val="center"/>
          </w:tcPr>
          <w:p w14:paraId="66B190D4"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 10.</w:t>
            </w:r>
          </w:p>
        </w:tc>
        <w:tc>
          <w:tcPr>
            <w:tcW w:w="3554" w:type="dxa"/>
            <w:tcBorders>
              <w:top w:val="single" w:sz="4" w:space="0" w:color="auto"/>
              <w:left w:val="single" w:sz="4" w:space="0" w:color="auto"/>
              <w:bottom w:val="single" w:sz="4" w:space="0" w:color="auto"/>
              <w:right w:val="single" w:sz="4" w:space="0" w:color="auto"/>
            </w:tcBorders>
            <w:vAlign w:val="center"/>
          </w:tcPr>
          <w:p w14:paraId="450E0B8D"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4,8</w:t>
            </w:r>
          </w:p>
        </w:tc>
        <w:tc>
          <w:tcPr>
            <w:tcW w:w="3685" w:type="dxa"/>
            <w:tcBorders>
              <w:top w:val="single" w:sz="4" w:space="0" w:color="auto"/>
              <w:left w:val="single" w:sz="4" w:space="0" w:color="auto"/>
              <w:bottom w:val="single" w:sz="4" w:space="0" w:color="auto"/>
              <w:right w:val="single" w:sz="4" w:space="0" w:color="auto"/>
            </w:tcBorders>
            <w:vAlign w:val="center"/>
          </w:tcPr>
          <w:p w14:paraId="46DE07B3" w14:textId="77777777" w:rsidR="002C34F5" w:rsidRPr="002C34F5" w:rsidRDefault="002C34F5" w:rsidP="00217B0A">
            <w:pPr>
              <w:spacing w:after="0" w:line="240" w:lineRule="auto"/>
              <w:jc w:val="center"/>
              <w:rPr>
                <w:rFonts w:ascii="Times New Roman" w:hAnsi="Times New Roman"/>
                <w:sz w:val="24"/>
                <w:szCs w:val="24"/>
              </w:rPr>
            </w:pPr>
            <w:r w:rsidRPr="002C34F5">
              <w:rPr>
                <w:rFonts w:ascii="Times New Roman" w:hAnsi="Times New Roman"/>
                <w:sz w:val="24"/>
                <w:szCs w:val="24"/>
              </w:rPr>
              <w:t>3,5</w:t>
            </w:r>
          </w:p>
        </w:tc>
      </w:tr>
    </w:tbl>
    <w:p w14:paraId="23BAFB8A" w14:textId="77777777" w:rsidR="004F2B3E" w:rsidRPr="002C34F5" w:rsidRDefault="004F2B3E" w:rsidP="00217B0A">
      <w:pPr>
        <w:pStyle w:val="a5"/>
        <w:spacing w:before="0" w:after="9" w:line="240" w:lineRule="auto"/>
        <w:ind w:firstLine="0"/>
        <w:rPr>
          <w:rFonts w:ascii="Times New Roman" w:hAnsi="Times New Roman"/>
          <w:sz w:val="28"/>
          <w:szCs w:val="28"/>
        </w:rPr>
      </w:pPr>
    </w:p>
    <w:p w14:paraId="5750A2D1" w14:textId="77777777" w:rsidR="004F2B3E" w:rsidRPr="002C34F5" w:rsidRDefault="004F2B3E" w:rsidP="00217B0A">
      <w:pPr>
        <w:spacing w:after="0" w:line="240" w:lineRule="auto"/>
        <w:jc w:val="both"/>
        <w:rPr>
          <w:rFonts w:ascii="Times New Roman" w:hAnsi="Times New Roman"/>
        </w:rPr>
      </w:pPr>
    </w:p>
    <w:p w14:paraId="4B8302EB" w14:textId="1448936B"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9.</w:t>
      </w:r>
      <w:r w:rsidRPr="002C34F5">
        <w:rPr>
          <w:rFonts w:ascii="Times New Roman" w:hAnsi="Times New Roman"/>
        </w:rPr>
        <w:t xml:space="preserve"> Сколько необходимо закупить кирпичей для кладки фронтона (фронтон – завершение фасада здания, портика, колоннады, ограниченное двумя скатами крыши по бокам и карнизом у основания), показанного на рисунке </w:t>
      </w:r>
      <w:r w:rsidR="00985AF7" w:rsidRPr="002C34F5">
        <w:rPr>
          <w:rFonts w:ascii="Times New Roman" w:hAnsi="Times New Roman"/>
        </w:rPr>
        <w:t>28</w:t>
      </w:r>
      <w:r w:rsidR="00AA3843">
        <w:rPr>
          <w:rFonts w:ascii="Times New Roman" w:hAnsi="Times New Roman"/>
        </w:rPr>
        <w:t>–</w:t>
      </w:r>
      <w:r w:rsidR="00985AF7" w:rsidRPr="002C34F5">
        <w:rPr>
          <w:rFonts w:ascii="Times New Roman" w:hAnsi="Times New Roman"/>
        </w:rPr>
        <w:t>29</w:t>
      </w:r>
      <w:r w:rsidRPr="002C34F5">
        <w:rPr>
          <w:rFonts w:ascii="Times New Roman" w:hAnsi="Times New Roman"/>
        </w:rPr>
        <w:t xml:space="preserve">. Если в нем имеется одно окно размерами 1,2 1,8, расход кирпича на 1 квадратный метр составляет 117 штук. </w:t>
      </w:r>
    </w:p>
    <w:p w14:paraId="7C13C6C9"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Размеры фронтона смотрим по таблице </w:t>
      </w:r>
      <w:r w:rsidR="004F2B3E" w:rsidRPr="002C34F5">
        <w:rPr>
          <w:rFonts w:ascii="Times New Roman" w:hAnsi="Times New Roman"/>
        </w:rPr>
        <w:t>26</w:t>
      </w:r>
      <w:r w:rsidRPr="002C34F5">
        <w:rPr>
          <w:rFonts w:ascii="Times New Roman" w:hAnsi="Times New Roman"/>
        </w:rPr>
        <w:t>.</w:t>
      </w:r>
    </w:p>
    <w:p w14:paraId="1DBE0FEC" w14:textId="1D13CD56" w:rsidR="00765720" w:rsidRPr="002C34F5" w:rsidRDefault="00107090" w:rsidP="00EA7CB3">
      <w:pPr>
        <w:rPr>
          <w:rFonts w:ascii="Times New Roman" w:hAnsi="Times New Roman"/>
        </w:rPr>
      </w:pPr>
      <w:r w:rsidRPr="002C34F5">
        <w:rPr>
          <w:rFonts w:ascii="Times New Roman" w:hAnsi="Times New Roman"/>
          <w:noProof/>
        </w:rPr>
        <w:lastRenderedPageBreak/>
        <w:drawing>
          <wp:inline distT="0" distB="0" distL="0" distR="0" wp14:anchorId="3D9777E5" wp14:editId="3E291880">
            <wp:extent cx="2222829" cy="1745087"/>
            <wp:effectExtent l="0" t="0" r="0" b="0"/>
            <wp:docPr id="1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238693" cy="1757542"/>
                    </a:xfrm>
                    <a:prstGeom prst="rect">
                      <a:avLst/>
                    </a:prstGeom>
                    <a:noFill/>
                    <a:ln>
                      <a:noFill/>
                    </a:ln>
                  </pic:spPr>
                </pic:pic>
              </a:graphicData>
            </a:graphic>
          </wp:inline>
        </w:drawing>
      </w:r>
      <w:r w:rsidR="00EA7CB3">
        <w:rPr>
          <w:rFonts w:ascii="Times New Roman" w:hAnsi="Times New Roman"/>
          <w:lang w:val="kk-KZ"/>
        </w:rPr>
        <w:t xml:space="preserve">                             </w:t>
      </w:r>
      <w:r w:rsidRPr="002C34F5">
        <w:rPr>
          <w:rFonts w:ascii="Times New Roman" w:hAnsi="Times New Roman"/>
          <w:noProof/>
        </w:rPr>
        <w:drawing>
          <wp:inline distT="0" distB="0" distL="0" distR="0" wp14:anchorId="732934C6" wp14:editId="0B52894E">
            <wp:extent cx="1688383" cy="1732208"/>
            <wp:effectExtent l="0" t="0" r="1270" b="0"/>
            <wp:docPr id="1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710986" cy="1755398"/>
                    </a:xfrm>
                    <a:prstGeom prst="rect">
                      <a:avLst/>
                    </a:prstGeom>
                    <a:noFill/>
                    <a:ln>
                      <a:noFill/>
                    </a:ln>
                  </pic:spPr>
                </pic:pic>
              </a:graphicData>
            </a:graphic>
          </wp:inline>
        </w:drawing>
      </w:r>
    </w:p>
    <w:p w14:paraId="1F7590CD" w14:textId="5671D806" w:rsidR="00765720" w:rsidRPr="002C34F5" w:rsidRDefault="00765720" w:rsidP="00217B0A">
      <w:pP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985AF7" w:rsidRPr="002C34F5">
        <w:rPr>
          <w:rFonts w:ascii="Times New Roman" w:hAnsi="Times New Roman"/>
        </w:rPr>
        <w:t>28</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Стена с фронтоном</w:t>
      </w:r>
      <w:r w:rsidRPr="002C34F5">
        <w:rPr>
          <w:rFonts w:ascii="Times New Roman" w:hAnsi="Times New Roman"/>
        </w:rPr>
        <w:tab/>
      </w:r>
      <w:r w:rsidRPr="002C34F5">
        <w:rPr>
          <w:rFonts w:ascii="Times New Roman" w:hAnsi="Times New Roman"/>
        </w:rPr>
        <w:tab/>
      </w:r>
      <w:r w:rsidRPr="002C34F5">
        <w:rPr>
          <w:rFonts w:ascii="Times New Roman" w:hAnsi="Times New Roman"/>
        </w:rPr>
        <w:tab/>
      </w:r>
      <w:r w:rsidRPr="002C34F5">
        <w:rPr>
          <w:rFonts w:ascii="Times New Roman" w:hAnsi="Times New Roman"/>
        </w:rPr>
        <w:tab/>
        <w:t xml:space="preserve">    Рис</w:t>
      </w:r>
      <w:r w:rsidR="000B35C7">
        <w:rPr>
          <w:rFonts w:ascii="Times New Roman" w:hAnsi="Times New Roman"/>
        </w:rPr>
        <w:t xml:space="preserve">унок </w:t>
      </w:r>
      <w:r w:rsidR="00985AF7" w:rsidRPr="002C34F5">
        <w:rPr>
          <w:rFonts w:ascii="Times New Roman" w:hAnsi="Times New Roman"/>
        </w:rPr>
        <w:t>29</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Спальня</w:t>
      </w:r>
    </w:p>
    <w:p w14:paraId="7C40C78F" w14:textId="45DE2759" w:rsidR="00765720" w:rsidRPr="002C34F5" w:rsidRDefault="00765720" w:rsidP="00217B0A">
      <w:pPr>
        <w:jc w:val="both"/>
        <w:rPr>
          <w:rFonts w:ascii="Times New Roman" w:hAnsi="Times New Roman"/>
        </w:rPr>
      </w:pPr>
      <w:r w:rsidRPr="002C34F5">
        <w:rPr>
          <w:rFonts w:ascii="Times New Roman" w:hAnsi="Times New Roman"/>
        </w:rPr>
        <w:t xml:space="preserve">Таблица </w:t>
      </w:r>
      <w:r w:rsidR="004F2B3E" w:rsidRPr="002C34F5">
        <w:rPr>
          <w:rFonts w:ascii="Times New Roman" w:hAnsi="Times New Roman"/>
        </w:rPr>
        <w:t>26</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Данные для расчета кирпича на фронтон</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0"/>
        <w:gridCol w:w="1843"/>
        <w:gridCol w:w="1843"/>
        <w:gridCol w:w="1842"/>
        <w:gridCol w:w="1701"/>
      </w:tblGrid>
      <w:tr w:rsidR="00765720" w:rsidRPr="002C34F5" w14:paraId="3C4B0249"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5C34B6E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Вариант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59A2C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B, 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C72EA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C, м</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55552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H, 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13BA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D, м</w:t>
            </w:r>
          </w:p>
        </w:tc>
      </w:tr>
      <w:tr w:rsidR="00765720" w:rsidRPr="002C34F5" w14:paraId="7DA23C58"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24A38B5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24E31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8,2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27DCF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753D44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029F3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r>
      <w:tr w:rsidR="00765720" w:rsidRPr="002C34F5" w14:paraId="7742CFBD"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53F1ED7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308F1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EDD4B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7068A9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00658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1,3</w:t>
            </w:r>
          </w:p>
        </w:tc>
      </w:tr>
      <w:tr w:rsidR="00765720" w:rsidRPr="002C34F5" w14:paraId="71708F97"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5928899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33FA9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205EC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6,2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E194F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1BFAC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1,6</w:t>
            </w:r>
          </w:p>
        </w:tc>
      </w:tr>
      <w:tr w:rsidR="00765720" w:rsidRPr="002C34F5" w14:paraId="10F5DA3E"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06417D5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972DC4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7A8AC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2AEA7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714F2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1,4</w:t>
            </w:r>
          </w:p>
        </w:tc>
      </w:tr>
      <w:tr w:rsidR="00765720" w:rsidRPr="002C34F5" w14:paraId="2DE0678A"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42C23EE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F447F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12,2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788D1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8,1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CA83F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34E92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1,3</w:t>
            </w:r>
          </w:p>
        </w:tc>
      </w:tr>
      <w:tr w:rsidR="00765720" w:rsidRPr="002C34F5" w14:paraId="728139CB"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14F0D6B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6A5CE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7A369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08D660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8FB0E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1,3</w:t>
            </w:r>
          </w:p>
        </w:tc>
      </w:tr>
      <w:tr w:rsidR="00765720" w:rsidRPr="002C34F5" w14:paraId="3DFDDBBB"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6293185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194AD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8,6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58413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CBB10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533AA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1,4</w:t>
            </w:r>
          </w:p>
        </w:tc>
      </w:tr>
      <w:tr w:rsidR="00765720" w:rsidRPr="002C34F5" w14:paraId="7B8F365E"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4EE35E3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A2303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9,0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1F4A8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79D8A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797BC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1,1</w:t>
            </w:r>
          </w:p>
        </w:tc>
      </w:tr>
      <w:tr w:rsidR="00765720" w:rsidRPr="002C34F5" w14:paraId="220E4ACE"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4025BE9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0E80A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6A448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D4FD2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001AB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1,5</w:t>
            </w:r>
          </w:p>
        </w:tc>
      </w:tr>
      <w:tr w:rsidR="00765720" w:rsidRPr="002C34F5" w14:paraId="1D448043"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195896A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97778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D0619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3D7E1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1BA2E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r>
    </w:tbl>
    <w:p w14:paraId="4B63D64A" w14:textId="77777777" w:rsidR="00A7798E" w:rsidRDefault="00A7798E" w:rsidP="00EA7CB3">
      <w:pPr>
        <w:spacing w:after="0" w:line="240" w:lineRule="auto"/>
        <w:ind w:firstLine="567"/>
        <w:jc w:val="both"/>
        <w:rPr>
          <w:rFonts w:ascii="Times New Roman" w:hAnsi="Times New Roman"/>
          <w:b/>
          <w:bCs/>
        </w:rPr>
      </w:pPr>
    </w:p>
    <w:p w14:paraId="7417D758" w14:textId="07F7E048" w:rsidR="00402319" w:rsidRPr="002C34F5" w:rsidRDefault="00765720" w:rsidP="00EA7CB3">
      <w:pPr>
        <w:spacing w:after="0" w:line="240" w:lineRule="auto"/>
        <w:ind w:firstLine="567"/>
        <w:jc w:val="both"/>
        <w:rPr>
          <w:rFonts w:ascii="Times New Roman" w:hAnsi="Times New Roman"/>
        </w:rPr>
      </w:pPr>
      <w:r w:rsidRPr="002C34F5">
        <w:rPr>
          <w:rFonts w:ascii="Times New Roman" w:hAnsi="Times New Roman"/>
          <w:b/>
          <w:bCs/>
        </w:rPr>
        <w:t>Задача 10</w:t>
      </w:r>
      <w:r w:rsidRPr="002C34F5">
        <w:rPr>
          <w:rFonts w:ascii="Times New Roman" w:hAnsi="Times New Roman"/>
        </w:rPr>
        <w:t xml:space="preserve">. Сколько </w:t>
      </w:r>
      <w:r w:rsidR="00402319" w:rsidRPr="002C34F5">
        <w:rPr>
          <w:rFonts w:ascii="Times New Roman" w:hAnsi="Times New Roman"/>
        </w:rPr>
        <w:t>килограммов</w:t>
      </w:r>
      <w:r w:rsidRPr="002C34F5">
        <w:rPr>
          <w:rFonts w:ascii="Times New Roman" w:hAnsi="Times New Roman"/>
        </w:rPr>
        <w:t xml:space="preserve"> штукатурки понадобится для оштукатуривания стен и потолка в спальне, которая имеет форму правильной пятигранной призмы (смотри рисунок 18). В ней имеется 2 окна размерами 1,5</w:t>
      </w:r>
      <w:r w:rsidRPr="002C34F5">
        <w:rPr>
          <w:rFonts w:ascii="Times New Roman" w:hAnsi="Times New Roman"/>
        </w:rPr>
        <w:sym w:font="Symbol" w:char="F0B4"/>
      </w:r>
      <w:r w:rsidRPr="002C34F5">
        <w:rPr>
          <w:rFonts w:ascii="Times New Roman" w:hAnsi="Times New Roman"/>
        </w:rPr>
        <w:t>1,8 м и 1 дверь – 1,2</w:t>
      </w:r>
      <w:r w:rsidRPr="002C34F5">
        <w:rPr>
          <w:rFonts w:ascii="Times New Roman" w:hAnsi="Times New Roman"/>
        </w:rPr>
        <w:sym w:font="Symbol" w:char="F0B4"/>
      </w:r>
      <w:r w:rsidRPr="002C34F5">
        <w:rPr>
          <w:rFonts w:ascii="Times New Roman" w:hAnsi="Times New Roman"/>
        </w:rPr>
        <w:t xml:space="preserve">2,1 м. Толщина необходимого выравнивающего слоя – 15 мм. Расход штукатурки на слой 10 мм – 8,5 кг. </w:t>
      </w:r>
      <w:r w:rsidR="00EA7CB3" w:rsidRPr="002C34F5">
        <w:rPr>
          <w:rFonts w:ascii="Times New Roman" w:hAnsi="Times New Roman"/>
        </w:rPr>
        <w:t>Из</w:t>
      </w:r>
      <w:r w:rsidR="00EA7CB3">
        <w:rPr>
          <w:rFonts w:ascii="Times New Roman" w:hAnsi="Times New Roman"/>
        </w:rPr>
        <w:t>-за</w:t>
      </w:r>
      <w:r w:rsidRPr="002C34F5">
        <w:rPr>
          <w:rFonts w:ascii="Times New Roman" w:hAnsi="Times New Roman"/>
        </w:rPr>
        <w:t xml:space="preserve"> наличия на стенах выбоин, трещин предусмотреть 15% запас от расчетного количества для устранения дефектов. Ширину стен и высоту спальни подбираем по таблице 20 в зависимости от варианта.</w:t>
      </w:r>
    </w:p>
    <w:p w14:paraId="51AD3092" w14:textId="77777777" w:rsidR="002C34F5" w:rsidRDefault="002C34F5" w:rsidP="00217B0A">
      <w:pPr>
        <w:spacing w:after="0" w:line="240" w:lineRule="auto"/>
        <w:jc w:val="both"/>
        <w:rPr>
          <w:rFonts w:ascii="Times New Roman" w:hAnsi="Times New Roman"/>
        </w:rPr>
      </w:pPr>
    </w:p>
    <w:p w14:paraId="7C2D3690" w14:textId="77777777" w:rsidR="00765720" w:rsidRPr="002C34F5" w:rsidRDefault="00765720" w:rsidP="00217B0A">
      <w:pPr>
        <w:spacing w:after="0" w:line="240" w:lineRule="auto"/>
        <w:jc w:val="both"/>
        <w:rPr>
          <w:rFonts w:ascii="Times New Roman" w:hAnsi="Times New Roman"/>
        </w:rPr>
      </w:pPr>
      <w:r w:rsidRPr="002C34F5">
        <w:rPr>
          <w:rFonts w:ascii="Times New Roman" w:hAnsi="Times New Roman"/>
        </w:rPr>
        <w:t>Таблица 20 – Данные для определения размеров спальни</w:t>
      </w:r>
    </w:p>
    <w:p w14:paraId="6D93373C" w14:textId="77777777" w:rsidR="00402319" w:rsidRPr="002C34F5" w:rsidRDefault="00402319" w:rsidP="00217B0A">
      <w:pPr>
        <w:spacing w:after="0" w:line="240" w:lineRule="auto"/>
        <w:jc w:val="center"/>
        <w:rPr>
          <w:rFonts w:ascii="Times New Roman" w:hAnsi="Times New Roman"/>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0"/>
        <w:gridCol w:w="3119"/>
        <w:gridCol w:w="3969"/>
      </w:tblGrid>
      <w:tr w:rsidR="00765720" w:rsidRPr="002C34F5" w14:paraId="57C7B328"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43BADBA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Вариант</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288797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длина, а (м)</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A7C89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высота, h (м)</w:t>
            </w:r>
          </w:p>
        </w:tc>
      </w:tr>
      <w:tr w:rsidR="00765720" w:rsidRPr="002C34F5" w14:paraId="36BF8FA5" w14:textId="77777777" w:rsidTr="00402319">
        <w:trPr>
          <w:trHeight w:val="267"/>
        </w:trPr>
        <w:tc>
          <w:tcPr>
            <w:tcW w:w="2410" w:type="dxa"/>
            <w:tcBorders>
              <w:top w:val="single" w:sz="4" w:space="0" w:color="auto"/>
              <w:left w:val="single" w:sz="4" w:space="0" w:color="auto"/>
              <w:bottom w:val="single" w:sz="4" w:space="0" w:color="auto"/>
              <w:right w:val="single" w:sz="4" w:space="0" w:color="auto"/>
            </w:tcBorders>
            <w:vAlign w:val="center"/>
            <w:hideMark/>
          </w:tcPr>
          <w:p w14:paraId="2330DF1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4EA91B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E469E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2,8</w:t>
            </w:r>
          </w:p>
        </w:tc>
      </w:tr>
      <w:tr w:rsidR="00765720" w:rsidRPr="002C34F5" w14:paraId="0C27DD40"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6DF686C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2.</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59D785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51E080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2,7</w:t>
            </w:r>
          </w:p>
        </w:tc>
      </w:tr>
      <w:tr w:rsidR="00765720" w:rsidRPr="002C34F5" w14:paraId="6F8D799F"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705FA3C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3.</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01A3C9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992608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tc>
      </w:tr>
      <w:tr w:rsidR="00765720" w:rsidRPr="002C34F5" w14:paraId="64BEA919"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217FC88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4.</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E3C3E4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82D165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2,9</w:t>
            </w:r>
          </w:p>
        </w:tc>
      </w:tr>
      <w:tr w:rsidR="00765720" w:rsidRPr="002C34F5" w14:paraId="4BA6A0BF"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016A055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B5BAB9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D31A5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3,3</w:t>
            </w:r>
          </w:p>
        </w:tc>
      </w:tr>
      <w:tr w:rsidR="00765720" w:rsidRPr="002C34F5" w14:paraId="6C2E6CAE"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5271A61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6.</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CFE817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BAD29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3,2</w:t>
            </w:r>
          </w:p>
        </w:tc>
      </w:tr>
      <w:tr w:rsidR="00765720" w:rsidRPr="002C34F5" w14:paraId="79466566"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4C0C507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7.</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F77A57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C12D37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3,0</w:t>
            </w:r>
          </w:p>
        </w:tc>
      </w:tr>
      <w:tr w:rsidR="00765720" w:rsidRPr="002C34F5" w14:paraId="19F75646"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1CACE1A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8.</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F5AB22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570F86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2,8</w:t>
            </w:r>
          </w:p>
        </w:tc>
      </w:tr>
      <w:tr w:rsidR="00765720" w:rsidRPr="002C34F5" w14:paraId="175A4433" w14:textId="77777777" w:rsidTr="00402319">
        <w:trPr>
          <w:trHeight w:val="65"/>
        </w:trPr>
        <w:tc>
          <w:tcPr>
            <w:tcW w:w="2410" w:type="dxa"/>
            <w:tcBorders>
              <w:top w:val="single" w:sz="4" w:space="0" w:color="auto"/>
              <w:left w:val="single" w:sz="4" w:space="0" w:color="auto"/>
              <w:bottom w:val="single" w:sz="4" w:space="0" w:color="auto"/>
              <w:right w:val="single" w:sz="4" w:space="0" w:color="auto"/>
            </w:tcBorders>
            <w:vAlign w:val="center"/>
            <w:hideMark/>
          </w:tcPr>
          <w:p w14:paraId="40B58BC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9.</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FBF3A2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2728F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3,1</w:t>
            </w:r>
          </w:p>
        </w:tc>
      </w:tr>
      <w:tr w:rsidR="00765720" w:rsidRPr="002C34F5" w14:paraId="24A1CDB4" w14:textId="77777777" w:rsidTr="00472930">
        <w:tc>
          <w:tcPr>
            <w:tcW w:w="2410" w:type="dxa"/>
            <w:tcBorders>
              <w:top w:val="single" w:sz="4" w:space="0" w:color="auto"/>
              <w:left w:val="single" w:sz="4" w:space="0" w:color="auto"/>
              <w:bottom w:val="single" w:sz="4" w:space="0" w:color="auto"/>
              <w:right w:val="single" w:sz="4" w:space="0" w:color="auto"/>
            </w:tcBorders>
            <w:vAlign w:val="center"/>
            <w:hideMark/>
          </w:tcPr>
          <w:p w14:paraId="7CF7172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 10.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E40A0C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064587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2,9</w:t>
            </w:r>
          </w:p>
        </w:tc>
      </w:tr>
    </w:tbl>
    <w:p w14:paraId="6E5D4662" w14:textId="77777777" w:rsidR="00765720" w:rsidRPr="002C34F5" w:rsidRDefault="00765720" w:rsidP="00217B0A">
      <w:pPr>
        <w:spacing w:after="0" w:line="240" w:lineRule="auto"/>
        <w:jc w:val="center"/>
        <w:rPr>
          <w:rFonts w:ascii="Times New Roman" w:hAnsi="Times New Roman"/>
          <w:sz w:val="24"/>
          <w:szCs w:val="24"/>
        </w:rPr>
      </w:pPr>
    </w:p>
    <w:p w14:paraId="0B621D95" w14:textId="4F3F4ABE"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Таким образом, систематическое использование профессионально</w:t>
      </w:r>
      <w:r w:rsidR="00AA3843">
        <w:rPr>
          <w:rFonts w:ascii="Times New Roman" w:hAnsi="Times New Roman"/>
        </w:rPr>
        <w:t>–</w:t>
      </w:r>
      <w:r w:rsidRPr="002C34F5">
        <w:rPr>
          <w:rFonts w:ascii="Times New Roman" w:hAnsi="Times New Roman"/>
        </w:rPr>
        <w:t xml:space="preserve">ориентированных задач на всех этапах обучения позволяет поддерживать на высоком уровне учебную мотивацию студентов, что достигается за счет формирования устойчивого интереса к дисциплине математика и </w:t>
      </w:r>
      <w:r w:rsidR="00BC62D3" w:rsidRPr="002C34F5">
        <w:rPr>
          <w:rFonts w:ascii="Times New Roman" w:hAnsi="Times New Roman"/>
        </w:rPr>
        <w:t>спец дисциплинам</w:t>
      </w:r>
      <w:r w:rsidRPr="002C34F5">
        <w:rPr>
          <w:rFonts w:ascii="Times New Roman" w:hAnsi="Times New Roman"/>
        </w:rPr>
        <w:t>, изучаемым на специальности. Также решая профессионально</w:t>
      </w:r>
      <w:r w:rsidR="00AA3843">
        <w:rPr>
          <w:rFonts w:ascii="Times New Roman" w:hAnsi="Times New Roman"/>
        </w:rPr>
        <w:t>–</w:t>
      </w:r>
      <w:r w:rsidRPr="002C34F5">
        <w:rPr>
          <w:rFonts w:ascii="Times New Roman" w:hAnsi="Times New Roman"/>
        </w:rPr>
        <w:t>ориентированные задачи различного уровня сложности в определенной последовательности, студенты оперируют профессиональными терминами, приобретают умение анализировать ситуации характерные для будущей профессиональной деятельности.</w:t>
      </w:r>
    </w:p>
    <w:p w14:paraId="4E1599E5" w14:textId="02653E86" w:rsidR="00765720" w:rsidRPr="002C34F5" w:rsidRDefault="007C175B" w:rsidP="00217B0A">
      <w:pPr>
        <w:spacing w:after="0" w:line="240" w:lineRule="auto"/>
        <w:ind w:firstLine="567"/>
        <w:jc w:val="both"/>
        <w:rPr>
          <w:rFonts w:ascii="Times New Roman" w:hAnsi="Times New Roman"/>
        </w:rPr>
      </w:pPr>
      <w:r w:rsidRPr="002C34F5">
        <w:rPr>
          <w:rFonts w:ascii="Times New Roman" w:hAnsi="Times New Roman"/>
        </w:rPr>
        <w:t>Визуализации</w:t>
      </w:r>
      <w:r w:rsidR="00765720" w:rsidRPr="002C34F5">
        <w:rPr>
          <w:rFonts w:ascii="Times New Roman" w:hAnsi="Times New Roman"/>
        </w:rPr>
        <w:t xml:space="preserve"> в традиционной высшей школе не уделяется должного внимания. Установлено, что 90</w:t>
      </w:r>
      <w:r w:rsidR="00765720" w:rsidRPr="002C34F5">
        <w:rPr>
          <w:rFonts w:ascii="Times New Roman" w:hAnsi="Times New Roman"/>
        </w:rPr>
        <w:sym w:font="Symbol" w:char="F025"/>
      </w:r>
      <w:r w:rsidR="00765720" w:rsidRPr="002C34F5">
        <w:rPr>
          <w:rFonts w:ascii="Times New Roman" w:hAnsi="Times New Roman"/>
        </w:rPr>
        <w:t xml:space="preserve"> всех сведений об окружающей действительности человек получает через зрительный анализатор, 9</w:t>
      </w:r>
      <w:r w:rsidR="00765720" w:rsidRPr="002C34F5">
        <w:rPr>
          <w:rFonts w:ascii="Times New Roman" w:hAnsi="Times New Roman"/>
        </w:rPr>
        <w:sym w:font="Symbol" w:char="F025"/>
      </w:r>
      <w:r w:rsidR="00765720" w:rsidRPr="002C34F5">
        <w:rPr>
          <w:rFonts w:ascii="Times New Roman" w:hAnsi="Times New Roman"/>
        </w:rPr>
        <w:t xml:space="preserve"> </w:t>
      </w:r>
      <w:r w:rsidR="00AA3843">
        <w:rPr>
          <w:rFonts w:ascii="Times New Roman" w:hAnsi="Times New Roman"/>
        </w:rPr>
        <w:t>–</w:t>
      </w:r>
      <w:r w:rsidR="00765720" w:rsidRPr="002C34F5">
        <w:rPr>
          <w:rFonts w:ascii="Times New Roman" w:hAnsi="Times New Roman"/>
        </w:rPr>
        <w:t xml:space="preserve"> с помощью слуха и 1</w:t>
      </w:r>
      <w:r w:rsidR="00765720" w:rsidRPr="002C34F5">
        <w:rPr>
          <w:rFonts w:ascii="Times New Roman" w:hAnsi="Times New Roman"/>
        </w:rPr>
        <w:sym w:font="Symbol" w:char="F025"/>
      </w:r>
      <w:r w:rsidR="00765720" w:rsidRPr="002C34F5">
        <w:rPr>
          <w:rFonts w:ascii="Times New Roman" w:hAnsi="Times New Roman"/>
        </w:rPr>
        <w:t xml:space="preserve"> </w:t>
      </w:r>
      <w:r w:rsidR="00AA3843">
        <w:rPr>
          <w:rFonts w:ascii="Times New Roman" w:hAnsi="Times New Roman"/>
        </w:rPr>
        <w:t>–</w:t>
      </w:r>
      <w:r w:rsidR="00765720" w:rsidRPr="002C34F5">
        <w:rPr>
          <w:rFonts w:ascii="Times New Roman" w:hAnsi="Times New Roman"/>
        </w:rPr>
        <w:t xml:space="preserve"> с помощью осязания. Все это еще раз подтверждает, что активное использование зрительного анализатора открывает новые, большие возможности для повышения качества и эффективности обучения [</w:t>
      </w:r>
      <w:r w:rsidR="00205E9B" w:rsidRPr="002C34F5">
        <w:rPr>
          <w:rFonts w:ascii="Times New Roman" w:hAnsi="Times New Roman"/>
        </w:rPr>
        <w:t>10</w:t>
      </w:r>
      <w:r w:rsidRPr="00E26B75">
        <w:rPr>
          <w:rFonts w:ascii="Times New Roman" w:hAnsi="Times New Roman"/>
        </w:rPr>
        <w:t>3</w:t>
      </w:r>
      <w:r w:rsidR="00765720" w:rsidRPr="002C34F5">
        <w:rPr>
          <w:rFonts w:ascii="Times New Roman" w:hAnsi="Times New Roman"/>
        </w:rPr>
        <w:t>]. Данную проблему также в силах решить задействованные в процессе обучения компьютерные средства.</w:t>
      </w:r>
    </w:p>
    <w:p w14:paraId="2DBDCBF2"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Применение компьютера в учебной деятельности в основном ограничивается его использовании как «большого калькулятора», «информационного учебника», средства, осуществляющего контроль знаний студентов и реже исполнителя иных функций. При этом раскрываются его преимущества и возможности для обучения. </w:t>
      </w:r>
    </w:p>
    <w:p w14:paraId="6545D003" w14:textId="4E435ECD"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Без сомнения, использование возможностей информационно</w:t>
      </w:r>
      <w:r w:rsidR="00AA3843">
        <w:rPr>
          <w:rFonts w:ascii="Times New Roman" w:hAnsi="Times New Roman"/>
        </w:rPr>
        <w:t>–</w:t>
      </w:r>
      <w:r w:rsidRPr="002C34F5">
        <w:rPr>
          <w:rFonts w:ascii="Times New Roman" w:hAnsi="Times New Roman"/>
        </w:rPr>
        <w:t xml:space="preserve">коммуникационных технологий в ходе обучения решает многие педагогические, психологические проблемы. Они </w:t>
      </w:r>
      <w:r w:rsidR="00205E9B" w:rsidRPr="002C34F5">
        <w:rPr>
          <w:rFonts w:ascii="Times New Roman" w:hAnsi="Times New Roman"/>
        </w:rPr>
        <w:t>стимулируют</w:t>
      </w:r>
      <w:r w:rsidRPr="002C34F5">
        <w:rPr>
          <w:rFonts w:ascii="Times New Roman" w:hAnsi="Times New Roman"/>
        </w:rPr>
        <w:t xml:space="preserve"> и создают мотивацию учения, обеспечивают динамизм процесса обучения, активизируют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познавательную деятельность. ИКТ сами по себе не всегда могут обеспечить повышение эффективности обучения, но они могут стать действующим средством совершенствования учебного процесса.</w:t>
      </w:r>
    </w:p>
    <w:p w14:paraId="4249FFC5" w14:textId="1A94D9A6"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Компьютер как средство обучения имеет еще одно важное достоинство – это его способность представлять различного рода зависимости, числовые соотношения и </w:t>
      </w:r>
      <w:proofErr w:type="gramStart"/>
      <w:r w:rsidRPr="002C34F5">
        <w:rPr>
          <w:rFonts w:ascii="Times New Roman" w:hAnsi="Times New Roman"/>
        </w:rPr>
        <w:t>т.п.</w:t>
      </w:r>
      <w:proofErr w:type="gramEnd"/>
      <w:r w:rsidRPr="002C34F5">
        <w:rPr>
          <w:rFonts w:ascii="Times New Roman" w:hAnsi="Times New Roman"/>
        </w:rPr>
        <w:t xml:space="preserve"> в наглядной форме. На занятии происходит реализация принципа наглядности на качественно ином уровне. К тому же особый интерес представляет моделирование явлений, недоступных прямому наблюдению, а также явлений, для описания которых еще не разработан достаточный математический аппарат и которые нельзя </w:t>
      </w:r>
      <w:r w:rsidR="00BC62D3" w:rsidRPr="002C34F5">
        <w:rPr>
          <w:rFonts w:ascii="Times New Roman" w:hAnsi="Times New Roman"/>
        </w:rPr>
        <w:t>продемонстрировать</w:t>
      </w:r>
      <w:r w:rsidRPr="002C34F5">
        <w:rPr>
          <w:rFonts w:ascii="Times New Roman" w:hAnsi="Times New Roman"/>
        </w:rPr>
        <w:t xml:space="preserve"> без помощи компьютера в рамках учебной аудитории.</w:t>
      </w:r>
    </w:p>
    <w:p w14:paraId="2BE60BFF" w14:textId="384314F9"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Динамические воспроизведение позволяет </w:t>
      </w:r>
      <w:r w:rsidR="00BC62D3" w:rsidRPr="002C34F5">
        <w:rPr>
          <w:rFonts w:ascii="Times New Roman" w:hAnsi="Times New Roman"/>
        </w:rPr>
        <w:t>восстановить</w:t>
      </w:r>
      <w:r w:rsidRPr="002C34F5">
        <w:rPr>
          <w:rFonts w:ascii="Times New Roman" w:hAnsi="Times New Roman"/>
        </w:rPr>
        <w:t xml:space="preserve"> в памяти материал, изучаемый ранее и являющийся трудным, активизирует образование в коре головного мозга временных связей (ассоциаций). Когда студенты </w:t>
      </w:r>
      <w:proofErr w:type="gramStart"/>
      <w:r w:rsidRPr="002C34F5">
        <w:rPr>
          <w:rFonts w:ascii="Times New Roman" w:hAnsi="Times New Roman"/>
        </w:rPr>
        <w:t>видят</w:t>
      </w:r>
      <w:proofErr w:type="gramEnd"/>
      <w:r w:rsidRPr="002C34F5">
        <w:rPr>
          <w:rFonts w:ascii="Times New Roman" w:hAnsi="Times New Roman"/>
        </w:rPr>
        <w:t xml:space="preserve"> как на экране «оживают» математические формулы, их мотивация к изучению повышается, возрастает интерес к математике, расширяется кругозор [</w:t>
      </w:r>
      <w:r w:rsidR="00205E9B" w:rsidRPr="002C34F5">
        <w:rPr>
          <w:rFonts w:ascii="Times New Roman" w:hAnsi="Times New Roman"/>
        </w:rPr>
        <w:t>10</w:t>
      </w:r>
      <w:r w:rsidR="007C175B" w:rsidRPr="00E26B75">
        <w:rPr>
          <w:rFonts w:ascii="Times New Roman" w:hAnsi="Times New Roman"/>
        </w:rPr>
        <w:t>4</w:t>
      </w:r>
      <w:r w:rsidR="00205E9B" w:rsidRPr="002C34F5">
        <w:rPr>
          <w:rFonts w:ascii="Times New Roman" w:hAnsi="Times New Roman"/>
        </w:rPr>
        <w:t>].</w:t>
      </w:r>
    </w:p>
    <w:p w14:paraId="336710E7"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lastRenderedPageBreak/>
        <w:t>Для эффективного использования компьютера в процессе обучения математике нужны специальные программные обеспечение. Поэтому, главное, что делает возможным компьютерное обучение – это наличие специального программного обеспечения обучения.</w:t>
      </w:r>
    </w:p>
    <w:p w14:paraId="14002A8A"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В последнее время широкое распространение получили пакеты математических программ (или математические системы), которые можно использовать для различных вычислений и построения графиков, поверхностей, тел (</w:t>
      </w:r>
      <w:proofErr w:type="spellStart"/>
      <w:r w:rsidRPr="002C34F5">
        <w:rPr>
          <w:rFonts w:ascii="Times New Roman" w:hAnsi="Times New Roman"/>
        </w:rPr>
        <w:t>Mathematica</w:t>
      </w:r>
      <w:proofErr w:type="spellEnd"/>
      <w:r w:rsidRPr="002C34F5">
        <w:rPr>
          <w:rFonts w:ascii="Times New Roman" w:hAnsi="Times New Roman"/>
        </w:rPr>
        <w:t xml:space="preserve">, </w:t>
      </w:r>
      <w:proofErr w:type="spellStart"/>
      <w:r w:rsidRPr="002C34F5">
        <w:rPr>
          <w:rFonts w:ascii="Times New Roman" w:hAnsi="Times New Roman"/>
        </w:rPr>
        <w:t>Derive</w:t>
      </w:r>
      <w:proofErr w:type="spellEnd"/>
      <w:r w:rsidRPr="002C34F5">
        <w:rPr>
          <w:rFonts w:ascii="Times New Roman" w:hAnsi="Times New Roman"/>
        </w:rPr>
        <w:t xml:space="preserve">, </w:t>
      </w:r>
      <w:proofErr w:type="spellStart"/>
      <w:r w:rsidRPr="002C34F5">
        <w:rPr>
          <w:rFonts w:ascii="Times New Roman" w:hAnsi="Times New Roman"/>
        </w:rPr>
        <w:t>Statistica</w:t>
      </w:r>
      <w:proofErr w:type="spellEnd"/>
      <w:r w:rsidRPr="002C34F5">
        <w:rPr>
          <w:rFonts w:ascii="Times New Roman" w:hAnsi="Times New Roman"/>
        </w:rPr>
        <w:t xml:space="preserve">, </w:t>
      </w:r>
      <w:proofErr w:type="spellStart"/>
      <w:r w:rsidRPr="002C34F5">
        <w:rPr>
          <w:rFonts w:ascii="Times New Roman" w:hAnsi="Times New Roman"/>
        </w:rPr>
        <w:t>MathCAD</w:t>
      </w:r>
      <w:proofErr w:type="spellEnd"/>
      <w:r w:rsidRPr="002C34F5">
        <w:rPr>
          <w:rFonts w:ascii="Times New Roman" w:hAnsi="Times New Roman"/>
        </w:rPr>
        <w:t xml:space="preserve">, </w:t>
      </w:r>
      <w:proofErr w:type="spellStart"/>
      <w:r w:rsidRPr="002C34F5">
        <w:rPr>
          <w:rFonts w:ascii="Times New Roman" w:hAnsi="Times New Roman"/>
        </w:rPr>
        <w:t>MathLAB</w:t>
      </w:r>
      <w:proofErr w:type="spellEnd"/>
      <w:r w:rsidRPr="002C34F5">
        <w:rPr>
          <w:rFonts w:ascii="Times New Roman" w:hAnsi="Times New Roman"/>
        </w:rPr>
        <w:t xml:space="preserve">, </w:t>
      </w:r>
      <w:proofErr w:type="spellStart"/>
      <w:r w:rsidRPr="002C34F5">
        <w:rPr>
          <w:rFonts w:ascii="Times New Roman" w:hAnsi="Times New Roman"/>
        </w:rPr>
        <w:t>AutoCad</w:t>
      </w:r>
      <w:proofErr w:type="spellEnd"/>
      <w:r w:rsidRPr="002C34F5">
        <w:rPr>
          <w:rFonts w:ascii="Times New Roman" w:hAnsi="Times New Roman"/>
        </w:rPr>
        <w:t xml:space="preserve">, </w:t>
      </w:r>
      <w:proofErr w:type="spellStart"/>
      <w:r w:rsidRPr="002C34F5">
        <w:rPr>
          <w:rFonts w:ascii="Times New Roman" w:hAnsi="Times New Roman"/>
        </w:rPr>
        <w:t>GeoGebra</w:t>
      </w:r>
      <w:proofErr w:type="spellEnd"/>
      <w:r w:rsidRPr="002C34F5">
        <w:rPr>
          <w:rFonts w:ascii="Times New Roman" w:hAnsi="Times New Roman"/>
        </w:rPr>
        <w:t xml:space="preserve"> и др.). В этих системах процесс вычислений достаточно хорошо (сильно) автоматизирован, что позволяет экономить время и больше внимания уделять физическому смыслу получаемого результата при решении задачи. Выбор системы зависит от характера решаемых задач, от вкуса, от опыта практической деятельности в определенной предметной области. </w:t>
      </w:r>
    </w:p>
    <w:p w14:paraId="656CA19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Особое место при реализации принципа профессиональной направленности в техническом вузе занимает такая форма организации учебного процесса как самостоятельная работа с применением редакторов электронных таблиц (Microsoft Excel) и пакетов математических программ (</w:t>
      </w:r>
      <w:proofErr w:type="spellStart"/>
      <w:r w:rsidRPr="002C34F5">
        <w:rPr>
          <w:rFonts w:ascii="Times New Roman" w:hAnsi="Times New Roman"/>
        </w:rPr>
        <w:t>Mathematica</w:t>
      </w:r>
      <w:proofErr w:type="spellEnd"/>
      <w:r w:rsidRPr="002C34F5">
        <w:rPr>
          <w:rFonts w:ascii="Times New Roman" w:hAnsi="Times New Roman"/>
        </w:rPr>
        <w:t xml:space="preserve">, </w:t>
      </w:r>
      <w:proofErr w:type="spellStart"/>
      <w:r w:rsidRPr="002C34F5">
        <w:rPr>
          <w:rFonts w:ascii="Times New Roman" w:hAnsi="Times New Roman"/>
        </w:rPr>
        <w:t>Derive</w:t>
      </w:r>
      <w:proofErr w:type="spellEnd"/>
      <w:r w:rsidRPr="002C34F5">
        <w:rPr>
          <w:rFonts w:ascii="Times New Roman" w:hAnsi="Times New Roman"/>
        </w:rPr>
        <w:t xml:space="preserve">, </w:t>
      </w:r>
      <w:proofErr w:type="spellStart"/>
      <w:r w:rsidRPr="002C34F5">
        <w:rPr>
          <w:rFonts w:ascii="Times New Roman" w:hAnsi="Times New Roman"/>
        </w:rPr>
        <w:t>Statistica</w:t>
      </w:r>
      <w:proofErr w:type="spellEnd"/>
      <w:r w:rsidRPr="002C34F5">
        <w:rPr>
          <w:rFonts w:ascii="Times New Roman" w:hAnsi="Times New Roman"/>
        </w:rPr>
        <w:t xml:space="preserve">, </w:t>
      </w:r>
      <w:proofErr w:type="spellStart"/>
      <w:r w:rsidRPr="002C34F5">
        <w:rPr>
          <w:rFonts w:ascii="Times New Roman" w:hAnsi="Times New Roman"/>
        </w:rPr>
        <w:t>MathCAD</w:t>
      </w:r>
      <w:proofErr w:type="spellEnd"/>
      <w:r w:rsidRPr="002C34F5">
        <w:rPr>
          <w:rFonts w:ascii="Times New Roman" w:hAnsi="Times New Roman"/>
        </w:rPr>
        <w:t xml:space="preserve">, </w:t>
      </w:r>
      <w:proofErr w:type="spellStart"/>
      <w:r w:rsidRPr="002C34F5">
        <w:rPr>
          <w:rFonts w:ascii="Times New Roman" w:hAnsi="Times New Roman"/>
        </w:rPr>
        <w:t>MathLAB</w:t>
      </w:r>
      <w:proofErr w:type="spellEnd"/>
      <w:r w:rsidRPr="002C34F5">
        <w:rPr>
          <w:rFonts w:ascii="Times New Roman" w:hAnsi="Times New Roman"/>
        </w:rPr>
        <w:t xml:space="preserve">, </w:t>
      </w:r>
      <w:proofErr w:type="spellStart"/>
      <w:r w:rsidRPr="002C34F5">
        <w:rPr>
          <w:rFonts w:ascii="Times New Roman" w:hAnsi="Times New Roman"/>
        </w:rPr>
        <w:t>AutoCad</w:t>
      </w:r>
      <w:proofErr w:type="spellEnd"/>
      <w:r w:rsidRPr="002C34F5">
        <w:rPr>
          <w:rFonts w:ascii="Times New Roman" w:hAnsi="Times New Roman"/>
        </w:rPr>
        <w:t xml:space="preserve">, </w:t>
      </w:r>
      <w:proofErr w:type="spellStart"/>
      <w:r w:rsidRPr="002C34F5">
        <w:rPr>
          <w:rFonts w:ascii="Times New Roman" w:hAnsi="Times New Roman"/>
        </w:rPr>
        <w:t>GeoGebra</w:t>
      </w:r>
      <w:proofErr w:type="spellEnd"/>
      <w:r w:rsidRPr="002C34F5">
        <w:rPr>
          <w:rFonts w:ascii="Times New Roman" w:hAnsi="Times New Roman"/>
        </w:rPr>
        <w:t xml:space="preserve"> и др.).</w:t>
      </w:r>
    </w:p>
    <w:p w14:paraId="137FCCD7" w14:textId="22CB5D35"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Современные пакеты математических программ позволяют решать чисто математические задачи, избегая громоздких и утомительных вычислений. Необходимость выполнения сложных числовых расчётов и вычислений, возникающая при решении множества инженерных задач, требует от специалиста не просто поверхностного умения работать с примитивным калькулятором, но и гораздо более сложных знаний и навыков. Они помогают полнее раскрыть возможности математических методов и готовить </w:t>
      </w:r>
      <w:r w:rsidRPr="007D6393">
        <w:rPr>
          <w:rFonts w:ascii="Times New Roman" w:hAnsi="Times New Roman"/>
        </w:rPr>
        <w:t>специалистов, способных шире, полнее и быстрее использовать математические методы [</w:t>
      </w:r>
      <w:r w:rsidR="0025645F" w:rsidRPr="007D6393">
        <w:rPr>
          <w:rFonts w:ascii="Times New Roman" w:hAnsi="Times New Roman"/>
        </w:rPr>
        <w:t>40</w:t>
      </w:r>
      <w:r w:rsidR="00BA4DC7" w:rsidRPr="007D6393">
        <w:rPr>
          <w:rFonts w:ascii="Times New Roman" w:hAnsi="Times New Roman"/>
        </w:rPr>
        <w:t>, с.</w:t>
      </w:r>
      <w:r w:rsidR="007D6393" w:rsidRPr="007D6393">
        <w:rPr>
          <w:rFonts w:ascii="Times New Roman" w:hAnsi="Times New Roman"/>
          <w:lang w:val="en-US"/>
        </w:rPr>
        <w:t>65</w:t>
      </w:r>
      <w:r w:rsidRPr="007D6393">
        <w:rPr>
          <w:rFonts w:ascii="Times New Roman" w:hAnsi="Times New Roman"/>
        </w:rPr>
        <w:t>].</w:t>
      </w:r>
    </w:p>
    <w:p w14:paraId="28E2035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Педагогический опыт показывает, что зачастую студенты редко работают с математическими программами, и возможности даже таких распространённых программ, как Microsoft Excel, они знают весьма поверхностно. Поэтому, выполняя самостоятельные работы по математике, студенты помимо закрепления теоретических знаний по соответствующим разделам математики ещё и вырабатывают навыки использования таких программных продуктов, как Microsoft Excel, </w:t>
      </w:r>
      <w:proofErr w:type="spellStart"/>
      <w:r w:rsidRPr="002C34F5">
        <w:rPr>
          <w:rFonts w:ascii="Times New Roman" w:hAnsi="Times New Roman"/>
        </w:rPr>
        <w:t>MathCAD</w:t>
      </w:r>
      <w:proofErr w:type="spellEnd"/>
      <w:r w:rsidRPr="002C34F5">
        <w:rPr>
          <w:rFonts w:ascii="Times New Roman" w:hAnsi="Times New Roman"/>
        </w:rPr>
        <w:t xml:space="preserve">, </w:t>
      </w:r>
      <w:proofErr w:type="spellStart"/>
      <w:r w:rsidRPr="002C34F5">
        <w:rPr>
          <w:rFonts w:ascii="Times New Roman" w:hAnsi="Times New Roman"/>
        </w:rPr>
        <w:t>GeoGebra</w:t>
      </w:r>
      <w:proofErr w:type="spellEnd"/>
      <w:r w:rsidRPr="002C34F5">
        <w:rPr>
          <w:rFonts w:ascii="Times New Roman" w:hAnsi="Times New Roman"/>
        </w:rPr>
        <w:t>.</w:t>
      </w:r>
    </w:p>
    <w:p w14:paraId="01A5D82D" w14:textId="070BA16B"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Пакет </w:t>
      </w:r>
      <w:proofErr w:type="spellStart"/>
      <w:r w:rsidRPr="002C34F5">
        <w:rPr>
          <w:rFonts w:ascii="Times New Roman" w:hAnsi="Times New Roman"/>
        </w:rPr>
        <w:t>MathCAD</w:t>
      </w:r>
      <w:proofErr w:type="spellEnd"/>
      <w:r w:rsidRPr="002C34F5">
        <w:rPr>
          <w:rFonts w:ascii="Times New Roman" w:hAnsi="Times New Roman"/>
        </w:rPr>
        <w:t xml:space="preserve"> создавался как мощный микрокалькулятор, позволяющий легко справляться с рутинными задачами инженерной практики, ежедневно встречающимися в работе. Сюда можно отнести решение алгебраических и дифференциальных уравнений, анализ функций, численное и аналитическое дифференцирование и интегрирование, вывод таблиц и графиков при анализе найденных решений [</w:t>
      </w:r>
      <w:r w:rsidR="00205E9B" w:rsidRPr="002C34F5">
        <w:rPr>
          <w:rFonts w:ascii="Times New Roman" w:hAnsi="Times New Roman"/>
        </w:rPr>
        <w:t>1</w:t>
      </w:r>
      <w:r w:rsidR="00445DB5" w:rsidRPr="00E26B75">
        <w:rPr>
          <w:rFonts w:ascii="Times New Roman" w:hAnsi="Times New Roman"/>
        </w:rPr>
        <w:t>0</w:t>
      </w:r>
      <w:r w:rsidR="007C175B" w:rsidRPr="00E26B75">
        <w:rPr>
          <w:rFonts w:ascii="Times New Roman" w:hAnsi="Times New Roman"/>
        </w:rPr>
        <w:t>5</w:t>
      </w:r>
      <w:r w:rsidRPr="002C34F5">
        <w:rPr>
          <w:rFonts w:ascii="Times New Roman" w:hAnsi="Times New Roman"/>
        </w:rPr>
        <w:t>].</w:t>
      </w:r>
    </w:p>
    <w:p w14:paraId="5262EE18"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Теперь рассмотрим примеры решение различных математических задач с помощью табличного редактора Excel и программы </w:t>
      </w:r>
      <w:proofErr w:type="spellStart"/>
      <w:r w:rsidRPr="002C34F5">
        <w:rPr>
          <w:rFonts w:ascii="Times New Roman" w:hAnsi="Times New Roman"/>
        </w:rPr>
        <w:t>MathCAD</w:t>
      </w:r>
      <w:proofErr w:type="spellEnd"/>
      <w:r w:rsidRPr="002C34F5">
        <w:rPr>
          <w:rFonts w:ascii="Times New Roman" w:hAnsi="Times New Roman"/>
        </w:rPr>
        <w:t xml:space="preserve">, </w:t>
      </w:r>
      <w:proofErr w:type="spellStart"/>
      <w:r w:rsidRPr="002C34F5">
        <w:rPr>
          <w:rFonts w:ascii="Times New Roman" w:hAnsi="Times New Roman"/>
        </w:rPr>
        <w:t>GeoGebra</w:t>
      </w:r>
      <w:proofErr w:type="spellEnd"/>
      <w:r w:rsidRPr="002C34F5">
        <w:rPr>
          <w:rFonts w:ascii="Times New Roman" w:hAnsi="Times New Roman"/>
        </w:rPr>
        <w:t>.</w:t>
      </w:r>
    </w:p>
    <w:p w14:paraId="3854EDF4" w14:textId="77777777" w:rsidR="00765720" w:rsidRPr="002C34F5" w:rsidRDefault="00765720" w:rsidP="00217B0A">
      <w:pPr>
        <w:spacing w:line="240" w:lineRule="auto"/>
        <w:ind w:firstLine="567"/>
        <w:jc w:val="both"/>
        <w:rPr>
          <w:rFonts w:ascii="Times New Roman" w:hAnsi="Times New Roman"/>
        </w:rPr>
      </w:pPr>
      <w:r w:rsidRPr="002C34F5">
        <w:rPr>
          <w:rFonts w:ascii="Times New Roman" w:hAnsi="Times New Roman"/>
          <w:b/>
          <w:bCs/>
        </w:rPr>
        <w:lastRenderedPageBreak/>
        <w:t>Задача 11.</w:t>
      </w:r>
      <w:r w:rsidRPr="002C34F5">
        <w:rPr>
          <w:rFonts w:ascii="Times New Roman" w:hAnsi="Times New Roman"/>
        </w:rPr>
        <w:t xml:space="preserve"> При изучении темы «Матрицы и определители» после знакомства студентов со способами вычисления определителя студентам предлагается выполнить следующие задания. </w:t>
      </w:r>
    </w:p>
    <w:p w14:paraId="2D3989C6" w14:textId="77777777" w:rsidR="00765720" w:rsidRPr="002C34F5" w:rsidRDefault="00765720" w:rsidP="00217B0A">
      <w:pPr>
        <w:spacing w:line="240" w:lineRule="auto"/>
        <w:ind w:firstLine="567"/>
        <w:jc w:val="both"/>
        <w:rPr>
          <w:rFonts w:ascii="Times New Roman" w:hAnsi="Times New Roman"/>
        </w:rPr>
      </w:pPr>
      <w:r w:rsidRPr="002C34F5">
        <w:rPr>
          <w:rFonts w:ascii="Times New Roman" w:hAnsi="Times New Roman"/>
        </w:rPr>
        <w:t xml:space="preserve">1) С помощью программы </w:t>
      </w:r>
      <w:proofErr w:type="spellStart"/>
      <w:r w:rsidRPr="002C34F5">
        <w:rPr>
          <w:rFonts w:ascii="Times New Roman" w:hAnsi="Times New Roman"/>
        </w:rPr>
        <w:t>MathCAD</w:t>
      </w:r>
      <w:proofErr w:type="spellEnd"/>
      <w:r w:rsidRPr="002C34F5">
        <w:rPr>
          <w:rFonts w:ascii="Times New Roman" w:hAnsi="Times New Roman"/>
        </w:rPr>
        <w:t xml:space="preserve"> вычислите определители матриц:</w:t>
      </w:r>
    </w:p>
    <w:p w14:paraId="13674C7F" w14:textId="77777777" w:rsidR="00765720" w:rsidRPr="002C34F5" w:rsidRDefault="00107090" w:rsidP="00217B0A">
      <w:pPr>
        <w:ind w:firstLine="567"/>
        <w:jc w:val="both"/>
        <w:rPr>
          <w:rFonts w:ascii="Times New Roman" w:hAnsi="Times New Roman"/>
        </w:rPr>
      </w:pPr>
      <m:oMath>
        <m:r>
          <w:rPr>
            <w:rFonts w:ascii="Cambria Math" w:hAnsi="Cambria Math"/>
          </w:rPr>
          <m:t>A=</m:t>
        </m:r>
        <m:d>
          <m:dPr>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4</m:t>
                  </m:r>
                </m:e>
                <m:e>
                  <m:r>
                    <w:rPr>
                      <w:rFonts w:ascii="Cambria Math" w:hAnsi="Cambria Math"/>
                    </w:rPr>
                    <m:t>6</m:t>
                  </m:r>
                </m:e>
                <m:e>
                  <m:r>
                    <w:rPr>
                      <w:rFonts w:ascii="Cambria Math" w:hAnsi="Cambria Math"/>
                    </w:rPr>
                    <m:t>8</m:t>
                  </m:r>
                </m:e>
              </m:mr>
              <m:mr>
                <m:e>
                  <m:r>
                    <w:rPr>
                      <w:rFonts w:ascii="Cambria Math" w:hAnsi="Cambria Math"/>
                    </w:rPr>
                    <m:t>0</m:t>
                  </m:r>
                </m:e>
                <m:e>
                  <m:r>
                    <w:rPr>
                      <w:rFonts w:ascii="Cambria Math" w:hAnsi="Cambria Math"/>
                    </w:rPr>
                    <m:t>2</m:t>
                  </m:r>
                </m:e>
                <m:e>
                  <m:r>
                    <w:rPr>
                      <w:rFonts w:ascii="Cambria Math" w:hAnsi="Cambria Math"/>
                    </w:rPr>
                    <m:t>-3</m:t>
                  </m:r>
                </m:e>
              </m:mr>
            </m:m>
          </m:e>
        </m:d>
      </m:oMath>
      <w:r w:rsidR="00765720" w:rsidRPr="002C34F5">
        <w:rPr>
          <w:rFonts w:ascii="Times New Roman" w:hAnsi="Times New Roman"/>
        </w:rPr>
        <w:t xml:space="preserve">, </w:t>
      </w:r>
      <m:oMath>
        <m:r>
          <w:rPr>
            <w:rFonts w:ascii="Cambria Math" w:hAnsi="Cambria Math"/>
          </w:rPr>
          <m:t>B=</m:t>
        </m:r>
        <m:d>
          <m:dPr>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2</m:t>
                  </m:r>
                </m:e>
                <m:e>
                  <m:r>
                    <w:rPr>
                      <w:rFonts w:ascii="Cambria Math" w:hAnsi="Cambria Math"/>
                    </w:rPr>
                    <m:t>3</m:t>
                  </m:r>
                </m:e>
                <m:e>
                  <m:r>
                    <w:rPr>
                      <w:rFonts w:ascii="Cambria Math" w:hAnsi="Cambria Math"/>
                    </w:rPr>
                    <m:t>4</m:t>
                  </m:r>
                </m:e>
              </m:mr>
              <m:mr>
                <m:e>
                  <m:r>
                    <w:rPr>
                      <w:rFonts w:ascii="Cambria Math" w:hAnsi="Cambria Math"/>
                    </w:rPr>
                    <m:t>0</m:t>
                  </m:r>
                </m:e>
                <m:e>
                  <m:r>
                    <w:rPr>
                      <w:rFonts w:ascii="Cambria Math" w:hAnsi="Cambria Math"/>
                    </w:rPr>
                    <m:t>2</m:t>
                  </m:r>
                </m:e>
                <m:e>
                  <m:r>
                    <w:rPr>
                      <w:rFonts w:ascii="Cambria Math" w:hAnsi="Cambria Math"/>
                    </w:rPr>
                    <m:t>-3</m:t>
                  </m:r>
                </m:e>
              </m:mr>
            </m:m>
          </m:e>
        </m:d>
      </m:oMath>
      <w:r w:rsidR="00765720" w:rsidRPr="002C34F5">
        <w:rPr>
          <w:rFonts w:ascii="Times New Roman" w:hAnsi="Times New Roman"/>
        </w:rPr>
        <w:t xml:space="preserve">, </w:t>
      </w:r>
      <m:oMath>
        <m:r>
          <w:rPr>
            <w:rFonts w:ascii="Cambria Math" w:hAnsi="Cambria Math"/>
          </w:rPr>
          <m:t>C=</m:t>
        </m:r>
        <m:d>
          <m:dPr>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1</m:t>
                  </m:r>
                </m:e>
                <m:e>
                  <m:r>
                    <w:rPr>
                      <w:rFonts w:ascii="Cambria Math" w:hAnsi="Cambria Math"/>
                    </w:rPr>
                    <m:t>-1</m:t>
                  </m:r>
                </m:e>
                <m:e>
                  <m:r>
                    <w:rPr>
                      <w:rFonts w:ascii="Cambria Math" w:hAnsi="Cambria Math"/>
                    </w:rPr>
                    <m:t>-1</m:t>
                  </m:r>
                </m:e>
              </m:mr>
              <m:mr>
                <m:e>
                  <m:r>
                    <w:rPr>
                      <w:rFonts w:ascii="Cambria Math" w:hAnsi="Cambria Math"/>
                    </w:rPr>
                    <m:t>4</m:t>
                  </m:r>
                </m:e>
                <m:e>
                  <m:r>
                    <w:rPr>
                      <w:rFonts w:ascii="Cambria Math" w:hAnsi="Cambria Math"/>
                    </w:rPr>
                    <m:t>-3</m:t>
                  </m:r>
                </m:e>
                <m:e>
                  <m:r>
                    <w:rPr>
                      <w:rFonts w:ascii="Cambria Math" w:hAnsi="Cambria Math"/>
                    </w:rPr>
                    <m:t>8</m:t>
                  </m:r>
                </m:e>
              </m:mr>
              <m:mr>
                <m:e>
                  <m:r>
                    <w:rPr>
                      <w:rFonts w:ascii="Cambria Math" w:hAnsi="Cambria Math"/>
                    </w:rPr>
                    <m:t>0</m:t>
                  </m:r>
                </m:e>
                <m:e>
                  <m:r>
                    <w:rPr>
                      <w:rFonts w:ascii="Cambria Math" w:hAnsi="Cambria Math"/>
                    </w:rPr>
                    <m:t>-1</m:t>
                  </m:r>
                </m:e>
                <m:e>
                  <m:r>
                    <w:rPr>
                      <w:rFonts w:ascii="Cambria Math" w:hAnsi="Cambria Math"/>
                    </w:rPr>
                    <m:t>-3</m:t>
                  </m:r>
                </m:e>
              </m:mr>
            </m:m>
          </m:e>
        </m:d>
      </m:oMath>
      <w:r w:rsidR="00765720" w:rsidRPr="002C34F5">
        <w:rPr>
          <w:rFonts w:ascii="Times New Roman" w:hAnsi="Times New Roman"/>
        </w:rPr>
        <w:t xml:space="preserve">, </w:t>
      </w:r>
    </w:p>
    <w:p w14:paraId="7CEE5643" w14:textId="77777777" w:rsidR="00765720" w:rsidRPr="002C34F5" w:rsidRDefault="00107090" w:rsidP="00217B0A">
      <w:pPr>
        <w:spacing w:after="0" w:line="240" w:lineRule="auto"/>
        <w:ind w:firstLine="567"/>
        <w:jc w:val="both"/>
        <w:rPr>
          <w:rFonts w:ascii="Times New Roman" w:hAnsi="Times New Roman"/>
        </w:rPr>
      </w:pPr>
      <m:oMath>
        <m:r>
          <w:rPr>
            <w:rFonts w:ascii="Cambria Math" w:hAnsi="Cambria Math"/>
          </w:rPr>
          <m:t>D=</m:t>
        </m:r>
        <m:d>
          <m:dPr>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0</m:t>
                  </m:r>
                </m:e>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6</m:t>
                  </m:r>
                </m:e>
                <m:e>
                  <m:r>
                    <w:rPr>
                      <w:rFonts w:ascii="Cambria Math" w:hAnsi="Cambria Math"/>
                    </w:rPr>
                    <m:t>8</m:t>
                  </m:r>
                </m:e>
              </m:mr>
              <m:mr>
                <m:e>
                  <m:r>
                    <w:rPr>
                      <w:rFonts w:ascii="Cambria Math" w:hAnsi="Cambria Math"/>
                    </w:rPr>
                    <m:t>1</m:t>
                  </m:r>
                </m:e>
                <m:e>
                  <m:r>
                    <w:rPr>
                      <w:rFonts w:ascii="Cambria Math" w:hAnsi="Cambria Math"/>
                    </w:rPr>
                    <m:t>2</m:t>
                  </m:r>
                </m:e>
                <m:e>
                  <m:r>
                    <w:rPr>
                      <w:rFonts w:ascii="Cambria Math" w:hAnsi="Cambria Math"/>
                    </w:rPr>
                    <m:t>-1</m:t>
                  </m:r>
                </m:e>
              </m:mr>
            </m:m>
          </m:e>
        </m:d>
      </m:oMath>
      <w:r w:rsidR="00765720" w:rsidRPr="002C34F5">
        <w:rPr>
          <w:rFonts w:ascii="Times New Roman" w:hAnsi="Times New Roman"/>
        </w:rPr>
        <w:t xml:space="preserve">, </w:t>
      </w:r>
      <m:oMath>
        <m:r>
          <w:rPr>
            <w:rFonts w:ascii="Cambria Math" w:hAnsi="Cambria Math"/>
          </w:rPr>
          <m:t>E=</m:t>
        </m:r>
        <m:d>
          <m:dPr>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8</m:t>
                  </m:r>
                </m:e>
                <m:e>
                  <m:r>
                    <w:rPr>
                      <w:rFonts w:ascii="Cambria Math" w:hAnsi="Cambria Math"/>
                    </w:rPr>
                    <m:t>6</m:t>
                  </m:r>
                </m:e>
                <m:e>
                  <m:r>
                    <w:rPr>
                      <w:rFonts w:ascii="Cambria Math" w:hAnsi="Cambria Math"/>
                    </w:rPr>
                    <m:t>4</m:t>
                  </m:r>
                </m:e>
              </m:mr>
              <m:mr>
                <m:e>
                  <m:r>
                    <w:rPr>
                      <w:rFonts w:ascii="Cambria Math" w:hAnsi="Cambria Math"/>
                    </w:rPr>
                    <m:t>-3</m:t>
                  </m:r>
                </m:e>
                <m:e>
                  <m:r>
                    <w:rPr>
                      <w:rFonts w:ascii="Cambria Math" w:hAnsi="Cambria Math"/>
                    </w:rPr>
                    <m:t>2</m:t>
                  </m:r>
                </m:e>
                <m:e>
                  <m:r>
                    <w:rPr>
                      <w:rFonts w:ascii="Cambria Math" w:hAnsi="Cambria Math"/>
                    </w:rPr>
                    <m:t>0</m:t>
                  </m:r>
                </m:e>
              </m:mr>
            </m:m>
          </m:e>
        </m:d>
      </m:oMath>
      <w:r w:rsidR="00765720" w:rsidRPr="002C34F5">
        <w:rPr>
          <w:rFonts w:ascii="Times New Roman" w:hAnsi="Times New Roman"/>
        </w:rPr>
        <w:t xml:space="preserve">, </w:t>
      </w:r>
      <m:oMath>
        <m:r>
          <w:rPr>
            <w:rFonts w:ascii="Cambria Math" w:hAnsi="Cambria Math"/>
          </w:rPr>
          <m:t>F=</m:t>
        </m:r>
        <m:d>
          <m:dPr>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1</m:t>
                  </m:r>
                </m:e>
                <m:e>
                  <m:r>
                    <w:rPr>
                      <w:rFonts w:ascii="Cambria Math" w:hAnsi="Cambria Math"/>
                    </w:rPr>
                    <m:t>4</m:t>
                  </m:r>
                </m:e>
                <m:e>
                  <m:r>
                    <w:rPr>
                      <w:rFonts w:ascii="Cambria Math" w:hAnsi="Cambria Math"/>
                    </w:rPr>
                    <m:t>0</m:t>
                  </m:r>
                </m:e>
              </m:mr>
              <m:mr>
                <m:e>
                  <m:r>
                    <w:rPr>
                      <w:rFonts w:ascii="Cambria Math" w:hAnsi="Cambria Math"/>
                    </w:rPr>
                    <m:t>2</m:t>
                  </m:r>
                </m:e>
                <m:e>
                  <m:r>
                    <w:rPr>
                      <w:rFonts w:ascii="Cambria Math" w:hAnsi="Cambria Math"/>
                    </w:rPr>
                    <m:t>6</m:t>
                  </m:r>
                </m:e>
                <m:e>
                  <m:r>
                    <w:rPr>
                      <w:rFonts w:ascii="Cambria Math" w:hAnsi="Cambria Math"/>
                    </w:rPr>
                    <m:t>2</m:t>
                  </m:r>
                </m:e>
              </m:mr>
              <m:mr>
                <m:e>
                  <m:r>
                    <w:rPr>
                      <w:rFonts w:ascii="Cambria Math" w:hAnsi="Cambria Math"/>
                    </w:rPr>
                    <m:t>-1</m:t>
                  </m:r>
                </m:e>
                <m:e>
                  <m:r>
                    <w:rPr>
                      <w:rFonts w:ascii="Cambria Math" w:hAnsi="Cambria Math"/>
                    </w:rPr>
                    <m:t>8</m:t>
                  </m:r>
                </m:e>
                <m:e>
                  <m:r>
                    <w:rPr>
                      <w:rFonts w:ascii="Cambria Math" w:hAnsi="Cambria Math"/>
                    </w:rPr>
                    <m:t>-3</m:t>
                  </m:r>
                </m:e>
              </m:mr>
            </m:m>
          </m:e>
        </m:d>
      </m:oMath>
      <w:r w:rsidR="00765720" w:rsidRPr="002C34F5">
        <w:rPr>
          <w:rFonts w:ascii="Times New Roman" w:hAnsi="Times New Roman"/>
        </w:rPr>
        <w:t>.</w:t>
      </w:r>
    </w:p>
    <w:p w14:paraId="5E703609"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Укажите те элементарные преобразования, с помощью которых матрицы </w:t>
      </w:r>
      <w:r w:rsidRPr="002C34F5">
        <w:rPr>
          <w:rFonts w:ascii="Times New Roman" w:hAnsi="Times New Roman"/>
        </w:rPr>
        <w:br/>
        <w:t>B – F были получены из матрицы A.</w:t>
      </w:r>
    </w:p>
    <w:p w14:paraId="11D5CE1D"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а) матрица В была получена из матрицы А путем ………….</w:t>
      </w:r>
    </w:p>
    <w:p w14:paraId="5250F604"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б) матрица С была получена из матрицы А путем …… и </w:t>
      </w:r>
      <w:proofErr w:type="gramStart"/>
      <w:r w:rsidRPr="002C34F5">
        <w:rPr>
          <w:rFonts w:ascii="Times New Roman" w:hAnsi="Times New Roman"/>
        </w:rPr>
        <w:t>т.д.</w:t>
      </w:r>
      <w:proofErr w:type="gramEnd"/>
    </w:p>
    <w:p w14:paraId="06FADC3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2) Определите, как преобразование матрицы влияет на ее определитель и сделайте выводы.</w:t>
      </w:r>
    </w:p>
    <w:p w14:paraId="60DFA909"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3) Проверьте полученные результаты на других примерах, которые составьте самостоятельно.</w:t>
      </w:r>
    </w:p>
    <w:p w14:paraId="7F64A3CB"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4) Проиллюстрируйте следующие свойства определителя, подобрав соответствующие примеры:</w:t>
      </w:r>
    </w:p>
    <w:p w14:paraId="52ECA7AB" w14:textId="40DE3E03"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а) если в определителе какие</w:t>
      </w:r>
      <w:r w:rsidR="00AA3843">
        <w:rPr>
          <w:rFonts w:ascii="Times New Roman" w:hAnsi="Times New Roman"/>
        </w:rPr>
        <w:t>–</w:t>
      </w:r>
      <w:r w:rsidRPr="002C34F5">
        <w:rPr>
          <w:rFonts w:ascii="Times New Roman" w:hAnsi="Times New Roman"/>
        </w:rPr>
        <w:t>либо две строки (столбца) равны между собой, то такой определитель ….</w:t>
      </w:r>
    </w:p>
    <w:p w14:paraId="5BE92DF3" w14:textId="2E6EF0AB"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б) если все элементы какой</w:t>
      </w:r>
      <w:r w:rsidR="00AA3843">
        <w:rPr>
          <w:rFonts w:ascii="Times New Roman" w:hAnsi="Times New Roman"/>
        </w:rPr>
        <w:t>–</w:t>
      </w:r>
      <w:r w:rsidRPr="002C34F5">
        <w:rPr>
          <w:rFonts w:ascii="Times New Roman" w:hAnsi="Times New Roman"/>
        </w:rPr>
        <w:t>либо строки (столбца) определителя равны 0, то такой определитель ….</w:t>
      </w:r>
    </w:p>
    <w:p w14:paraId="1B94B386" w14:textId="15924BE9"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в) если к элементам какой</w:t>
      </w:r>
      <w:r w:rsidR="00AA3843">
        <w:rPr>
          <w:rFonts w:ascii="Times New Roman" w:hAnsi="Times New Roman"/>
        </w:rPr>
        <w:t>–</w:t>
      </w:r>
      <w:r w:rsidRPr="002C34F5">
        <w:rPr>
          <w:rFonts w:ascii="Times New Roman" w:hAnsi="Times New Roman"/>
        </w:rPr>
        <w:t>либо строки (столбца) определителя прибавить соответствующие элементы другой строки (столбца) этого же определителя, умноженные на одно и то же число, то определитель ….</w:t>
      </w:r>
    </w:p>
    <w:p w14:paraId="32B7D2E7" w14:textId="31A5A619"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Сделайте вывод о свойствах определителя [</w:t>
      </w:r>
      <w:r w:rsidR="00EC3F61" w:rsidRPr="002C34F5">
        <w:rPr>
          <w:rFonts w:ascii="Times New Roman" w:hAnsi="Times New Roman"/>
        </w:rPr>
        <w:t>1</w:t>
      </w:r>
      <w:r w:rsidR="00445DB5" w:rsidRPr="00E26B75">
        <w:rPr>
          <w:rFonts w:ascii="Times New Roman" w:hAnsi="Times New Roman"/>
        </w:rPr>
        <w:t>0</w:t>
      </w:r>
      <w:r w:rsidR="007C175B" w:rsidRPr="00E26B75">
        <w:rPr>
          <w:rFonts w:ascii="Times New Roman" w:hAnsi="Times New Roman"/>
        </w:rPr>
        <w:t>6</w:t>
      </w:r>
      <w:r w:rsidR="00EC3F61" w:rsidRPr="002C34F5">
        <w:rPr>
          <w:rFonts w:ascii="Times New Roman" w:hAnsi="Times New Roman"/>
        </w:rPr>
        <w:t>,1</w:t>
      </w:r>
      <w:r w:rsidR="00445DB5" w:rsidRPr="00E26B75">
        <w:rPr>
          <w:rFonts w:ascii="Times New Roman" w:hAnsi="Times New Roman"/>
        </w:rPr>
        <w:t>0</w:t>
      </w:r>
      <w:r w:rsidR="007C175B" w:rsidRPr="00E26B75">
        <w:rPr>
          <w:rFonts w:ascii="Times New Roman" w:hAnsi="Times New Roman"/>
        </w:rPr>
        <w:t>7</w:t>
      </w:r>
      <w:r w:rsidRPr="002C34F5">
        <w:rPr>
          <w:rFonts w:ascii="Times New Roman" w:hAnsi="Times New Roman"/>
        </w:rPr>
        <w:t>].</w:t>
      </w:r>
    </w:p>
    <w:p w14:paraId="5122BCB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Рассмотрим самостоятельные работы, направленных на формирование профессиональной компетентности будущих инженеров.</w:t>
      </w:r>
    </w:p>
    <w:p w14:paraId="3CAF69D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12.</w:t>
      </w:r>
      <w:r w:rsidRPr="002C34F5">
        <w:rPr>
          <w:rFonts w:ascii="Times New Roman" w:hAnsi="Times New Roman"/>
        </w:rPr>
        <w:t xml:space="preserve"> Самостоятельная работа «Решение систем линейных уравнений».</w:t>
      </w:r>
    </w:p>
    <w:p w14:paraId="307B318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При выполнении задании студенту необходимо решить систему из трех линейных уравнений с тремя неизвестными. При этом студенты разных специальностей технического профиля проходят разное количество этапов решения.</w:t>
      </w:r>
    </w:p>
    <w:p w14:paraId="012796CF" w14:textId="78651E13"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Этап 1. Решите данную систему линейных уравнений методом Гаусса, матричным методом, по формулам Крамера с помощью программы </w:t>
      </w:r>
      <w:proofErr w:type="spellStart"/>
      <w:r w:rsidRPr="002C34F5">
        <w:rPr>
          <w:rFonts w:ascii="Times New Roman" w:hAnsi="Times New Roman"/>
        </w:rPr>
        <w:t>MathCAD</w:t>
      </w:r>
      <w:proofErr w:type="spellEnd"/>
      <w:r w:rsidRPr="002C34F5">
        <w:rPr>
          <w:rFonts w:ascii="Times New Roman" w:hAnsi="Times New Roman"/>
        </w:rPr>
        <w:t>. Решить эту же систему по формулам Крамера и матричным методом с помощью программы Excel [</w:t>
      </w:r>
      <w:r w:rsidR="00EC3F61" w:rsidRPr="002C34F5">
        <w:rPr>
          <w:rFonts w:ascii="Times New Roman" w:hAnsi="Times New Roman"/>
        </w:rPr>
        <w:t>1</w:t>
      </w:r>
      <w:r w:rsidR="00445DB5" w:rsidRPr="00E26B75">
        <w:rPr>
          <w:rFonts w:ascii="Times New Roman" w:hAnsi="Times New Roman"/>
        </w:rPr>
        <w:t>0</w:t>
      </w:r>
      <w:r w:rsidR="007C175B" w:rsidRPr="00E26B75">
        <w:rPr>
          <w:rFonts w:ascii="Times New Roman" w:hAnsi="Times New Roman"/>
        </w:rPr>
        <w:t>8</w:t>
      </w:r>
      <w:r w:rsidR="00EC3F61" w:rsidRPr="002C34F5">
        <w:rPr>
          <w:rFonts w:ascii="Times New Roman" w:hAnsi="Times New Roman"/>
        </w:rPr>
        <w:t>].</w:t>
      </w:r>
    </w:p>
    <w:p w14:paraId="66D12E5B"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Данное задание решается с помощью встроенных в программы операторов и не требуют от учащихся самостоятельной разработки шаблона.</w:t>
      </w:r>
    </w:p>
    <w:p w14:paraId="01EC4AE1"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lastRenderedPageBreak/>
        <w:t>Этап 2. Решить данную систему линейных уравнений методом Гаусса, реализовав его в программе Excel.</w:t>
      </w:r>
    </w:p>
    <w:p w14:paraId="6101554E"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Этот этап предлагается студентам специальностей компьютерного цикла. В программе Excel нет встроенного шаблона для решения данной задачи, поэтому студенту самому необходимо разработать этот шаблон. При решении задачи студенты специальностей компьютерного цикла погружается в профессиональную сферу деятельности, применяя имеющиеся у него знания на практике.</w:t>
      </w:r>
    </w:p>
    <w:p w14:paraId="0B327AB1"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Этап 3. Разработать собственный программный продукт для решения системы линейных уравнений всеми тремя методами, разработать процедуру ввода данных, выбор пользователем метода решения системы, процедуру вывода результата.</w:t>
      </w:r>
    </w:p>
    <w:p w14:paraId="2A998B41" w14:textId="7558258C"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Рассмотрим примеры различных типов профессионально</w:t>
      </w:r>
      <w:r w:rsidR="00AA3843">
        <w:rPr>
          <w:rFonts w:ascii="Times New Roman" w:hAnsi="Times New Roman"/>
        </w:rPr>
        <w:t>–</w:t>
      </w:r>
      <w:r w:rsidRPr="002C34F5">
        <w:rPr>
          <w:rFonts w:ascii="Times New Roman" w:hAnsi="Times New Roman"/>
        </w:rPr>
        <w:t>ориентированных задач, направленных на формирование профессиональной компетентности будущих инженеров.</w:t>
      </w:r>
    </w:p>
    <w:p w14:paraId="5F8003DE" w14:textId="2A2061E6" w:rsidR="00EC3F61" w:rsidRPr="00EC767C" w:rsidRDefault="00765720" w:rsidP="00217B0A">
      <w:pPr>
        <w:spacing w:after="0" w:line="240" w:lineRule="auto"/>
        <w:ind w:firstLine="567"/>
        <w:jc w:val="both"/>
        <w:rPr>
          <w:rFonts w:ascii="Times New Roman" w:hAnsi="Times New Roman"/>
          <w:lang w:val="kk-KZ"/>
        </w:rPr>
      </w:pPr>
      <w:r w:rsidRPr="002C34F5">
        <w:rPr>
          <w:rFonts w:ascii="Times New Roman" w:hAnsi="Times New Roman"/>
        </w:rPr>
        <w:t xml:space="preserve">Элементы линейной алгебры часто используются для решения многих инженерных расчетов, особенно сейчас, когда функциональность программы </w:t>
      </w:r>
      <w:proofErr w:type="spellStart"/>
      <w:r w:rsidRPr="002C34F5">
        <w:rPr>
          <w:rFonts w:ascii="Times New Roman" w:hAnsi="Times New Roman"/>
        </w:rPr>
        <w:t>Geogebra</w:t>
      </w:r>
      <w:proofErr w:type="spellEnd"/>
      <w:r w:rsidRPr="002C34F5">
        <w:rPr>
          <w:rFonts w:ascii="Times New Roman" w:hAnsi="Times New Roman"/>
        </w:rPr>
        <w:t xml:space="preserve"> широко используется при разработке компьютерных технологических журналов, работающих с матрицами и так </w:t>
      </w:r>
      <w:r w:rsidRPr="007D6393">
        <w:rPr>
          <w:rFonts w:ascii="Times New Roman" w:hAnsi="Times New Roman"/>
        </w:rPr>
        <w:t xml:space="preserve">далее, рассмотрим инженерные отчеты, в которых используются элементы матрицы </w:t>
      </w:r>
      <w:r w:rsidR="00C01A32" w:rsidRPr="007D6393">
        <w:rPr>
          <w:rFonts w:ascii="Times New Roman" w:hAnsi="Times New Roman"/>
        </w:rPr>
        <w:t>[10</w:t>
      </w:r>
      <w:r w:rsidR="00C14519" w:rsidRPr="007D6393">
        <w:rPr>
          <w:rFonts w:ascii="Times New Roman" w:hAnsi="Times New Roman"/>
        </w:rPr>
        <w:t>4</w:t>
      </w:r>
      <w:r w:rsidR="00EC3F61" w:rsidRPr="007D6393">
        <w:rPr>
          <w:rFonts w:ascii="Times New Roman" w:hAnsi="Times New Roman"/>
        </w:rPr>
        <w:t>,</w:t>
      </w:r>
      <w:r w:rsidR="00C01A32" w:rsidRPr="007D6393">
        <w:rPr>
          <w:rFonts w:ascii="Times New Roman" w:hAnsi="Times New Roman"/>
        </w:rPr>
        <w:t xml:space="preserve"> </w:t>
      </w:r>
      <w:r w:rsidR="00FF3DE4" w:rsidRPr="007D6393">
        <w:rPr>
          <w:rFonts w:ascii="Times New Roman" w:hAnsi="Times New Roman"/>
        </w:rPr>
        <w:t>с.</w:t>
      </w:r>
      <w:r w:rsidR="00EC767C" w:rsidRPr="007D6393">
        <w:rPr>
          <w:rFonts w:ascii="Times New Roman" w:hAnsi="Times New Roman"/>
          <w:lang w:val="kk-KZ"/>
        </w:rPr>
        <w:t xml:space="preserve"> </w:t>
      </w:r>
      <w:r w:rsidR="00EC767C" w:rsidRPr="007D6393">
        <w:rPr>
          <w:rFonts w:ascii="Times New Roman" w:hAnsi="Times New Roman"/>
          <w:lang w:val="en-US"/>
        </w:rPr>
        <w:t>37</w:t>
      </w:r>
      <w:r w:rsidR="007D6393" w:rsidRPr="007D6393">
        <w:rPr>
          <w:rFonts w:ascii="Times New Roman" w:hAnsi="Times New Roman"/>
          <w:lang w:val="en-US"/>
        </w:rPr>
        <w:t>,</w:t>
      </w:r>
      <w:r w:rsidR="00FF3DE4" w:rsidRPr="007D6393">
        <w:rPr>
          <w:rFonts w:ascii="Times New Roman" w:hAnsi="Times New Roman"/>
        </w:rPr>
        <w:t xml:space="preserve"> </w:t>
      </w:r>
      <w:r w:rsidR="00EC3F61" w:rsidRPr="007D6393">
        <w:rPr>
          <w:rFonts w:ascii="Times New Roman" w:hAnsi="Times New Roman"/>
        </w:rPr>
        <w:t>8</w:t>
      </w:r>
      <w:r w:rsidR="00445DB5" w:rsidRPr="007D6393">
        <w:rPr>
          <w:rFonts w:ascii="Times New Roman" w:hAnsi="Times New Roman"/>
        </w:rPr>
        <w:t>6</w:t>
      </w:r>
      <w:r w:rsidR="00FF3DE4" w:rsidRPr="007D6393">
        <w:rPr>
          <w:rFonts w:ascii="Times New Roman" w:hAnsi="Times New Roman"/>
        </w:rPr>
        <w:t>, с.</w:t>
      </w:r>
      <w:r w:rsidR="007D6393" w:rsidRPr="007D6393">
        <w:rPr>
          <w:rFonts w:ascii="Times New Roman" w:hAnsi="Times New Roman"/>
          <w:lang w:val="en-US"/>
        </w:rPr>
        <w:t xml:space="preserve"> 15</w:t>
      </w:r>
      <w:r w:rsidR="00EC3F61" w:rsidRPr="007D6393">
        <w:rPr>
          <w:rFonts w:ascii="Times New Roman" w:hAnsi="Times New Roman"/>
        </w:rPr>
        <w:t>].</w:t>
      </w:r>
    </w:p>
    <w:p w14:paraId="4D2151E3"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13.</w:t>
      </w:r>
      <w:r w:rsidRPr="002C34F5">
        <w:rPr>
          <w:rFonts w:ascii="Times New Roman" w:hAnsi="Times New Roman"/>
        </w:rPr>
        <w:t xml:space="preserve"> Компания выпускает пять видов продукции ежедневно, основные производственные показатели которых приведены в таблице 21.</w:t>
      </w:r>
    </w:p>
    <w:p w14:paraId="124F3D12" w14:textId="77777777" w:rsidR="00402319" w:rsidRPr="002C34F5" w:rsidRDefault="00402319" w:rsidP="00217B0A">
      <w:pPr>
        <w:spacing w:after="0" w:line="240" w:lineRule="auto"/>
        <w:ind w:firstLine="567"/>
        <w:jc w:val="both"/>
        <w:rPr>
          <w:rFonts w:ascii="Times New Roman" w:hAnsi="Times New Roman"/>
        </w:rPr>
      </w:pPr>
    </w:p>
    <w:p w14:paraId="04E69995" w14:textId="529CAEA5" w:rsidR="00765720" w:rsidRPr="002C34F5" w:rsidRDefault="00765720" w:rsidP="00217B0A">
      <w:pPr>
        <w:spacing w:after="0" w:line="240" w:lineRule="auto"/>
        <w:jc w:val="both"/>
        <w:rPr>
          <w:rFonts w:ascii="Times New Roman" w:hAnsi="Times New Roman"/>
        </w:rPr>
      </w:pPr>
      <w:r w:rsidRPr="002C34F5">
        <w:rPr>
          <w:rFonts w:ascii="Times New Roman" w:hAnsi="Times New Roman"/>
        </w:rPr>
        <w:t xml:space="preserve">Таблица </w:t>
      </w:r>
      <w:r w:rsidR="00402319" w:rsidRPr="002C34F5">
        <w:rPr>
          <w:rFonts w:ascii="Times New Roman" w:hAnsi="Times New Roman"/>
        </w:rPr>
        <w:t>21</w:t>
      </w:r>
      <w:r w:rsidR="00AA3843">
        <w:rPr>
          <w:rFonts w:ascii="Times New Roman" w:hAnsi="Times New Roman"/>
        </w:rPr>
        <w:t>–</w:t>
      </w:r>
      <w:r w:rsidR="00402319" w:rsidRPr="002C34F5">
        <w:rPr>
          <w:rFonts w:ascii="Times New Roman" w:hAnsi="Times New Roman"/>
        </w:rPr>
        <w:t>Основные</w:t>
      </w:r>
      <w:r w:rsidRPr="002C34F5">
        <w:rPr>
          <w:rFonts w:ascii="Times New Roman" w:hAnsi="Times New Roman"/>
        </w:rPr>
        <w:t xml:space="preserve"> производственные показатели компании</w:t>
      </w:r>
    </w:p>
    <w:p w14:paraId="1D9EABE4" w14:textId="77777777" w:rsidR="00402319" w:rsidRPr="002C34F5" w:rsidRDefault="00402319" w:rsidP="00217B0A">
      <w:pPr>
        <w:spacing w:after="0" w:line="240" w:lineRule="auto"/>
        <w:jc w:val="both"/>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134"/>
        <w:gridCol w:w="992"/>
        <w:gridCol w:w="1134"/>
        <w:gridCol w:w="1134"/>
        <w:gridCol w:w="1134"/>
      </w:tblGrid>
      <w:tr w:rsidR="00765720" w:rsidRPr="002C34F5" w14:paraId="4D304C11" w14:textId="77777777" w:rsidTr="00472930">
        <w:tc>
          <w:tcPr>
            <w:tcW w:w="4111" w:type="dxa"/>
            <w:vMerge w:val="restart"/>
            <w:shd w:val="clear" w:color="auto" w:fill="auto"/>
          </w:tcPr>
          <w:p w14:paraId="6B351D9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Показатели</w:t>
            </w:r>
          </w:p>
        </w:tc>
        <w:tc>
          <w:tcPr>
            <w:tcW w:w="5528" w:type="dxa"/>
            <w:gridSpan w:val="5"/>
            <w:shd w:val="clear" w:color="auto" w:fill="auto"/>
          </w:tcPr>
          <w:p w14:paraId="6FBD534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Изделие</w:t>
            </w:r>
          </w:p>
        </w:tc>
      </w:tr>
      <w:tr w:rsidR="00765720" w:rsidRPr="002C34F5" w14:paraId="5D7001BD" w14:textId="77777777" w:rsidTr="00472930">
        <w:tc>
          <w:tcPr>
            <w:tcW w:w="4111" w:type="dxa"/>
            <w:vMerge/>
            <w:shd w:val="clear" w:color="auto" w:fill="auto"/>
            <w:vAlign w:val="center"/>
          </w:tcPr>
          <w:p w14:paraId="50E30576" w14:textId="77777777" w:rsidR="00765720" w:rsidRPr="002C34F5" w:rsidRDefault="00765720" w:rsidP="00217B0A">
            <w:pPr>
              <w:spacing w:after="0" w:line="240" w:lineRule="auto"/>
              <w:rPr>
                <w:rFonts w:ascii="Times New Roman" w:hAnsi="Times New Roman"/>
                <w:sz w:val="24"/>
                <w:szCs w:val="24"/>
              </w:rPr>
            </w:pPr>
          </w:p>
        </w:tc>
        <w:tc>
          <w:tcPr>
            <w:tcW w:w="1134" w:type="dxa"/>
            <w:shd w:val="clear" w:color="auto" w:fill="auto"/>
          </w:tcPr>
          <w:p w14:paraId="30555F2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Р1</w:t>
            </w:r>
          </w:p>
        </w:tc>
        <w:tc>
          <w:tcPr>
            <w:tcW w:w="992" w:type="dxa"/>
            <w:shd w:val="clear" w:color="auto" w:fill="auto"/>
          </w:tcPr>
          <w:p w14:paraId="56311CF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P2</w:t>
            </w:r>
          </w:p>
        </w:tc>
        <w:tc>
          <w:tcPr>
            <w:tcW w:w="1134" w:type="dxa"/>
            <w:shd w:val="clear" w:color="auto" w:fill="auto"/>
          </w:tcPr>
          <w:p w14:paraId="3531CF0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P3</w:t>
            </w:r>
          </w:p>
        </w:tc>
        <w:tc>
          <w:tcPr>
            <w:tcW w:w="1134" w:type="dxa"/>
            <w:shd w:val="clear" w:color="auto" w:fill="auto"/>
          </w:tcPr>
          <w:p w14:paraId="52DF42F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P4</w:t>
            </w:r>
          </w:p>
        </w:tc>
        <w:tc>
          <w:tcPr>
            <w:tcW w:w="1134" w:type="dxa"/>
            <w:shd w:val="clear" w:color="auto" w:fill="auto"/>
          </w:tcPr>
          <w:p w14:paraId="5A17C86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P5</w:t>
            </w:r>
          </w:p>
        </w:tc>
      </w:tr>
      <w:tr w:rsidR="00765720" w:rsidRPr="002C34F5" w14:paraId="440AF0E7" w14:textId="77777777" w:rsidTr="00472930">
        <w:tc>
          <w:tcPr>
            <w:tcW w:w="4111" w:type="dxa"/>
            <w:shd w:val="clear" w:color="auto" w:fill="auto"/>
          </w:tcPr>
          <w:p w14:paraId="2CFFA633" w14:textId="77777777" w:rsidR="00765720" w:rsidRPr="002C34F5" w:rsidRDefault="00765720" w:rsidP="00217B0A">
            <w:pPr>
              <w:spacing w:after="0" w:line="240" w:lineRule="auto"/>
              <w:rPr>
                <w:rFonts w:ascii="Times New Roman" w:hAnsi="Times New Roman"/>
                <w:sz w:val="24"/>
                <w:szCs w:val="24"/>
              </w:rPr>
            </w:pPr>
            <w:r w:rsidRPr="002C34F5">
              <w:rPr>
                <w:rFonts w:ascii="Times New Roman" w:hAnsi="Times New Roman"/>
                <w:sz w:val="24"/>
                <w:szCs w:val="24"/>
              </w:rPr>
              <w:t>План производства, единица</w:t>
            </w:r>
          </w:p>
        </w:tc>
        <w:tc>
          <w:tcPr>
            <w:tcW w:w="1134" w:type="dxa"/>
            <w:shd w:val="clear" w:color="auto" w:fill="auto"/>
          </w:tcPr>
          <w:p w14:paraId="6697B3A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2к</w:t>
            </w:r>
          </w:p>
        </w:tc>
        <w:tc>
          <w:tcPr>
            <w:tcW w:w="992" w:type="dxa"/>
            <w:shd w:val="clear" w:color="auto" w:fill="auto"/>
          </w:tcPr>
          <w:p w14:paraId="64D36E7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4к</w:t>
            </w:r>
          </w:p>
        </w:tc>
        <w:tc>
          <w:tcPr>
            <w:tcW w:w="1134" w:type="dxa"/>
            <w:shd w:val="clear" w:color="auto" w:fill="auto"/>
          </w:tcPr>
          <w:p w14:paraId="1E42E8C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1к</w:t>
            </w:r>
          </w:p>
        </w:tc>
        <w:tc>
          <w:tcPr>
            <w:tcW w:w="1134" w:type="dxa"/>
            <w:shd w:val="clear" w:color="auto" w:fill="auto"/>
          </w:tcPr>
          <w:p w14:paraId="07E8468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3к</w:t>
            </w:r>
          </w:p>
        </w:tc>
        <w:tc>
          <w:tcPr>
            <w:tcW w:w="1134" w:type="dxa"/>
            <w:shd w:val="clear" w:color="auto" w:fill="auto"/>
          </w:tcPr>
          <w:p w14:paraId="74E659A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5к</w:t>
            </w:r>
          </w:p>
        </w:tc>
      </w:tr>
      <w:tr w:rsidR="00765720" w:rsidRPr="002C34F5" w14:paraId="05AFBE7E" w14:textId="77777777" w:rsidTr="00472930">
        <w:tc>
          <w:tcPr>
            <w:tcW w:w="4111" w:type="dxa"/>
            <w:shd w:val="clear" w:color="auto" w:fill="auto"/>
          </w:tcPr>
          <w:p w14:paraId="72C8AA74" w14:textId="77777777" w:rsidR="00765720" w:rsidRPr="002C34F5" w:rsidRDefault="00765720" w:rsidP="00217B0A">
            <w:pPr>
              <w:spacing w:after="0" w:line="240" w:lineRule="auto"/>
              <w:rPr>
                <w:rFonts w:ascii="Times New Roman" w:hAnsi="Times New Roman"/>
                <w:sz w:val="24"/>
                <w:szCs w:val="24"/>
              </w:rPr>
            </w:pPr>
            <w:r w:rsidRPr="002C34F5">
              <w:rPr>
                <w:rFonts w:ascii="Times New Roman" w:hAnsi="Times New Roman"/>
                <w:sz w:val="24"/>
                <w:szCs w:val="24"/>
              </w:rPr>
              <w:t>Расход сырья, кг</w:t>
            </w:r>
          </w:p>
        </w:tc>
        <w:tc>
          <w:tcPr>
            <w:tcW w:w="1134" w:type="dxa"/>
            <w:shd w:val="clear" w:color="auto" w:fill="auto"/>
          </w:tcPr>
          <w:p w14:paraId="17400A7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992" w:type="dxa"/>
            <w:shd w:val="clear" w:color="auto" w:fill="auto"/>
          </w:tcPr>
          <w:p w14:paraId="0EDF626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134" w:type="dxa"/>
            <w:shd w:val="clear" w:color="auto" w:fill="auto"/>
          </w:tcPr>
          <w:p w14:paraId="2ACF196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8</w:t>
            </w:r>
          </w:p>
        </w:tc>
        <w:tc>
          <w:tcPr>
            <w:tcW w:w="1134" w:type="dxa"/>
            <w:shd w:val="clear" w:color="auto" w:fill="auto"/>
          </w:tcPr>
          <w:p w14:paraId="660F6F2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134" w:type="dxa"/>
            <w:shd w:val="clear" w:color="auto" w:fill="auto"/>
          </w:tcPr>
          <w:p w14:paraId="7927C4A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w:t>
            </w:r>
          </w:p>
        </w:tc>
      </w:tr>
      <w:tr w:rsidR="00765720" w:rsidRPr="002C34F5" w14:paraId="1B7F4681" w14:textId="77777777" w:rsidTr="00472930">
        <w:tc>
          <w:tcPr>
            <w:tcW w:w="4111" w:type="dxa"/>
            <w:shd w:val="clear" w:color="auto" w:fill="auto"/>
          </w:tcPr>
          <w:p w14:paraId="422BA571" w14:textId="77777777" w:rsidR="00765720" w:rsidRPr="002C34F5" w:rsidRDefault="00765720" w:rsidP="00217B0A">
            <w:pPr>
              <w:spacing w:after="0" w:line="240" w:lineRule="auto"/>
              <w:rPr>
                <w:rFonts w:ascii="Times New Roman" w:hAnsi="Times New Roman"/>
                <w:sz w:val="24"/>
                <w:szCs w:val="24"/>
              </w:rPr>
            </w:pPr>
            <w:r w:rsidRPr="002C34F5">
              <w:rPr>
                <w:rFonts w:ascii="Times New Roman" w:hAnsi="Times New Roman"/>
                <w:sz w:val="24"/>
                <w:szCs w:val="24"/>
              </w:rPr>
              <w:t>Скорость выполнения, час/изделие</w:t>
            </w:r>
          </w:p>
        </w:tc>
        <w:tc>
          <w:tcPr>
            <w:tcW w:w="1134" w:type="dxa"/>
            <w:shd w:val="clear" w:color="auto" w:fill="auto"/>
          </w:tcPr>
          <w:p w14:paraId="1F76A65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12</w:t>
            </w:r>
          </w:p>
        </w:tc>
        <w:tc>
          <w:tcPr>
            <w:tcW w:w="992" w:type="dxa"/>
            <w:shd w:val="clear" w:color="auto" w:fill="auto"/>
          </w:tcPr>
          <w:p w14:paraId="25D7F34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134" w:type="dxa"/>
            <w:shd w:val="clear" w:color="auto" w:fill="auto"/>
          </w:tcPr>
          <w:p w14:paraId="689BDF6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w:t>
            </w:r>
          </w:p>
        </w:tc>
        <w:tc>
          <w:tcPr>
            <w:tcW w:w="1134" w:type="dxa"/>
            <w:shd w:val="clear" w:color="auto" w:fill="auto"/>
          </w:tcPr>
          <w:p w14:paraId="3ED7382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18</w:t>
            </w:r>
          </w:p>
        </w:tc>
        <w:tc>
          <w:tcPr>
            <w:tcW w:w="1134" w:type="dxa"/>
            <w:shd w:val="clear" w:color="auto" w:fill="auto"/>
          </w:tcPr>
          <w:p w14:paraId="61913A8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6</w:t>
            </w:r>
          </w:p>
        </w:tc>
      </w:tr>
      <w:tr w:rsidR="00765720" w:rsidRPr="002C34F5" w14:paraId="25EB4A23" w14:textId="77777777" w:rsidTr="00472930">
        <w:tc>
          <w:tcPr>
            <w:tcW w:w="4111" w:type="dxa"/>
            <w:shd w:val="clear" w:color="auto" w:fill="auto"/>
          </w:tcPr>
          <w:p w14:paraId="7CC08732" w14:textId="77777777" w:rsidR="00765720" w:rsidRPr="002C34F5" w:rsidRDefault="00765720" w:rsidP="00217B0A">
            <w:pPr>
              <w:spacing w:after="0" w:line="240" w:lineRule="auto"/>
              <w:rPr>
                <w:rFonts w:ascii="Times New Roman" w:hAnsi="Times New Roman"/>
                <w:sz w:val="24"/>
                <w:szCs w:val="24"/>
              </w:rPr>
            </w:pPr>
            <w:r w:rsidRPr="002C34F5">
              <w:rPr>
                <w:rFonts w:ascii="Times New Roman" w:hAnsi="Times New Roman"/>
                <w:sz w:val="24"/>
                <w:szCs w:val="24"/>
              </w:rPr>
              <w:t xml:space="preserve">Цена одного изделия, </w:t>
            </w:r>
            <w:proofErr w:type="spellStart"/>
            <w:proofErr w:type="gramStart"/>
            <w:r w:rsidRPr="002C34F5">
              <w:rPr>
                <w:rFonts w:ascii="Times New Roman" w:hAnsi="Times New Roman"/>
                <w:sz w:val="24"/>
                <w:szCs w:val="24"/>
              </w:rPr>
              <w:t>тыс.тг</w:t>
            </w:r>
            <w:proofErr w:type="spellEnd"/>
            <w:proofErr w:type="gramEnd"/>
          </w:p>
        </w:tc>
        <w:tc>
          <w:tcPr>
            <w:tcW w:w="1134" w:type="dxa"/>
            <w:shd w:val="clear" w:color="auto" w:fill="auto"/>
          </w:tcPr>
          <w:p w14:paraId="010F7C2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992" w:type="dxa"/>
            <w:shd w:val="clear" w:color="auto" w:fill="auto"/>
          </w:tcPr>
          <w:p w14:paraId="4A1BC3A8"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134" w:type="dxa"/>
            <w:shd w:val="clear" w:color="auto" w:fill="auto"/>
          </w:tcPr>
          <w:p w14:paraId="262DE0C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w:t>
            </w:r>
          </w:p>
        </w:tc>
        <w:tc>
          <w:tcPr>
            <w:tcW w:w="1134" w:type="dxa"/>
            <w:shd w:val="clear" w:color="auto" w:fill="auto"/>
          </w:tcPr>
          <w:p w14:paraId="4915AC1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134" w:type="dxa"/>
            <w:shd w:val="clear" w:color="auto" w:fill="auto"/>
          </w:tcPr>
          <w:p w14:paraId="5F7851E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6</w:t>
            </w:r>
          </w:p>
        </w:tc>
      </w:tr>
    </w:tbl>
    <w:p w14:paraId="4E87E92C" w14:textId="77777777" w:rsidR="00765720" w:rsidRPr="002C34F5" w:rsidRDefault="00765720" w:rsidP="00217B0A">
      <w:pPr>
        <w:spacing w:after="0" w:line="240" w:lineRule="auto"/>
        <w:rPr>
          <w:rFonts w:ascii="Times New Roman" w:hAnsi="Times New Roman"/>
        </w:rPr>
      </w:pPr>
    </w:p>
    <w:p w14:paraId="4F090943"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Необходимо определить суточные показатели компании: потребление сырья, трудозатраты и общую стоимость продукции компании.</w:t>
      </w:r>
    </w:p>
    <w:p w14:paraId="28B525B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Рассмотрим решение при k=0. Согласно таблице </w:t>
      </w:r>
      <w:r w:rsidR="00402319" w:rsidRPr="002C34F5">
        <w:rPr>
          <w:rFonts w:ascii="Times New Roman" w:hAnsi="Times New Roman"/>
        </w:rPr>
        <w:t>2</w:t>
      </w:r>
      <w:r w:rsidRPr="002C34F5">
        <w:rPr>
          <w:rFonts w:ascii="Times New Roman" w:hAnsi="Times New Roman"/>
        </w:rPr>
        <w:t>1, мы составляем четыре вектора, состоящих из пяти компонентов, которые будут потягивать весь этап производства:</w:t>
      </w:r>
    </w:p>
    <w:p w14:paraId="4875615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Производственный план – P = (20, 40, 10, 30, 50).</w:t>
      </w:r>
    </w:p>
    <w:p w14:paraId="5A23D10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Расход сырья – </w:t>
      </w:r>
      <w:proofErr w:type="spellStart"/>
      <w:r w:rsidRPr="002C34F5">
        <w:rPr>
          <w:rFonts w:ascii="Times New Roman" w:hAnsi="Times New Roman"/>
        </w:rPr>
        <w:t>Sh</w:t>
      </w:r>
      <w:proofErr w:type="spellEnd"/>
      <w:r w:rsidRPr="002C34F5">
        <w:rPr>
          <w:rFonts w:ascii="Times New Roman" w:hAnsi="Times New Roman"/>
        </w:rPr>
        <w:t xml:space="preserve"> = (2, 4, 8, 3, 7).</w:t>
      </w:r>
    </w:p>
    <w:p w14:paraId="2B16902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Нормальные затраты на рабочую силу – T = (12, 5, 7, 18, 6).</w:t>
      </w:r>
    </w:p>
    <w:p w14:paraId="1BA5BC48"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Цена продажи продукции B = (2, 3, 7, 5, 6).</w:t>
      </w:r>
    </w:p>
    <w:p w14:paraId="4034D6E5"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Если известна стоимость сырья на продукт по типу P, то мы получим ежедневные потери S фирмы, умножив их соответственно на P, тогда произойдет скалярное приращение скалярных векторов S P и P, то есть.</w:t>
      </w:r>
    </w:p>
    <w:p w14:paraId="4624E6A2" w14:textId="77777777" w:rsidR="00402319" w:rsidRPr="002C34F5" w:rsidRDefault="00765720" w:rsidP="00217B0A">
      <w:pPr>
        <w:spacing w:after="0" w:line="330" w:lineRule="atLeast"/>
        <w:ind w:firstLine="567"/>
        <w:rPr>
          <w:rFonts w:ascii="Times New Roman" w:hAnsi="Times New Roman"/>
        </w:rPr>
      </w:pPr>
      <w:r w:rsidRPr="002C34F5">
        <w:rPr>
          <w:rFonts w:ascii="Times New Roman" w:hAnsi="Times New Roman"/>
        </w:rPr>
        <w:lastRenderedPageBreak/>
        <w:t>S=(P*P)=(2, 4, 8, 3, 7)*(20, 40, 10, 30, 50) = (2*20 + 4 *40 + 8*10 + 3*30 + 7*50) = (40 + 160 + 80 + 90 + 350) = 720 кг.</w:t>
      </w:r>
      <w:r w:rsidR="00402319" w:rsidRPr="002C34F5">
        <w:rPr>
          <w:rFonts w:ascii="Times New Roman" w:hAnsi="Times New Roman"/>
        </w:rPr>
        <w:t xml:space="preserve"> </w:t>
      </w:r>
    </w:p>
    <w:p w14:paraId="10B0ADB8" w14:textId="4EBE0A5A" w:rsidR="00402319" w:rsidRPr="002C34F5" w:rsidRDefault="00765720" w:rsidP="00217B0A">
      <w:pPr>
        <w:spacing w:after="0" w:line="330" w:lineRule="atLeast"/>
        <w:ind w:firstLine="567"/>
        <w:rPr>
          <w:rFonts w:ascii="Times New Roman" w:hAnsi="Times New Roman"/>
        </w:rPr>
      </w:pPr>
      <w:r w:rsidRPr="002C34F5">
        <w:rPr>
          <w:rFonts w:ascii="Times New Roman" w:hAnsi="Times New Roman"/>
        </w:rPr>
        <w:t>Решение компьютера</w:t>
      </w:r>
      <w:r w:rsidR="004F2B3E" w:rsidRPr="002C34F5">
        <w:rPr>
          <w:rFonts w:ascii="Times New Roman" w:hAnsi="Times New Roman"/>
        </w:rPr>
        <w:t>:</w:t>
      </w:r>
      <w:r w:rsidR="00402319" w:rsidRPr="002C34F5">
        <w:rPr>
          <w:rFonts w:ascii="Times New Roman" w:hAnsi="Times New Roman"/>
        </w:rPr>
        <w:t xml:space="preserve"> </w:t>
      </w:r>
      <w:r w:rsidR="00E84960" w:rsidRPr="002C34F5">
        <w:rPr>
          <w:rFonts w:ascii="Times New Roman" w:hAnsi="Times New Roman"/>
        </w:rPr>
        <w:t>ежедневные</w:t>
      </w:r>
      <w:r w:rsidRPr="002C34F5">
        <w:rPr>
          <w:rFonts w:ascii="Times New Roman" w:hAnsi="Times New Roman"/>
        </w:rPr>
        <w:t xml:space="preserve"> потери сырья</w:t>
      </w:r>
      <w:r w:rsidR="00402319" w:rsidRPr="002C34F5">
        <w:rPr>
          <w:rFonts w:ascii="Times New Roman" w:hAnsi="Times New Roman"/>
        </w:rPr>
        <w:t>, затраты на рабочее время</w:t>
      </w:r>
      <w:r w:rsidR="004F2B3E" w:rsidRPr="002C34F5">
        <w:rPr>
          <w:rFonts w:ascii="Times New Roman" w:hAnsi="Times New Roman"/>
        </w:rPr>
        <w:t xml:space="preserve"> и общая стоимость произведенной продукции</w:t>
      </w:r>
      <w:r w:rsidR="00402319" w:rsidRPr="002C34F5">
        <w:rPr>
          <w:rFonts w:ascii="Times New Roman" w:hAnsi="Times New Roman"/>
        </w:rPr>
        <w:t xml:space="preserve"> показаны (рис.</w:t>
      </w:r>
      <w:r w:rsidR="004F2B3E" w:rsidRPr="002C34F5">
        <w:rPr>
          <w:rFonts w:ascii="Times New Roman" w:hAnsi="Times New Roman"/>
        </w:rPr>
        <w:t>3</w:t>
      </w:r>
      <w:r w:rsidR="00985AF7" w:rsidRPr="002C34F5">
        <w:rPr>
          <w:rFonts w:ascii="Times New Roman" w:hAnsi="Times New Roman"/>
        </w:rPr>
        <w:t>0</w:t>
      </w:r>
      <w:r w:rsidR="00402319" w:rsidRPr="002C34F5">
        <w:rPr>
          <w:rFonts w:ascii="Times New Roman" w:hAnsi="Times New Roman"/>
        </w:rPr>
        <w:t>).</w:t>
      </w:r>
    </w:p>
    <w:p w14:paraId="65052FA7" w14:textId="77777777" w:rsidR="00765720" w:rsidRPr="002C34F5" w:rsidRDefault="00765720" w:rsidP="00217B0A">
      <w:pPr>
        <w:spacing w:after="0" w:line="330" w:lineRule="atLeast"/>
        <w:ind w:firstLine="567"/>
        <w:rPr>
          <w:rFonts w:ascii="Times New Roman" w:hAnsi="Times New Roman"/>
        </w:rPr>
      </w:pPr>
      <w:r w:rsidRPr="002C34F5">
        <w:rPr>
          <w:rFonts w:ascii="Times New Roman" w:hAnsi="Times New Roman"/>
        </w:rPr>
        <w:t>T=T*P</w:t>
      </w:r>
      <w:proofErr w:type="gramStart"/>
      <w:r w:rsidRPr="002C34F5">
        <w:rPr>
          <w:rFonts w:ascii="Times New Roman" w:hAnsi="Times New Roman"/>
        </w:rPr>
        <w:t>=(</w:t>
      </w:r>
      <w:proofErr w:type="gramEnd"/>
      <w:r w:rsidRPr="002C34F5">
        <w:rPr>
          <w:rFonts w:ascii="Times New Roman" w:hAnsi="Times New Roman"/>
        </w:rPr>
        <w:t>12*20+5*40+7*10+18*30+6*50)=(240+200+70+540+300)=1350 ч.</w:t>
      </w:r>
    </w:p>
    <w:p w14:paraId="13020245" w14:textId="77777777" w:rsidR="00765720" w:rsidRPr="002C34F5" w:rsidRDefault="00765720" w:rsidP="00217B0A">
      <w:pPr>
        <w:spacing w:after="0" w:line="330" w:lineRule="atLeast"/>
        <w:ind w:firstLine="567"/>
        <w:jc w:val="both"/>
        <w:rPr>
          <w:rFonts w:ascii="Times New Roman" w:hAnsi="Times New Roman"/>
        </w:rPr>
      </w:pPr>
      <w:r w:rsidRPr="002C34F5">
        <w:rPr>
          <w:rFonts w:ascii="Times New Roman" w:hAnsi="Times New Roman"/>
        </w:rPr>
        <w:t>Общая стоимость продукта показывает, что скалярное умножение двух векторов</w:t>
      </w:r>
      <w:r w:rsidR="00402319" w:rsidRPr="002C34F5">
        <w:rPr>
          <w:rFonts w:ascii="Times New Roman" w:hAnsi="Times New Roman"/>
        </w:rPr>
        <w:t>,</w:t>
      </w:r>
      <w:r w:rsidRPr="002C34F5">
        <w:rPr>
          <w:rFonts w:ascii="Times New Roman" w:hAnsi="Times New Roman"/>
        </w:rPr>
        <w:t xml:space="preserve"> также вычисляется как C и P.</w:t>
      </w:r>
    </w:p>
    <w:p w14:paraId="4F1DDA6C" w14:textId="77777777" w:rsidR="00765720" w:rsidRPr="002C34F5" w:rsidRDefault="00765720" w:rsidP="00217B0A">
      <w:pPr>
        <w:spacing w:after="0" w:line="330" w:lineRule="atLeast"/>
        <w:ind w:firstLine="567"/>
        <w:jc w:val="both"/>
        <w:rPr>
          <w:rFonts w:ascii="Times New Roman" w:hAnsi="Times New Roman"/>
        </w:rPr>
      </w:pPr>
      <w:r w:rsidRPr="002C34F5">
        <w:rPr>
          <w:rFonts w:ascii="Times New Roman" w:hAnsi="Times New Roman"/>
        </w:rPr>
        <w:t>B = C*P = (2*20 + 3*40 + 7*10 + 5*30 + 6*50) = (40 + 120 + 70 + 150 + 300) = 680 тыс. тенге.</w:t>
      </w:r>
    </w:p>
    <w:p w14:paraId="47513468" w14:textId="77777777" w:rsidR="00765720" w:rsidRPr="002C34F5" w:rsidRDefault="00765720" w:rsidP="00217B0A">
      <w:pPr>
        <w:spacing w:after="0" w:line="330" w:lineRule="atLeast"/>
        <w:ind w:firstLine="567"/>
        <w:jc w:val="both"/>
        <w:rPr>
          <w:rFonts w:ascii="Times New Roman" w:hAnsi="Times New Roman"/>
        </w:rPr>
      </w:pPr>
    </w:p>
    <w:p w14:paraId="11544516" w14:textId="77777777" w:rsidR="00765720" w:rsidRPr="002C34F5" w:rsidRDefault="00107090" w:rsidP="00217B0A">
      <w:pPr>
        <w:spacing w:line="330" w:lineRule="atLeast"/>
        <w:jc w:val="center"/>
        <w:rPr>
          <w:rFonts w:ascii="Times New Roman" w:hAnsi="Times New Roman"/>
        </w:rPr>
      </w:pPr>
      <w:r w:rsidRPr="002C34F5">
        <w:rPr>
          <w:rFonts w:ascii="Times New Roman" w:hAnsi="Times New Roman"/>
          <w:noProof/>
        </w:rPr>
        <w:drawing>
          <wp:inline distT="0" distB="0" distL="0" distR="0" wp14:anchorId="70CA0641" wp14:editId="115ECFB8">
            <wp:extent cx="5189220" cy="2602865"/>
            <wp:effectExtent l="0" t="0" r="0" b="0"/>
            <wp:docPr id="1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189220" cy="2602865"/>
                    </a:xfrm>
                    <a:prstGeom prst="rect">
                      <a:avLst/>
                    </a:prstGeom>
                    <a:noFill/>
                    <a:ln>
                      <a:noFill/>
                    </a:ln>
                  </pic:spPr>
                </pic:pic>
              </a:graphicData>
            </a:graphic>
          </wp:inline>
        </w:drawing>
      </w:r>
    </w:p>
    <w:p w14:paraId="68EB2585" w14:textId="4E3D3740" w:rsidR="00765720" w:rsidRDefault="00765720" w:rsidP="00217B0A">
      <w:pPr>
        <w:spacing w:after="0" w:line="240" w:lineRule="auto"/>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4F2B3E" w:rsidRPr="002C34F5">
        <w:rPr>
          <w:rFonts w:ascii="Times New Roman" w:hAnsi="Times New Roman"/>
        </w:rPr>
        <w:t>3</w:t>
      </w:r>
      <w:r w:rsidR="00985AF7" w:rsidRPr="002C34F5">
        <w:rPr>
          <w:rFonts w:ascii="Times New Roman" w:hAnsi="Times New Roman"/>
        </w:rPr>
        <w:t xml:space="preserve">0 </w:t>
      </w:r>
      <w:r w:rsidR="00AA3843">
        <w:rPr>
          <w:rFonts w:ascii="Times New Roman" w:hAnsi="Times New Roman"/>
        </w:rPr>
        <w:t>–</w:t>
      </w:r>
      <w:r w:rsidRPr="002C34F5">
        <w:rPr>
          <w:rFonts w:ascii="Times New Roman" w:hAnsi="Times New Roman"/>
        </w:rPr>
        <w:t xml:space="preserve"> </w:t>
      </w:r>
      <w:r w:rsidR="004F2B3E" w:rsidRPr="002C34F5">
        <w:rPr>
          <w:rFonts w:ascii="Times New Roman" w:hAnsi="Times New Roman"/>
        </w:rPr>
        <w:t>Ежедневные потери сырья, затраты на рабочее время и общая стоимость произведенной продукции</w:t>
      </w:r>
    </w:p>
    <w:p w14:paraId="200B58ED" w14:textId="77777777" w:rsidR="007E4ACE" w:rsidRPr="002C34F5" w:rsidRDefault="007E4ACE" w:rsidP="00217B0A">
      <w:pPr>
        <w:spacing w:after="0" w:line="240" w:lineRule="auto"/>
        <w:jc w:val="center"/>
        <w:rPr>
          <w:rFonts w:ascii="Times New Roman" w:hAnsi="Times New Roman"/>
        </w:rPr>
      </w:pPr>
    </w:p>
    <w:p w14:paraId="6E5F4E5E"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b/>
          <w:bCs/>
        </w:rPr>
        <w:t>Задача 14.</w:t>
      </w:r>
      <w:r w:rsidRPr="002C34F5">
        <w:rPr>
          <w:rFonts w:ascii="Times New Roman" w:hAnsi="Times New Roman"/>
        </w:rPr>
        <w:t xml:space="preserve"> Проектируется водопроводная сеть, состоящая из четырех колец.</w:t>
      </w:r>
    </w:p>
    <w:p w14:paraId="594E56E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Требуется выполнить внутреннюю увязку этой сети, то есть осуществить такое перераспределение расходов воды по участкам сети, чтобы выполнялись законы Кирхгофа: первый (алгебраическая сумма расходов воды в узлах сети должна быть равна нулю) и приближенно второй (алгебраическая сумма потерь напора в любом кольце должна быть равна нулю).</w:t>
      </w:r>
    </w:p>
    <w:p w14:paraId="2D696F6E" w14:textId="77777777" w:rsidR="00765720" w:rsidRPr="002C34F5" w:rsidRDefault="00765720" w:rsidP="00217B0A">
      <w:pPr>
        <w:ind w:firstLine="567"/>
        <w:jc w:val="both"/>
        <w:rPr>
          <w:rFonts w:ascii="Times New Roman" w:hAnsi="Times New Roman"/>
        </w:rPr>
      </w:pPr>
      <w:r w:rsidRPr="002C34F5">
        <w:rPr>
          <w:rFonts w:ascii="Times New Roman" w:hAnsi="Times New Roman"/>
        </w:rPr>
        <w:t>Эта задача сводится к исследованию математической модели – решению системы четырех линейных уравнений относительно поправочных расходов воды x</w:t>
      </w:r>
      <w:r w:rsidRPr="002C34F5">
        <w:rPr>
          <w:rFonts w:ascii="Times New Roman" w:hAnsi="Times New Roman"/>
          <w:vertAlign w:val="subscript"/>
        </w:rPr>
        <w:t>1</w:t>
      </w:r>
      <w:r w:rsidRPr="002C34F5">
        <w:rPr>
          <w:rFonts w:ascii="Times New Roman" w:hAnsi="Times New Roman"/>
        </w:rPr>
        <w:t>, x</w:t>
      </w:r>
      <w:r w:rsidRPr="002C34F5">
        <w:rPr>
          <w:rFonts w:ascii="Times New Roman" w:hAnsi="Times New Roman"/>
          <w:vertAlign w:val="subscript"/>
        </w:rPr>
        <w:t>2</w:t>
      </w:r>
      <w:r w:rsidRPr="002C34F5">
        <w:rPr>
          <w:rFonts w:ascii="Times New Roman" w:hAnsi="Times New Roman"/>
        </w:rPr>
        <w:t>, x</w:t>
      </w:r>
      <w:r w:rsidRPr="002C34F5">
        <w:rPr>
          <w:rFonts w:ascii="Times New Roman" w:hAnsi="Times New Roman"/>
          <w:vertAlign w:val="subscript"/>
        </w:rPr>
        <w:t>3</w:t>
      </w:r>
      <w:r w:rsidRPr="002C34F5">
        <w:rPr>
          <w:rFonts w:ascii="Times New Roman" w:hAnsi="Times New Roman"/>
        </w:rPr>
        <w:t>, x</w:t>
      </w:r>
      <w:r w:rsidRPr="002C34F5">
        <w:rPr>
          <w:rFonts w:ascii="Times New Roman" w:hAnsi="Times New Roman"/>
          <w:vertAlign w:val="subscript"/>
        </w:rPr>
        <w:t>4</w:t>
      </w:r>
      <w:r w:rsidRPr="002C34F5">
        <w:rPr>
          <w:rFonts w:ascii="Times New Roman" w:hAnsi="Times New Roman"/>
        </w:rPr>
        <w:t xml:space="preserve"> соответственно для колец 1, 2, 3, 4 с конкретными данными:</w:t>
      </w:r>
    </w:p>
    <w:p w14:paraId="40E4A4AE" w14:textId="77777777" w:rsidR="00765720" w:rsidRPr="002C34F5" w:rsidRDefault="00632FA8" w:rsidP="00217B0A">
      <w:pPr>
        <w:ind w:firstLine="567"/>
        <w:jc w:val="center"/>
        <w:rPr>
          <w:rFonts w:ascii="Times New Roman" w:hAnsi="Times New Roman"/>
        </w:rPr>
      </w:pPr>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=1,</m:t>
                  </m:r>
                  <m:ctrlPr>
                    <w:rPr>
                      <w:rFonts w:ascii="Cambria Math" w:eastAsia="Cambria Math" w:hAnsi="Cambria Math"/>
                      <w:i/>
                    </w:rPr>
                  </m:ctrlP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ctrlPr>
                    <w:rPr>
                      <w:rFonts w:ascii="Cambria Math" w:eastAsia="Cambria Math" w:hAnsi="Cambria Math"/>
                      <w:i/>
                    </w:rPr>
                  </m:ctrlPr>
                </m:e>
                <m:e>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e>
              </m:eqArr>
            </m:e>
          </m:d>
        </m:oMath>
      </m:oMathPara>
    </w:p>
    <w:p w14:paraId="1E8E7943" w14:textId="7DCE1917" w:rsidR="00765720" w:rsidRPr="002C34F5" w:rsidRDefault="00765720" w:rsidP="00217B0A">
      <w:pPr>
        <w:ind w:firstLine="567"/>
        <w:jc w:val="both"/>
        <w:rPr>
          <w:rFonts w:ascii="Times New Roman" w:hAnsi="Times New Roman"/>
        </w:rPr>
      </w:pPr>
      <w:r w:rsidRPr="002C34F5">
        <w:rPr>
          <w:rFonts w:ascii="Times New Roman" w:hAnsi="Times New Roman"/>
        </w:rPr>
        <w:t xml:space="preserve">Решить систему линейных уравнений методом Крамера и с помощью обратной матрицы средствами программы </w:t>
      </w:r>
      <w:proofErr w:type="spellStart"/>
      <w:r w:rsidRPr="002C34F5">
        <w:rPr>
          <w:rFonts w:ascii="Times New Roman" w:hAnsi="Times New Roman"/>
        </w:rPr>
        <w:t>Geogebra</w:t>
      </w:r>
      <w:proofErr w:type="spellEnd"/>
      <w:r w:rsidRPr="002C34F5">
        <w:rPr>
          <w:rFonts w:ascii="Times New Roman" w:hAnsi="Times New Roman"/>
        </w:rPr>
        <w:t xml:space="preserve"> (рис.</w:t>
      </w:r>
      <w:r w:rsidR="004F2B3E" w:rsidRPr="002C34F5">
        <w:rPr>
          <w:rFonts w:ascii="Times New Roman" w:hAnsi="Times New Roman"/>
        </w:rPr>
        <w:t>3</w:t>
      </w:r>
      <w:r w:rsidR="00985AF7" w:rsidRPr="002C34F5">
        <w:rPr>
          <w:rFonts w:ascii="Times New Roman" w:hAnsi="Times New Roman"/>
        </w:rPr>
        <w:t>1</w:t>
      </w:r>
      <w:r w:rsidRPr="002C34F5">
        <w:rPr>
          <w:rFonts w:ascii="Times New Roman" w:hAnsi="Times New Roman"/>
        </w:rPr>
        <w:t>) [</w:t>
      </w:r>
      <w:r w:rsidR="00C01A32" w:rsidRPr="002C34F5">
        <w:rPr>
          <w:rFonts w:ascii="Times New Roman" w:hAnsi="Times New Roman"/>
        </w:rPr>
        <w:t>1</w:t>
      </w:r>
      <w:r w:rsidR="00445DB5" w:rsidRPr="00E26B75">
        <w:rPr>
          <w:rFonts w:ascii="Times New Roman" w:hAnsi="Times New Roman"/>
        </w:rPr>
        <w:t>0</w:t>
      </w:r>
      <w:r w:rsidR="007C175B" w:rsidRPr="00E26B75">
        <w:rPr>
          <w:rFonts w:ascii="Times New Roman" w:hAnsi="Times New Roman"/>
        </w:rPr>
        <w:t>9</w:t>
      </w:r>
      <w:r w:rsidRPr="002C34F5">
        <w:rPr>
          <w:rFonts w:ascii="Times New Roman" w:hAnsi="Times New Roman"/>
        </w:rPr>
        <w:t>].</w:t>
      </w:r>
    </w:p>
    <w:p w14:paraId="5ACEAED8" w14:textId="77777777" w:rsidR="00765720" w:rsidRPr="002C34F5" w:rsidRDefault="00107090" w:rsidP="00217B0A">
      <w:pPr>
        <w:jc w:val="center"/>
        <w:rPr>
          <w:rFonts w:ascii="Times New Roman" w:hAnsi="Times New Roman"/>
        </w:rPr>
      </w:pPr>
      <w:r w:rsidRPr="002C34F5">
        <w:rPr>
          <w:rFonts w:ascii="Times New Roman" w:hAnsi="Times New Roman"/>
          <w:noProof/>
        </w:rPr>
        <w:lastRenderedPageBreak/>
        <w:drawing>
          <wp:inline distT="0" distB="0" distL="0" distR="0" wp14:anchorId="7D539317" wp14:editId="55D4B52D">
            <wp:extent cx="4166315" cy="2589178"/>
            <wp:effectExtent l="0" t="0" r="0" b="1905"/>
            <wp:docPr id="1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196539" cy="2607961"/>
                    </a:xfrm>
                    <a:prstGeom prst="rect">
                      <a:avLst/>
                    </a:prstGeom>
                    <a:noFill/>
                    <a:ln>
                      <a:noFill/>
                    </a:ln>
                  </pic:spPr>
                </pic:pic>
              </a:graphicData>
            </a:graphic>
          </wp:inline>
        </w:drawing>
      </w:r>
    </w:p>
    <w:p w14:paraId="46167474" w14:textId="0E50CCE3" w:rsidR="00765720" w:rsidRPr="002C34F5" w:rsidRDefault="00765720" w:rsidP="00217B0A">
      <w:pPr>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F00EE7" w:rsidRPr="002C34F5">
        <w:rPr>
          <w:rFonts w:ascii="Times New Roman" w:hAnsi="Times New Roman"/>
        </w:rPr>
        <w:t>3</w:t>
      </w:r>
      <w:r w:rsidR="00985AF7" w:rsidRPr="002C34F5">
        <w:rPr>
          <w:rFonts w:ascii="Times New Roman" w:hAnsi="Times New Roman"/>
        </w:rPr>
        <w:t>1</w:t>
      </w:r>
      <w:r w:rsidRPr="002C34F5">
        <w:rPr>
          <w:rFonts w:ascii="Times New Roman" w:hAnsi="Times New Roman"/>
        </w:rPr>
        <w:t xml:space="preserve"> – </w:t>
      </w:r>
      <w:r w:rsidR="00F00EE7" w:rsidRPr="002C34F5">
        <w:rPr>
          <w:rFonts w:ascii="Times New Roman" w:hAnsi="Times New Roman"/>
        </w:rPr>
        <w:t>Решение</w:t>
      </w:r>
      <w:r w:rsidRPr="002C34F5">
        <w:rPr>
          <w:rFonts w:ascii="Times New Roman" w:hAnsi="Times New Roman"/>
        </w:rPr>
        <w:t xml:space="preserve"> системы уравнений</w:t>
      </w:r>
    </w:p>
    <w:p w14:paraId="667E53C4" w14:textId="6FBDB838" w:rsidR="00765720" w:rsidRPr="002C34F5" w:rsidRDefault="00765720" w:rsidP="00217B0A">
      <w:pPr>
        <w:ind w:firstLine="567"/>
        <w:rPr>
          <w:rFonts w:ascii="Times New Roman" w:hAnsi="Times New Roman"/>
        </w:rPr>
      </w:pPr>
      <w:r w:rsidRPr="002C34F5">
        <w:rPr>
          <w:rFonts w:ascii="Times New Roman" w:hAnsi="Times New Roman"/>
        </w:rPr>
        <w:t>Ответ: x</w:t>
      </w:r>
      <w:r w:rsidRPr="007E4ACE">
        <w:rPr>
          <w:rFonts w:ascii="Times New Roman" w:hAnsi="Times New Roman"/>
          <w:vertAlign w:val="subscript"/>
        </w:rPr>
        <w:t>1</w:t>
      </w:r>
      <w:r w:rsidRPr="002C34F5">
        <w:rPr>
          <w:rFonts w:ascii="Times New Roman" w:hAnsi="Times New Roman"/>
        </w:rPr>
        <w:t>=10; x</w:t>
      </w:r>
      <w:r w:rsidRPr="007E4ACE">
        <w:rPr>
          <w:rFonts w:ascii="Times New Roman" w:hAnsi="Times New Roman"/>
          <w:vertAlign w:val="subscript"/>
        </w:rPr>
        <w:t xml:space="preserve">2 </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13; x</w:t>
      </w:r>
      <w:r w:rsidRPr="007E4ACE">
        <w:rPr>
          <w:rFonts w:ascii="Times New Roman" w:hAnsi="Times New Roman"/>
          <w:vertAlign w:val="subscript"/>
        </w:rPr>
        <w:t>3</w:t>
      </w:r>
      <w:r w:rsidRPr="002C34F5">
        <w:rPr>
          <w:rFonts w:ascii="Times New Roman" w:hAnsi="Times New Roman"/>
        </w:rPr>
        <w:t xml:space="preserve"> = </w:t>
      </w:r>
      <w:r w:rsidR="00AA3843">
        <w:rPr>
          <w:rFonts w:ascii="Times New Roman" w:hAnsi="Times New Roman"/>
        </w:rPr>
        <w:t>–</w:t>
      </w:r>
      <w:r w:rsidRPr="002C34F5">
        <w:rPr>
          <w:rFonts w:ascii="Times New Roman" w:hAnsi="Times New Roman"/>
        </w:rPr>
        <w:t>18; x</w:t>
      </w:r>
      <w:r w:rsidRPr="007E4ACE">
        <w:rPr>
          <w:rFonts w:ascii="Times New Roman" w:hAnsi="Times New Roman"/>
          <w:vertAlign w:val="subscript"/>
        </w:rPr>
        <w:t>4</w:t>
      </w:r>
      <w:r w:rsidRPr="002C34F5">
        <w:rPr>
          <w:rFonts w:ascii="Times New Roman" w:hAnsi="Times New Roman"/>
        </w:rPr>
        <w:t xml:space="preserve"> = </w:t>
      </w:r>
      <w:r w:rsidR="00AA3843">
        <w:rPr>
          <w:rFonts w:ascii="Times New Roman" w:hAnsi="Times New Roman"/>
        </w:rPr>
        <w:t>–</w:t>
      </w:r>
      <w:r w:rsidRPr="002C34F5">
        <w:rPr>
          <w:rFonts w:ascii="Times New Roman" w:hAnsi="Times New Roman"/>
        </w:rPr>
        <w:t xml:space="preserve">11. </w:t>
      </w:r>
    </w:p>
    <w:p w14:paraId="176066F0" w14:textId="77777777" w:rsidR="00765720" w:rsidRPr="002C34F5" w:rsidRDefault="00765720" w:rsidP="00217B0A">
      <w:pPr>
        <w:ind w:firstLine="567"/>
        <w:jc w:val="both"/>
        <w:rPr>
          <w:rFonts w:ascii="Times New Roman" w:hAnsi="Times New Roman"/>
        </w:rPr>
      </w:pPr>
      <w:r w:rsidRPr="002C34F5">
        <w:rPr>
          <w:rFonts w:ascii="Times New Roman" w:hAnsi="Times New Roman"/>
          <w:b/>
          <w:bCs/>
        </w:rPr>
        <w:t>Задача 15.</w:t>
      </w:r>
      <w:r w:rsidRPr="002C34F5">
        <w:rPr>
          <w:rFonts w:ascii="Times New Roman" w:hAnsi="Times New Roman"/>
        </w:rPr>
        <w:t xml:space="preserve"> Выполнить расчет заработной платы, приходящейся на каждый ремонт двигателя при изготовлении деталей цилиндра поршневой группы, если известны следующие данные (таблицы 22, 23, 24).</w:t>
      </w:r>
    </w:p>
    <w:p w14:paraId="6859CBC5" w14:textId="332ADD01" w:rsidR="00765720" w:rsidRPr="002C34F5" w:rsidRDefault="00765720" w:rsidP="00217B0A">
      <w:pPr>
        <w:jc w:val="both"/>
        <w:rPr>
          <w:rFonts w:ascii="Times New Roman" w:hAnsi="Times New Roman"/>
        </w:rPr>
      </w:pPr>
      <w:r w:rsidRPr="002C34F5">
        <w:rPr>
          <w:rFonts w:ascii="Times New Roman" w:hAnsi="Times New Roman"/>
        </w:rPr>
        <w:t xml:space="preserve">Таблица 22 </w:t>
      </w:r>
      <w:r w:rsidR="00AA3843">
        <w:rPr>
          <w:rFonts w:ascii="Times New Roman" w:hAnsi="Times New Roman"/>
        </w:rPr>
        <w:t>–</w:t>
      </w:r>
      <w:r w:rsidRPr="002C34F5">
        <w:rPr>
          <w:rFonts w:ascii="Times New Roman" w:hAnsi="Times New Roman"/>
        </w:rPr>
        <w:t xml:space="preserve"> Затраты рабочего времени в часах на каждом рабочем месте и на каждое изделие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93"/>
        <w:gridCol w:w="1359"/>
        <w:gridCol w:w="1217"/>
        <w:gridCol w:w="1217"/>
        <w:gridCol w:w="1109"/>
      </w:tblGrid>
      <w:tr w:rsidR="00765720" w:rsidRPr="002C34F5" w14:paraId="6D548AA0" w14:textId="77777777" w:rsidTr="00472930">
        <w:tc>
          <w:tcPr>
            <w:tcW w:w="3544" w:type="dxa"/>
            <w:vMerge w:val="restart"/>
            <w:shd w:val="clear" w:color="auto" w:fill="auto"/>
          </w:tcPr>
          <w:p w14:paraId="57EB2273"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Изделие</w:t>
            </w:r>
          </w:p>
        </w:tc>
        <w:tc>
          <w:tcPr>
            <w:tcW w:w="6095" w:type="dxa"/>
            <w:gridSpan w:val="5"/>
            <w:shd w:val="clear" w:color="auto" w:fill="auto"/>
          </w:tcPr>
          <w:p w14:paraId="7295867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Затраты на рабочем месте</w:t>
            </w:r>
          </w:p>
        </w:tc>
      </w:tr>
      <w:tr w:rsidR="00765720" w:rsidRPr="002C34F5" w14:paraId="4E4A1231" w14:textId="77777777" w:rsidTr="00472930">
        <w:tc>
          <w:tcPr>
            <w:tcW w:w="3544" w:type="dxa"/>
            <w:vMerge/>
            <w:shd w:val="clear" w:color="auto" w:fill="auto"/>
          </w:tcPr>
          <w:p w14:paraId="5F56FEA7" w14:textId="77777777" w:rsidR="00765720" w:rsidRPr="002C34F5" w:rsidRDefault="00765720" w:rsidP="00217B0A">
            <w:pPr>
              <w:spacing w:after="0" w:line="240" w:lineRule="auto"/>
              <w:jc w:val="both"/>
              <w:rPr>
                <w:rFonts w:ascii="Times New Roman" w:hAnsi="Times New Roman"/>
                <w:sz w:val="24"/>
                <w:szCs w:val="24"/>
              </w:rPr>
            </w:pPr>
          </w:p>
        </w:tc>
        <w:tc>
          <w:tcPr>
            <w:tcW w:w="1193" w:type="dxa"/>
            <w:shd w:val="clear" w:color="auto" w:fill="auto"/>
          </w:tcPr>
          <w:p w14:paraId="2774477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359" w:type="dxa"/>
            <w:shd w:val="clear" w:color="auto" w:fill="auto"/>
          </w:tcPr>
          <w:p w14:paraId="32E6E1F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217" w:type="dxa"/>
            <w:shd w:val="clear" w:color="auto" w:fill="auto"/>
          </w:tcPr>
          <w:p w14:paraId="5E78C2D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217" w:type="dxa"/>
            <w:shd w:val="clear" w:color="auto" w:fill="auto"/>
          </w:tcPr>
          <w:p w14:paraId="59D7655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109" w:type="dxa"/>
            <w:shd w:val="clear" w:color="auto" w:fill="auto"/>
          </w:tcPr>
          <w:p w14:paraId="3758373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r>
      <w:tr w:rsidR="00765720" w:rsidRPr="002C34F5" w14:paraId="3F2F0101" w14:textId="77777777" w:rsidTr="00472930">
        <w:tc>
          <w:tcPr>
            <w:tcW w:w="3544" w:type="dxa"/>
            <w:shd w:val="clear" w:color="auto" w:fill="auto"/>
          </w:tcPr>
          <w:p w14:paraId="0AA8AEE8"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Коленвал шатун</w:t>
            </w:r>
          </w:p>
        </w:tc>
        <w:tc>
          <w:tcPr>
            <w:tcW w:w="1193" w:type="dxa"/>
            <w:shd w:val="clear" w:color="auto" w:fill="auto"/>
          </w:tcPr>
          <w:p w14:paraId="044AAA3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359" w:type="dxa"/>
            <w:shd w:val="clear" w:color="auto" w:fill="auto"/>
          </w:tcPr>
          <w:p w14:paraId="3F71A33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217" w:type="dxa"/>
            <w:shd w:val="clear" w:color="auto" w:fill="auto"/>
          </w:tcPr>
          <w:p w14:paraId="058FC35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217" w:type="dxa"/>
            <w:shd w:val="clear" w:color="auto" w:fill="auto"/>
          </w:tcPr>
          <w:p w14:paraId="774576D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109" w:type="dxa"/>
            <w:shd w:val="clear" w:color="auto" w:fill="auto"/>
          </w:tcPr>
          <w:p w14:paraId="3EEDADBD"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0</w:t>
            </w:r>
          </w:p>
        </w:tc>
      </w:tr>
      <w:tr w:rsidR="00765720" w:rsidRPr="002C34F5" w14:paraId="33D1B086" w14:textId="77777777" w:rsidTr="00472930">
        <w:tc>
          <w:tcPr>
            <w:tcW w:w="3544" w:type="dxa"/>
            <w:shd w:val="clear" w:color="auto" w:fill="auto"/>
          </w:tcPr>
          <w:p w14:paraId="094658EF"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Поршень</w:t>
            </w:r>
          </w:p>
        </w:tc>
        <w:tc>
          <w:tcPr>
            <w:tcW w:w="1193" w:type="dxa"/>
            <w:shd w:val="clear" w:color="auto" w:fill="auto"/>
          </w:tcPr>
          <w:p w14:paraId="6ACE8CE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359" w:type="dxa"/>
            <w:shd w:val="clear" w:color="auto" w:fill="auto"/>
          </w:tcPr>
          <w:p w14:paraId="11018AF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1217" w:type="dxa"/>
            <w:shd w:val="clear" w:color="auto" w:fill="auto"/>
          </w:tcPr>
          <w:p w14:paraId="033BD21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1217" w:type="dxa"/>
            <w:shd w:val="clear" w:color="auto" w:fill="auto"/>
          </w:tcPr>
          <w:p w14:paraId="28F65E1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109" w:type="dxa"/>
            <w:shd w:val="clear" w:color="auto" w:fill="auto"/>
          </w:tcPr>
          <w:p w14:paraId="0E85887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765720" w:rsidRPr="002C34F5" w14:paraId="76E36C49" w14:textId="77777777" w:rsidTr="00472930">
        <w:tc>
          <w:tcPr>
            <w:tcW w:w="3544" w:type="dxa"/>
            <w:shd w:val="clear" w:color="auto" w:fill="auto"/>
          </w:tcPr>
          <w:p w14:paraId="0E6DD65B"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Поршневое кольцо</w:t>
            </w:r>
          </w:p>
        </w:tc>
        <w:tc>
          <w:tcPr>
            <w:tcW w:w="1193" w:type="dxa"/>
            <w:shd w:val="clear" w:color="auto" w:fill="auto"/>
          </w:tcPr>
          <w:p w14:paraId="26C5141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0</w:t>
            </w:r>
          </w:p>
        </w:tc>
        <w:tc>
          <w:tcPr>
            <w:tcW w:w="1359" w:type="dxa"/>
            <w:shd w:val="clear" w:color="auto" w:fill="auto"/>
          </w:tcPr>
          <w:p w14:paraId="71A05E3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1217" w:type="dxa"/>
            <w:shd w:val="clear" w:color="auto" w:fill="auto"/>
          </w:tcPr>
          <w:p w14:paraId="304B561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0</w:t>
            </w:r>
          </w:p>
        </w:tc>
        <w:tc>
          <w:tcPr>
            <w:tcW w:w="1217" w:type="dxa"/>
            <w:shd w:val="clear" w:color="auto" w:fill="auto"/>
          </w:tcPr>
          <w:p w14:paraId="5532C92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1109" w:type="dxa"/>
            <w:shd w:val="clear" w:color="auto" w:fill="auto"/>
          </w:tcPr>
          <w:p w14:paraId="185B053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r>
    </w:tbl>
    <w:p w14:paraId="0DBE28E7" w14:textId="77777777" w:rsidR="00765720" w:rsidRPr="002C34F5" w:rsidRDefault="00765720" w:rsidP="00217B0A">
      <w:pPr>
        <w:spacing w:after="0" w:line="240" w:lineRule="auto"/>
        <w:jc w:val="both"/>
        <w:rPr>
          <w:rFonts w:ascii="Times New Roman" w:hAnsi="Times New Roman"/>
        </w:rPr>
      </w:pPr>
    </w:p>
    <w:p w14:paraId="5333ED79" w14:textId="10988D56" w:rsidR="00765720" w:rsidRPr="002C34F5" w:rsidRDefault="00765720" w:rsidP="00217B0A">
      <w:pPr>
        <w:jc w:val="both"/>
        <w:rPr>
          <w:rFonts w:ascii="Times New Roman" w:hAnsi="Times New Roman"/>
        </w:rPr>
      </w:pPr>
      <w:r w:rsidRPr="002C34F5">
        <w:rPr>
          <w:rFonts w:ascii="Times New Roman" w:hAnsi="Times New Roman"/>
        </w:rPr>
        <w:t xml:space="preserve">Таблица 23 </w:t>
      </w:r>
      <w:r w:rsidR="00AA3843">
        <w:rPr>
          <w:rFonts w:ascii="Times New Roman" w:hAnsi="Times New Roman"/>
        </w:rPr>
        <w:t>–</w:t>
      </w:r>
      <w:r w:rsidRPr="002C34F5">
        <w:rPr>
          <w:rFonts w:ascii="Times New Roman" w:hAnsi="Times New Roman"/>
        </w:rPr>
        <w:t xml:space="preserve"> Количество изделий (в штуках) в каждом ремонте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4"/>
        <w:gridCol w:w="1843"/>
        <w:gridCol w:w="2268"/>
      </w:tblGrid>
      <w:tr w:rsidR="00765720" w:rsidRPr="002C34F5" w14:paraId="562A58EA" w14:textId="77777777" w:rsidTr="00472930">
        <w:tc>
          <w:tcPr>
            <w:tcW w:w="3544" w:type="dxa"/>
            <w:vMerge w:val="restart"/>
            <w:shd w:val="clear" w:color="auto" w:fill="auto"/>
          </w:tcPr>
          <w:p w14:paraId="0A2A26B5"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Ремонт</w:t>
            </w:r>
          </w:p>
        </w:tc>
        <w:tc>
          <w:tcPr>
            <w:tcW w:w="6095" w:type="dxa"/>
            <w:gridSpan w:val="3"/>
            <w:shd w:val="clear" w:color="auto" w:fill="auto"/>
          </w:tcPr>
          <w:p w14:paraId="0E1BA8E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Количество изделий</w:t>
            </w:r>
          </w:p>
        </w:tc>
      </w:tr>
      <w:tr w:rsidR="00765720" w:rsidRPr="002C34F5" w14:paraId="517146C3" w14:textId="77777777" w:rsidTr="00472930">
        <w:tc>
          <w:tcPr>
            <w:tcW w:w="3544" w:type="dxa"/>
            <w:vMerge/>
            <w:shd w:val="clear" w:color="auto" w:fill="auto"/>
          </w:tcPr>
          <w:p w14:paraId="31A1E40C" w14:textId="77777777" w:rsidR="00765720" w:rsidRPr="002C34F5" w:rsidRDefault="00765720" w:rsidP="00217B0A">
            <w:pPr>
              <w:spacing w:after="0" w:line="240" w:lineRule="auto"/>
              <w:jc w:val="both"/>
              <w:rPr>
                <w:rFonts w:ascii="Times New Roman" w:hAnsi="Times New Roman"/>
                <w:sz w:val="24"/>
                <w:szCs w:val="24"/>
              </w:rPr>
            </w:pPr>
          </w:p>
        </w:tc>
        <w:tc>
          <w:tcPr>
            <w:tcW w:w="1984" w:type="dxa"/>
            <w:shd w:val="clear" w:color="auto" w:fill="auto"/>
          </w:tcPr>
          <w:p w14:paraId="2AB66E7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Коленвал шатун</w:t>
            </w:r>
          </w:p>
        </w:tc>
        <w:tc>
          <w:tcPr>
            <w:tcW w:w="1843" w:type="dxa"/>
            <w:shd w:val="clear" w:color="auto" w:fill="auto"/>
          </w:tcPr>
          <w:p w14:paraId="33B77C8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Поршень</w:t>
            </w:r>
          </w:p>
        </w:tc>
        <w:tc>
          <w:tcPr>
            <w:tcW w:w="2268" w:type="dxa"/>
            <w:shd w:val="clear" w:color="auto" w:fill="auto"/>
          </w:tcPr>
          <w:p w14:paraId="2130351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Поршневое кольцо</w:t>
            </w:r>
          </w:p>
        </w:tc>
      </w:tr>
      <w:tr w:rsidR="00765720" w:rsidRPr="002C34F5" w14:paraId="7D1CD485" w14:textId="77777777" w:rsidTr="00472930">
        <w:tc>
          <w:tcPr>
            <w:tcW w:w="3544" w:type="dxa"/>
            <w:shd w:val="clear" w:color="auto" w:fill="auto"/>
          </w:tcPr>
          <w:p w14:paraId="01B48268"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Двигатель 1</w:t>
            </w:r>
          </w:p>
        </w:tc>
        <w:tc>
          <w:tcPr>
            <w:tcW w:w="1984" w:type="dxa"/>
            <w:shd w:val="clear" w:color="auto" w:fill="auto"/>
          </w:tcPr>
          <w:p w14:paraId="04FB81E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0</w:t>
            </w:r>
          </w:p>
        </w:tc>
        <w:tc>
          <w:tcPr>
            <w:tcW w:w="1843" w:type="dxa"/>
            <w:shd w:val="clear" w:color="auto" w:fill="auto"/>
          </w:tcPr>
          <w:p w14:paraId="3FB38EF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2268" w:type="dxa"/>
            <w:shd w:val="clear" w:color="auto" w:fill="auto"/>
          </w:tcPr>
          <w:p w14:paraId="6680FAA7"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r>
      <w:tr w:rsidR="00765720" w:rsidRPr="002C34F5" w14:paraId="7FBB56E0" w14:textId="77777777" w:rsidTr="00472930">
        <w:tc>
          <w:tcPr>
            <w:tcW w:w="3544" w:type="dxa"/>
            <w:shd w:val="clear" w:color="auto" w:fill="auto"/>
          </w:tcPr>
          <w:p w14:paraId="5611FC2F"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Двигатель 2</w:t>
            </w:r>
          </w:p>
        </w:tc>
        <w:tc>
          <w:tcPr>
            <w:tcW w:w="1984" w:type="dxa"/>
            <w:shd w:val="clear" w:color="auto" w:fill="auto"/>
          </w:tcPr>
          <w:p w14:paraId="0B04794F"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0</w:t>
            </w:r>
          </w:p>
        </w:tc>
        <w:tc>
          <w:tcPr>
            <w:tcW w:w="1843" w:type="dxa"/>
            <w:shd w:val="clear" w:color="auto" w:fill="auto"/>
          </w:tcPr>
          <w:p w14:paraId="45AE8432"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2268" w:type="dxa"/>
            <w:shd w:val="clear" w:color="auto" w:fill="auto"/>
          </w:tcPr>
          <w:p w14:paraId="53124A5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r>
      <w:tr w:rsidR="00765720" w:rsidRPr="002C34F5" w14:paraId="5E661125" w14:textId="77777777" w:rsidTr="00472930">
        <w:tc>
          <w:tcPr>
            <w:tcW w:w="3544" w:type="dxa"/>
            <w:shd w:val="clear" w:color="auto" w:fill="auto"/>
          </w:tcPr>
          <w:p w14:paraId="5100DD10" w14:textId="77777777" w:rsidR="00765720" w:rsidRPr="002C34F5" w:rsidRDefault="00765720" w:rsidP="00217B0A">
            <w:pPr>
              <w:spacing w:after="0" w:line="240" w:lineRule="auto"/>
              <w:jc w:val="both"/>
              <w:rPr>
                <w:rFonts w:ascii="Times New Roman" w:hAnsi="Times New Roman"/>
                <w:sz w:val="24"/>
                <w:szCs w:val="24"/>
              </w:rPr>
            </w:pPr>
            <w:r w:rsidRPr="002C34F5">
              <w:rPr>
                <w:rFonts w:ascii="Times New Roman" w:hAnsi="Times New Roman"/>
                <w:sz w:val="24"/>
                <w:szCs w:val="24"/>
              </w:rPr>
              <w:t>Двигатель 3</w:t>
            </w:r>
          </w:p>
        </w:tc>
        <w:tc>
          <w:tcPr>
            <w:tcW w:w="1984" w:type="dxa"/>
            <w:shd w:val="clear" w:color="auto" w:fill="auto"/>
          </w:tcPr>
          <w:p w14:paraId="292D9B3C"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1843" w:type="dxa"/>
            <w:shd w:val="clear" w:color="auto" w:fill="auto"/>
          </w:tcPr>
          <w:p w14:paraId="55A92044"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2268" w:type="dxa"/>
            <w:shd w:val="clear" w:color="auto" w:fill="auto"/>
          </w:tcPr>
          <w:p w14:paraId="5447B7E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0</w:t>
            </w:r>
          </w:p>
        </w:tc>
      </w:tr>
    </w:tbl>
    <w:p w14:paraId="0CACB38D" w14:textId="77777777" w:rsidR="00765720" w:rsidRPr="002C34F5" w:rsidRDefault="00765720" w:rsidP="00217B0A">
      <w:pPr>
        <w:spacing w:after="0" w:line="240" w:lineRule="auto"/>
        <w:jc w:val="both"/>
        <w:rPr>
          <w:rFonts w:ascii="Times New Roman" w:hAnsi="Times New Roman"/>
        </w:rPr>
      </w:pPr>
    </w:p>
    <w:p w14:paraId="5870EC68" w14:textId="5B6BF69C" w:rsidR="00765720" w:rsidRPr="002C34F5" w:rsidRDefault="00765720" w:rsidP="00217B0A">
      <w:pPr>
        <w:jc w:val="both"/>
        <w:rPr>
          <w:rFonts w:ascii="Times New Roman" w:hAnsi="Times New Roman"/>
        </w:rPr>
      </w:pPr>
      <w:r w:rsidRPr="002C34F5">
        <w:rPr>
          <w:rFonts w:ascii="Times New Roman" w:hAnsi="Times New Roman"/>
        </w:rPr>
        <w:t xml:space="preserve">Таблица </w:t>
      </w:r>
      <w:r w:rsidR="00F00EE7" w:rsidRPr="002C34F5">
        <w:rPr>
          <w:rFonts w:ascii="Times New Roman" w:hAnsi="Times New Roman"/>
        </w:rPr>
        <w:t>24</w:t>
      </w:r>
      <w:r w:rsidR="00D13ADB">
        <w:rPr>
          <w:rFonts w:ascii="Times New Roman" w:hAnsi="Times New Roman"/>
          <w:lang w:val="kk-KZ"/>
        </w:rPr>
        <w:t xml:space="preserve"> </w:t>
      </w:r>
      <w:r w:rsidR="00AA3843">
        <w:rPr>
          <w:rFonts w:ascii="Times New Roman" w:hAnsi="Times New Roman"/>
        </w:rPr>
        <w:t>–</w:t>
      </w:r>
      <w:r w:rsidR="00D13ADB">
        <w:rPr>
          <w:rFonts w:ascii="Times New Roman" w:hAnsi="Times New Roman"/>
          <w:lang w:val="kk-KZ"/>
        </w:rPr>
        <w:t xml:space="preserve"> </w:t>
      </w:r>
      <w:r w:rsidR="00F00EE7" w:rsidRPr="002C34F5">
        <w:rPr>
          <w:rFonts w:ascii="Times New Roman" w:hAnsi="Times New Roman"/>
        </w:rPr>
        <w:t>Часовая</w:t>
      </w:r>
      <w:r w:rsidRPr="002C34F5">
        <w:rPr>
          <w:rFonts w:ascii="Times New Roman" w:hAnsi="Times New Roman"/>
        </w:rPr>
        <w:t xml:space="preserve"> заработная плата (в тенге) на каждом рабочем месте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712"/>
      </w:tblGrid>
      <w:tr w:rsidR="00765720" w:rsidRPr="002C34F5" w14:paraId="14083B51" w14:textId="77777777" w:rsidTr="00472930">
        <w:tc>
          <w:tcPr>
            <w:tcW w:w="4927" w:type="dxa"/>
            <w:shd w:val="clear" w:color="auto" w:fill="auto"/>
          </w:tcPr>
          <w:p w14:paraId="7F2A36D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Рабочее место</w:t>
            </w:r>
          </w:p>
        </w:tc>
        <w:tc>
          <w:tcPr>
            <w:tcW w:w="4712" w:type="dxa"/>
            <w:shd w:val="clear" w:color="auto" w:fill="auto"/>
          </w:tcPr>
          <w:p w14:paraId="1187710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Часовая заработная плата</w:t>
            </w:r>
          </w:p>
        </w:tc>
      </w:tr>
      <w:tr w:rsidR="00765720" w:rsidRPr="002C34F5" w14:paraId="006C4F2D" w14:textId="77777777" w:rsidTr="00472930">
        <w:tc>
          <w:tcPr>
            <w:tcW w:w="4927" w:type="dxa"/>
            <w:shd w:val="clear" w:color="auto" w:fill="auto"/>
          </w:tcPr>
          <w:p w14:paraId="1AD84C20"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1</w:t>
            </w:r>
          </w:p>
        </w:tc>
        <w:tc>
          <w:tcPr>
            <w:tcW w:w="4712" w:type="dxa"/>
            <w:shd w:val="clear" w:color="auto" w:fill="auto"/>
          </w:tcPr>
          <w:p w14:paraId="76ED15DA"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750</w:t>
            </w:r>
          </w:p>
        </w:tc>
      </w:tr>
      <w:tr w:rsidR="00765720" w:rsidRPr="002C34F5" w14:paraId="2E140C8F" w14:textId="77777777" w:rsidTr="00472930">
        <w:tc>
          <w:tcPr>
            <w:tcW w:w="4927" w:type="dxa"/>
            <w:shd w:val="clear" w:color="auto" w:fill="auto"/>
          </w:tcPr>
          <w:p w14:paraId="562611F1"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2</w:t>
            </w:r>
          </w:p>
        </w:tc>
        <w:tc>
          <w:tcPr>
            <w:tcW w:w="4712" w:type="dxa"/>
            <w:shd w:val="clear" w:color="auto" w:fill="auto"/>
          </w:tcPr>
          <w:p w14:paraId="0D8B24E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900</w:t>
            </w:r>
          </w:p>
        </w:tc>
      </w:tr>
      <w:tr w:rsidR="00765720" w:rsidRPr="002C34F5" w14:paraId="701312F1" w14:textId="77777777" w:rsidTr="00472930">
        <w:tc>
          <w:tcPr>
            <w:tcW w:w="4927" w:type="dxa"/>
            <w:shd w:val="clear" w:color="auto" w:fill="auto"/>
          </w:tcPr>
          <w:p w14:paraId="5232A4D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3</w:t>
            </w:r>
          </w:p>
        </w:tc>
        <w:tc>
          <w:tcPr>
            <w:tcW w:w="4712" w:type="dxa"/>
            <w:shd w:val="clear" w:color="auto" w:fill="auto"/>
          </w:tcPr>
          <w:p w14:paraId="7BEA8C3E"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840</w:t>
            </w:r>
          </w:p>
        </w:tc>
      </w:tr>
      <w:tr w:rsidR="00765720" w:rsidRPr="002C34F5" w14:paraId="27B2E177" w14:textId="77777777" w:rsidTr="00472930">
        <w:tc>
          <w:tcPr>
            <w:tcW w:w="4927" w:type="dxa"/>
            <w:shd w:val="clear" w:color="auto" w:fill="auto"/>
          </w:tcPr>
          <w:p w14:paraId="26CAA176"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4</w:t>
            </w:r>
          </w:p>
        </w:tc>
        <w:tc>
          <w:tcPr>
            <w:tcW w:w="4712" w:type="dxa"/>
            <w:shd w:val="clear" w:color="auto" w:fill="auto"/>
          </w:tcPr>
          <w:p w14:paraId="46A0F3B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840</w:t>
            </w:r>
          </w:p>
        </w:tc>
      </w:tr>
      <w:tr w:rsidR="00765720" w:rsidRPr="002C34F5" w14:paraId="656BE1E8" w14:textId="77777777" w:rsidTr="00472930">
        <w:tc>
          <w:tcPr>
            <w:tcW w:w="4927" w:type="dxa"/>
            <w:shd w:val="clear" w:color="auto" w:fill="auto"/>
          </w:tcPr>
          <w:p w14:paraId="1480633B"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5</w:t>
            </w:r>
          </w:p>
        </w:tc>
        <w:tc>
          <w:tcPr>
            <w:tcW w:w="4712" w:type="dxa"/>
            <w:shd w:val="clear" w:color="auto" w:fill="auto"/>
          </w:tcPr>
          <w:p w14:paraId="1C6B8F79" w14:textId="77777777" w:rsidR="00765720" w:rsidRPr="002C34F5" w:rsidRDefault="00765720" w:rsidP="00217B0A">
            <w:pPr>
              <w:spacing w:after="0" w:line="240" w:lineRule="auto"/>
              <w:jc w:val="center"/>
              <w:rPr>
                <w:rFonts w:ascii="Times New Roman" w:hAnsi="Times New Roman"/>
                <w:sz w:val="24"/>
                <w:szCs w:val="24"/>
              </w:rPr>
            </w:pPr>
            <w:r w:rsidRPr="002C34F5">
              <w:rPr>
                <w:rFonts w:ascii="Times New Roman" w:hAnsi="Times New Roman"/>
                <w:sz w:val="24"/>
                <w:szCs w:val="24"/>
              </w:rPr>
              <w:t>750</w:t>
            </w:r>
          </w:p>
        </w:tc>
      </w:tr>
    </w:tbl>
    <w:p w14:paraId="35C481DA" w14:textId="77777777" w:rsidR="00F00EE7" w:rsidRPr="002C34F5" w:rsidRDefault="00765720" w:rsidP="00D13ADB">
      <w:pPr>
        <w:spacing w:after="0" w:line="240" w:lineRule="auto"/>
        <w:ind w:firstLine="567"/>
        <w:jc w:val="both"/>
        <w:rPr>
          <w:rFonts w:ascii="Times New Roman" w:hAnsi="Times New Roman"/>
        </w:rPr>
      </w:pPr>
      <w:r w:rsidRPr="002C34F5">
        <w:rPr>
          <w:rFonts w:ascii="Times New Roman" w:hAnsi="Times New Roman"/>
        </w:rPr>
        <w:lastRenderedPageBreak/>
        <w:t>Решение. Данные удобно записать в матричной форме:</w:t>
      </w:r>
    </w:p>
    <w:p w14:paraId="4EB662C8" w14:textId="77777777" w:rsidR="00765720" w:rsidRPr="002C34F5" w:rsidRDefault="00107090" w:rsidP="00217B0A">
      <w:pPr>
        <w:spacing w:after="0" w:line="240" w:lineRule="auto"/>
        <w:ind w:firstLine="567"/>
        <w:jc w:val="center"/>
        <w:rPr>
          <w:rFonts w:ascii="Times New Roman" w:hAnsi="Times New Roman"/>
        </w:rPr>
      </w:pPr>
      <m:oMathPara>
        <m:oMath>
          <m:r>
            <w:rPr>
              <w:rFonts w:ascii="Cambria Math" w:hAnsi="Cambria Math"/>
            </w:rPr>
            <m:t>A=</m:t>
          </m:r>
          <m:d>
            <m:dPr>
              <m:ctrlPr>
                <w:rPr>
                  <w:rFonts w:ascii="Cambria Math" w:hAnsi="Cambria Math"/>
                  <w:i/>
                </w:rPr>
              </m:ctrlPr>
            </m:dPr>
            <m:e>
              <m:eqArr>
                <m:eqArrPr>
                  <m:ctrlPr>
                    <w:rPr>
                      <w:rFonts w:ascii="Cambria Math" w:hAnsi="Cambria Math"/>
                      <w:i/>
                    </w:rPr>
                  </m:ctrlPr>
                </m:eqArrPr>
                <m:e>
                  <m:r>
                    <w:rPr>
                      <w:rFonts w:ascii="Cambria Math" w:hAnsi="Cambria Math"/>
                    </w:rPr>
                    <m:t>2 1 4 5 0</m:t>
                  </m:r>
                </m:e>
                <m:e>
                  <m:r>
                    <w:rPr>
                      <w:rFonts w:ascii="Cambria Math" w:hAnsi="Cambria Math"/>
                    </w:rPr>
                    <m:t>1 4 2 5 2</m:t>
                  </m:r>
                  <m:ctrlPr>
                    <w:rPr>
                      <w:rFonts w:ascii="Cambria Math" w:eastAsia="Cambria Math" w:hAnsi="Cambria Math"/>
                      <w:i/>
                    </w:rPr>
                  </m:ctrlPr>
                </m:e>
                <m:e>
                  <m:r>
                    <w:rPr>
                      <w:rFonts w:ascii="Cambria Math" w:eastAsia="Cambria Math" w:hAnsi="Cambria Math"/>
                    </w:rPr>
                    <m:t>0 1 0 3 4</m:t>
                  </m:r>
                </m:e>
              </m:eqArr>
            </m:e>
          </m:d>
          <m:r>
            <w:rPr>
              <w:rFonts w:ascii="Cambria Math" w:hAnsi="Cambria Math"/>
            </w:rPr>
            <m:t>,   B=</m:t>
          </m:r>
          <m:d>
            <m:dPr>
              <m:ctrlPr>
                <w:rPr>
                  <w:rFonts w:ascii="Cambria Math" w:hAnsi="Cambria Math"/>
                  <w:i/>
                </w:rPr>
              </m:ctrlPr>
            </m:dPr>
            <m:e>
              <m:eqArr>
                <m:eqArrPr>
                  <m:ctrlPr>
                    <w:rPr>
                      <w:rFonts w:ascii="Cambria Math" w:hAnsi="Cambria Math"/>
                      <w:i/>
                    </w:rPr>
                  </m:ctrlPr>
                </m:eqArrPr>
                <m:e>
                  <m:r>
                    <w:rPr>
                      <w:rFonts w:ascii="Cambria Math" w:hAnsi="Cambria Math"/>
                    </w:rPr>
                    <m:t>0 4 2</m:t>
                  </m:r>
                </m:e>
                <m:e>
                  <m:r>
                    <w:rPr>
                      <w:rFonts w:ascii="Cambria Math" w:hAnsi="Cambria Math"/>
                    </w:rPr>
                    <m:t>0 2 4</m:t>
                  </m:r>
                  <m:ctrlPr>
                    <w:rPr>
                      <w:rFonts w:ascii="Cambria Math" w:eastAsia="Cambria Math" w:hAnsi="Cambria Math"/>
                      <w:i/>
                    </w:rPr>
                  </m:ctrlPr>
                </m:e>
                <m:e>
                  <m:r>
                    <w:rPr>
                      <w:rFonts w:ascii="Cambria Math" w:eastAsia="Cambria Math" w:hAnsi="Cambria Math"/>
                    </w:rPr>
                    <m:t>5 1 0</m:t>
                  </m:r>
                </m:e>
              </m:eqArr>
            </m:e>
          </m:d>
          <m:r>
            <w:rPr>
              <w:rFonts w:ascii="Cambria Math" w:hAnsi="Cambria Math"/>
            </w:rPr>
            <m:t>,    C=</m:t>
          </m:r>
          <m:d>
            <m:dPr>
              <m:ctrlPr>
                <w:rPr>
                  <w:rFonts w:ascii="Cambria Math" w:hAnsi="Cambria Math"/>
                  <w:i/>
                </w:rPr>
              </m:ctrlPr>
            </m:dPr>
            <m:e>
              <m:eqArr>
                <m:eqArrPr>
                  <m:ctrlPr>
                    <w:rPr>
                      <w:rFonts w:ascii="Cambria Math" w:hAnsi="Cambria Math"/>
                      <w:i/>
                    </w:rPr>
                  </m:ctrlPr>
                </m:eqArrPr>
                <m:e>
                  <m:r>
                    <w:rPr>
                      <w:rFonts w:ascii="Cambria Math" w:hAnsi="Cambria Math"/>
                    </w:rPr>
                    <m:t>750</m:t>
                  </m:r>
                </m:e>
                <m:e>
                  <m:r>
                    <w:rPr>
                      <w:rFonts w:ascii="Cambria Math" w:hAnsi="Cambria Math"/>
                    </w:rPr>
                    <m:t>900</m:t>
                  </m:r>
                  <m:ctrlPr>
                    <w:rPr>
                      <w:rFonts w:ascii="Cambria Math" w:eastAsia="Cambria Math" w:hAnsi="Cambria Math"/>
                      <w:i/>
                    </w:rPr>
                  </m:ctrlPr>
                </m:e>
                <m:e>
                  <m:r>
                    <w:rPr>
                      <w:rFonts w:ascii="Cambria Math" w:eastAsia="Cambria Math" w:hAnsi="Cambria Math"/>
                    </w:rPr>
                    <m:t>840</m:t>
                  </m:r>
                  <m:ctrlPr>
                    <w:rPr>
                      <w:rFonts w:ascii="Cambria Math" w:eastAsia="Cambria Math" w:hAnsi="Cambria Math"/>
                      <w:i/>
                    </w:rPr>
                  </m:ctrlPr>
                </m:e>
                <m:e>
                  <m:r>
                    <w:rPr>
                      <w:rFonts w:ascii="Cambria Math" w:eastAsia="Cambria Math" w:hAnsi="Cambria Math"/>
                    </w:rPr>
                    <m:t>840</m:t>
                  </m:r>
                  <m:ctrlPr>
                    <w:rPr>
                      <w:rFonts w:ascii="Cambria Math" w:eastAsia="Cambria Math" w:hAnsi="Cambria Math"/>
                      <w:i/>
                    </w:rPr>
                  </m:ctrlPr>
                </m:e>
                <m:e>
                  <m:r>
                    <w:rPr>
                      <w:rFonts w:ascii="Cambria Math" w:eastAsia="Cambria Math" w:hAnsi="Cambria Math"/>
                    </w:rPr>
                    <m:t>750</m:t>
                  </m:r>
                </m:e>
              </m:eqArr>
            </m:e>
          </m:d>
        </m:oMath>
      </m:oMathPara>
    </w:p>
    <w:p w14:paraId="45F883A6" w14:textId="1A07F703" w:rsidR="00765720" w:rsidRDefault="00765720" w:rsidP="00217B0A">
      <w:pPr>
        <w:pStyle w:val="a5"/>
        <w:spacing w:before="0" w:after="0" w:line="240" w:lineRule="auto"/>
        <w:ind w:firstLine="0"/>
        <w:jc w:val="both"/>
        <w:rPr>
          <w:rFonts w:ascii="Times New Roman" w:hAnsi="Times New Roman"/>
          <w:sz w:val="28"/>
          <w:szCs w:val="28"/>
          <w:lang w:eastAsia="ru-RU"/>
        </w:rPr>
      </w:pPr>
      <w:r w:rsidRPr="002C34F5">
        <w:rPr>
          <w:rFonts w:ascii="Times New Roman" w:hAnsi="Times New Roman"/>
          <w:sz w:val="28"/>
          <w:szCs w:val="28"/>
          <w:lang w:eastAsia="ru-RU"/>
        </w:rPr>
        <w:t>Поскольку матрица C задает линейную зависимость между величиной заработной платы и затратами рабочего времени на каждом рабочем месте, а матрица A – между затратами времени на каждом рабочем месте и выпуском изделий, то произведение A*C создает линейную зависимость между выпуском изделий и величиной заработной платы. Поскольку матрица B определяет количество изделий в каждом ремонте, то произведение B*(А*С) определяет величину заработной платы, приходящейся на выполнение ремонта (рис</w:t>
      </w:r>
      <w:r w:rsidR="000B35C7">
        <w:rPr>
          <w:rFonts w:ascii="Times New Roman" w:hAnsi="Times New Roman"/>
          <w:sz w:val="28"/>
          <w:szCs w:val="28"/>
          <w:lang w:eastAsia="ru-RU"/>
        </w:rPr>
        <w:t xml:space="preserve">унок </w:t>
      </w:r>
      <w:r w:rsidR="00F00EE7" w:rsidRPr="002C34F5">
        <w:rPr>
          <w:rFonts w:ascii="Times New Roman" w:hAnsi="Times New Roman"/>
          <w:sz w:val="28"/>
          <w:szCs w:val="28"/>
          <w:lang w:eastAsia="ru-RU"/>
        </w:rPr>
        <w:t>3</w:t>
      </w:r>
      <w:r w:rsidR="00985AF7" w:rsidRPr="002C34F5">
        <w:rPr>
          <w:rFonts w:ascii="Times New Roman" w:hAnsi="Times New Roman"/>
          <w:sz w:val="28"/>
          <w:szCs w:val="28"/>
          <w:lang w:eastAsia="ru-RU"/>
        </w:rPr>
        <w:t>2</w:t>
      </w:r>
      <w:r w:rsidRPr="002C34F5">
        <w:rPr>
          <w:rFonts w:ascii="Times New Roman" w:hAnsi="Times New Roman"/>
          <w:sz w:val="28"/>
          <w:szCs w:val="28"/>
          <w:lang w:eastAsia="ru-RU"/>
        </w:rPr>
        <w:t xml:space="preserve">, </w:t>
      </w:r>
      <w:r w:rsidR="00F00EE7" w:rsidRPr="002C34F5">
        <w:rPr>
          <w:rFonts w:ascii="Times New Roman" w:hAnsi="Times New Roman"/>
          <w:sz w:val="28"/>
          <w:szCs w:val="28"/>
          <w:lang w:eastAsia="ru-RU"/>
        </w:rPr>
        <w:t>3</w:t>
      </w:r>
      <w:r w:rsidR="00985AF7" w:rsidRPr="002C34F5">
        <w:rPr>
          <w:rFonts w:ascii="Times New Roman" w:hAnsi="Times New Roman"/>
          <w:sz w:val="28"/>
          <w:szCs w:val="28"/>
          <w:lang w:eastAsia="ru-RU"/>
        </w:rPr>
        <w:t>3</w:t>
      </w:r>
      <w:r w:rsidRPr="002C34F5">
        <w:rPr>
          <w:rFonts w:ascii="Times New Roman" w:hAnsi="Times New Roman"/>
          <w:sz w:val="28"/>
          <w:szCs w:val="28"/>
          <w:lang w:eastAsia="ru-RU"/>
        </w:rPr>
        <w:t>).</w:t>
      </w:r>
    </w:p>
    <w:p w14:paraId="69DF4DD8" w14:textId="77777777" w:rsidR="007E4ACE" w:rsidRPr="002C34F5" w:rsidRDefault="007E4ACE" w:rsidP="00217B0A">
      <w:pPr>
        <w:pStyle w:val="a5"/>
        <w:spacing w:before="0" w:after="0" w:line="240" w:lineRule="auto"/>
        <w:ind w:firstLine="0"/>
        <w:jc w:val="both"/>
        <w:rPr>
          <w:rFonts w:ascii="Times New Roman" w:hAnsi="Times New Roman"/>
          <w:sz w:val="28"/>
          <w:szCs w:val="28"/>
          <w:lang w:eastAsia="ru-RU"/>
        </w:rPr>
      </w:pPr>
    </w:p>
    <w:p w14:paraId="36BA4FCE" w14:textId="77777777" w:rsidR="00765720" w:rsidRDefault="00107090" w:rsidP="00217B0A">
      <w:pPr>
        <w:pStyle w:val="a5"/>
        <w:spacing w:before="0" w:after="0"/>
        <w:ind w:firstLine="567"/>
        <w:jc w:val="center"/>
        <w:rPr>
          <w:rFonts w:ascii="Times New Roman" w:hAnsi="Times New Roman"/>
          <w:sz w:val="28"/>
          <w:szCs w:val="28"/>
          <w:lang w:eastAsia="ru-RU"/>
        </w:rPr>
      </w:pPr>
      <m:oMath>
        <m:r>
          <w:rPr>
            <w:rFonts w:ascii="Cambria Math" w:hAnsi="Cambria Math"/>
            <w:sz w:val="28"/>
            <w:szCs w:val="28"/>
          </w:rPr>
          <m:t>A</m:t>
        </m:r>
        <m:r>
          <m:rPr>
            <m:sty m:val="p"/>
          </m:rPr>
          <w:rPr>
            <w:rFonts w:ascii="Cambria Math" w:hAnsi="Cambria Math"/>
            <w:sz w:val="28"/>
            <w:szCs w:val="28"/>
          </w:rPr>
          <w:sym w:font="Symbol" w:char="F02A"/>
        </m:r>
        <m:r>
          <w:rPr>
            <w:rFonts w:ascii="Cambria Math" w:hAnsi="Cambria Math"/>
            <w:sz w:val="28"/>
            <w:szCs w:val="28"/>
          </w:rPr>
          <m:t>C=</m:t>
        </m:r>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2 1 4 5 0</m:t>
                </m:r>
              </m:e>
              <m:e>
                <m:r>
                  <w:rPr>
                    <w:rFonts w:ascii="Cambria Math" w:hAnsi="Cambria Math"/>
                    <w:sz w:val="28"/>
                    <w:szCs w:val="28"/>
                  </w:rPr>
                  <m:t>1 4 2 5 2</m:t>
                </m:r>
                <m:ctrlPr>
                  <w:rPr>
                    <w:rFonts w:ascii="Cambria Math" w:eastAsia="Cambria Math" w:hAnsi="Cambria Math"/>
                    <w:i/>
                    <w:sz w:val="28"/>
                    <w:szCs w:val="28"/>
                  </w:rPr>
                </m:ctrlPr>
              </m:e>
              <m:e>
                <m:r>
                  <w:rPr>
                    <w:rFonts w:ascii="Cambria Math" w:eastAsia="Cambria Math" w:hAnsi="Cambria Math"/>
                    <w:sz w:val="28"/>
                    <w:szCs w:val="28"/>
                  </w:rPr>
                  <m:t>0 1 0 3 4</m:t>
                </m:r>
              </m:e>
            </m:eqArr>
          </m:e>
        </m:d>
        <m:r>
          <w:rPr>
            <w:rFonts w:ascii="Cambria Math" w:hAnsi="Cambria Math"/>
            <w:sz w:val="28"/>
            <w:szCs w:val="28"/>
          </w:rPr>
          <m:t xml:space="preserve"> </m:t>
        </m:r>
        <m:r>
          <w:rPr>
            <w:rFonts w:ascii="Cambria Math" w:hAnsi="Cambria Math"/>
            <w:i/>
            <w:sz w:val="28"/>
            <w:szCs w:val="28"/>
          </w:rPr>
          <w:sym w:font="Symbol" w:char="F0D7"/>
        </m:r>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750</m:t>
                </m:r>
              </m:e>
              <m:e>
                <m:r>
                  <w:rPr>
                    <w:rFonts w:ascii="Cambria Math" w:hAnsi="Cambria Math"/>
                    <w:sz w:val="28"/>
                    <w:szCs w:val="28"/>
                  </w:rPr>
                  <m:t>900</m:t>
                </m:r>
                <m:ctrlPr>
                  <w:rPr>
                    <w:rFonts w:ascii="Cambria Math" w:eastAsia="Cambria Math" w:hAnsi="Cambria Math"/>
                    <w:i/>
                    <w:sz w:val="28"/>
                    <w:szCs w:val="28"/>
                  </w:rPr>
                </m:ctrlPr>
              </m:e>
              <m:e>
                <m:r>
                  <w:rPr>
                    <w:rFonts w:ascii="Cambria Math" w:eastAsia="Cambria Math" w:hAnsi="Cambria Math"/>
                    <w:sz w:val="28"/>
                    <w:szCs w:val="28"/>
                  </w:rPr>
                  <m:t>840</m:t>
                </m:r>
                <m:ctrlPr>
                  <w:rPr>
                    <w:rFonts w:ascii="Cambria Math" w:eastAsia="Cambria Math" w:hAnsi="Cambria Math"/>
                    <w:i/>
                    <w:sz w:val="28"/>
                    <w:szCs w:val="28"/>
                  </w:rPr>
                </m:ctrlPr>
              </m:e>
              <m:e>
                <m:r>
                  <w:rPr>
                    <w:rFonts w:ascii="Cambria Math" w:eastAsia="Cambria Math" w:hAnsi="Cambria Math"/>
                    <w:sz w:val="28"/>
                    <w:szCs w:val="28"/>
                  </w:rPr>
                  <m:t>840</m:t>
                </m:r>
                <m:ctrlPr>
                  <w:rPr>
                    <w:rFonts w:ascii="Cambria Math" w:eastAsia="Cambria Math" w:hAnsi="Cambria Math"/>
                    <w:i/>
                    <w:sz w:val="28"/>
                    <w:szCs w:val="28"/>
                  </w:rPr>
                </m:ctrlPr>
              </m:e>
              <m:e>
                <m:r>
                  <w:rPr>
                    <w:rFonts w:ascii="Cambria Math" w:eastAsia="Cambria Math" w:hAnsi="Cambria Math"/>
                    <w:sz w:val="28"/>
                    <w:szCs w:val="28"/>
                  </w:rPr>
                  <m:t>750</m:t>
                </m:r>
              </m:e>
            </m:eqArr>
          </m:e>
        </m:d>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9960</m:t>
                </m:r>
              </m:e>
              <m:e>
                <m:r>
                  <w:rPr>
                    <w:rFonts w:ascii="Cambria Math" w:hAnsi="Cambria Math"/>
                    <w:sz w:val="28"/>
                    <w:szCs w:val="28"/>
                  </w:rPr>
                  <m:t>11730</m:t>
                </m:r>
                <m:ctrlPr>
                  <w:rPr>
                    <w:rFonts w:ascii="Cambria Math" w:eastAsia="Cambria Math" w:hAnsi="Cambria Math"/>
                    <w:i/>
                    <w:sz w:val="28"/>
                    <w:szCs w:val="28"/>
                  </w:rPr>
                </m:ctrlPr>
              </m:e>
              <m:e>
                <m:r>
                  <w:rPr>
                    <w:rFonts w:ascii="Cambria Math" w:eastAsia="Cambria Math" w:hAnsi="Cambria Math"/>
                    <w:sz w:val="28"/>
                    <w:szCs w:val="28"/>
                  </w:rPr>
                  <m:t>6420</m:t>
                </m:r>
              </m:e>
            </m:eqArr>
          </m:e>
        </m:d>
      </m:oMath>
      <w:r w:rsidR="00765720" w:rsidRPr="002C34F5">
        <w:rPr>
          <w:rFonts w:ascii="Times New Roman" w:hAnsi="Times New Roman"/>
          <w:sz w:val="28"/>
          <w:szCs w:val="28"/>
          <w:lang w:eastAsia="ru-RU"/>
        </w:rPr>
        <w:t>.</w:t>
      </w:r>
    </w:p>
    <w:p w14:paraId="249460BD" w14:textId="77777777" w:rsidR="007E4ACE" w:rsidRPr="002C34F5" w:rsidRDefault="007E4ACE" w:rsidP="00217B0A">
      <w:pPr>
        <w:pStyle w:val="a5"/>
        <w:spacing w:before="0" w:after="0"/>
        <w:ind w:firstLine="567"/>
        <w:jc w:val="center"/>
        <w:rPr>
          <w:rFonts w:ascii="Times New Roman" w:hAnsi="Times New Roman"/>
          <w:sz w:val="28"/>
          <w:szCs w:val="28"/>
          <w:lang w:eastAsia="ru-RU"/>
        </w:rPr>
      </w:pPr>
    </w:p>
    <w:p w14:paraId="6B4FF066" w14:textId="77777777" w:rsidR="00765720" w:rsidRPr="002C34F5" w:rsidRDefault="00107090" w:rsidP="00217B0A">
      <w:pPr>
        <w:jc w:val="center"/>
        <w:rPr>
          <w:rFonts w:ascii="Times New Roman" w:hAnsi="Times New Roman"/>
        </w:rPr>
      </w:pPr>
      <w:r w:rsidRPr="002C34F5">
        <w:rPr>
          <w:rFonts w:ascii="Times New Roman" w:hAnsi="Times New Roman"/>
          <w:noProof/>
        </w:rPr>
        <w:drawing>
          <wp:inline distT="0" distB="0" distL="0" distR="0" wp14:anchorId="29BCA2CC" wp14:editId="44BE2FB2">
            <wp:extent cx="5878830" cy="2776855"/>
            <wp:effectExtent l="0" t="0" r="0" b="0"/>
            <wp:docPr id="165"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стол&#10;&#10;Автоматически созданное описание"/>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878830" cy="2776855"/>
                    </a:xfrm>
                    <a:prstGeom prst="rect">
                      <a:avLst/>
                    </a:prstGeom>
                    <a:noFill/>
                    <a:ln>
                      <a:noFill/>
                    </a:ln>
                  </pic:spPr>
                </pic:pic>
              </a:graphicData>
            </a:graphic>
          </wp:inline>
        </w:drawing>
      </w:r>
    </w:p>
    <w:p w14:paraId="74C66CAB" w14:textId="1C433836" w:rsidR="00765720" w:rsidRDefault="00765720" w:rsidP="00217B0A">
      <w:pPr>
        <w:spacing w:after="0" w:line="240" w:lineRule="auto"/>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F00EE7" w:rsidRPr="002C34F5">
        <w:rPr>
          <w:rFonts w:ascii="Times New Roman" w:hAnsi="Times New Roman"/>
        </w:rPr>
        <w:t>3</w:t>
      </w:r>
      <w:r w:rsidR="00985AF7" w:rsidRPr="002C34F5">
        <w:rPr>
          <w:rFonts w:ascii="Times New Roman" w:hAnsi="Times New Roman"/>
        </w:rPr>
        <w:t>2</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Нахождение линейной зависимости между выпуском изделий и величиной заработной платы</w:t>
      </w:r>
    </w:p>
    <w:p w14:paraId="7B43C072" w14:textId="77777777" w:rsidR="002C34F5" w:rsidRPr="002C34F5" w:rsidRDefault="002C34F5" w:rsidP="00217B0A">
      <w:pPr>
        <w:spacing w:after="0" w:line="240" w:lineRule="auto"/>
        <w:jc w:val="center"/>
        <w:rPr>
          <w:rFonts w:ascii="Times New Roman" w:hAnsi="Times New Roman"/>
        </w:rPr>
      </w:pPr>
    </w:p>
    <w:p w14:paraId="713ADE01" w14:textId="77777777" w:rsidR="00765720" w:rsidRDefault="00107090" w:rsidP="00217B0A">
      <w:pPr>
        <w:spacing w:after="0" w:line="240" w:lineRule="auto"/>
        <w:ind w:firstLine="567"/>
        <w:jc w:val="center"/>
        <w:rPr>
          <w:rFonts w:ascii="Times New Roman" w:hAnsi="Times New Roman"/>
        </w:rPr>
      </w:pPr>
      <m:oMath>
        <m:r>
          <w:rPr>
            <w:rFonts w:ascii="Cambria Math" w:hAnsi="Cambria Math"/>
          </w:rPr>
          <m:t>B</m:t>
        </m:r>
        <m:r>
          <w:rPr>
            <w:rFonts w:ascii="Cambria Math" w:hAnsi="Cambria Math"/>
            <w:i/>
          </w:rPr>
          <w:sym w:font="Symbol" w:char="F0D7"/>
        </m:r>
        <m:d>
          <m:dPr>
            <m:ctrlPr>
              <w:rPr>
                <w:rFonts w:ascii="Cambria Math" w:hAnsi="Cambria Math"/>
                <w:i/>
              </w:rPr>
            </m:ctrlPr>
          </m:dPr>
          <m:e>
            <m:r>
              <w:rPr>
                <w:rFonts w:ascii="Cambria Math" w:hAnsi="Cambria Math"/>
              </w:rPr>
              <m:t>A</m:t>
            </m:r>
            <m:r>
              <w:rPr>
                <w:rFonts w:ascii="Cambria Math" w:hAnsi="Cambria Math"/>
                <w:i/>
              </w:rPr>
              <w:sym w:font="Symbol" w:char="F0D7"/>
            </m:r>
            <m:r>
              <w:rPr>
                <w:rFonts w:ascii="Cambria Math" w:hAnsi="Cambria Math"/>
              </w:rPr>
              <m:t>C</m:t>
            </m: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0 4 2</m:t>
                </m:r>
              </m:e>
              <m:e>
                <m:r>
                  <w:rPr>
                    <w:rFonts w:ascii="Cambria Math" w:hAnsi="Cambria Math"/>
                  </w:rPr>
                  <m:t>0 2 4</m:t>
                </m:r>
                <m:ctrlPr>
                  <w:rPr>
                    <w:rFonts w:ascii="Cambria Math" w:eastAsia="Cambria Math" w:hAnsi="Cambria Math"/>
                    <w:i/>
                  </w:rPr>
                </m:ctrlPr>
              </m:e>
              <m:e>
                <m:r>
                  <w:rPr>
                    <w:rFonts w:ascii="Cambria Math" w:eastAsia="Cambria Math" w:hAnsi="Cambria Math"/>
                  </w:rPr>
                  <m:t>5 1 0</m:t>
                </m:r>
              </m:e>
            </m:eqArr>
          </m:e>
        </m:d>
        <m:r>
          <w:rPr>
            <w:rFonts w:ascii="Cambria Math" w:hAnsi="Cambria Math"/>
            <w:i/>
          </w:rPr>
          <w:sym w:font="Symbol" w:char="F0D7"/>
        </m:r>
        <m:d>
          <m:dPr>
            <m:ctrlPr>
              <w:rPr>
                <w:rFonts w:ascii="Cambria Math" w:hAnsi="Cambria Math"/>
                <w:i/>
              </w:rPr>
            </m:ctrlPr>
          </m:dPr>
          <m:e>
            <m:eqArr>
              <m:eqArrPr>
                <m:ctrlPr>
                  <w:rPr>
                    <w:rFonts w:ascii="Cambria Math" w:hAnsi="Cambria Math"/>
                    <w:i/>
                  </w:rPr>
                </m:ctrlPr>
              </m:eqArrPr>
              <m:e>
                <m:r>
                  <w:rPr>
                    <w:rFonts w:ascii="Cambria Math" w:hAnsi="Cambria Math"/>
                  </w:rPr>
                  <m:t>9960</m:t>
                </m:r>
              </m:e>
              <m:e>
                <m:r>
                  <w:rPr>
                    <w:rFonts w:ascii="Cambria Math" w:hAnsi="Cambria Math"/>
                  </w:rPr>
                  <m:t>11730</m:t>
                </m:r>
                <m:ctrlPr>
                  <w:rPr>
                    <w:rFonts w:ascii="Cambria Math" w:eastAsia="Cambria Math" w:hAnsi="Cambria Math"/>
                    <w:i/>
                  </w:rPr>
                </m:ctrlPr>
              </m:e>
              <m:e>
                <m:r>
                  <w:rPr>
                    <w:rFonts w:ascii="Cambria Math" w:eastAsia="Cambria Math" w:hAnsi="Cambria Math"/>
                  </w:rPr>
                  <m:t>6420</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59760</m:t>
                </m:r>
              </m:e>
              <m:e>
                <m:r>
                  <w:rPr>
                    <w:rFonts w:ascii="Cambria Math" w:hAnsi="Cambria Math"/>
                  </w:rPr>
                  <m:t>49140</m:t>
                </m:r>
                <m:ctrlPr>
                  <w:rPr>
                    <w:rFonts w:ascii="Cambria Math" w:eastAsia="Cambria Math" w:hAnsi="Cambria Math"/>
                    <w:i/>
                  </w:rPr>
                </m:ctrlPr>
              </m:e>
              <m:e>
                <m:r>
                  <w:rPr>
                    <w:rFonts w:ascii="Cambria Math" w:eastAsia="Cambria Math" w:hAnsi="Cambria Math"/>
                  </w:rPr>
                  <m:t>61530</m:t>
                </m:r>
              </m:e>
            </m:eqArr>
          </m:e>
        </m:d>
      </m:oMath>
      <w:r w:rsidR="00765720" w:rsidRPr="002C34F5">
        <w:rPr>
          <w:rFonts w:ascii="Times New Roman" w:hAnsi="Times New Roman"/>
        </w:rPr>
        <w:t>.</w:t>
      </w:r>
    </w:p>
    <w:p w14:paraId="7A63D1A8" w14:textId="77777777" w:rsidR="002C34F5" w:rsidRPr="002C34F5" w:rsidRDefault="002C34F5" w:rsidP="00217B0A">
      <w:pPr>
        <w:spacing w:after="0" w:line="240" w:lineRule="auto"/>
        <w:ind w:firstLine="567"/>
        <w:jc w:val="center"/>
        <w:rPr>
          <w:rFonts w:ascii="Times New Roman" w:hAnsi="Times New Roman"/>
        </w:rPr>
      </w:pPr>
    </w:p>
    <w:p w14:paraId="626F1FA0" w14:textId="77777777" w:rsidR="00765720" w:rsidRPr="002C34F5" w:rsidRDefault="00107090" w:rsidP="00217B0A">
      <w:pPr>
        <w:jc w:val="center"/>
        <w:rPr>
          <w:rFonts w:ascii="Times New Roman" w:hAnsi="Times New Roman"/>
        </w:rPr>
      </w:pPr>
      <w:r w:rsidRPr="002C34F5">
        <w:rPr>
          <w:rFonts w:ascii="Times New Roman" w:hAnsi="Times New Roman"/>
          <w:noProof/>
        </w:rPr>
        <w:lastRenderedPageBreak/>
        <w:drawing>
          <wp:inline distT="0" distB="0" distL="0" distR="0" wp14:anchorId="4F38935C" wp14:editId="487A0624">
            <wp:extent cx="5817235" cy="2479675"/>
            <wp:effectExtent l="0" t="0" r="0" b="0"/>
            <wp:docPr id="168"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стол&#10;&#10;Автоматически созданное описание"/>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817235" cy="2479675"/>
                    </a:xfrm>
                    <a:prstGeom prst="rect">
                      <a:avLst/>
                    </a:prstGeom>
                    <a:noFill/>
                    <a:ln>
                      <a:noFill/>
                    </a:ln>
                  </pic:spPr>
                </pic:pic>
              </a:graphicData>
            </a:graphic>
          </wp:inline>
        </w:drawing>
      </w:r>
    </w:p>
    <w:p w14:paraId="5C1D383B" w14:textId="206C2691" w:rsidR="00765720" w:rsidRPr="002C34F5" w:rsidRDefault="00765720" w:rsidP="00217B0A">
      <w:pPr>
        <w:spacing w:after="0"/>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F00EE7" w:rsidRPr="002C34F5">
        <w:rPr>
          <w:rFonts w:ascii="Times New Roman" w:hAnsi="Times New Roman"/>
        </w:rPr>
        <w:t>3</w:t>
      </w:r>
      <w:r w:rsidR="00985AF7" w:rsidRPr="002C34F5">
        <w:rPr>
          <w:rFonts w:ascii="Times New Roman" w:hAnsi="Times New Roman"/>
        </w:rPr>
        <w:t>3</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Нахождение величины заработной платы, приходящейся на выполнение ремонта каждого двигателя</w:t>
      </w:r>
    </w:p>
    <w:p w14:paraId="680319FB" w14:textId="655AD051" w:rsidR="00765720" w:rsidRPr="002C34F5" w:rsidRDefault="00765720" w:rsidP="00217B0A">
      <w:pPr>
        <w:spacing w:after="0"/>
        <w:ind w:firstLine="567"/>
        <w:jc w:val="both"/>
        <w:rPr>
          <w:rFonts w:ascii="Times New Roman" w:hAnsi="Times New Roman"/>
        </w:rPr>
      </w:pPr>
      <w:r w:rsidRPr="002C34F5">
        <w:rPr>
          <w:rFonts w:ascii="Times New Roman" w:hAnsi="Times New Roman"/>
        </w:rPr>
        <w:t xml:space="preserve">Таким образом, заработная плата, приходящаяся на ремонт </w:t>
      </w:r>
      <w:r w:rsidR="00D13ADB">
        <w:rPr>
          <w:rFonts w:ascii="Times New Roman" w:hAnsi="Times New Roman"/>
        </w:rPr>
        <w:t>одного двигателя,</w:t>
      </w:r>
      <w:r w:rsidRPr="002C34F5">
        <w:rPr>
          <w:rFonts w:ascii="Times New Roman" w:hAnsi="Times New Roman"/>
        </w:rPr>
        <w:t xml:space="preserve"> составляет 59760 тенге, на ремонт двигателя </w:t>
      </w:r>
      <w:r w:rsidR="00F00EE7" w:rsidRPr="002C34F5">
        <w:rPr>
          <w:rFonts w:ascii="Times New Roman" w:hAnsi="Times New Roman"/>
        </w:rPr>
        <w:t>2–49140</w:t>
      </w:r>
      <w:r w:rsidRPr="002C34F5">
        <w:rPr>
          <w:rFonts w:ascii="Times New Roman" w:hAnsi="Times New Roman"/>
        </w:rPr>
        <w:t xml:space="preserve"> тенге, на ремонт двигателя </w:t>
      </w:r>
      <w:r w:rsidR="00985AF7" w:rsidRPr="002C34F5">
        <w:rPr>
          <w:rFonts w:ascii="Times New Roman" w:hAnsi="Times New Roman"/>
        </w:rPr>
        <w:t>3–61530</w:t>
      </w:r>
      <w:r w:rsidR="00A73D1C">
        <w:rPr>
          <w:rFonts w:ascii="Times New Roman" w:hAnsi="Times New Roman"/>
        </w:rPr>
        <w:t xml:space="preserve"> тенге.</w:t>
      </w:r>
    </w:p>
    <w:p w14:paraId="5A089743" w14:textId="77777777" w:rsidR="00765720" w:rsidRPr="002C34F5" w:rsidRDefault="00765720" w:rsidP="00217B0A">
      <w:pPr>
        <w:pStyle w:val="a5"/>
        <w:spacing w:before="0" w:after="0" w:line="240" w:lineRule="auto"/>
        <w:ind w:firstLine="567"/>
        <w:jc w:val="both"/>
        <w:rPr>
          <w:rFonts w:ascii="Times New Roman" w:hAnsi="Times New Roman"/>
          <w:sz w:val="28"/>
          <w:szCs w:val="28"/>
          <w:lang w:eastAsia="ru-RU"/>
        </w:rPr>
      </w:pPr>
      <w:r w:rsidRPr="002C34F5">
        <w:rPr>
          <w:rFonts w:ascii="Times New Roman" w:hAnsi="Times New Roman"/>
          <w:b/>
          <w:bCs/>
          <w:sz w:val="28"/>
          <w:szCs w:val="28"/>
          <w:lang w:eastAsia="ru-RU"/>
        </w:rPr>
        <w:t>Задача 16.</w:t>
      </w:r>
      <w:r w:rsidRPr="002C34F5">
        <w:rPr>
          <w:rFonts w:ascii="Times New Roman" w:hAnsi="Times New Roman"/>
          <w:sz w:val="28"/>
          <w:szCs w:val="28"/>
          <w:lang w:eastAsia="ru-RU"/>
        </w:rPr>
        <w:t xml:space="preserve"> Свесы четырехскатной крыши ремонтного ангара образуют прямоугольник, стороны которого равны 12 и 30 м. Скаты имеют один и тот же </w:t>
      </w:r>
      <w:proofErr w:type="spellStart"/>
      <w:r w:rsidRPr="002C34F5">
        <w:rPr>
          <w:rFonts w:ascii="Times New Roman" w:hAnsi="Times New Roman"/>
          <w:sz w:val="28"/>
          <w:szCs w:val="28"/>
          <w:lang w:eastAsia="ru-RU"/>
        </w:rPr>
        <w:t>yклон</w:t>
      </w:r>
      <w:proofErr w:type="spellEnd"/>
      <w:r w:rsidRPr="002C34F5">
        <w:rPr>
          <w:rFonts w:ascii="Times New Roman" w:hAnsi="Times New Roman"/>
          <w:sz w:val="28"/>
          <w:szCs w:val="28"/>
          <w:lang w:eastAsia="ru-RU"/>
        </w:rPr>
        <w:t xml:space="preserve"> i=1/2. В программе </w:t>
      </w:r>
      <w:proofErr w:type="spellStart"/>
      <w:r w:rsidRPr="002C34F5">
        <w:rPr>
          <w:rFonts w:ascii="Times New Roman" w:hAnsi="Times New Roman"/>
          <w:sz w:val="28"/>
          <w:szCs w:val="28"/>
          <w:lang w:eastAsia="ru-RU"/>
        </w:rPr>
        <w:t>Geogebra</w:t>
      </w:r>
      <w:proofErr w:type="spellEnd"/>
      <w:r w:rsidRPr="002C34F5">
        <w:rPr>
          <w:rFonts w:ascii="Times New Roman" w:hAnsi="Times New Roman"/>
          <w:sz w:val="28"/>
          <w:szCs w:val="28"/>
          <w:lang w:eastAsia="ru-RU"/>
        </w:rPr>
        <w:t>, как показано на рис.</w:t>
      </w:r>
      <w:r w:rsidR="00F00EE7" w:rsidRPr="002C34F5">
        <w:rPr>
          <w:rFonts w:ascii="Times New Roman" w:hAnsi="Times New Roman"/>
          <w:sz w:val="28"/>
          <w:szCs w:val="28"/>
          <w:lang w:eastAsia="ru-RU"/>
        </w:rPr>
        <w:t>3</w:t>
      </w:r>
      <w:r w:rsidR="00E306E3" w:rsidRPr="002C34F5">
        <w:rPr>
          <w:rFonts w:ascii="Times New Roman" w:hAnsi="Times New Roman"/>
          <w:sz w:val="28"/>
          <w:szCs w:val="28"/>
          <w:lang w:eastAsia="ru-RU"/>
        </w:rPr>
        <w:t>4</w:t>
      </w:r>
      <w:r w:rsidRPr="002C34F5">
        <w:rPr>
          <w:rFonts w:ascii="Times New Roman" w:hAnsi="Times New Roman"/>
          <w:sz w:val="28"/>
          <w:szCs w:val="28"/>
          <w:lang w:eastAsia="ru-RU"/>
        </w:rPr>
        <w:t>, составить уравнение скатов, уравнения ребер и конька, записать уравнения ребер и конька в канонической форме, найти площадь поверхности кровли.</w:t>
      </w:r>
    </w:p>
    <w:p w14:paraId="169FC075" w14:textId="557DEFAD" w:rsidR="00765720" w:rsidRDefault="00765720" w:rsidP="00217B0A">
      <w:pPr>
        <w:spacing w:after="0" w:line="240" w:lineRule="auto"/>
        <w:ind w:firstLine="567"/>
        <w:jc w:val="both"/>
        <w:rPr>
          <w:rFonts w:ascii="Times New Roman" w:hAnsi="Times New Roman"/>
        </w:rPr>
      </w:pPr>
      <w:r w:rsidRPr="002C34F5">
        <w:rPr>
          <w:rFonts w:ascii="Times New Roman" w:hAnsi="Times New Roman"/>
        </w:rPr>
        <w:t>Свесы крыши – отрезки прямых AC, CD, DF , AF; скаты – треугольники ABC, DEF и трапеции BCDE, ABEF; конек – отрезок прямой BE; угол наклона ската – угол α, составленный линией ската ВК с ее горизонтальной проекцией; угол ската – тангенс угла наклона, то есть i =</w:t>
      </w:r>
      <w:proofErr w:type="spellStart"/>
      <w:r w:rsidRPr="002C34F5">
        <w:rPr>
          <w:rFonts w:ascii="Times New Roman" w:hAnsi="Times New Roman"/>
        </w:rPr>
        <w:t>tg</w:t>
      </w:r>
      <w:proofErr w:type="spellEnd"/>
      <w:r w:rsidRPr="002C34F5">
        <w:rPr>
          <w:rFonts w:ascii="Times New Roman" w:hAnsi="Times New Roman"/>
        </w:rPr>
        <w:t>α =BO`/O`K.</w:t>
      </w:r>
    </w:p>
    <w:p w14:paraId="09A6F730" w14:textId="77777777" w:rsidR="007E4ACE" w:rsidRDefault="007E4ACE" w:rsidP="00217B0A">
      <w:pPr>
        <w:spacing w:after="0" w:line="240" w:lineRule="auto"/>
        <w:ind w:firstLine="567"/>
        <w:jc w:val="both"/>
        <w:rPr>
          <w:rFonts w:ascii="Times New Roman" w:hAnsi="Times New Roman"/>
        </w:rPr>
      </w:pPr>
    </w:p>
    <w:p w14:paraId="6565A621" w14:textId="77777777" w:rsidR="007E4ACE" w:rsidRPr="002C34F5" w:rsidRDefault="007E4ACE" w:rsidP="00217B0A">
      <w:pPr>
        <w:spacing w:after="0" w:line="240" w:lineRule="auto"/>
        <w:ind w:firstLine="567"/>
        <w:jc w:val="both"/>
        <w:rPr>
          <w:rFonts w:ascii="Times New Roman" w:hAnsi="Times New Roman"/>
        </w:rPr>
      </w:pPr>
      <w:r w:rsidRPr="002C34F5">
        <w:rPr>
          <w:rFonts w:ascii="Times New Roman" w:hAnsi="Times New Roman"/>
          <w:noProof/>
        </w:rPr>
        <w:drawing>
          <wp:inline distT="0" distB="0" distL="0" distR="0" wp14:anchorId="0C4A6521" wp14:editId="498CC55E">
            <wp:extent cx="5447763" cy="2766538"/>
            <wp:effectExtent l="0" t="0" r="635" b="2540"/>
            <wp:docPr id="1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464565" cy="2775070"/>
                    </a:xfrm>
                    <a:prstGeom prst="rect">
                      <a:avLst/>
                    </a:prstGeom>
                    <a:noFill/>
                    <a:ln>
                      <a:noFill/>
                    </a:ln>
                  </pic:spPr>
                </pic:pic>
              </a:graphicData>
            </a:graphic>
          </wp:inline>
        </w:drawing>
      </w:r>
    </w:p>
    <w:p w14:paraId="07A33AF3" w14:textId="77777777" w:rsidR="007E4ACE" w:rsidRDefault="007E4ACE" w:rsidP="00217B0A">
      <w:pPr>
        <w:spacing w:after="0" w:line="240" w:lineRule="auto"/>
        <w:jc w:val="center"/>
        <w:rPr>
          <w:rFonts w:ascii="Times New Roman" w:hAnsi="Times New Roman"/>
        </w:rPr>
      </w:pPr>
    </w:p>
    <w:p w14:paraId="0DB42C01" w14:textId="573DF688" w:rsidR="00F00EE7" w:rsidRPr="002C34F5" w:rsidRDefault="00765720" w:rsidP="00D13ADB">
      <w:pPr>
        <w:spacing w:after="0" w:line="240" w:lineRule="auto"/>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F00EE7" w:rsidRPr="002C34F5">
        <w:rPr>
          <w:rFonts w:ascii="Times New Roman" w:hAnsi="Times New Roman"/>
        </w:rPr>
        <w:t>3</w:t>
      </w:r>
      <w:r w:rsidR="00E306E3" w:rsidRPr="002C34F5">
        <w:rPr>
          <w:rFonts w:ascii="Times New Roman" w:hAnsi="Times New Roman"/>
        </w:rPr>
        <w:t>4</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График кровли в программе </w:t>
      </w:r>
      <w:proofErr w:type="spellStart"/>
      <w:r w:rsidRPr="002C34F5">
        <w:rPr>
          <w:rFonts w:ascii="Times New Roman" w:hAnsi="Times New Roman"/>
        </w:rPr>
        <w:t>Geogebra</w:t>
      </w:r>
      <w:proofErr w:type="spellEnd"/>
    </w:p>
    <w:p w14:paraId="5408D65D"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lastRenderedPageBreak/>
        <w:t xml:space="preserve">Решение. Поскольку скаты крыши плоские, то их уравнения будем находить как уравнения плоскостей, проходящих через три заданные точки. </w:t>
      </w:r>
    </w:p>
    <w:p w14:paraId="721489DF"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Координаты точек A, C, D, F в выбранной программе следующие: </w:t>
      </w:r>
    </w:p>
    <w:p w14:paraId="18FA12EB" w14:textId="06B5FBCC" w:rsidR="00765720" w:rsidRPr="002C34F5" w:rsidRDefault="00765720" w:rsidP="00A7798E">
      <w:pPr>
        <w:spacing w:after="0" w:line="240" w:lineRule="auto"/>
        <w:ind w:firstLine="567"/>
        <w:jc w:val="both"/>
        <w:rPr>
          <w:rFonts w:ascii="Times New Roman" w:hAnsi="Times New Roman"/>
        </w:rPr>
      </w:pPr>
      <w:r w:rsidRPr="002C34F5">
        <w:rPr>
          <w:rFonts w:ascii="Times New Roman" w:hAnsi="Times New Roman"/>
        </w:rPr>
        <w:t>A</w:t>
      </w:r>
      <w:r w:rsidR="00D13ADB">
        <w:rPr>
          <w:rFonts w:ascii="Times New Roman" w:hAnsi="Times New Roman"/>
          <w:lang w:val="kk-KZ"/>
        </w:rPr>
        <w:t xml:space="preserve"> </w:t>
      </w:r>
      <w:r w:rsidRPr="002C34F5">
        <w:rPr>
          <w:rFonts w:ascii="Times New Roman" w:hAnsi="Times New Roman"/>
        </w:rPr>
        <w:t>(</w:t>
      </w:r>
      <w:r w:rsidR="00AA3843">
        <w:rPr>
          <w:rFonts w:ascii="Times New Roman" w:hAnsi="Times New Roman"/>
        </w:rPr>
        <w:t>–</w:t>
      </w:r>
      <w:r w:rsidRPr="002C34F5">
        <w:rPr>
          <w:rFonts w:ascii="Times New Roman" w:hAnsi="Times New Roman"/>
        </w:rPr>
        <w:t>6; 0; 0), C</w:t>
      </w:r>
      <w:r w:rsidR="00A7798E" w:rsidRPr="00E26B75">
        <w:rPr>
          <w:rFonts w:ascii="Times New Roman" w:hAnsi="Times New Roman"/>
        </w:rPr>
        <w:t xml:space="preserve"> </w:t>
      </w:r>
      <w:r w:rsidRPr="002C34F5">
        <w:rPr>
          <w:rFonts w:ascii="Times New Roman" w:hAnsi="Times New Roman"/>
        </w:rPr>
        <w:t xml:space="preserve">(6; 0; 0), </w:t>
      </w:r>
      <w:proofErr w:type="gramStart"/>
      <w:r w:rsidRPr="002C34F5">
        <w:rPr>
          <w:rFonts w:ascii="Times New Roman" w:hAnsi="Times New Roman"/>
        </w:rPr>
        <w:t>D(</w:t>
      </w:r>
      <w:proofErr w:type="gramEnd"/>
      <w:r w:rsidRPr="002C34F5">
        <w:rPr>
          <w:rFonts w:ascii="Times New Roman" w:hAnsi="Times New Roman"/>
        </w:rPr>
        <w:t>6; 30; 0), F(</w:t>
      </w:r>
      <w:r w:rsidR="00AA3843">
        <w:rPr>
          <w:rFonts w:ascii="Times New Roman" w:hAnsi="Times New Roman"/>
        </w:rPr>
        <w:t>–</w:t>
      </w:r>
      <w:r w:rsidRPr="002C34F5">
        <w:rPr>
          <w:rFonts w:ascii="Times New Roman" w:hAnsi="Times New Roman"/>
        </w:rPr>
        <w:t xml:space="preserve">6; 30; 0). </w:t>
      </w:r>
    </w:p>
    <w:p w14:paraId="4CB49238" w14:textId="77777777" w:rsidR="007E4ACE" w:rsidRDefault="00765720" w:rsidP="00217B0A">
      <w:pPr>
        <w:spacing w:after="0" w:line="240" w:lineRule="auto"/>
        <w:ind w:firstLine="567"/>
        <w:jc w:val="both"/>
        <w:rPr>
          <w:rFonts w:ascii="Times New Roman" w:hAnsi="Times New Roman"/>
        </w:rPr>
      </w:pPr>
      <w:r w:rsidRPr="002C34F5">
        <w:rPr>
          <w:rFonts w:ascii="Times New Roman" w:hAnsi="Times New Roman"/>
        </w:rPr>
        <w:t>Найдем координаты точек</w:t>
      </w:r>
      <w:r w:rsidR="007E4ACE">
        <w:rPr>
          <w:rFonts w:ascii="Times New Roman" w:hAnsi="Times New Roman"/>
        </w:rPr>
        <w:t xml:space="preserve"> B и E.</w:t>
      </w:r>
    </w:p>
    <w:p w14:paraId="465A47CF" w14:textId="5FE2C1B6"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Из треугольника BOI: </w:t>
      </w:r>
      <w:proofErr w:type="spellStart"/>
      <w:r w:rsidRPr="002C34F5">
        <w:rPr>
          <w:rFonts w:ascii="Times New Roman" w:hAnsi="Times New Roman"/>
        </w:rPr>
        <w:t>z</w:t>
      </w:r>
      <w:r w:rsidRPr="002C34F5">
        <w:rPr>
          <w:rFonts w:ascii="Times New Roman" w:hAnsi="Times New Roman"/>
          <w:vertAlign w:val="subscript"/>
        </w:rPr>
        <w:t>B</w:t>
      </w:r>
      <w:proofErr w:type="spellEnd"/>
      <w:r w:rsidRPr="002C34F5">
        <w:rPr>
          <w:rFonts w:ascii="Times New Roman" w:hAnsi="Times New Roman"/>
        </w:rPr>
        <w:t xml:space="preserve"> = BO = OI </w:t>
      </w:r>
      <w:proofErr w:type="spellStart"/>
      <w:r w:rsidRPr="002C34F5">
        <w:rPr>
          <w:rFonts w:ascii="Times New Roman" w:hAnsi="Times New Roman"/>
        </w:rPr>
        <w:t>tg</w:t>
      </w:r>
      <w:proofErr w:type="spellEnd"/>
      <w:r w:rsidRPr="002C34F5">
        <w:rPr>
          <w:rFonts w:ascii="Times New Roman" w:hAnsi="Times New Roman"/>
        </w:rPr>
        <w:t>α = OI* i = 6*(1/2) = 3 м.</w:t>
      </w:r>
    </w:p>
    <w:p w14:paraId="1081A565" w14:textId="192E4B6C" w:rsidR="007E4ACE" w:rsidRDefault="00765720" w:rsidP="00217B0A">
      <w:pPr>
        <w:pStyle w:val="a5"/>
        <w:spacing w:before="0" w:after="0" w:line="240" w:lineRule="auto"/>
        <w:ind w:firstLine="567"/>
        <w:rPr>
          <w:rFonts w:ascii="Times New Roman" w:hAnsi="Times New Roman"/>
          <w:sz w:val="28"/>
          <w:szCs w:val="28"/>
          <w:lang w:eastAsia="ru-RU"/>
        </w:rPr>
      </w:pPr>
      <w:r w:rsidRPr="002C34F5">
        <w:rPr>
          <w:rFonts w:ascii="Times New Roman" w:hAnsi="Times New Roman"/>
          <w:sz w:val="28"/>
          <w:szCs w:val="28"/>
          <w:lang w:eastAsia="ru-RU"/>
        </w:rPr>
        <w:t xml:space="preserve">Из треугольника НBO: </w:t>
      </w:r>
      <w:proofErr w:type="spellStart"/>
      <w:r w:rsidRPr="002C34F5">
        <w:rPr>
          <w:rFonts w:ascii="Times New Roman" w:hAnsi="Times New Roman"/>
          <w:sz w:val="28"/>
          <w:szCs w:val="28"/>
          <w:lang w:eastAsia="ru-RU"/>
        </w:rPr>
        <w:t>у</w:t>
      </w:r>
      <w:r w:rsidRPr="002C34F5">
        <w:rPr>
          <w:rFonts w:ascii="Times New Roman" w:hAnsi="Times New Roman"/>
          <w:sz w:val="28"/>
          <w:szCs w:val="28"/>
          <w:vertAlign w:val="subscript"/>
          <w:lang w:eastAsia="ru-RU"/>
        </w:rPr>
        <w:t>B</w:t>
      </w:r>
      <w:proofErr w:type="spellEnd"/>
      <w:r w:rsidRPr="002C34F5">
        <w:rPr>
          <w:rFonts w:ascii="Times New Roman" w:hAnsi="Times New Roman"/>
          <w:sz w:val="28"/>
          <w:szCs w:val="28"/>
          <w:lang w:eastAsia="ru-RU"/>
        </w:rPr>
        <w:t xml:space="preserve"> = НO =</w:t>
      </w:r>
      <w:r w:rsidR="00A73D1C">
        <w:rPr>
          <w:rFonts w:ascii="Times New Roman" w:hAnsi="Times New Roman"/>
          <w:sz w:val="28"/>
          <w:szCs w:val="28"/>
          <w:lang w:eastAsia="ru-RU"/>
        </w:rPr>
        <w:t xml:space="preserve"> BO/ i = 3:(1/2) = 6 м.</w:t>
      </w:r>
    </w:p>
    <w:p w14:paraId="58B2DB52" w14:textId="59FD03EF" w:rsidR="00A73D1C" w:rsidRDefault="00A73D1C" w:rsidP="00217B0A">
      <w:pPr>
        <w:pStyle w:val="a5"/>
        <w:spacing w:before="0"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765720" w:rsidRPr="002C34F5">
        <w:rPr>
          <w:rFonts w:ascii="Times New Roman" w:hAnsi="Times New Roman"/>
          <w:sz w:val="28"/>
          <w:szCs w:val="28"/>
        </w:rPr>
        <w:t xml:space="preserve">Таким образом, точка B имеет координаты (0; 6; 3). Легко видеть, что </w:t>
      </w:r>
      <w:proofErr w:type="spellStart"/>
      <w:r w:rsidR="00765720" w:rsidRPr="002C34F5">
        <w:rPr>
          <w:rFonts w:ascii="Times New Roman" w:hAnsi="Times New Roman"/>
          <w:sz w:val="28"/>
          <w:szCs w:val="28"/>
        </w:rPr>
        <w:t>z</w:t>
      </w:r>
      <w:r w:rsidR="00765720" w:rsidRPr="002C34F5">
        <w:rPr>
          <w:rFonts w:ascii="Times New Roman" w:hAnsi="Times New Roman"/>
          <w:sz w:val="28"/>
          <w:szCs w:val="28"/>
          <w:vertAlign w:val="subscript"/>
        </w:rPr>
        <w:t>E</w:t>
      </w:r>
      <w:proofErr w:type="spellEnd"/>
      <w:r w:rsidR="00765720" w:rsidRPr="002C34F5">
        <w:rPr>
          <w:rFonts w:ascii="Times New Roman" w:hAnsi="Times New Roman"/>
          <w:sz w:val="28"/>
          <w:szCs w:val="28"/>
        </w:rPr>
        <w:t>=</w:t>
      </w:r>
      <w:proofErr w:type="spellStart"/>
      <w:r w:rsidR="00765720" w:rsidRPr="002C34F5">
        <w:rPr>
          <w:rFonts w:ascii="Times New Roman" w:hAnsi="Times New Roman"/>
          <w:sz w:val="28"/>
          <w:szCs w:val="28"/>
        </w:rPr>
        <w:t>z</w:t>
      </w:r>
      <w:r w:rsidR="00765720" w:rsidRPr="002C34F5">
        <w:rPr>
          <w:rFonts w:ascii="Times New Roman" w:hAnsi="Times New Roman"/>
          <w:sz w:val="28"/>
          <w:szCs w:val="28"/>
          <w:vertAlign w:val="subscript"/>
        </w:rPr>
        <w:t>B</w:t>
      </w:r>
      <w:proofErr w:type="spellEnd"/>
      <w:r w:rsidR="00765720" w:rsidRPr="002C34F5">
        <w:rPr>
          <w:rFonts w:ascii="Times New Roman" w:hAnsi="Times New Roman"/>
          <w:sz w:val="28"/>
          <w:szCs w:val="28"/>
        </w:rPr>
        <w:t xml:space="preserve">=3м, </w:t>
      </w:r>
      <w:proofErr w:type="spellStart"/>
      <w:r w:rsidR="00765720" w:rsidRPr="002C34F5">
        <w:rPr>
          <w:rFonts w:ascii="Times New Roman" w:hAnsi="Times New Roman"/>
          <w:sz w:val="28"/>
          <w:szCs w:val="28"/>
        </w:rPr>
        <w:t>y</w:t>
      </w:r>
      <w:r w:rsidR="00765720" w:rsidRPr="002C34F5">
        <w:rPr>
          <w:rFonts w:ascii="Times New Roman" w:hAnsi="Times New Roman"/>
          <w:sz w:val="28"/>
          <w:szCs w:val="28"/>
          <w:vertAlign w:val="subscript"/>
        </w:rPr>
        <w:t>E</w:t>
      </w:r>
      <w:proofErr w:type="spellEnd"/>
      <w:r w:rsidR="00765720" w:rsidRPr="002C34F5">
        <w:rPr>
          <w:rFonts w:ascii="Times New Roman" w:hAnsi="Times New Roman"/>
          <w:sz w:val="28"/>
          <w:szCs w:val="28"/>
        </w:rPr>
        <w:t xml:space="preserve">=30 </w:t>
      </w:r>
      <w:r w:rsidR="00AA3843">
        <w:rPr>
          <w:rFonts w:ascii="Times New Roman" w:hAnsi="Times New Roman"/>
          <w:sz w:val="28"/>
          <w:szCs w:val="28"/>
        </w:rPr>
        <w:t>–</w:t>
      </w:r>
      <w:r w:rsidR="00765720" w:rsidRPr="002C34F5">
        <w:rPr>
          <w:rFonts w:ascii="Times New Roman" w:hAnsi="Times New Roman"/>
          <w:sz w:val="28"/>
          <w:szCs w:val="28"/>
        </w:rPr>
        <w:t xml:space="preserve"> </w:t>
      </w:r>
      <w:proofErr w:type="spellStart"/>
      <w:r w:rsidR="00765720" w:rsidRPr="002C34F5">
        <w:rPr>
          <w:rFonts w:ascii="Times New Roman" w:hAnsi="Times New Roman"/>
          <w:sz w:val="28"/>
          <w:szCs w:val="28"/>
        </w:rPr>
        <w:t>y</w:t>
      </w:r>
      <w:r w:rsidR="00765720" w:rsidRPr="002C34F5">
        <w:rPr>
          <w:rFonts w:ascii="Times New Roman" w:hAnsi="Times New Roman"/>
          <w:sz w:val="28"/>
          <w:szCs w:val="28"/>
          <w:vertAlign w:val="subscript"/>
        </w:rPr>
        <w:t>B</w:t>
      </w:r>
      <w:proofErr w:type="spellEnd"/>
      <w:r w:rsidR="007E4ACE">
        <w:rPr>
          <w:rFonts w:ascii="Times New Roman" w:hAnsi="Times New Roman"/>
          <w:sz w:val="28"/>
          <w:szCs w:val="28"/>
        </w:rPr>
        <w:t xml:space="preserve"> =24 м</w:t>
      </w:r>
      <w:r w:rsidR="00765720" w:rsidRPr="002C34F5">
        <w:rPr>
          <w:rFonts w:ascii="Times New Roman" w:hAnsi="Times New Roman"/>
          <w:sz w:val="28"/>
          <w:szCs w:val="28"/>
        </w:rPr>
        <w:t xml:space="preserve">, поэтому имеем </w:t>
      </w:r>
      <w:proofErr w:type="gramStart"/>
      <w:r w:rsidR="00765720" w:rsidRPr="002C34F5">
        <w:rPr>
          <w:rFonts w:ascii="Times New Roman" w:hAnsi="Times New Roman"/>
          <w:sz w:val="28"/>
          <w:szCs w:val="28"/>
        </w:rPr>
        <w:t>E(</w:t>
      </w:r>
      <w:proofErr w:type="gramEnd"/>
      <w:r w:rsidR="00765720" w:rsidRPr="002C34F5">
        <w:rPr>
          <w:rFonts w:ascii="Times New Roman" w:hAnsi="Times New Roman"/>
          <w:sz w:val="28"/>
          <w:szCs w:val="28"/>
        </w:rPr>
        <w:t>0; 24; 3).По известным координатам точек найдем уравнения скатов (рис.</w:t>
      </w:r>
      <w:r w:rsidR="00F00EE7" w:rsidRPr="002C34F5">
        <w:rPr>
          <w:rFonts w:ascii="Times New Roman" w:hAnsi="Times New Roman"/>
          <w:sz w:val="28"/>
          <w:szCs w:val="28"/>
        </w:rPr>
        <w:t>3</w:t>
      </w:r>
      <w:r w:rsidR="00E306E3" w:rsidRPr="002C34F5">
        <w:rPr>
          <w:rFonts w:ascii="Times New Roman" w:hAnsi="Times New Roman"/>
          <w:sz w:val="28"/>
          <w:szCs w:val="28"/>
        </w:rPr>
        <w:t>5</w:t>
      </w:r>
      <w:r w:rsidR="00765720" w:rsidRPr="002C34F5">
        <w:rPr>
          <w:rFonts w:ascii="Times New Roman" w:hAnsi="Times New Roman"/>
          <w:sz w:val="28"/>
          <w:szCs w:val="28"/>
        </w:rPr>
        <w:t>).</w:t>
      </w:r>
    </w:p>
    <w:p w14:paraId="6094CB81" w14:textId="462D425F" w:rsidR="00765720" w:rsidRPr="002C34F5" w:rsidRDefault="00765720" w:rsidP="00217B0A">
      <w:pPr>
        <w:pStyle w:val="a5"/>
        <w:spacing w:before="0" w:after="0" w:line="240" w:lineRule="auto"/>
        <w:ind w:firstLine="567"/>
        <w:jc w:val="both"/>
        <w:rPr>
          <w:rFonts w:ascii="Times New Roman" w:hAnsi="Times New Roman"/>
          <w:sz w:val="28"/>
          <w:szCs w:val="28"/>
          <w:lang w:eastAsia="ru-RU"/>
        </w:rPr>
      </w:pPr>
      <w:r w:rsidRPr="002C34F5">
        <w:rPr>
          <w:rFonts w:ascii="Times New Roman" w:hAnsi="Times New Roman"/>
          <w:sz w:val="28"/>
          <w:szCs w:val="28"/>
          <w:lang w:eastAsia="ru-RU"/>
        </w:rPr>
        <w:t>Уравнение ската ABC:</w:t>
      </w:r>
      <m:oMath>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x+6   y-0   z-0</m:t>
                </m:r>
              </m:e>
              <m:e>
                <m:r>
                  <w:rPr>
                    <w:rFonts w:ascii="Cambria Math" w:hAnsi="Cambria Math"/>
                    <w:sz w:val="28"/>
                    <w:szCs w:val="28"/>
                  </w:rPr>
                  <m:t>0+6   6-0   3-0</m:t>
                </m:r>
                <m:ctrlPr>
                  <w:rPr>
                    <w:rFonts w:ascii="Cambria Math" w:eastAsia="Cambria Math" w:hAnsi="Cambria Math"/>
                    <w:i/>
                    <w:sz w:val="28"/>
                    <w:szCs w:val="28"/>
                  </w:rPr>
                </m:ctrlPr>
              </m:e>
              <m:e>
                <m:r>
                  <w:rPr>
                    <w:rFonts w:ascii="Cambria Math" w:eastAsia="Cambria Math" w:hAnsi="Cambria Math"/>
                    <w:sz w:val="28"/>
                    <w:szCs w:val="28"/>
                  </w:rPr>
                  <m:t>6+6   0-0   0-0</m:t>
                </m:r>
              </m:e>
            </m:eqArr>
          </m:e>
        </m:d>
        <m:r>
          <w:rPr>
            <w:rFonts w:ascii="Cambria Math" w:hAnsi="Cambria Math"/>
            <w:sz w:val="28"/>
            <w:szCs w:val="28"/>
          </w:rPr>
          <m:t>=0</m:t>
        </m:r>
      </m:oMath>
      <w:r w:rsidRPr="002C34F5">
        <w:rPr>
          <w:rFonts w:ascii="Times New Roman" w:hAnsi="Times New Roman"/>
          <w:sz w:val="28"/>
          <w:szCs w:val="28"/>
          <w:lang w:eastAsia="ru-RU"/>
        </w:rPr>
        <w:t xml:space="preserve">, или y </w:t>
      </w:r>
      <w:r w:rsidR="00AA3843">
        <w:rPr>
          <w:rFonts w:ascii="Times New Roman" w:hAnsi="Times New Roman"/>
          <w:sz w:val="28"/>
          <w:szCs w:val="28"/>
          <w:lang w:eastAsia="ru-RU"/>
        </w:rPr>
        <w:t>–</w:t>
      </w:r>
      <w:r w:rsidRPr="002C34F5">
        <w:rPr>
          <w:rFonts w:ascii="Times New Roman" w:hAnsi="Times New Roman"/>
          <w:sz w:val="28"/>
          <w:szCs w:val="28"/>
          <w:lang w:eastAsia="ru-RU"/>
        </w:rPr>
        <w:t xml:space="preserve"> 2z = 0.</w:t>
      </w:r>
    </w:p>
    <w:p w14:paraId="474FF139" w14:textId="3D551D64" w:rsidR="00765720" w:rsidRPr="002C34F5" w:rsidRDefault="00765720" w:rsidP="00217B0A">
      <w:pPr>
        <w:pStyle w:val="a5"/>
        <w:spacing w:before="0" w:after="0" w:line="240" w:lineRule="auto"/>
        <w:ind w:firstLine="567"/>
        <w:jc w:val="both"/>
        <w:rPr>
          <w:rFonts w:ascii="Times New Roman" w:hAnsi="Times New Roman"/>
          <w:sz w:val="28"/>
          <w:szCs w:val="28"/>
          <w:lang w:eastAsia="ru-RU"/>
        </w:rPr>
      </w:pPr>
      <w:r w:rsidRPr="002C34F5">
        <w:rPr>
          <w:rFonts w:ascii="Times New Roman" w:hAnsi="Times New Roman"/>
          <w:sz w:val="28"/>
          <w:szCs w:val="28"/>
          <w:lang w:eastAsia="ru-RU"/>
        </w:rPr>
        <w:t>Уравнение ската DEF:</w:t>
      </w:r>
      <m:oMath>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x-6       y-30      z-0</m:t>
                </m:r>
              </m:e>
              <m:e>
                <m:r>
                  <w:rPr>
                    <w:rFonts w:ascii="Cambria Math" w:hAnsi="Cambria Math"/>
                    <w:sz w:val="28"/>
                    <w:szCs w:val="28"/>
                  </w:rPr>
                  <m:t>0-6     24-30    3-0</m:t>
                </m:r>
                <m:ctrlPr>
                  <w:rPr>
                    <w:rFonts w:ascii="Cambria Math" w:eastAsia="Cambria Math" w:hAnsi="Cambria Math"/>
                    <w:i/>
                    <w:sz w:val="28"/>
                    <w:szCs w:val="28"/>
                  </w:rPr>
                </m:ctrlPr>
              </m:e>
              <m:e>
                <m:r>
                  <w:rPr>
                    <w:rFonts w:ascii="Cambria Math" w:eastAsia="Cambria Math" w:hAnsi="Cambria Math"/>
                    <w:sz w:val="28"/>
                    <w:szCs w:val="28"/>
                  </w:rPr>
                  <m:t>-6-6   30-30   0-0</m:t>
                </m:r>
              </m:e>
            </m:eqArr>
          </m:e>
        </m:d>
        <m:r>
          <w:rPr>
            <w:rFonts w:ascii="Cambria Math" w:hAnsi="Cambria Math"/>
            <w:sz w:val="28"/>
            <w:szCs w:val="28"/>
          </w:rPr>
          <m:t>=0</m:t>
        </m:r>
      </m:oMath>
      <w:r w:rsidRPr="002C34F5">
        <w:rPr>
          <w:rFonts w:ascii="Times New Roman" w:hAnsi="Times New Roman"/>
          <w:sz w:val="28"/>
          <w:szCs w:val="28"/>
          <w:lang w:eastAsia="ru-RU"/>
        </w:rPr>
        <w:t xml:space="preserve">, или y </w:t>
      </w:r>
      <w:r w:rsidR="00AA3843">
        <w:rPr>
          <w:rFonts w:ascii="Times New Roman" w:hAnsi="Times New Roman"/>
          <w:sz w:val="28"/>
          <w:szCs w:val="28"/>
          <w:lang w:eastAsia="ru-RU"/>
        </w:rPr>
        <w:t>–</w:t>
      </w:r>
      <w:r w:rsidRPr="002C34F5">
        <w:rPr>
          <w:rFonts w:ascii="Times New Roman" w:hAnsi="Times New Roman"/>
          <w:sz w:val="28"/>
          <w:szCs w:val="28"/>
          <w:lang w:eastAsia="ru-RU"/>
        </w:rPr>
        <w:t xml:space="preserve"> 2z – 30 = 0.</w:t>
      </w:r>
    </w:p>
    <w:p w14:paraId="60E5FDF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Уравнение ската BCDE:</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x-0    y-6   z-0</m:t>
                </m:r>
              </m:e>
              <m:e>
                <m:r>
                  <w:rPr>
                    <w:rFonts w:ascii="Cambria Math" w:hAnsi="Cambria Math"/>
                  </w:rPr>
                  <m:t>6-0  0-6    0-3</m:t>
                </m:r>
                <m:ctrlPr>
                  <w:rPr>
                    <w:rFonts w:ascii="Cambria Math" w:eastAsia="Cambria Math" w:hAnsi="Cambria Math"/>
                    <w:i/>
                  </w:rPr>
                </m:ctrlPr>
              </m:e>
              <m:e>
                <m:r>
                  <w:rPr>
                    <w:rFonts w:ascii="Cambria Math" w:eastAsia="Cambria Math" w:hAnsi="Cambria Math"/>
                  </w:rPr>
                  <m:t>6-0  30-6  0-3</m:t>
                </m:r>
              </m:e>
            </m:eqArr>
          </m:e>
        </m:d>
        <m:r>
          <w:rPr>
            <w:rFonts w:ascii="Cambria Math" w:hAnsi="Cambria Math"/>
          </w:rPr>
          <m:t>=0</m:t>
        </m:r>
      </m:oMath>
      <w:r w:rsidRPr="002C34F5">
        <w:rPr>
          <w:rFonts w:ascii="Times New Roman" w:hAnsi="Times New Roman"/>
        </w:rPr>
        <w:t>, или x + 2z – 6 = 0.</w:t>
      </w:r>
    </w:p>
    <w:p w14:paraId="724D840F" w14:textId="77777777" w:rsidR="00765720" w:rsidRPr="002C34F5" w:rsidRDefault="00765720" w:rsidP="00217B0A">
      <w:pPr>
        <w:spacing w:after="0"/>
        <w:ind w:firstLine="567"/>
        <w:jc w:val="both"/>
        <w:rPr>
          <w:rFonts w:ascii="Times New Roman" w:hAnsi="Times New Roman"/>
        </w:rPr>
      </w:pPr>
      <w:r w:rsidRPr="002C34F5">
        <w:rPr>
          <w:rFonts w:ascii="Times New Roman" w:hAnsi="Times New Roman"/>
        </w:rPr>
        <w:t>Уравнение ската ABEF:</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x+6    y-0    z-0</m:t>
                </m:r>
              </m:e>
              <m:e>
                <m:r>
                  <w:rPr>
                    <w:rFonts w:ascii="Cambria Math" w:hAnsi="Cambria Math"/>
                  </w:rPr>
                  <m:t>0+6    6-0    3-0</m:t>
                </m:r>
                <m:ctrlPr>
                  <w:rPr>
                    <w:rFonts w:ascii="Cambria Math" w:eastAsia="Cambria Math" w:hAnsi="Cambria Math"/>
                    <w:i/>
                  </w:rPr>
                </m:ctrlPr>
              </m:e>
              <m:e>
                <m:r>
                  <w:rPr>
                    <w:rFonts w:ascii="Cambria Math" w:eastAsia="Cambria Math" w:hAnsi="Cambria Math"/>
                  </w:rPr>
                  <m:t>6+6   24-0  3-0</m:t>
                </m:r>
              </m:e>
            </m:eqArr>
          </m:e>
        </m:d>
        <m:r>
          <w:rPr>
            <w:rFonts w:ascii="Cambria Math" w:hAnsi="Cambria Math"/>
          </w:rPr>
          <m:t>=0</m:t>
        </m:r>
      </m:oMath>
      <w:r w:rsidRPr="002C34F5">
        <w:rPr>
          <w:rFonts w:ascii="Times New Roman" w:hAnsi="Times New Roman"/>
        </w:rPr>
        <w:t xml:space="preserve">, или </w:t>
      </w:r>
      <m:oMath>
        <m:r>
          <m:rPr>
            <m:sty m:val="p"/>
          </m:rPr>
          <w:rPr>
            <w:rFonts w:ascii="Cambria Math" w:hAnsi="Cambria Math"/>
          </w:rPr>
          <m:t xml:space="preserve"> </m:t>
        </m:r>
        <m:r>
          <w:rPr>
            <w:rFonts w:ascii="Cambria Math" w:hAnsi="Cambria Math"/>
          </w:rPr>
          <m:t>x</m:t>
        </m:r>
        <m:r>
          <m:rPr>
            <m:sty m:val="p"/>
          </m:rPr>
          <w:rPr>
            <w:rFonts w:ascii="Cambria Math" w:hAnsi="Cambria Math"/>
          </w:rPr>
          <m:t>-2</m:t>
        </m:r>
        <m:r>
          <w:rPr>
            <w:rFonts w:ascii="Cambria Math" w:hAnsi="Cambria Math"/>
          </w:rPr>
          <m:t>z</m:t>
        </m:r>
        <m:r>
          <m:rPr>
            <m:sty m:val="p"/>
          </m:rPr>
          <w:rPr>
            <w:rFonts w:ascii="Cambria Math" w:hAnsi="Cambria Math"/>
          </w:rPr>
          <m:t>+6=0.</m:t>
        </m:r>
      </m:oMath>
    </w:p>
    <w:p w14:paraId="22D039A6" w14:textId="77777777" w:rsidR="00765720" w:rsidRDefault="00765720" w:rsidP="00217B0A">
      <w:pPr>
        <w:pStyle w:val="a5"/>
        <w:spacing w:before="0" w:after="0" w:line="240" w:lineRule="auto"/>
        <w:ind w:firstLine="567"/>
        <w:jc w:val="both"/>
        <w:rPr>
          <w:rFonts w:ascii="Times New Roman" w:hAnsi="Times New Roman"/>
          <w:sz w:val="28"/>
          <w:szCs w:val="28"/>
          <w:lang w:eastAsia="ru-RU"/>
        </w:rPr>
      </w:pPr>
      <w:r w:rsidRPr="002C34F5">
        <w:rPr>
          <w:rFonts w:ascii="Times New Roman" w:hAnsi="Times New Roman"/>
          <w:sz w:val="28"/>
          <w:szCs w:val="28"/>
          <w:lang w:eastAsia="ru-RU"/>
        </w:rPr>
        <w:t>Ребра AB, BC, DE, EF и конек BE представляют собой линии пересечения соответствующих плоскостей. Общие и канонические уравнения этих линий соответственно имеют вид:</w:t>
      </w:r>
    </w:p>
    <w:p w14:paraId="29405512" w14:textId="77777777" w:rsidR="00A73D1C" w:rsidRPr="002C34F5" w:rsidRDefault="00A73D1C" w:rsidP="00217B0A">
      <w:pPr>
        <w:pStyle w:val="a5"/>
        <w:spacing w:before="0" w:after="0" w:line="240" w:lineRule="auto"/>
        <w:ind w:firstLine="567"/>
        <w:jc w:val="both"/>
        <w:rPr>
          <w:rFonts w:ascii="Times New Roman" w:hAnsi="Times New Roman"/>
          <w:sz w:val="28"/>
          <w:szCs w:val="28"/>
          <w:lang w:eastAsia="ru-RU"/>
        </w:rPr>
      </w:pPr>
    </w:p>
    <w:p w14:paraId="240C5D1F" w14:textId="77777777" w:rsidR="00765720" w:rsidRPr="002C34F5" w:rsidRDefault="00765720" w:rsidP="00217B0A">
      <w:pPr>
        <w:pStyle w:val="a5"/>
        <w:spacing w:before="0" w:after="0" w:line="240" w:lineRule="auto"/>
        <w:ind w:firstLine="567"/>
        <w:jc w:val="both"/>
        <w:rPr>
          <w:rFonts w:ascii="Times New Roman" w:hAnsi="Times New Roman"/>
          <w:sz w:val="28"/>
          <w:szCs w:val="28"/>
          <w:lang w:eastAsia="ru-RU"/>
        </w:rPr>
      </w:pPr>
      <w:r w:rsidRPr="002C34F5">
        <w:rPr>
          <w:rFonts w:ascii="Times New Roman" w:hAnsi="Times New Roman"/>
          <w:sz w:val="28"/>
          <w:szCs w:val="28"/>
          <w:lang w:eastAsia="ru-RU"/>
        </w:rPr>
        <w:t xml:space="preserve">Ребро AB: </w:t>
      </w:r>
      <m:oMath>
        <m:d>
          <m:dPr>
            <m:begChr m:val="{"/>
            <m:endChr m:val=""/>
            <m:ctrlPr>
              <w:rPr>
                <w:rFonts w:ascii="Cambria Math" w:hAnsi="Cambria Math"/>
                <w:i/>
                <w:sz w:val="28"/>
                <w:szCs w:val="28"/>
              </w:rPr>
            </m:ctrlPr>
          </m:dPr>
          <m:e>
            <m:eqArr>
              <m:eqArrPr>
                <m:ctrlPr>
                  <w:rPr>
                    <w:rFonts w:ascii="Cambria Math" w:hAnsi="Cambria Math"/>
                    <w:sz w:val="28"/>
                    <w:szCs w:val="28"/>
                  </w:rPr>
                </m:ctrlPr>
              </m:eqArrPr>
              <m:e>
                <m:r>
                  <m:rPr>
                    <m:sty m:val="p"/>
                  </m:rPr>
                  <w:rPr>
                    <w:rFonts w:ascii="Cambria Math" w:hAnsi="Cambria Math"/>
                    <w:sz w:val="28"/>
                    <w:szCs w:val="28"/>
                  </w:rPr>
                  <m:t xml:space="preserve"> y-2z=0</m:t>
                </m:r>
              </m:e>
              <m:e>
                <m:r>
                  <m:rPr>
                    <m:sty m:val="p"/>
                  </m:rPr>
                  <w:rPr>
                    <w:rFonts w:ascii="Cambria Math" w:hAnsi="Cambria Math"/>
                    <w:sz w:val="28"/>
                    <w:szCs w:val="28"/>
                  </w:rPr>
                  <m:t>y-2z+6=0</m:t>
                </m:r>
              </m:e>
            </m:eqArr>
          </m:e>
        </m:d>
      </m:oMath>
      <w:r w:rsidRPr="002C34F5">
        <w:rPr>
          <w:rFonts w:ascii="Times New Roman" w:hAnsi="Times New Roman"/>
          <w:sz w:val="28"/>
          <w:szCs w:val="28"/>
          <w:lang w:eastAsia="ru-RU"/>
        </w:rPr>
        <w:t xml:space="preserve">  или  </w:t>
      </w:r>
      <m:oMath>
        <m:f>
          <m:fPr>
            <m:ctrlPr>
              <w:rPr>
                <w:rFonts w:ascii="Cambria Math" w:hAnsi="Cambria Math"/>
                <w:i/>
                <w:sz w:val="28"/>
                <w:szCs w:val="28"/>
              </w:rPr>
            </m:ctrlPr>
          </m:fPr>
          <m:num>
            <m:r>
              <w:rPr>
                <w:rFonts w:ascii="Cambria Math" w:hAnsi="Cambria Math"/>
                <w:sz w:val="28"/>
                <w:szCs w:val="28"/>
              </w:rPr>
              <m:t>x+6</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rPr>
              <m:t>1</m:t>
            </m:r>
          </m:den>
        </m:f>
      </m:oMath>
      <w:r w:rsidRPr="002C34F5">
        <w:rPr>
          <w:rFonts w:ascii="Times New Roman" w:hAnsi="Times New Roman"/>
          <w:sz w:val="28"/>
          <w:szCs w:val="28"/>
          <w:lang w:eastAsia="ru-RU"/>
        </w:rPr>
        <w:t>.</w:t>
      </w:r>
    </w:p>
    <w:p w14:paraId="095D2FFA" w14:textId="77777777" w:rsidR="00765720" w:rsidRPr="002C34F5" w:rsidRDefault="00765720" w:rsidP="00217B0A">
      <w:pPr>
        <w:spacing w:line="240" w:lineRule="auto"/>
        <w:ind w:firstLine="567"/>
        <w:jc w:val="both"/>
        <w:rPr>
          <w:rFonts w:ascii="Times New Roman" w:hAnsi="Times New Roman"/>
        </w:rPr>
      </w:pPr>
      <w:r w:rsidRPr="002C34F5">
        <w:rPr>
          <w:rFonts w:ascii="Times New Roman" w:hAnsi="Times New Roman"/>
        </w:rPr>
        <w:t xml:space="preserve">Ребро BC: </w:t>
      </w:r>
      <m:oMath>
        <m:d>
          <m:dPr>
            <m:begChr m:val="{"/>
            <m:endChr m:val=""/>
            <m:ctrlPr>
              <w:rPr>
                <w:rFonts w:ascii="Cambria Math" w:hAnsi="Cambria Math"/>
                <w:i/>
              </w:rPr>
            </m:ctrlPr>
          </m:dPr>
          <m:e>
            <m:eqArr>
              <m:eqArrPr>
                <m:ctrlPr>
                  <w:rPr>
                    <w:rFonts w:ascii="Cambria Math" w:hAnsi="Cambria Math"/>
                  </w:rPr>
                </m:ctrlPr>
              </m:eqArrPr>
              <m:e>
                <m:r>
                  <m:rPr>
                    <m:sty m:val="p"/>
                  </m:rPr>
                  <w:rPr>
                    <w:rFonts w:ascii="Cambria Math" w:hAnsi="Cambria Math"/>
                  </w:rPr>
                  <m:t xml:space="preserve"> y-2z=0</m:t>
                </m:r>
              </m:e>
              <m:e>
                <m:r>
                  <m:rPr>
                    <m:sty m:val="p"/>
                  </m:rPr>
                  <w:rPr>
                    <w:rFonts w:ascii="Cambria Math" w:hAnsi="Cambria Math"/>
                  </w:rPr>
                  <m:t>y+2z-6=0</m:t>
                </m:r>
              </m:e>
            </m:eqArr>
          </m:e>
        </m:d>
      </m:oMath>
      <w:r w:rsidRPr="002C34F5">
        <w:rPr>
          <w:rFonts w:ascii="Times New Roman" w:hAnsi="Times New Roman"/>
        </w:rPr>
        <w:t xml:space="preserve">  или  </w:t>
      </w:r>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y-6</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z-3</m:t>
            </m:r>
          </m:num>
          <m:den>
            <m:r>
              <w:rPr>
                <w:rFonts w:ascii="Cambria Math" w:hAnsi="Cambria Math"/>
              </w:rPr>
              <m:t>-1</m:t>
            </m:r>
          </m:den>
        </m:f>
      </m:oMath>
      <w:r w:rsidRPr="002C34F5">
        <w:rPr>
          <w:rFonts w:ascii="Times New Roman" w:hAnsi="Times New Roman"/>
        </w:rPr>
        <w:t>.</w:t>
      </w:r>
    </w:p>
    <w:p w14:paraId="570648C2" w14:textId="77777777" w:rsidR="00765720" w:rsidRPr="002C34F5" w:rsidRDefault="00765720" w:rsidP="00217B0A">
      <w:pPr>
        <w:spacing w:line="240" w:lineRule="auto"/>
        <w:ind w:firstLine="567"/>
        <w:jc w:val="both"/>
        <w:rPr>
          <w:rFonts w:ascii="Times New Roman" w:hAnsi="Times New Roman"/>
        </w:rPr>
      </w:pPr>
      <w:r w:rsidRPr="002C34F5">
        <w:rPr>
          <w:rFonts w:ascii="Times New Roman" w:hAnsi="Times New Roman"/>
        </w:rPr>
        <w:t xml:space="preserve">Ребро DE:  </w:t>
      </w:r>
      <m:oMath>
        <m:d>
          <m:dPr>
            <m:begChr m:val="{"/>
            <m:endChr m:val=""/>
            <m:ctrlPr>
              <w:rPr>
                <w:rFonts w:ascii="Cambria Math" w:hAnsi="Cambria Math"/>
                <w:i/>
              </w:rPr>
            </m:ctrlPr>
          </m:dPr>
          <m:e>
            <m:eqArr>
              <m:eqArrPr>
                <m:ctrlPr>
                  <w:rPr>
                    <w:rFonts w:ascii="Cambria Math" w:hAnsi="Cambria Math"/>
                  </w:rPr>
                </m:ctrlPr>
              </m:eqArrPr>
              <m:e>
                <m:r>
                  <m:rPr>
                    <m:sty m:val="p"/>
                  </m:rPr>
                  <w:rPr>
                    <w:rFonts w:ascii="Cambria Math" w:hAnsi="Cambria Math"/>
                  </w:rPr>
                  <m:t xml:space="preserve"> y+2z-30=0</m:t>
                </m:r>
              </m:e>
              <m:e>
                <m:r>
                  <m:rPr>
                    <m:sty m:val="p"/>
                  </m:rPr>
                  <w:rPr>
                    <w:rFonts w:ascii="Cambria Math" w:hAnsi="Cambria Math"/>
                  </w:rPr>
                  <m:t>x+2z-6=0</m:t>
                </m:r>
              </m:e>
            </m:eqArr>
          </m:e>
        </m:d>
      </m:oMath>
      <w:r w:rsidRPr="002C34F5">
        <w:rPr>
          <w:rFonts w:ascii="Times New Roman" w:hAnsi="Times New Roman"/>
        </w:rPr>
        <w:t xml:space="preserve"> или  </w:t>
      </w:r>
      <m:oMath>
        <m:f>
          <m:fPr>
            <m:ctrlPr>
              <w:rPr>
                <w:rFonts w:ascii="Cambria Math" w:hAnsi="Cambria Math"/>
                <w:i/>
              </w:rPr>
            </m:ctrlPr>
          </m:fPr>
          <m:num>
            <m:r>
              <w:rPr>
                <w:rFonts w:ascii="Cambria Math" w:hAnsi="Cambria Math"/>
              </w:rPr>
              <m:t>x-6</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y-30</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1</m:t>
            </m:r>
          </m:den>
        </m:f>
      </m:oMath>
      <w:r w:rsidRPr="002C34F5">
        <w:rPr>
          <w:rFonts w:ascii="Times New Roman" w:hAnsi="Times New Roman"/>
        </w:rPr>
        <w:t>.</w:t>
      </w:r>
    </w:p>
    <w:p w14:paraId="27222A7F" w14:textId="77777777" w:rsidR="00765720" w:rsidRPr="002C34F5" w:rsidRDefault="00765720" w:rsidP="00217B0A">
      <w:pPr>
        <w:spacing w:line="240" w:lineRule="auto"/>
        <w:ind w:firstLine="567"/>
        <w:jc w:val="both"/>
        <w:rPr>
          <w:rFonts w:ascii="Times New Roman" w:hAnsi="Times New Roman"/>
        </w:rPr>
      </w:pPr>
      <w:r w:rsidRPr="002C34F5">
        <w:rPr>
          <w:rFonts w:ascii="Times New Roman" w:hAnsi="Times New Roman"/>
        </w:rPr>
        <w:t xml:space="preserve">Ребро EF: </w:t>
      </w:r>
      <m:oMath>
        <m:d>
          <m:dPr>
            <m:begChr m:val="{"/>
            <m:endChr m:val=""/>
            <m:ctrlPr>
              <w:rPr>
                <w:rFonts w:ascii="Cambria Math" w:hAnsi="Cambria Math"/>
                <w:i/>
              </w:rPr>
            </m:ctrlPr>
          </m:dPr>
          <m:e>
            <m:eqArr>
              <m:eqArrPr>
                <m:ctrlPr>
                  <w:rPr>
                    <w:rFonts w:ascii="Cambria Math" w:hAnsi="Cambria Math"/>
                  </w:rPr>
                </m:ctrlPr>
              </m:eqArrPr>
              <m:e>
                <m:r>
                  <m:rPr>
                    <m:sty m:val="p"/>
                  </m:rPr>
                  <w:rPr>
                    <w:rFonts w:ascii="Cambria Math" w:hAnsi="Cambria Math"/>
                  </w:rPr>
                  <m:t xml:space="preserve"> y+2z-30=0</m:t>
                </m:r>
              </m:e>
              <m:e>
                <m:r>
                  <m:rPr>
                    <m:sty m:val="p"/>
                  </m:rPr>
                  <w:rPr>
                    <w:rFonts w:ascii="Cambria Math" w:hAnsi="Cambria Math"/>
                  </w:rPr>
                  <m:t>x-2z+6=0</m:t>
                </m:r>
              </m:e>
            </m:eqArr>
          </m:e>
        </m:d>
      </m:oMath>
      <w:r w:rsidRPr="002C34F5">
        <w:rPr>
          <w:rFonts w:ascii="Times New Roman" w:hAnsi="Times New Roman"/>
        </w:rPr>
        <w:t xml:space="preserve">  или   </w:t>
      </w:r>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y-24</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z-3</m:t>
            </m:r>
          </m:num>
          <m:den>
            <m:r>
              <w:rPr>
                <w:rFonts w:ascii="Cambria Math" w:hAnsi="Cambria Math"/>
              </w:rPr>
              <m:t>-1</m:t>
            </m:r>
          </m:den>
        </m:f>
      </m:oMath>
      <w:r w:rsidRPr="002C34F5">
        <w:rPr>
          <w:rFonts w:ascii="Times New Roman" w:hAnsi="Times New Roman"/>
        </w:rPr>
        <w:t>.</w:t>
      </w:r>
    </w:p>
    <w:p w14:paraId="64C512D1" w14:textId="77777777" w:rsidR="007E4ACE" w:rsidRDefault="00765720" w:rsidP="00217B0A">
      <w:pPr>
        <w:pStyle w:val="a5"/>
        <w:spacing w:before="0" w:after="0"/>
        <w:ind w:firstLine="567"/>
        <w:jc w:val="both"/>
        <w:rPr>
          <w:rFonts w:ascii="Times New Roman" w:hAnsi="Times New Roman"/>
          <w:sz w:val="28"/>
          <w:szCs w:val="28"/>
          <w:lang w:eastAsia="ru-RU"/>
        </w:rPr>
      </w:pPr>
      <w:r w:rsidRPr="002C34F5">
        <w:rPr>
          <w:rFonts w:ascii="Times New Roman" w:hAnsi="Times New Roman"/>
          <w:sz w:val="28"/>
          <w:szCs w:val="28"/>
        </w:rPr>
        <w:t xml:space="preserve">Ребро BE: </w:t>
      </w:r>
      <m:oMath>
        <m:d>
          <m:dPr>
            <m:begChr m:val="{"/>
            <m:endChr m:val=""/>
            <m:ctrlPr>
              <w:rPr>
                <w:rFonts w:ascii="Cambria Math" w:hAnsi="Cambria Math"/>
                <w:i/>
                <w:sz w:val="28"/>
                <w:szCs w:val="28"/>
              </w:rPr>
            </m:ctrlPr>
          </m:dPr>
          <m:e>
            <m:eqArr>
              <m:eqArrPr>
                <m:ctrlPr>
                  <w:rPr>
                    <w:rFonts w:ascii="Cambria Math" w:hAnsi="Cambria Math"/>
                    <w:sz w:val="28"/>
                    <w:szCs w:val="28"/>
                  </w:rPr>
                </m:ctrlPr>
              </m:eqArrPr>
              <m:e>
                <m:r>
                  <m:rPr>
                    <m:sty m:val="p"/>
                  </m:rPr>
                  <w:rPr>
                    <w:rFonts w:ascii="Cambria Math" w:hAnsi="Cambria Math"/>
                    <w:sz w:val="28"/>
                    <w:szCs w:val="28"/>
                  </w:rPr>
                  <m:t xml:space="preserve"> x+2z-6=0</m:t>
                </m:r>
              </m:e>
              <m:e>
                <m:r>
                  <m:rPr>
                    <m:sty m:val="p"/>
                  </m:rPr>
                  <w:rPr>
                    <w:rFonts w:ascii="Cambria Math" w:hAnsi="Cambria Math"/>
                    <w:sz w:val="28"/>
                    <w:szCs w:val="28"/>
                  </w:rPr>
                  <m:t>x-2z+6=0</m:t>
                </m:r>
              </m:e>
            </m:eqArr>
          </m:e>
        </m:d>
      </m:oMath>
      <w:r w:rsidRPr="002C34F5">
        <w:rPr>
          <w:rFonts w:ascii="Times New Roman" w:hAnsi="Times New Roman"/>
          <w:sz w:val="28"/>
          <w:szCs w:val="28"/>
        </w:rPr>
        <w:t xml:space="preserve">  или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y-6</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z-3</m:t>
            </m:r>
          </m:num>
          <m:den>
            <m:r>
              <w:rPr>
                <w:rFonts w:ascii="Cambria Math" w:hAnsi="Cambria Math"/>
                <w:sz w:val="28"/>
                <w:szCs w:val="28"/>
              </w:rPr>
              <m:t>0</m:t>
            </m:r>
          </m:den>
        </m:f>
      </m:oMath>
      <w:r w:rsidR="00A73D1C">
        <w:rPr>
          <w:rFonts w:ascii="Times New Roman" w:hAnsi="Times New Roman"/>
          <w:sz w:val="28"/>
          <w:szCs w:val="28"/>
        </w:rPr>
        <w:t>.</w:t>
      </w:r>
      <w:r w:rsidR="007E4ACE" w:rsidRPr="007E4ACE">
        <w:rPr>
          <w:rFonts w:ascii="Times New Roman" w:hAnsi="Times New Roman"/>
          <w:sz w:val="28"/>
          <w:szCs w:val="28"/>
          <w:lang w:eastAsia="ru-RU"/>
        </w:rPr>
        <w:t xml:space="preserve"> </w:t>
      </w:r>
    </w:p>
    <w:p w14:paraId="776FBD1B" w14:textId="77777777" w:rsidR="007E4ACE" w:rsidRPr="002C34F5" w:rsidRDefault="007E4ACE" w:rsidP="00217B0A">
      <w:pPr>
        <w:pStyle w:val="a5"/>
        <w:spacing w:before="0" w:after="0"/>
        <w:ind w:firstLine="567"/>
        <w:jc w:val="both"/>
        <w:rPr>
          <w:rFonts w:ascii="Times New Roman" w:hAnsi="Times New Roman"/>
          <w:sz w:val="28"/>
          <w:szCs w:val="28"/>
          <w:lang w:eastAsia="ru-RU"/>
        </w:rPr>
      </w:pPr>
      <w:r w:rsidRPr="002C34F5">
        <w:rPr>
          <w:rFonts w:ascii="Times New Roman" w:hAnsi="Times New Roman"/>
          <w:sz w:val="28"/>
          <w:szCs w:val="28"/>
          <w:lang w:eastAsia="ru-RU"/>
        </w:rPr>
        <w:t>Чтобы найти площадь поверхности кровли, заметим, что она состоит из двух равных треугольников ABC и DEF и двух равных трапеций BCDE, ABEF. Высоты треугольников и трапеций равны между собой:</w:t>
      </w:r>
    </w:p>
    <w:p w14:paraId="14B6A534" w14:textId="77777777" w:rsidR="007E4ACE" w:rsidRPr="002C34F5" w:rsidRDefault="007E4ACE" w:rsidP="00217B0A">
      <w:pPr>
        <w:tabs>
          <w:tab w:val="left" w:pos="3358"/>
          <w:tab w:val="left" w:pos="4209"/>
        </w:tabs>
        <w:ind w:firstLine="567"/>
        <w:rPr>
          <w:rFonts w:ascii="Times New Roman" w:hAnsi="Times New Roman"/>
        </w:rPr>
      </w:pPr>
      <w:r w:rsidRPr="002C34F5">
        <w:rPr>
          <w:rFonts w:ascii="Times New Roman" w:hAnsi="Times New Roman"/>
        </w:rPr>
        <w:t>BO = BK =</w:t>
      </w:r>
      <m:oMath>
        <m:rad>
          <m:radPr>
            <m:degHide m:val="1"/>
            <m:ctrlPr>
              <w:rPr>
                <w:rFonts w:ascii="Cambria Math" w:hAnsi="Cambria Math"/>
                <w:i/>
                <w:w w:val="105"/>
              </w:rPr>
            </m:ctrlPr>
          </m:radPr>
          <m:deg/>
          <m:e>
            <m:r>
              <w:rPr>
                <w:rFonts w:ascii="Cambria Math" w:hAnsi="Cambria Math"/>
                <w:w w:val="105"/>
              </w:rPr>
              <m:t>36+9</m:t>
            </m:r>
          </m:e>
        </m:rad>
      </m:oMath>
      <w:r w:rsidRPr="002C34F5">
        <w:rPr>
          <w:rFonts w:ascii="Times New Roman" w:hAnsi="Times New Roman"/>
        </w:rPr>
        <w:t>=</w:t>
      </w:r>
      <m:oMath>
        <m:r>
          <w:rPr>
            <w:rFonts w:ascii="Cambria Math" w:eastAsia="Times New Roman" w:hAnsi="Cambria Math"/>
            <w:w w:val="105"/>
          </w:rPr>
          <m:t>3</m:t>
        </m:r>
        <m:rad>
          <m:radPr>
            <m:degHide m:val="1"/>
            <m:ctrlPr>
              <w:rPr>
                <w:rFonts w:ascii="Cambria Math" w:eastAsia="Times New Roman" w:hAnsi="Cambria Math"/>
                <w:i/>
                <w:w w:val="105"/>
              </w:rPr>
            </m:ctrlPr>
          </m:radPr>
          <m:deg/>
          <m:e>
            <m:r>
              <w:rPr>
                <w:rFonts w:ascii="Cambria Math" w:eastAsia="Times New Roman" w:hAnsi="Cambria Math"/>
                <w:w w:val="105"/>
              </w:rPr>
              <m:t>5</m:t>
            </m:r>
          </m:e>
        </m:rad>
      </m:oMath>
      <w:r w:rsidRPr="002C34F5">
        <w:rPr>
          <w:rFonts w:ascii="Times New Roman" w:hAnsi="Times New Roman"/>
        </w:rPr>
        <w:t xml:space="preserve"> м.</w:t>
      </w:r>
    </w:p>
    <w:p w14:paraId="3DEC810D" w14:textId="77777777" w:rsidR="007E4ACE" w:rsidRPr="002C34F5" w:rsidRDefault="007E4ACE" w:rsidP="00217B0A">
      <w:pPr>
        <w:pStyle w:val="a5"/>
        <w:spacing w:before="0" w:after="0"/>
        <w:ind w:firstLine="567"/>
        <w:rPr>
          <w:rFonts w:ascii="Times New Roman" w:hAnsi="Times New Roman"/>
          <w:sz w:val="28"/>
          <w:szCs w:val="28"/>
          <w:lang w:eastAsia="ru-RU"/>
        </w:rPr>
      </w:pPr>
      <w:r w:rsidRPr="002C34F5">
        <w:rPr>
          <w:rFonts w:ascii="Times New Roman" w:hAnsi="Times New Roman"/>
          <w:sz w:val="28"/>
          <w:szCs w:val="28"/>
          <w:lang w:eastAsia="ru-RU"/>
        </w:rPr>
        <w:t xml:space="preserve">Площадь поверхности кровли: </w:t>
      </w:r>
    </w:p>
    <w:p w14:paraId="18BC01E1" w14:textId="5A8CC0C3" w:rsidR="00765720" w:rsidRPr="00D13ADB" w:rsidRDefault="007E4ACE" w:rsidP="00D13ADB">
      <w:pPr>
        <w:pStyle w:val="a5"/>
        <w:spacing w:before="0" w:after="0"/>
        <w:ind w:firstLine="567"/>
        <w:rPr>
          <w:rFonts w:ascii="Times New Roman" w:hAnsi="Times New Roman"/>
          <w:sz w:val="28"/>
          <w:szCs w:val="28"/>
          <w:lang w:eastAsia="ru-RU"/>
        </w:rPr>
      </w:pPr>
      <w:r w:rsidRPr="002C34F5">
        <w:rPr>
          <w:rFonts w:ascii="Times New Roman" w:hAnsi="Times New Roman"/>
          <w:sz w:val="28"/>
          <w:szCs w:val="28"/>
          <w:lang w:eastAsia="ru-RU"/>
        </w:rPr>
        <w:t>S=2</w:t>
      </w:r>
      <m:oMath>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12∙3</m:t>
                </m:r>
                <m:rad>
                  <m:radPr>
                    <m:degHide m:val="1"/>
                    <m:ctrlPr>
                      <w:rPr>
                        <w:rFonts w:ascii="Cambria Math" w:hAnsi="Cambria Math"/>
                        <w:i/>
                        <w:sz w:val="28"/>
                        <w:szCs w:val="28"/>
                      </w:rPr>
                    </m:ctrlPr>
                  </m:radPr>
                  <m:deg/>
                  <m:e>
                    <m:r>
                      <w:rPr>
                        <w:rFonts w:ascii="Cambria Math" w:hAnsi="Cambria Math"/>
                        <w:sz w:val="28"/>
                        <w:szCs w:val="28"/>
                      </w:rPr>
                      <m:t>5</m:t>
                    </m:r>
                  </m:e>
                </m:rad>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30+18</m:t>
                </m:r>
              </m:num>
              <m:den>
                <m:r>
                  <w:rPr>
                    <w:rFonts w:ascii="Cambria Math" w:hAnsi="Cambria Math"/>
                    <w:sz w:val="28"/>
                    <w:szCs w:val="28"/>
                  </w:rPr>
                  <m:t>2</m:t>
                </m:r>
              </m:den>
            </m:f>
            <m:r>
              <w:rPr>
                <w:rFonts w:ascii="Cambria Math" w:hAnsi="Cambria Math"/>
                <w:sz w:val="28"/>
                <w:szCs w:val="28"/>
              </w:rPr>
              <m:t>∙3</m:t>
            </m:r>
            <m:rad>
              <m:radPr>
                <m:degHide m:val="1"/>
                <m:ctrlPr>
                  <w:rPr>
                    <w:rFonts w:ascii="Cambria Math" w:hAnsi="Cambria Math"/>
                    <w:i/>
                    <w:sz w:val="28"/>
                    <w:szCs w:val="28"/>
                  </w:rPr>
                </m:ctrlPr>
              </m:radPr>
              <m:deg/>
              <m:e>
                <m:r>
                  <w:rPr>
                    <w:rFonts w:ascii="Cambria Math" w:hAnsi="Cambria Math"/>
                    <w:sz w:val="28"/>
                    <w:szCs w:val="28"/>
                  </w:rPr>
                  <m:t>5</m:t>
                </m:r>
              </m:e>
            </m:rad>
          </m:e>
        </m:d>
        <m:r>
          <w:rPr>
            <w:rFonts w:ascii="Cambria Math" w:hAnsi="Cambria Math"/>
            <w:sz w:val="28"/>
            <w:szCs w:val="28"/>
          </w:rPr>
          <m:t>=180</m:t>
        </m:r>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 xml:space="preserve">≈402,5 </m:t>
        </m:r>
      </m:oMath>
      <w:r w:rsidRPr="002C34F5">
        <w:rPr>
          <w:rFonts w:ascii="Times New Roman" w:hAnsi="Times New Roman"/>
          <w:sz w:val="28"/>
          <w:szCs w:val="28"/>
          <w:lang w:eastAsia="ru-RU"/>
        </w:rPr>
        <w:t>м</w:t>
      </w:r>
      <w:r w:rsidRPr="002C34F5">
        <w:rPr>
          <w:rFonts w:ascii="Times New Roman" w:hAnsi="Times New Roman"/>
          <w:sz w:val="28"/>
          <w:szCs w:val="28"/>
          <w:vertAlign w:val="superscript"/>
          <w:lang w:eastAsia="ru-RU"/>
        </w:rPr>
        <w:t>2</w:t>
      </w:r>
      <w:r w:rsidRPr="002C34F5">
        <w:rPr>
          <w:rFonts w:ascii="Times New Roman" w:hAnsi="Times New Roman"/>
          <w:sz w:val="28"/>
          <w:szCs w:val="28"/>
          <w:lang w:eastAsia="ru-RU"/>
        </w:rPr>
        <w:t>.</w:t>
      </w:r>
    </w:p>
    <w:p w14:paraId="7FA0C849" w14:textId="77777777" w:rsidR="00765720" w:rsidRPr="002C34F5" w:rsidRDefault="00107090" w:rsidP="00217B0A">
      <w:pPr>
        <w:jc w:val="center"/>
        <w:rPr>
          <w:rFonts w:ascii="Times New Roman" w:hAnsi="Times New Roman"/>
        </w:rPr>
      </w:pPr>
      <w:r w:rsidRPr="002C34F5">
        <w:rPr>
          <w:rFonts w:ascii="Times New Roman" w:hAnsi="Times New Roman"/>
          <w:noProof/>
        </w:rPr>
        <w:lastRenderedPageBreak/>
        <w:drawing>
          <wp:inline distT="0" distB="0" distL="0" distR="0" wp14:anchorId="7C678BC1" wp14:editId="2B695F1B">
            <wp:extent cx="5526594" cy="3798277"/>
            <wp:effectExtent l="0" t="0" r="0" b="0"/>
            <wp:docPr id="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525770" cy="3797711"/>
                    </a:xfrm>
                    <a:prstGeom prst="rect">
                      <a:avLst/>
                    </a:prstGeom>
                    <a:noFill/>
                    <a:ln>
                      <a:noFill/>
                    </a:ln>
                  </pic:spPr>
                </pic:pic>
              </a:graphicData>
            </a:graphic>
          </wp:inline>
        </w:drawing>
      </w:r>
    </w:p>
    <w:p w14:paraId="56309786" w14:textId="1C647187" w:rsidR="00765720" w:rsidRPr="002C34F5" w:rsidRDefault="00765720" w:rsidP="00217B0A">
      <w:pPr>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00F00EE7" w:rsidRPr="002C34F5">
        <w:rPr>
          <w:rFonts w:ascii="Times New Roman" w:hAnsi="Times New Roman"/>
        </w:rPr>
        <w:t>3</w:t>
      </w:r>
      <w:r w:rsidR="00E306E3" w:rsidRPr="002C34F5">
        <w:rPr>
          <w:rFonts w:ascii="Times New Roman" w:hAnsi="Times New Roman"/>
        </w:rPr>
        <w:t>5</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Нахождение плоскости ABC и прямой AB</w:t>
      </w:r>
    </w:p>
    <w:p w14:paraId="2131C506" w14:textId="0ED28A2F"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Нами разработана лабораторный практикум по высшей математике для выполнения СРС с помощью программы </w:t>
      </w:r>
      <w:proofErr w:type="spellStart"/>
      <w:r w:rsidRPr="002C34F5">
        <w:rPr>
          <w:rFonts w:ascii="Times New Roman" w:hAnsi="Times New Roman"/>
        </w:rPr>
        <w:t>GeoGebra</w:t>
      </w:r>
      <w:proofErr w:type="spellEnd"/>
      <w:r w:rsidRPr="002C34F5">
        <w:rPr>
          <w:rFonts w:ascii="Times New Roman" w:hAnsi="Times New Roman"/>
        </w:rPr>
        <w:t>, а также электронные учебники по дисциплине «Математика</w:t>
      </w:r>
      <w:r w:rsidR="00AA3843">
        <w:rPr>
          <w:rFonts w:ascii="Times New Roman" w:hAnsi="Times New Roman"/>
        </w:rPr>
        <w:t>–</w:t>
      </w:r>
      <w:r w:rsidRPr="002C34F5">
        <w:rPr>
          <w:rFonts w:ascii="Times New Roman" w:hAnsi="Times New Roman"/>
        </w:rPr>
        <w:t>1, 2», где содержится сборник заданий для выполнения СРС. Мы попытались рассмотреть некоторые темы, и на его примере показать возможности изложения теории с применением информационно</w:t>
      </w:r>
      <w:r w:rsidR="00AA3843">
        <w:rPr>
          <w:rFonts w:ascii="Times New Roman" w:hAnsi="Times New Roman"/>
        </w:rPr>
        <w:t>–</w:t>
      </w:r>
      <w:r w:rsidRPr="002C34F5">
        <w:rPr>
          <w:rFonts w:ascii="Times New Roman" w:hAnsi="Times New Roman"/>
        </w:rPr>
        <w:t xml:space="preserve">коммуникационных средств как средств наглядного и динамичного представления информации. </w:t>
      </w:r>
    </w:p>
    <w:p w14:paraId="0D604CC0"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 xml:space="preserve">Перед тем как студенты приступают к выполнению лабораторных и самостоятельных работ, целесообразно провести предварительное занятие для ознакомления их с основными возможностями пакетов математических программ </w:t>
      </w:r>
      <w:proofErr w:type="spellStart"/>
      <w:r w:rsidRPr="002C34F5">
        <w:rPr>
          <w:rFonts w:ascii="Times New Roman" w:hAnsi="Times New Roman"/>
        </w:rPr>
        <w:t>MathCAD</w:t>
      </w:r>
      <w:proofErr w:type="spellEnd"/>
      <w:r w:rsidRPr="002C34F5">
        <w:rPr>
          <w:rFonts w:ascii="Times New Roman" w:hAnsi="Times New Roman"/>
        </w:rPr>
        <w:t xml:space="preserve"> и </w:t>
      </w:r>
      <w:proofErr w:type="spellStart"/>
      <w:r w:rsidRPr="002C34F5">
        <w:rPr>
          <w:rFonts w:ascii="Times New Roman" w:hAnsi="Times New Roman"/>
        </w:rPr>
        <w:t>Geogebra</w:t>
      </w:r>
      <w:proofErr w:type="spellEnd"/>
      <w:r w:rsidRPr="002C34F5">
        <w:rPr>
          <w:rFonts w:ascii="Times New Roman" w:hAnsi="Times New Roman"/>
        </w:rPr>
        <w:t>. Необходимо сразу же объяснить студентам, что возможности математических программ предусматривают решение достаточно широкого спектра математических задач, поэтому в дальнейшем они могут её использовать как своего рода «калькулятор по математике».</w:t>
      </w:r>
    </w:p>
    <w:p w14:paraId="426D25DC" w14:textId="77777777" w:rsidR="00765720"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Такое естественное внедрение электронных средств в процесс обучения в техническом вузе позволяет студентам не только усвоить изучаемые понятия, закрепить их, видеть за абстрактностью наглядные образы, но и вооружает опытом использования на занятиях возможностей компьютера.</w:t>
      </w:r>
    </w:p>
    <w:p w14:paraId="70524707" w14:textId="77777777" w:rsidR="008B464E" w:rsidRPr="002C34F5" w:rsidRDefault="00765720" w:rsidP="00217B0A">
      <w:pPr>
        <w:spacing w:after="0" w:line="240" w:lineRule="auto"/>
        <w:ind w:firstLine="567"/>
        <w:jc w:val="both"/>
        <w:rPr>
          <w:rFonts w:ascii="Times New Roman" w:hAnsi="Times New Roman"/>
        </w:rPr>
      </w:pPr>
      <w:r w:rsidRPr="002C34F5">
        <w:rPr>
          <w:rFonts w:ascii="Times New Roman" w:hAnsi="Times New Roman"/>
        </w:rPr>
        <w:t>Цифровизация учебного процесса имеет важное значение для совершенствования образования на всех уровнях, предоставляет большие возможности для глубокого изучения основ наук, а также для интенсификации всего учебного процесса.</w:t>
      </w:r>
    </w:p>
    <w:p w14:paraId="1F7BDD24" w14:textId="77777777" w:rsidR="008B464E" w:rsidRPr="002C34F5" w:rsidRDefault="008B464E" w:rsidP="00217B0A">
      <w:pPr>
        <w:spacing w:after="0" w:line="240" w:lineRule="auto"/>
        <w:jc w:val="both"/>
        <w:rPr>
          <w:rFonts w:ascii="Times New Roman" w:hAnsi="Times New Roman"/>
        </w:rPr>
      </w:pPr>
    </w:p>
    <w:p w14:paraId="32AA9CD7" w14:textId="01C4117E" w:rsidR="008B464E" w:rsidRPr="00D13ADB" w:rsidRDefault="008B464E" w:rsidP="00D13ADB">
      <w:pPr>
        <w:spacing w:after="0" w:line="240" w:lineRule="auto"/>
        <w:ind w:firstLine="567"/>
        <w:jc w:val="both"/>
        <w:rPr>
          <w:rFonts w:ascii="Times New Roman" w:hAnsi="Times New Roman"/>
          <w:b/>
        </w:rPr>
      </w:pPr>
      <w:r w:rsidRPr="002C34F5">
        <w:rPr>
          <w:rFonts w:ascii="Times New Roman" w:hAnsi="Times New Roman"/>
          <w:b/>
        </w:rPr>
        <w:lastRenderedPageBreak/>
        <w:t>2.4 Организация педагогического эксперимента и его результаты</w:t>
      </w:r>
    </w:p>
    <w:p w14:paraId="564FA2F8" w14:textId="0A77AAD4"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проверки эффективности и корректировки предлагаемой методики был проведен экспериментальный проект с участием студентов первого курса Казахской головной архитектурно</w:t>
      </w:r>
      <w:r w:rsidR="00AA3843">
        <w:rPr>
          <w:rFonts w:ascii="Times New Roman" w:hAnsi="Times New Roman"/>
        </w:rPr>
        <w:t>–</w:t>
      </w:r>
      <w:r w:rsidRPr="002C34F5">
        <w:rPr>
          <w:rFonts w:ascii="Times New Roman" w:hAnsi="Times New Roman"/>
        </w:rPr>
        <w:t xml:space="preserve">строительной академии </w:t>
      </w:r>
      <w:r w:rsidR="008F3659">
        <w:rPr>
          <w:rFonts w:ascii="Times New Roman" w:hAnsi="Times New Roman"/>
          <w:lang w:val="kk-KZ"/>
        </w:rPr>
        <w:t xml:space="preserve">и в </w:t>
      </w:r>
      <w:proofErr w:type="spellStart"/>
      <w:r w:rsidR="008F3659">
        <w:rPr>
          <w:rFonts w:ascii="Times New Roman" w:hAnsi="Times New Roman"/>
          <w:lang w:val="kk-KZ"/>
        </w:rPr>
        <w:t>университете</w:t>
      </w:r>
      <w:proofErr w:type="spellEnd"/>
      <w:r w:rsidR="008F3659">
        <w:rPr>
          <w:rFonts w:ascii="Times New Roman" w:hAnsi="Times New Roman"/>
          <w:lang w:val="kk-KZ"/>
        </w:rPr>
        <w:t xml:space="preserve"> </w:t>
      </w:r>
      <w:proofErr w:type="spellStart"/>
      <w:r w:rsidR="008F3659">
        <w:rPr>
          <w:rFonts w:ascii="Times New Roman" w:hAnsi="Times New Roman"/>
          <w:lang w:val="kk-KZ"/>
        </w:rPr>
        <w:t>Нархоз</w:t>
      </w:r>
      <w:proofErr w:type="spellEnd"/>
      <w:r w:rsidR="008F3659">
        <w:rPr>
          <w:rFonts w:ascii="Times New Roman" w:hAnsi="Times New Roman"/>
          <w:lang w:val="kk-KZ"/>
        </w:rPr>
        <w:t xml:space="preserve"> </w:t>
      </w:r>
      <w:r w:rsidRPr="002C34F5">
        <w:rPr>
          <w:rFonts w:ascii="Times New Roman" w:hAnsi="Times New Roman"/>
        </w:rPr>
        <w:t>в городе</w:t>
      </w:r>
      <w:r w:rsidR="001D4441" w:rsidRPr="00E26B75">
        <w:rPr>
          <w:rFonts w:ascii="Times New Roman" w:hAnsi="Times New Roman"/>
        </w:rPr>
        <w:t xml:space="preserve"> </w:t>
      </w:r>
      <w:r w:rsidR="001D4441">
        <w:rPr>
          <w:rFonts w:ascii="Times New Roman" w:hAnsi="Times New Roman"/>
          <w:lang w:val="kk-KZ"/>
        </w:rPr>
        <w:t>Алматы</w:t>
      </w:r>
      <w:r w:rsidRPr="002C34F5">
        <w:rPr>
          <w:rFonts w:ascii="Times New Roman" w:hAnsi="Times New Roman"/>
        </w:rPr>
        <w:t>.</w:t>
      </w:r>
    </w:p>
    <w:p w14:paraId="482BED25" w14:textId="796ED789"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экспериментальной работе участвовали студенты таких специальностей в </w:t>
      </w:r>
      <w:proofErr w:type="spellStart"/>
      <w:r w:rsidRPr="002C34F5">
        <w:rPr>
          <w:rFonts w:ascii="Times New Roman" w:hAnsi="Times New Roman"/>
        </w:rPr>
        <w:t>КазГАСА</w:t>
      </w:r>
      <w:proofErr w:type="spellEnd"/>
      <w:r w:rsidRPr="002C34F5">
        <w:rPr>
          <w:rFonts w:ascii="Times New Roman" w:hAnsi="Times New Roman"/>
        </w:rPr>
        <w:t xml:space="preserve"> г.</w:t>
      </w:r>
      <w:r w:rsidR="001D4441">
        <w:rPr>
          <w:rFonts w:ascii="Times New Roman" w:hAnsi="Times New Roman"/>
          <w:lang w:val="kk-KZ"/>
        </w:rPr>
        <w:t xml:space="preserve"> </w:t>
      </w:r>
      <w:r w:rsidRPr="002C34F5">
        <w:rPr>
          <w:rFonts w:ascii="Times New Roman" w:hAnsi="Times New Roman"/>
        </w:rPr>
        <w:t>Алматы, как:</w:t>
      </w:r>
    </w:p>
    <w:p w14:paraId="5835713E" w14:textId="4412D7CC"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6В07311 </w:t>
      </w:r>
      <w:r w:rsidR="00AA3843">
        <w:rPr>
          <w:rFonts w:ascii="Times New Roman" w:hAnsi="Times New Roman"/>
        </w:rPr>
        <w:t>–</w:t>
      </w:r>
      <w:r w:rsidRPr="002C34F5">
        <w:rPr>
          <w:rFonts w:ascii="Times New Roman" w:hAnsi="Times New Roman"/>
        </w:rPr>
        <w:t xml:space="preserve"> Архитектура жилых и общественных зданий;</w:t>
      </w:r>
    </w:p>
    <w:p w14:paraId="15463855"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6В07312 – Градостроительство;</w:t>
      </w:r>
    </w:p>
    <w:p w14:paraId="41EBE26E" w14:textId="312820E6"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6В07321 </w:t>
      </w:r>
      <w:r w:rsidR="00AA3843">
        <w:rPr>
          <w:rFonts w:ascii="Times New Roman" w:hAnsi="Times New Roman"/>
        </w:rPr>
        <w:t>–</w:t>
      </w:r>
      <w:r w:rsidRPr="002C34F5">
        <w:rPr>
          <w:rFonts w:ascii="Times New Roman" w:hAnsi="Times New Roman"/>
        </w:rPr>
        <w:t xml:space="preserve"> Расчет и проектирование зданий и сооружений;</w:t>
      </w:r>
    </w:p>
    <w:p w14:paraId="115A6FBA" w14:textId="1665A48B"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6В07322 </w:t>
      </w:r>
      <w:r w:rsidR="00AA3843">
        <w:rPr>
          <w:rFonts w:ascii="Times New Roman" w:hAnsi="Times New Roman"/>
        </w:rPr>
        <w:t>–</w:t>
      </w:r>
      <w:r w:rsidRPr="002C34F5">
        <w:rPr>
          <w:rFonts w:ascii="Times New Roman" w:hAnsi="Times New Roman"/>
        </w:rPr>
        <w:t xml:space="preserve"> Технология промышленного и гражданского строительства;</w:t>
      </w:r>
    </w:p>
    <w:p w14:paraId="557CFD46" w14:textId="6D826329"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6В07361</w:t>
      </w:r>
      <w:r w:rsidR="00AA3843">
        <w:rPr>
          <w:rFonts w:ascii="Times New Roman" w:hAnsi="Times New Roman"/>
        </w:rPr>
        <w:t>–</w:t>
      </w:r>
      <w:r w:rsidRPr="002C34F5">
        <w:rPr>
          <w:rFonts w:ascii="Times New Roman" w:hAnsi="Times New Roman"/>
        </w:rPr>
        <w:t xml:space="preserve"> Производство строительных материалов, изделий и конструкций;</w:t>
      </w:r>
    </w:p>
    <w:p w14:paraId="370D43F1" w14:textId="5786CDD0" w:rsidR="008B464E" w:rsidRPr="008F3659" w:rsidRDefault="008B464E" w:rsidP="00217B0A">
      <w:pPr>
        <w:spacing w:after="0" w:line="240" w:lineRule="auto"/>
        <w:ind w:firstLine="567"/>
        <w:jc w:val="both"/>
        <w:rPr>
          <w:rFonts w:ascii="Times New Roman" w:hAnsi="Times New Roman"/>
          <w:lang w:val="kk-KZ"/>
        </w:rPr>
      </w:pPr>
      <w:r w:rsidRPr="002C34F5">
        <w:rPr>
          <w:rFonts w:ascii="Times New Roman" w:hAnsi="Times New Roman"/>
        </w:rPr>
        <w:t xml:space="preserve">6В07211 </w:t>
      </w:r>
      <w:r w:rsidR="00AA3843">
        <w:rPr>
          <w:rFonts w:ascii="Times New Roman" w:hAnsi="Times New Roman"/>
        </w:rPr>
        <w:t>–</w:t>
      </w:r>
      <w:r w:rsidRPr="002C34F5">
        <w:rPr>
          <w:rFonts w:ascii="Times New Roman" w:hAnsi="Times New Roman"/>
        </w:rPr>
        <w:t xml:space="preserve"> Технология деревообработки и изделий из дерева (по областям применения).</w:t>
      </w:r>
      <w:r w:rsidR="008F3659">
        <w:rPr>
          <w:rFonts w:ascii="Times New Roman" w:hAnsi="Times New Roman"/>
          <w:lang w:val="kk-KZ"/>
        </w:rPr>
        <w:t xml:space="preserve"> </w:t>
      </w:r>
    </w:p>
    <w:p w14:paraId="12F4426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 Исследование проводилось поэтапно в период с 2019–2022 годы:</w:t>
      </w:r>
    </w:p>
    <w:p w14:paraId="3FA438B1" w14:textId="32175A50"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констатирующий эксперимент (2019–2020 учебный год);</w:t>
      </w:r>
    </w:p>
    <w:p w14:paraId="1A1FBEE3" w14:textId="57B01AE5"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формирующий эксперимент (2020–2021 учебный год);</w:t>
      </w:r>
    </w:p>
    <w:p w14:paraId="4EEAC31C" w14:textId="3FD7D8C2"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обучающий эксперимент (2021–2022 учебный год).</w:t>
      </w:r>
    </w:p>
    <w:p w14:paraId="1F4BEF4D" w14:textId="7E1F898F"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Во время педагогического эксперимента им присоединились требования к организации педагогических исследований содержащихся и работах </w:t>
      </w:r>
      <w:proofErr w:type="spellStart"/>
      <w:r w:rsidR="00916849" w:rsidRPr="002C34F5">
        <w:rPr>
          <w:rFonts w:ascii="Times New Roman" w:hAnsi="Times New Roman"/>
        </w:rPr>
        <w:t>Ю.К.</w:t>
      </w:r>
      <w:r w:rsidRPr="002C34F5">
        <w:rPr>
          <w:rFonts w:ascii="Times New Roman" w:hAnsi="Times New Roman"/>
        </w:rPr>
        <w:t>Бабанского</w:t>
      </w:r>
      <w:proofErr w:type="spellEnd"/>
      <w:r w:rsidR="00916849">
        <w:rPr>
          <w:rFonts w:ascii="Times New Roman" w:hAnsi="Times New Roman"/>
          <w:lang w:val="kk-KZ"/>
        </w:rPr>
        <w:t>,</w:t>
      </w:r>
      <w:r w:rsidRPr="002C34F5">
        <w:rPr>
          <w:rFonts w:ascii="Times New Roman" w:hAnsi="Times New Roman"/>
        </w:rPr>
        <w:t xml:space="preserve"> </w:t>
      </w:r>
      <w:proofErr w:type="spellStart"/>
      <w:r w:rsidR="00916849" w:rsidRPr="002C34F5">
        <w:rPr>
          <w:rFonts w:ascii="Times New Roman" w:hAnsi="Times New Roman"/>
        </w:rPr>
        <w:t>И.Я.</w:t>
      </w:r>
      <w:r w:rsidRPr="002C34F5">
        <w:rPr>
          <w:rFonts w:ascii="Times New Roman" w:hAnsi="Times New Roman"/>
        </w:rPr>
        <w:t>Лернера</w:t>
      </w:r>
      <w:proofErr w:type="spellEnd"/>
      <w:r w:rsidRPr="002C34F5">
        <w:rPr>
          <w:rFonts w:ascii="Times New Roman" w:hAnsi="Times New Roman"/>
        </w:rPr>
        <w:t xml:space="preserve">, </w:t>
      </w:r>
      <w:proofErr w:type="spellStart"/>
      <w:r w:rsidR="00916849" w:rsidRPr="002C34F5">
        <w:rPr>
          <w:rFonts w:ascii="Times New Roman" w:hAnsi="Times New Roman"/>
        </w:rPr>
        <w:t>А.М.</w:t>
      </w:r>
      <w:r w:rsidRPr="002C34F5">
        <w:rPr>
          <w:rFonts w:ascii="Times New Roman" w:hAnsi="Times New Roman"/>
        </w:rPr>
        <w:t>Новикова</w:t>
      </w:r>
      <w:proofErr w:type="spellEnd"/>
      <w:r w:rsidR="00916849">
        <w:rPr>
          <w:rFonts w:ascii="Times New Roman" w:hAnsi="Times New Roman"/>
          <w:lang w:val="kk-KZ"/>
        </w:rPr>
        <w:t>,</w:t>
      </w:r>
      <w:r w:rsidRPr="002C34F5">
        <w:rPr>
          <w:rFonts w:ascii="Times New Roman" w:hAnsi="Times New Roman"/>
        </w:rPr>
        <w:t xml:space="preserve"> </w:t>
      </w:r>
      <w:proofErr w:type="spellStart"/>
      <w:r w:rsidR="00916849" w:rsidRPr="002C34F5">
        <w:rPr>
          <w:rFonts w:ascii="Times New Roman" w:hAnsi="Times New Roman"/>
        </w:rPr>
        <w:t>А.Г.</w:t>
      </w:r>
      <w:r w:rsidRPr="002C34F5">
        <w:rPr>
          <w:rFonts w:ascii="Times New Roman" w:hAnsi="Times New Roman"/>
        </w:rPr>
        <w:t>Крампи</w:t>
      </w:r>
      <w:r w:rsidRPr="00114FD8">
        <w:rPr>
          <w:rFonts w:ascii="Times New Roman" w:hAnsi="Times New Roman"/>
        </w:rPr>
        <w:t>т</w:t>
      </w:r>
      <w:proofErr w:type="spellEnd"/>
      <w:r w:rsidRPr="00114FD8">
        <w:rPr>
          <w:rFonts w:ascii="Times New Roman" w:hAnsi="Times New Roman"/>
        </w:rPr>
        <w:t>.</w:t>
      </w:r>
    </w:p>
    <w:p w14:paraId="3F28268D" w14:textId="2DB0CF94"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Задания, которые были составлены для студентов. Они охватывали четыре признака, такие как: действенность, понимание, прочность и полнота овладения учебным материалом. Эти признаки основывались на исследованиях таких ученых, как </w:t>
      </w:r>
      <w:proofErr w:type="spellStart"/>
      <w:r w:rsidRPr="002C34F5">
        <w:rPr>
          <w:rFonts w:ascii="Times New Roman" w:hAnsi="Times New Roman"/>
        </w:rPr>
        <w:t>Ю.М.Колягин</w:t>
      </w:r>
      <w:proofErr w:type="spellEnd"/>
      <w:r w:rsidRPr="002C34F5">
        <w:rPr>
          <w:rFonts w:ascii="Times New Roman" w:hAnsi="Times New Roman"/>
        </w:rPr>
        <w:t xml:space="preserve">, </w:t>
      </w:r>
      <w:proofErr w:type="spellStart"/>
      <w:r w:rsidRPr="002C34F5">
        <w:rPr>
          <w:rFonts w:ascii="Times New Roman" w:hAnsi="Times New Roman"/>
        </w:rPr>
        <w:t>В.В.Фирсов</w:t>
      </w:r>
      <w:proofErr w:type="spellEnd"/>
      <w:r w:rsidRPr="002C34F5">
        <w:rPr>
          <w:rFonts w:ascii="Times New Roman" w:hAnsi="Times New Roman"/>
        </w:rPr>
        <w:t xml:space="preserve"> и </w:t>
      </w:r>
      <w:proofErr w:type="spellStart"/>
      <w:r w:rsidRPr="002C34F5">
        <w:rPr>
          <w:rFonts w:ascii="Times New Roman" w:hAnsi="Times New Roman"/>
        </w:rPr>
        <w:t>Л.В.Кузнецова</w:t>
      </w:r>
      <w:proofErr w:type="spellEnd"/>
      <w:r w:rsidRPr="00114FD8">
        <w:rPr>
          <w:rFonts w:ascii="Times New Roman" w:hAnsi="Times New Roman"/>
        </w:rPr>
        <w:t>.</w:t>
      </w:r>
      <w:r w:rsidRPr="002C34F5">
        <w:rPr>
          <w:rFonts w:ascii="Times New Roman" w:hAnsi="Times New Roman"/>
        </w:rPr>
        <w:t xml:space="preserve"> </w:t>
      </w:r>
    </w:p>
    <w:p w14:paraId="025BD74D"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Основная цель констатирующего эксперимента:</w:t>
      </w:r>
    </w:p>
    <w:p w14:paraId="185F63EA" w14:textId="22B3495A"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определить уровень студентов по высшей математике и аргументировать ход решения заданий, навыки самостоятельной работы и умение обучающихся работать в группах в вузе;</w:t>
      </w:r>
    </w:p>
    <w:p w14:paraId="1E88D1AB" w14:textId="69A247AE"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определить качество обучения курсу высшей математики и определить трудности, возникающие у студентов в процессе обучения высшей математики. </w:t>
      </w:r>
    </w:p>
    <w:p w14:paraId="01E04672" w14:textId="464D64C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констатирующем эксперименте участвовало 162 студентов 1</w:t>
      </w:r>
      <w:r w:rsidR="00AA3843">
        <w:rPr>
          <w:rFonts w:ascii="Times New Roman" w:hAnsi="Times New Roman"/>
        </w:rPr>
        <w:t>–</w:t>
      </w:r>
      <w:r w:rsidRPr="002C34F5">
        <w:rPr>
          <w:rFonts w:ascii="Times New Roman" w:hAnsi="Times New Roman"/>
        </w:rPr>
        <w:t xml:space="preserve">го курса обучения. </w:t>
      </w:r>
      <w:r w:rsidR="008A7DF9" w:rsidRPr="002C34F5">
        <w:rPr>
          <w:rFonts w:ascii="Times New Roman" w:hAnsi="Times New Roman"/>
        </w:rPr>
        <w:t>3</w:t>
      </w:r>
      <w:r w:rsidRPr="002C34F5">
        <w:rPr>
          <w:rFonts w:ascii="Times New Roman" w:hAnsi="Times New Roman"/>
        </w:rPr>
        <w:t xml:space="preserve"> группы по 27 студента</w:t>
      </w:r>
      <w:r w:rsidR="001D4441">
        <w:rPr>
          <w:rFonts w:ascii="Times New Roman" w:hAnsi="Times New Roman"/>
          <w:lang w:val="kk-KZ"/>
        </w:rPr>
        <w:t xml:space="preserve"> </w:t>
      </w:r>
      <w:proofErr w:type="spellStart"/>
      <w:r w:rsidR="001D4441">
        <w:rPr>
          <w:rFonts w:ascii="Times New Roman" w:hAnsi="Times New Roman"/>
          <w:lang w:val="kk-KZ"/>
        </w:rPr>
        <w:t>факультета</w:t>
      </w:r>
      <w:proofErr w:type="spellEnd"/>
      <w:r w:rsidR="001D4441">
        <w:rPr>
          <w:rFonts w:ascii="Times New Roman" w:hAnsi="Times New Roman"/>
          <w:lang w:val="kk-KZ"/>
        </w:rPr>
        <w:t xml:space="preserve"> </w:t>
      </w:r>
      <w:r w:rsidRPr="002C34F5">
        <w:rPr>
          <w:rFonts w:ascii="Times New Roman" w:hAnsi="Times New Roman"/>
        </w:rPr>
        <w:t xml:space="preserve">архитектуры и </w:t>
      </w:r>
      <w:r w:rsidR="008A7DF9" w:rsidRPr="002C34F5">
        <w:rPr>
          <w:rFonts w:ascii="Times New Roman" w:hAnsi="Times New Roman"/>
        </w:rPr>
        <w:t>3 группы по 26</w:t>
      </w:r>
      <w:r w:rsidR="00AA3843">
        <w:rPr>
          <w:rFonts w:ascii="Times New Roman" w:hAnsi="Times New Roman"/>
        </w:rPr>
        <w:t>–</w:t>
      </w:r>
      <w:r w:rsidR="008A7DF9" w:rsidRPr="002C34F5">
        <w:rPr>
          <w:rFonts w:ascii="Times New Roman" w:hAnsi="Times New Roman"/>
        </w:rPr>
        <w:t xml:space="preserve">27 студента </w:t>
      </w:r>
      <w:proofErr w:type="spellStart"/>
      <w:r w:rsidR="001D4441">
        <w:rPr>
          <w:rFonts w:ascii="Times New Roman" w:hAnsi="Times New Roman"/>
          <w:lang w:val="kk-KZ"/>
        </w:rPr>
        <w:t>факультета</w:t>
      </w:r>
      <w:proofErr w:type="spellEnd"/>
      <w:r w:rsidR="001D4441" w:rsidRPr="002C34F5">
        <w:rPr>
          <w:rFonts w:ascii="Times New Roman" w:hAnsi="Times New Roman"/>
        </w:rPr>
        <w:t xml:space="preserve"> </w:t>
      </w:r>
      <w:r w:rsidRPr="002C34F5">
        <w:rPr>
          <w:rFonts w:ascii="Times New Roman" w:hAnsi="Times New Roman"/>
        </w:rPr>
        <w:t xml:space="preserve">строительства. </w:t>
      </w:r>
    </w:p>
    <w:p w14:paraId="27337D7B" w14:textId="07D9047D" w:rsidR="008B464E" w:rsidRPr="002C34F5" w:rsidRDefault="008B464E" w:rsidP="001D4441">
      <w:pPr>
        <w:spacing w:after="0" w:line="240" w:lineRule="auto"/>
        <w:ind w:firstLine="567"/>
        <w:jc w:val="both"/>
        <w:rPr>
          <w:rFonts w:ascii="Times New Roman" w:hAnsi="Times New Roman"/>
        </w:rPr>
      </w:pPr>
      <w:r w:rsidRPr="002C34F5">
        <w:rPr>
          <w:rFonts w:ascii="Times New Roman" w:hAnsi="Times New Roman"/>
        </w:rPr>
        <w:t xml:space="preserve"> Основные методы данного этапа эксперимента: посещение лекционных и практических занятий по высшей математике; беседы с преподавателями и студентами о возникающих проблемах в процессе обучения математике;</w:t>
      </w:r>
      <w:r w:rsidR="001D4441">
        <w:rPr>
          <w:rFonts w:ascii="Times New Roman" w:hAnsi="Times New Roman"/>
          <w:lang w:val="kk-KZ"/>
        </w:rPr>
        <w:t xml:space="preserve"> </w:t>
      </w:r>
      <w:r w:rsidRPr="002C34F5">
        <w:rPr>
          <w:rFonts w:ascii="Times New Roman" w:hAnsi="Times New Roman"/>
        </w:rPr>
        <w:t>проверка контрольных работ,</w:t>
      </w:r>
      <w:r w:rsidR="001D4441">
        <w:rPr>
          <w:rFonts w:ascii="Times New Roman" w:hAnsi="Times New Roman"/>
          <w:lang w:val="kk-KZ"/>
        </w:rPr>
        <w:t xml:space="preserve"> </w:t>
      </w:r>
      <w:r w:rsidRPr="002C34F5">
        <w:rPr>
          <w:rFonts w:ascii="Times New Roman" w:hAnsi="Times New Roman"/>
        </w:rPr>
        <w:t xml:space="preserve">анализ </w:t>
      </w:r>
      <w:proofErr w:type="spellStart"/>
      <w:r w:rsidRPr="002C34F5">
        <w:rPr>
          <w:rFonts w:ascii="Times New Roman" w:hAnsi="Times New Roman"/>
        </w:rPr>
        <w:t>учебны</w:t>
      </w:r>
      <w:proofErr w:type="spellEnd"/>
      <w:r w:rsidR="001D4441">
        <w:rPr>
          <w:rFonts w:ascii="Times New Roman" w:hAnsi="Times New Roman"/>
          <w:lang w:val="kk-KZ"/>
        </w:rPr>
        <w:t>х</w:t>
      </w:r>
      <w:r w:rsidRPr="002C34F5">
        <w:rPr>
          <w:rFonts w:ascii="Times New Roman" w:hAnsi="Times New Roman"/>
        </w:rPr>
        <w:t xml:space="preserve"> программ по специальностям технических вузов; анализ содержания образовательной программы специальности «6В07311 </w:t>
      </w:r>
      <w:r w:rsidR="00AA3843">
        <w:rPr>
          <w:rFonts w:ascii="Times New Roman" w:hAnsi="Times New Roman"/>
        </w:rPr>
        <w:t>–</w:t>
      </w:r>
      <w:r w:rsidRPr="002C34F5">
        <w:rPr>
          <w:rFonts w:ascii="Times New Roman" w:hAnsi="Times New Roman"/>
        </w:rPr>
        <w:t xml:space="preserve"> Архитектура жилых и общественных зданий» и «6В07312 – Градостроительство», «6В07321 </w:t>
      </w:r>
      <w:r w:rsidR="00AA3843">
        <w:rPr>
          <w:rFonts w:ascii="Times New Roman" w:hAnsi="Times New Roman"/>
        </w:rPr>
        <w:t>–</w:t>
      </w:r>
      <w:r w:rsidRPr="002C34F5">
        <w:rPr>
          <w:rFonts w:ascii="Times New Roman" w:hAnsi="Times New Roman"/>
        </w:rPr>
        <w:t xml:space="preserve"> Расчет и проектирование зданий и сооружений», «6В07322 </w:t>
      </w:r>
      <w:r w:rsidR="00AA3843">
        <w:rPr>
          <w:rFonts w:ascii="Times New Roman" w:hAnsi="Times New Roman"/>
        </w:rPr>
        <w:t>–</w:t>
      </w:r>
      <w:r w:rsidRPr="002C34F5">
        <w:rPr>
          <w:rFonts w:ascii="Times New Roman" w:hAnsi="Times New Roman"/>
        </w:rPr>
        <w:t xml:space="preserve"> Технология промышленного и гражданского строительства», «6В07361 </w:t>
      </w:r>
      <w:r w:rsidR="00AA3843">
        <w:rPr>
          <w:rFonts w:ascii="Times New Roman" w:hAnsi="Times New Roman"/>
        </w:rPr>
        <w:t>–</w:t>
      </w:r>
      <w:r w:rsidRPr="002C34F5">
        <w:rPr>
          <w:rFonts w:ascii="Times New Roman" w:hAnsi="Times New Roman"/>
        </w:rPr>
        <w:t xml:space="preserve"> Производство строительных материалов, изделий и конструкций», «6В07211 </w:t>
      </w:r>
      <w:r w:rsidR="00AA3843">
        <w:rPr>
          <w:rFonts w:ascii="Times New Roman" w:hAnsi="Times New Roman"/>
        </w:rPr>
        <w:t>–</w:t>
      </w:r>
      <w:r w:rsidRPr="002C34F5">
        <w:rPr>
          <w:rFonts w:ascii="Times New Roman" w:hAnsi="Times New Roman"/>
        </w:rPr>
        <w:t xml:space="preserve"> Технология деревообработки и изделий из дерева (по </w:t>
      </w:r>
      <w:r w:rsidRPr="002C34F5">
        <w:rPr>
          <w:rFonts w:ascii="Times New Roman" w:hAnsi="Times New Roman"/>
        </w:rPr>
        <w:lastRenderedPageBreak/>
        <w:t>областям применения)» диссертационных работ по темам близкой к теме нашего исследования. Целью опросов и бесед со студентами</w:t>
      </w:r>
      <w:r w:rsidR="001D4441">
        <w:rPr>
          <w:rFonts w:ascii="Times New Roman" w:hAnsi="Times New Roman"/>
          <w:lang w:val="kk-KZ"/>
        </w:rPr>
        <w:t xml:space="preserve"> и </w:t>
      </w:r>
      <w:r w:rsidRPr="002C34F5">
        <w:rPr>
          <w:rFonts w:ascii="Times New Roman" w:hAnsi="Times New Roman"/>
        </w:rPr>
        <w:t>преподавателями является достижение следующих целей:</w:t>
      </w:r>
    </w:p>
    <w:p w14:paraId="7D618D67" w14:textId="5FC7C23C"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выявления мотивации обучения,</w:t>
      </w:r>
      <w:r w:rsidR="00382B1E" w:rsidRPr="002C34F5">
        <w:rPr>
          <w:rFonts w:ascii="Times New Roman" w:hAnsi="Times New Roman"/>
        </w:rPr>
        <w:t xml:space="preserve"> </w:t>
      </w:r>
      <w:r w:rsidR="008B464E" w:rsidRPr="002C34F5">
        <w:rPr>
          <w:rFonts w:ascii="Times New Roman" w:hAnsi="Times New Roman"/>
        </w:rPr>
        <w:t xml:space="preserve">мировоззрения </w:t>
      </w:r>
      <w:proofErr w:type="spellStart"/>
      <w:r w:rsidR="001D4441">
        <w:rPr>
          <w:rFonts w:ascii="Times New Roman" w:hAnsi="Times New Roman"/>
          <w:lang w:val="kk-KZ"/>
        </w:rPr>
        <w:t>студентов</w:t>
      </w:r>
      <w:proofErr w:type="spellEnd"/>
      <w:r w:rsidR="008B464E" w:rsidRPr="002C34F5">
        <w:rPr>
          <w:rFonts w:ascii="Times New Roman" w:hAnsi="Times New Roman"/>
        </w:rPr>
        <w:t>;</w:t>
      </w:r>
    </w:p>
    <w:p w14:paraId="227AB1B0" w14:textId="6F7AB940"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оценка понимания студентами целей, задач, важности и роли высшей математики в процессе подготовки будущих инженеров.;</w:t>
      </w:r>
    </w:p>
    <w:p w14:paraId="57FF7DC9" w14:textId="72A252DB" w:rsidR="008B464E" w:rsidRPr="002C34F5" w:rsidRDefault="00AA3843" w:rsidP="00217B0A">
      <w:pPr>
        <w:spacing w:after="0" w:line="240" w:lineRule="auto"/>
        <w:ind w:firstLine="567"/>
        <w:jc w:val="both"/>
        <w:rPr>
          <w:rFonts w:ascii="Times New Roman" w:hAnsi="Times New Roman"/>
        </w:rPr>
      </w:pPr>
      <w:r>
        <w:rPr>
          <w:rFonts w:ascii="Times New Roman" w:hAnsi="Times New Roman"/>
        </w:rPr>
        <w:t>–</w:t>
      </w:r>
      <w:r w:rsidR="008B464E" w:rsidRPr="002C34F5">
        <w:rPr>
          <w:rFonts w:ascii="Times New Roman" w:hAnsi="Times New Roman"/>
        </w:rPr>
        <w:t xml:space="preserve"> определение уровня знаний и применение методов анализа и синтеза по аналогии и классификации, индукции и дедукции;</w:t>
      </w:r>
    </w:p>
    <w:p w14:paraId="7F89617B" w14:textId="3CF24BA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w:t>
      </w:r>
      <w:proofErr w:type="spellStart"/>
      <w:r w:rsidRPr="002C34F5">
        <w:rPr>
          <w:rFonts w:ascii="Times New Roman" w:hAnsi="Times New Roman"/>
        </w:rPr>
        <w:t>определ</w:t>
      </w:r>
      <w:r w:rsidR="001D4441">
        <w:rPr>
          <w:rFonts w:ascii="Times New Roman" w:hAnsi="Times New Roman"/>
          <w:lang w:val="kk-KZ"/>
        </w:rPr>
        <w:t>ение</w:t>
      </w:r>
      <w:proofErr w:type="spellEnd"/>
      <w:r w:rsidRPr="002C34F5">
        <w:rPr>
          <w:rFonts w:ascii="Times New Roman" w:hAnsi="Times New Roman"/>
        </w:rPr>
        <w:t xml:space="preserve"> </w:t>
      </w:r>
      <w:proofErr w:type="spellStart"/>
      <w:r w:rsidRPr="002C34F5">
        <w:rPr>
          <w:rFonts w:ascii="Times New Roman" w:hAnsi="Times New Roman"/>
        </w:rPr>
        <w:t>уров</w:t>
      </w:r>
      <w:r w:rsidR="001D4441">
        <w:rPr>
          <w:rFonts w:ascii="Times New Roman" w:hAnsi="Times New Roman"/>
          <w:lang w:val="kk-KZ"/>
        </w:rPr>
        <w:t>ня</w:t>
      </w:r>
      <w:proofErr w:type="spellEnd"/>
      <w:r w:rsidRPr="002C34F5">
        <w:rPr>
          <w:rFonts w:ascii="Times New Roman" w:hAnsi="Times New Roman"/>
        </w:rPr>
        <w:t xml:space="preserve"> образования в области абстрактного мышления подготовка студентов к изучению курса высшей математики.</w:t>
      </w:r>
    </w:p>
    <w:p w14:paraId="546DA73D"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ходе исследования выяснилось, что в технических вузах решение задач проходит по заданному шаблону, ввиду чего многие студенты не проявляют интереса к данной дисциплине, и считают высшую математику сложной дисциплиной.</w:t>
      </w:r>
    </w:p>
    <w:p w14:paraId="0DB5BD3C" w14:textId="146EBAB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Адаптация первокурсников к учебному процессу в вузе вызывает некоторые трудности. В связи с тем, что студенты не имеют опыта активной учебной деятельности и самостоятельного поиска материала, они часто испытывают затруднения при конспектировании, так как должны одновременно слушать лекцию и записывать главную мысль. Кроме того, </w:t>
      </w:r>
      <w:r w:rsidR="001D4441" w:rsidRPr="002C34F5">
        <w:rPr>
          <w:rFonts w:ascii="Times New Roman" w:hAnsi="Times New Roman"/>
        </w:rPr>
        <w:t>из</w:t>
      </w:r>
      <w:r w:rsidR="001D4441">
        <w:rPr>
          <w:rFonts w:ascii="Times New Roman" w:hAnsi="Times New Roman"/>
        </w:rPr>
        <w:t>-за</w:t>
      </w:r>
      <w:r w:rsidRPr="002C34F5">
        <w:rPr>
          <w:rFonts w:ascii="Times New Roman" w:hAnsi="Times New Roman"/>
        </w:rPr>
        <w:t xml:space="preserve"> объемности заданий на практических занятиях удается рассмотреть только небольшое количество примеров.</w:t>
      </w:r>
    </w:p>
    <w:p w14:paraId="102953C2"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Для формирования новых подходов к обучению высшей математике в школе был проведен формирующий эксперимент. В рамках эксперимента была предложена новая методика организации обучения, включающая в себя использование различных методов познавательной и формальной обучения, активную деятельность студентов, текущий контроль на лекциях и семинарских занятиях, а также использование компьютерных программ в процессе изучения материала.</w:t>
      </w:r>
    </w:p>
    <w:p w14:paraId="1C7EEC5B"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На занятиях применялись методы активного взаимодействия студентов, что позволяло им лучше усваивать материал. Также были проведены лекции с текущим контролем, где студенты могли моментально проверить свои знания и устранить возможные ошибки. В семинарских занятиях использовались компьютерные программы для более наглядного объяснения материала и интерпретации алгебраических понятий.</w:t>
      </w:r>
    </w:p>
    <w:p w14:paraId="4C3E1F59"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рамках самостоятельной работы студентов были предложены СРС и СРСП, где использовался лабораторный практикум с компьютерными программами. Это позволило студентам лучше понимать материал и усваивать его более полно. В целом, такой подход к обучению высшей математике помог студентам лучше адаптироваться к процессу обучения в вузе и развить навыки самостоятельной работы и работы в группе.  </w:t>
      </w:r>
    </w:p>
    <w:p w14:paraId="06456D55" w14:textId="6A7A3F5E"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На данном этапе эксперимента основной целью является уточнение методики обучения высшей математике и выявление необходимых компонентов для ее эффективной реализации. На этом этапе занятия проводились первокурсникам вышеуказанных специальностей. Так, в </w:t>
      </w:r>
      <w:proofErr w:type="spellStart"/>
      <w:r w:rsidRPr="002C34F5">
        <w:rPr>
          <w:rFonts w:ascii="Times New Roman" w:hAnsi="Times New Roman"/>
        </w:rPr>
        <w:t>КазГАСА</w:t>
      </w:r>
      <w:proofErr w:type="spellEnd"/>
      <w:r w:rsidRPr="002C34F5">
        <w:rPr>
          <w:rFonts w:ascii="Times New Roman" w:hAnsi="Times New Roman"/>
        </w:rPr>
        <w:t xml:space="preserve"> количество </w:t>
      </w:r>
      <w:r w:rsidRPr="002C34F5">
        <w:rPr>
          <w:rFonts w:ascii="Times New Roman" w:hAnsi="Times New Roman"/>
        </w:rPr>
        <w:lastRenderedPageBreak/>
        <w:t xml:space="preserve">студентов экспериментальной группы – 81 человек, параллельные группы (контрольные) – с количеством 27 человек (в общем </w:t>
      </w:r>
      <w:r w:rsidR="00AA3843">
        <w:rPr>
          <w:rFonts w:ascii="Times New Roman" w:hAnsi="Times New Roman"/>
        </w:rPr>
        <w:t>–</w:t>
      </w:r>
      <w:r w:rsidRPr="002C34F5">
        <w:rPr>
          <w:rFonts w:ascii="Times New Roman" w:hAnsi="Times New Roman"/>
        </w:rPr>
        <w:t xml:space="preserve"> 81 учеников). </w:t>
      </w:r>
    </w:p>
    <w:p w14:paraId="307FFABF" w14:textId="1F6FB8E5"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начале </w:t>
      </w:r>
      <w:r w:rsidR="001D4441" w:rsidRPr="002C34F5">
        <w:rPr>
          <w:rFonts w:ascii="Times New Roman" w:hAnsi="Times New Roman"/>
        </w:rPr>
        <w:t>2019</w:t>
      </w:r>
      <w:r w:rsidR="001D4441">
        <w:rPr>
          <w:rFonts w:ascii="Times New Roman" w:hAnsi="Times New Roman"/>
        </w:rPr>
        <w:t>–</w:t>
      </w:r>
      <w:r w:rsidR="001D4441" w:rsidRPr="002C34F5">
        <w:rPr>
          <w:rFonts w:ascii="Times New Roman" w:hAnsi="Times New Roman"/>
        </w:rPr>
        <w:t xml:space="preserve">2020 </w:t>
      </w:r>
      <w:r w:rsidRPr="002C34F5">
        <w:rPr>
          <w:rFonts w:ascii="Times New Roman" w:hAnsi="Times New Roman"/>
        </w:rPr>
        <w:t xml:space="preserve">учебного года был проведен входной контрольный тест (Контрольная работа №1 в приложении </w:t>
      </w:r>
      <w:r w:rsidR="00916849">
        <w:rPr>
          <w:rFonts w:ascii="Times New Roman" w:hAnsi="Times New Roman"/>
          <w:lang w:val="kk-KZ"/>
        </w:rPr>
        <w:t>А</w:t>
      </w:r>
      <w:r w:rsidRPr="002C34F5">
        <w:rPr>
          <w:rFonts w:ascii="Times New Roman" w:hAnsi="Times New Roman"/>
        </w:rPr>
        <w:t>), чтобы определить уровень знаний учащихся в материале предыдущих лет обучения. В ходе тестирования были выявлены затруднения в восприятии учебного материала при применении разработанного подхода к обучению. Некоторые студенты не были готовы к активной работе на уроке, не вс</w:t>
      </w:r>
      <w:r w:rsidR="00CB10D3">
        <w:rPr>
          <w:rFonts w:ascii="Times New Roman" w:hAnsi="Times New Roman"/>
        </w:rPr>
        <w:t>егда понимали требования к ним,</w:t>
      </w:r>
      <w:r w:rsidRPr="002C34F5">
        <w:rPr>
          <w:rFonts w:ascii="Times New Roman" w:hAnsi="Times New Roman"/>
        </w:rPr>
        <w:t xml:space="preserve"> им было трудно работать в группе. </w:t>
      </w:r>
    </w:p>
    <w:p w14:paraId="38C332F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конце учебного года был проведен выходной контрольный тест (Контрольная работа №2 в приложении В), чтобы определить изменения в уровне и качестве знаний первокурсников.</w:t>
      </w:r>
    </w:p>
    <w:p w14:paraId="33866BA5" w14:textId="4F03B561"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w:t>
      </w:r>
      <w:proofErr w:type="spellStart"/>
      <w:r w:rsidRPr="002C34F5">
        <w:rPr>
          <w:rFonts w:ascii="Times New Roman" w:hAnsi="Times New Roman"/>
        </w:rPr>
        <w:t>КазГАСА</w:t>
      </w:r>
      <w:proofErr w:type="spellEnd"/>
      <w:r w:rsidRPr="002C34F5">
        <w:rPr>
          <w:rFonts w:ascii="Times New Roman" w:hAnsi="Times New Roman"/>
        </w:rPr>
        <w:t xml:space="preserve"> занятия по «Математика </w:t>
      </w:r>
      <w:r w:rsidR="00AA3843">
        <w:rPr>
          <w:rFonts w:ascii="Times New Roman" w:hAnsi="Times New Roman"/>
        </w:rPr>
        <w:t>–</w:t>
      </w:r>
      <w:r w:rsidRPr="002C34F5">
        <w:rPr>
          <w:rFonts w:ascii="Times New Roman" w:hAnsi="Times New Roman"/>
        </w:rPr>
        <w:t>1» проводились по специально разработанной методике. Большой акцент делался па самостоятельную деятельность первокурсников, использовались различные компьютерные программы, внедрялись в учебный процесс на уровне лекционных и практических занятий. В рамках данного этапа эксперимента количество часов, выделенных на изучение каждого раздела курса высшей математики, регулировалось на основе уровня освоенности нового материала студентами.</w:t>
      </w:r>
    </w:p>
    <w:p w14:paraId="46DC6AD7" w14:textId="57E2920E"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Мы провели формирующий этап эксперимента, в ходе которого была испытана и улучшена методика организации обучения курсу высшей математики, которая является наиболее подходящей для преподавателей и студентов технических вузов. Кроме того, мы подтвердили целесообразность использования компьютерной программы </w:t>
      </w:r>
      <w:proofErr w:type="spellStart"/>
      <w:r w:rsidRPr="002C34F5">
        <w:rPr>
          <w:rFonts w:ascii="Times New Roman" w:hAnsi="Times New Roman"/>
        </w:rPr>
        <w:t>GeoGebra</w:t>
      </w:r>
      <w:proofErr w:type="spellEnd"/>
      <w:r w:rsidRPr="002C34F5">
        <w:rPr>
          <w:rFonts w:ascii="Times New Roman" w:hAnsi="Times New Roman"/>
        </w:rPr>
        <w:t xml:space="preserve"> и фундаментальных понятий курса "Математика </w:t>
      </w:r>
      <w:r w:rsidR="00AA3843">
        <w:rPr>
          <w:rFonts w:ascii="Times New Roman" w:hAnsi="Times New Roman"/>
        </w:rPr>
        <w:t>–</w:t>
      </w:r>
      <w:r w:rsidRPr="002C34F5">
        <w:rPr>
          <w:rFonts w:ascii="Times New Roman" w:hAnsi="Times New Roman"/>
        </w:rPr>
        <w:t xml:space="preserve"> 1,</w:t>
      </w:r>
      <w:r w:rsidR="00CB10D3">
        <w:rPr>
          <w:rFonts w:ascii="Times New Roman" w:hAnsi="Times New Roman"/>
        </w:rPr>
        <w:t xml:space="preserve"> </w:t>
      </w:r>
      <w:r w:rsidRPr="002C34F5">
        <w:rPr>
          <w:rFonts w:ascii="Times New Roman" w:hAnsi="Times New Roman"/>
        </w:rPr>
        <w:t>2".</w:t>
      </w:r>
    </w:p>
    <w:p w14:paraId="10FB820A" w14:textId="3DFB13F2"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Во время обучающего эксперимента проводились занятия по </w:t>
      </w:r>
      <w:proofErr w:type="spellStart"/>
      <w:r w:rsidR="00431002">
        <w:rPr>
          <w:rFonts w:ascii="Times New Roman" w:hAnsi="Times New Roman"/>
          <w:lang w:val="kk-KZ"/>
        </w:rPr>
        <w:t>математике</w:t>
      </w:r>
      <w:proofErr w:type="spellEnd"/>
      <w:r w:rsidRPr="002C34F5">
        <w:rPr>
          <w:rFonts w:ascii="Times New Roman" w:hAnsi="Times New Roman"/>
        </w:rPr>
        <w:t xml:space="preserve"> в соответствии с уточненной методикой обучения. Также была выполнена работа по обобщению, систематизации и конкретизации предлагаемой методики обучения, и были проанализированы результаты эксперимента.</w:t>
      </w:r>
    </w:p>
    <w:p w14:paraId="1BB87B7F" w14:textId="5DF94D98"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Занятия проводились на 1 курсе той же академии. В </w:t>
      </w:r>
      <w:proofErr w:type="spellStart"/>
      <w:r w:rsidRPr="002C34F5">
        <w:rPr>
          <w:rFonts w:ascii="Times New Roman" w:hAnsi="Times New Roman"/>
        </w:rPr>
        <w:t>КазГАСА</w:t>
      </w:r>
      <w:proofErr w:type="spellEnd"/>
      <w:r w:rsidRPr="002C34F5">
        <w:rPr>
          <w:rFonts w:ascii="Times New Roman" w:hAnsi="Times New Roman"/>
        </w:rPr>
        <w:t xml:space="preserve"> количество студентов экспериментальной группы (три группы архитекторов) </w:t>
      </w:r>
      <w:r w:rsidR="00AA3843">
        <w:rPr>
          <w:rFonts w:ascii="Times New Roman" w:hAnsi="Times New Roman"/>
        </w:rPr>
        <w:t>–</w:t>
      </w:r>
      <w:r w:rsidRPr="002C34F5">
        <w:rPr>
          <w:rFonts w:ascii="Times New Roman" w:hAnsi="Times New Roman"/>
        </w:rPr>
        <w:t xml:space="preserve"> по 27 человек в группе (в общем 81 человек), параллельный курс (контрольный) количеством 81 человек (три группы строителей по 27 человек). </w:t>
      </w:r>
    </w:p>
    <w:p w14:paraId="0F668404"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итоге, в педагогическом эксперименте, проведенном в академии, участвовало: в экспериментальной группе обучалось 81 первокурсника, в контрольной группе 81 первокурсника (количество участвующих в эксперименте школьников приведено за два учебных года). </w:t>
      </w:r>
    </w:p>
    <w:p w14:paraId="6AE34EDD"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У студентов, принадлежащих к экспериментальной группе, было замечено высокое участие в занятиях по высшей математике, а также проявлено яркое </w:t>
      </w:r>
      <w:proofErr w:type="spellStart"/>
      <w:r w:rsidRPr="002C34F5">
        <w:rPr>
          <w:rFonts w:ascii="Times New Roman" w:hAnsi="Times New Roman"/>
        </w:rPr>
        <w:t>интересование</w:t>
      </w:r>
      <w:proofErr w:type="spellEnd"/>
      <w:r w:rsidRPr="002C34F5">
        <w:rPr>
          <w:rFonts w:ascii="Times New Roman" w:hAnsi="Times New Roman"/>
        </w:rPr>
        <w:t xml:space="preserve"> компьютерной программой </w:t>
      </w:r>
      <w:proofErr w:type="spellStart"/>
      <w:r w:rsidRPr="002C34F5">
        <w:rPr>
          <w:rFonts w:ascii="Times New Roman" w:hAnsi="Times New Roman"/>
        </w:rPr>
        <w:t>GeoGebra</w:t>
      </w:r>
      <w:proofErr w:type="spellEnd"/>
      <w:r w:rsidRPr="002C34F5">
        <w:rPr>
          <w:rFonts w:ascii="Times New Roman" w:hAnsi="Times New Roman"/>
        </w:rPr>
        <w:t>. В связи с этим, они проявили высокие результаты при выполнении контрольной работы №2, которая содержала задания, основанные на ключевых темах учебного плана.</w:t>
      </w:r>
    </w:p>
    <w:p w14:paraId="2D556414" w14:textId="49CCC34C"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Количество студентов экспериментальной группы составляет 81 человек (группы А</w:t>
      </w:r>
      <w:r w:rsidR="00CB10D3">
        <w:rPr>
          <w:rFonts w:ascii="Times New Roman" w:hAnsi="Times New Roman"/>
        </w:rPr>
        <w:t>РХ19</w:t>
      </w:r>
      <w:r w:rsidR="00AA3843">
        <w:rPr>
          <w:rFonts w:ascii="Times New Roman" w:hAnsi="Times New Roman"/>
        </w:rPr>
        <w:t>–</w:t>
      </w:r>
      <w:r w:rsidR="00CB10D3">
        <w:rPr>
          <w:rFonts w:ascii="Times New Roman" w:hAnsi="Times New Roman"/>
        </w:rPr>
        <w:t>1 (27 человек), АРХ19</w:t>
      </w:r>
      <w:r w:rsidR="00AA3843">
        <w:rPr>
          <w:rFonts w:ascii="Times New Roman" w:hAnsi="Times New Roman"/>
        </w:rPr>
        <w:t>–</w:t>
      </w:r>
      <w:r w:rsidR="00CB10D3">
        <w:rPr>
          <w:rFonts w:ascii="Times New Roman" w:hAnsi="Times New Roman"/>
        </w:rPr>
        <w:t>2 (26 человек), АРХ19</w:t>
      </w:r>
      <w:r w:rsidR="00AA3843">
        <w:rPr>
          <w:rFonts w:ascii="Times New Roman" w:hAnsi="Times New Roman"/>
        </w:rPr>
        <w:t>–</w:t>
      </w:r>
      <w:r w:rsidR="00CB10D3">
        <w:rPr>
          <w:rFonts w:ascii="Times New Roman" w:hAnsi="Times New Roman"/>
        </w:rPr>
        <w:t>3 (28</w:t>
      </w:r>
      <w:r w:rsidRPr="002C34F5">
        <w:rPr>
          <w:rFonts w:ascii="Times New Roman" w:hAnsi="Times New Roman"/>
        </w:rPr>
        <w:t xml:space="preserve"> человек)), </w:t>
      </w:r>
      <w:r w:rsidRPr="002C34F5">
        <w:rPr>
          <w:rFonts w:ascii="Times New Roman" w:hAnsi="Times New Roman"/>
        </w:rPr>
        <w:lastRenderedPageBreak/>
        <w:t xml:space="preserve">контрольная группа </w:t>
      </w:r>
      <w:r w:rsidR="00AA3843">
        <w:rPr>
          <w:rFonts w:ascii="Times New Roman" w:hAnsi="Times New Roman"/>
        </w:rPr>
        <w:t>–</w:t>
      </w:r>
      <w:r w:rsidRPr="002C34F5">
        <w:rPr>
          <w:rFonts w:ascii="Times New Roman" w:hAnsi="Times New Roman"/>
        </w:rPr>
        <w:t xml:space="preserve">  81 (группы СТР19</w:t>
      </w:r>
      <w:r w:rsidR="00AA3843">
        <w:rPr>
          <w:rFonts w:ascii="Times New Roman" w:hAnsi="Times New Roman"/>
        </w:rPr>
        <w:t>–</w:t>
      </w:r>
      <w:r w:rsidRPr="002C34F5">
        <w:rPr>
          <w:rFonts w:ascii="Times New Roman" w:hAnsi="Times New Roman"/>
        </w:rPr>
        <w:t>1 (27 человек), СТР19</w:t>
      </w:r>
      <w:r w:rsidR="00AA3843">
        <w:rPr>
          <w:rFonts w:ascii="Times New Roman" w:hAnsi="Times New Roman"/>
        </w:rPr>
        <w:t>–</w:t>
      </w:r>
      <w:r w:rsidRPr="002C34F5">
        <w:rPr>
          <w:rFonts w:ascii="Times New Roman" w:hAnsi="Times New Roman"/>
        </w:rPr>
        <w:t>2 (27 человек), СТР19</w:t>
      </w:r>
      <w:r w:rsidR="00AA3843">
        <w:rPr>
          <w:rFonts w:ascii="Times New Roman" w:hAnsi="Times New Roman"/>
        </w:rPr>
        <w:t>–</w:t>
      </w:r>
      <w:r w:rsidRPr="002C34F5">
        <w:rPr>
          <w:rFonts w:ascii="Times New Roman" w:hAnsi="Times New Roman"/>
        </w:rPr>
        <w:t xml:space="preserve">3 (27 человек). </w:t>
      </w:r>
    </w:p>
    <w:p w14:paraId="3FED2D6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Студенты экспериментальной группы проявляли высокий интерес к курсу высшей математики на протяжении всего периода обучения. Они активно участвовали не только на практических занятиях и семинарах, но и на лекциях. Для решения задач они использовали тетради и компьютерные программы на компьютерах или сотовых телефонах. Преподаватель давал лишь общее направление для решения задач, и студенты выполняли задания самостоятельно. Они также имели возможность проверить свои решения задач и сравнить свои ответы с ответами, полученными с помощью компьютерных программ. Только в случае ошибок или трудностей в построении алгоритма решения задач преподаватель вмешивался, чтобы помочь студентам.</w:t>
      </w:r>
    </w:p>
    <w:p w14:paraId="08F3B5F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Студенты, которые проявляли продвинутый уровень знаний, играли роль консультантов в процессе решения задач по математике студентами среднего и низкого уровней. Новички понимали важность активного участия в учебном процессе, именно такая организация занятий успешно способствовала формированию высококачественных знаний по предмету. Возбуждение и заинтересованность студентов наблюдались во время использования компьютерной программы </w:t>
      </w:r>
      <w:proofErr w:type="spellStart"/>
      <w:r w:rsidRPr="002C34F5">
        <w:rPr>
          <w:rFonts w:ascii="Times New Roman" w:hAnsi="Times New Roman"/>
        </w:rPr>
        <w:t>GeoGebra</w:t>
      </w:r>
      <w:proofErr w:type="spellEnd"/>
      <w:r w:rsidRPr="002C34F5">
        <w:rPr>
          <w:rFonts w:ascii="Times New Roman" w:hAnsi="Times New Roman"/>
        </w:rPr>
        <w:t>, которая открывала новые возможности для решения математических задач. Такой подход к проведению занятий приводил к большому интересу студентов к изучению новых разделов математики.</w:t>
      </w:r>
    </w:p>
    <w:p w14:paraId="08988DA4" w14:textId="21B00AD2"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Студентам регулярно предоставлялись задания на самостоятельную работу, как теоретического, так и практичес</w:t>
      </w:r>
      <w:r w:rsidR="00C073AF">
        <w:rPr>
          <w:rFonts w:ascii="Times New Roman" w:hAnsi="Times New Roman"/>
        </w:rPr>
        <w:t xml:space="preserve">кого характера (см. </w:t>
      </w:r>
      <w:r w:rsidR="00916849">
        <w:rPr>
          <w:rFonts w:ascii="Times New Roman" w:hAnsi="Times New Roman"/>
          <w:lang w:val="kk-KZ"/>
        </w:rPr>
        <w:t>п</w:t>
      </w:r>
      <w:proofErr w:type="spellStart"/>
      <w:r w:rsidR="00C073AF">
        <w:rPr>
          <w:rFonts w:ascii="Times New Roman" w:hAnsi="Times New Roman"/>
        </w:rPr>
        <w:t>риложение</w:t>
      </w:r>
      <w:proofErr w:type="spellEnd"/>
      <w:r w:rsidR="00C073AF">
        <w:rPr>
          <w:rFonts w:ascii="Times New Roman" w:hAnsi="Times New Roman"/>
        </w:rPr>
        <w:t xml:space="preserve"> А</w:t>
      </w:r>
      <w:r w:rsidRPr="002C34F5">
        <w:rPr>
          <w:rFonts w:ascii="Times New Roman" w:hAnsi="Times New Roman"/>
        </w:rPr>
        <w:t>). Мы оценивали уровень знаний студентов, полученных в ходе проведения эксперимента, по трём категориям: высокий, средний и низкий.</w:t>
      </w:r>
    </w:p>
    <w:p w14:paraId="5F7E75F0"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Высокий уровень знаний характеризуется тем, что студент полностью усвоил теоретический материал и может применять свои знания при решении практических задач. Он свободно определяет алгоритм решения математических задач и может предложить несколько способов решения одного и того же задания.</w:t>
      </w:r>
    </w:p>
    <w:p w14:paraId="117F5C3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Знания студентов, находящихся на среднем уровне, означают, что они могут решать практические задачи только при наличии подсказок от преподавателя, знают алгоритмы и способы решения, но не могут самостоятельно применить их к задачам. </w:t>
      </w:r>
    </w:p>
    <w:p w14:paraId="5E0196A0"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К низкому уровню относятся знания студентов, которые не освоили теоретический материал, не умеют решать практические задачи самостоятельно, или решают с ошибками, даже по шаблону. </w:t>
      </w:r>
    </w:p>
    <w:p w14:paraId="7DFC607F" w14:textId="1A93F3D8"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Для оценки эффективности разработанной методики организации обучения курсу </w:t>
      </w:r>
      <w:proofErr w:type="spellStart"/>
      <w:r w:rsidR="00431002">
        <w:rPr>
          <w:rFonts w:ascii="Times New Roman" w:hAnsi="Times New Roman"/>
          <w:lang w:val="kk-KZ"/>
        </w:rPr>
        <w:t>математики</w:t>
      </w:r>
      <w:proofErr w:type="spellEnd"/>
      <w:r w:rsidRPr="002C34F5">
        <w:rPr>
          <w:rFonts w:ascii="Times New Roman" w:hAnsi="Times New Roman"/>
        </w:rPr>
        <w:t xml:space="preserve"> и вычисления качественных и количественных показателей педагогического эксперимента, был использован статистический критерий</w:t>
      </w:r>
      <w:r w:rsidR="00A82004">
        <w:rPr>
          <w:rFonts w:ascii="Times New Roman" w:hAnsi="Times New Roman"/>
          <w:lang w:val="kk-KZ"/>
        </w:rPr>
        <w:t xml:space="preserve"> </w:t>
      </w:r>
      <w:proofErr w:type="spellStart"/>
      <w:r w:rsidR="00A82004">
        <w:rPr>
          <w:rFonts w:ascii="Times New Roman" w:hAnsi="Times New Roman"/>
          <w:lang w:val="kk-KZ"/>
        </w:rPr>
        <w:t>Уилкоксон</w:t>
      </w:r>
      <w:proofErr w:type="spellEnd"/>
      <w:r w:rsidR="00A82004">
        <w:rPr>
          <w:rFonts w:ascii="Times New Roman" w:hAnsi="Times New Roman"/>
        </w:rPr>
        <w:t>–</w:t>
      </w:r>
      <w:r w:rsidRPr="002C34F5">
        <w:rPr>
          <w:rFonts w:ascii="Times New Roman" w:hAnsi="Times New Roman"/>
        </w:rPr>
        <w:t>Манна</w:t>
      </w:r>
      <w:r w:rsidR="00AA3843">
        <w:rPr>
          <w:rFonts w:ascii="Times New Roman" w:hAnsi="Times New Roman"/>
        </w:rPr>
        <w:t>–</w:t>
      </w:r>
      <w:r w:rsidRPr="002C34F5">
        <w:rPr>
          <w:rFonts w:ascii="Times New Roman" w:hAnsi="Times New Roman"/>
        </w:rPr>
        <w:t>Уитни. Вычисление критерия производится по формуле:</w:t>
      </w:r>
    </w:p>
    <w:p w14:paraId="560EE950"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 </w:t>
      </w:r>
    </w:p>
    <w:p w14:paraId="15198199" w14:textId="77777777" w:rsidR="008B464E" w:rsidRPr="002C34F5" w:rsidRDefault="00107090" w:rsidP="00217B0A">
      <w:pPr>
        <w:spacing w:after="0" w:line="240" w:lineRule="auto"/>
        <w:ind w:firstLine="567"/>
        <w:jc w:val="center"/>
        <w:rPr>
          <w:rFonts w:ascii="Times New Roman" w:hAnsi="Times New Roman"/>
        </w:rPr>
      </w:pPr>
      <m:oMathPara>
        <m:oMath>
          <m:r>
            <w:rPr>
              <w:rFonts w:ascii="Cambria Math" w:hAnsi="Cambria Math"/>
              <w:noProof/>
            </w:rPr>
            <m:t>U=</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2</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n</m:t>
                  </m:r>
                </m:e>
                <m:sub>
                  <m:r>
                    <w:rPr>
                      <w:rFonts w:ascii="Cambria Math" w:hAnsi="Cambria Math"/>
                      <w:noProof/>
                    </w:rPr>
                    <m:t>x</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x</m:t>
                      </m:r>
                    </m:sub>
                  </m:sSub>
                  <m:r>
                    <w:rPr>
                      <w:rFonts w:ascii="Cambria Math" w:hAnsi="Cambria Math"/>
                      <w:noProof/>
                    </w:rPr>
                    <m:t>+1</m:t>
                  </m:r>
                </m:e>
              </m:d>
            </m:num>
            <m:den>
              <m:r>
                <w:rPr>
                  <w:rFonts w:ascii="Cambria Math" w:hAnsi="Cambria Math"/>
                  <w:noProof/>
                </w:rPr>
                <m:t>2</m:t>
              </m:r>
            </m:den>
          </m:f>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rPr>
                <m:t>x</m:t>
              </m:r>
            </m:sub>
          </m:sSub>
        </m:oMath>
      </m:oMathPara>
    </w:p>
    <w:p w14:paraId="0E8D94C4" w14:textId="77777777" w:rsidR="008B464E" w:rsidRPr="002C34F5" w:rsidRDefault="008B464E" w:rsidP="00217B0A">
      <w:pPr>
        <w:spacing w:after="0" w:line="240" w:lineRule="auto"/>
        <w:jc w:val="both"/>
        <w:rPr>
          <w:rFonts w:ascii="Times New Roman" w:hAnsi="Times New Roman"/>
        </w:rPr>
      </w:pPr>
    </w:p>
    <w:p w14:paraId="6890CFEF" w14:textId="6B2F42C4" w:rsidR="008B464E" w:rsidRPr="002C34F5" w:rsidRDefault="004A3698" w:rsidP="00217B0A">
      <w:pPr>
        <w:spacing w:after="0" w:line="240" w:lineRule="auto"/>
        <w:jc w:val="both"/>
        <w:rPr>
          <w:rFonts w:ascii="Times New Roman" w:hAnsi="Times New Roman"/>
        </w:rPr>
      </w:pPr>
      <w:r w:rsidRPr="002C34F5">
        <w:rPr>
          <w:rFonts w:ascii="Times New Roman" w:hAnsi="Times New Roman"/>
        </w:rPr>
        <w:t>Ниже</w:t>
      </w:r>
      <w:r w:rsidR="008B464E" w:rsidRPr="002C34F5">
        <w:rPr>
          <w:rFonts w:ascii="Times New Roman" w:hAnsi="Times New Roman"/>
        </w:rPr>
        <w:t xml:space="preserve"> приведена гипотеза, расчет критерия и анализ результатов для двух выборок. Здесь </w:t>
      </w:r>
      <m:oMath>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oMath>
      <w:r w:rsidR="008B464E" w:rsidRPr="002C34F5">
        <w:rPr>
          <w:rFonts w:ascii="Times New Roman" w:hAnsi="Times New Roman"/>
          <w:noProof/>
        </w:rPr>
        <w:t xml:space="preserve"> </w:t>
      </w:r>
      <w:r w:rsidR="00AA3843">
        <w:rPr>
          <w:rFonts w:ascii="Times New Roman" w:hAnsi="Times New Roman"/>
        </w:rPr>
        <w:t>–</w:t>
      </w:r>
      <w:r w:rsidR="008B464E" w:rsidRPr="002C34F5">
        <w:rPr>
          <w:rFonts w:ascii="Times New Roman" w:hAnsi="Times New Roman"/>
        </w:rPr>
        <w:t xml:space="preserve">обозначает количество элементов в первой выборке, </w:t>
      </w:r>
      <m:oMath>
        <m:sSub>
          <m:sSubPr>
            <m:ctrlPr>
              <w:rPr>
                <w:rFonts w:ascii="Cambria Math" w:hAnsi="Cambria Math"/>
                <w:i/>
                <w:noProof/>
              </w:rPr>
            </m:ctrlPr>
          </m:sSubPr>
          <m:e>
            <m:r>
              <w:rPr>
                <w:rFonts w:ascii="Cambria Math" w:hAnsi="Cambria Math"/>
                <w:noProof/>
              </w:rPr>
              <m:t>n</m:t>
            </m:r>
          </m:e>
          <m:sub>
            <m:r>
              <w:rPr>
                <w:rFonts w:ascii="Cambria Math" w:hAnsi="Cambria Math"/>
                <w:noProof/>
              </w:rPr>
              <m:t>2</m:t>
            </m:r>
          </m:sub>
        </m:sSub>
        <m:r>
          <w:rPr>
            <w:rFonts w:ascii="Cambria Math" w:hAnsi="Cambria Math"/>
            <w:noProof/>
          </w:rPr>
          <m:t>-</m:t>
        </m:r>
      </m:oMath>
      <w:r w:rsidR="008B464E" w:rsidRPr="002C34F5">
        <w:rPr>
          <w:rFonts w:ascii="Times New Roman" w:hAnsi="Times New Roman"/>
        </w:rPr>
        <w:t xml:space="preserve">обозначает количество элементов во второй выборке, а </w:t>
      </w:r>
      <m:oMath>
        <m:sSub>
          <m:sSubPr>
            <m:ctrlPr>
              <w:rPr>
                <w:rFonts w:ascii="Cambria Math" w:hAnsi="Cambria Math"/>
                <w:i/>
                <w:noProof/>
              </w:rPr>
            </m:ctrlPr>
          </m:sSubPr>
          <m:e>
            <m:r>
              <w:rPr>
                <w:rFonts w:ascii="Cambria Math" w:hAnsi="Cambria Math"/>
                <w:noProof/>
              </w:rPr>
              <m:t>T</m:t>
            </m:r>
          </m:e>
          <m:sub>
            <m:r>
              <w:rPr>
                <w:rFonts w:ascii="Cambria Math" w:hAnsi="Cambria Math"/>
                <w:noProof/>
              </w:rPr>
              <m:t>x</m:t>
            </m:r>
          </m:sub>
        </m:sSub>
      </m:oMath>
      <w:r w:rsidR="008B464E" w:rsidRPr="002C34F5">
        <w:rPr>
          <w:rFonts w:ascii="Times New Roman" w:hAnsi="Times New Roman"/>
        </w:rPr>
        <w:t xml:space="preserve"> обозначает большую из ранговых сумм, </w:t>
      </w:r>
      <m:oMath>
        <m:sSub>
          <m:sSubPr>
            <m:ctrlPr>
              <w:rPr>
                <w:rFonts w:ascii="Cambria Math" w:hAnsi="Cambria Math"/>
                <w:i/>
                <w:noProof/>
              </w:rPr>
            </m:ctrlPr>
          </m:sSubPr>
          <m:e>
            <m:r>
              <w:rPr>
                <w:rFonts w:ascii="Cambria Math" w:hAnsi="Cambria Math"/>
                <w:noProof/>
              </w:rPr>
              <m:t>n</m:t>
            </m:r>
          </m:e>
          <m:sub>
            <m:r>
              <w:rPr>
                <w:rFonts w:ascii="Cambria Math" w:hAnsi="Cambria Math"/>
                <w:noProof/>
              </w:rPr>
              <m:t>x</m:t>
            </m:r>
          </m:sub>
        </m:sSub>
      </m:oMath>
      <w:r w:rsidR="008B464E" w:rsidRPr="002C34F5">
        <w:rPr>
          <w:rFonts w:ascii="Times New Roman" w:hAnsi="Times New Roman"/>
        </w:rPr>
        <w:t xml:space="preserve"> соответствующую выборке с элементами.</w:t>
      </w:r>
    </w:p>
    <w:p w14:paraId="1685EE86" w14:textId="4CE91373" w:rsidR="008A7DF9" w:rsidRPr="002C34F5" w:rsidRDefault="008A7DF9" w:rsidP="00217B0A">
      <w:pPr>
        <w:spacing w:after="0" w:line="240" w:lineRule="auto"/>
        <w:ind w:firstLine="567"/>
        <w:jc w:val="both"/>
        <w:rPr>
          <w:rFonts w:ascii="Times New Roman" w:hAnsi="Times New Roman"/>
        </w:rPr>
      </w:pPr>
      <w:r w:rsidRPr="002C34F5">
        <w:rPr>
          <w:rFonts w:ascii="Times New Roman" w:hAnsi="Times New Roman"/>
        </w:rPr>
        <w:t>Статистическая обработка результатов педагогического эксперимента</w:t>
      </w:r>
      <w:r w:rsidR="004A3698" w:rsidRPr="002C34F5">
        <w:rPr>
          <w:rFonts w:ascii="Times New Roman" w:hAnsi="Times New Roman"/>
        </w:rPr>
        <w:t xml:space="preserve">. </w:t>
      </w:r>
      <w:r w:rsidRPr="002C34F5">
        <w:rPr>
          <w:rFonts w:ascii="Times New Roman" w:hAnsi="Times New Roman"/>
        </w:rPr>
        <w:t xml:space="preserve">Для начала мы провели сравнение результатов, полученных в ходе начального исследования, которое проводилось для сравнения уровня знаний студентов экспериментальной и контрольной групп после изучения </w:t>
      </w:r>
      <w:proofErr w:type="spellStart"/>
      <w:r w:rsidR="00BA53CD">
        <w:rPr>
          <w:rFonts w:ascii="Times New Roman" w:hAnsi="Times New Roman"/>
          <w:lang w:val="kk-KZ"/>
        </w:rPr>
        <w:t>школьного</w:t>
      </w:r>
      <w:proofErr w:type="spellEnd"/>
      <w:r w:rsidR="00BA53CD">
        <w:rPr>
          <w:rFonts w:ascii="Times New Roman" w:hAnsi="Times New Roman"/>
          <w:lang w:val="kk-KZ"/>
        </w:rPr>
        <w:t xml:space="preserve"> </w:t>
      </w:r>
      <w:proofErr w:type="spellStart"/>
      <w:r w:rsidR="00BA53CD">
        <w:rPr>
          <w:rFonts w:ascii="Times New Roman" w:hAnsi="Times New Roman"/>
          <w:lang w:val="kk-KZ"/>
        </w:rPr>
        <w:t>курса</w:t>
      </w:r>
      <w:proofErr w:type="spellEnd"/>
      <w:r w:rsidR="00BA53CD">
        <w:rPr>
          <w:rFonts w:ascii="Times New Roman" w:hAnsi="Times New Roman"/>
          <w:lang w:val="kk-KZ"/>
        </w:rPr>
        <w:t xml:space="preserve"> </w:t>
      </w:r>
      <w:proofErr w:type="spellStart"/>
      <w:r w:rsidR="00BA53CD">
        <w:rPr>
          <w:rFonts w:ascii="Times New Roman" w:hAnsi="Times New Roman"/>
          <w:lang w:val="kk-KZ"/>
        </w:rPr>
        <w:t>математики</w:t>
      </w:r>
      <w:proofErr w:type="spellEnd"/>
      <w:r w:rsidRPr="002C34F5">
        <w:rPr>
          <w:rFonts w:ascii="Times New Roman" w:hAnsi="Times New Roman"/>
        </w:rPr>
        <w:t>.</w:t>
      </w:r>
    </w:p>
    <w:p w14:paraId="2B1C5755"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Сформулируем гипотезы.</w:t>
      </w:r>
    </w:p>
    <w:p w14:paraId="794F2ABF" w14:textId="6C3B51F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H</w:t>
      </w:r>
      <w:r w:rsidRPr="002C34F5">
        <w:rPr>
          <w:rFonts w:ascii="Times New Roman" w:hAnsi="Times New Roman"/>
          <w:vertAlign w:val="subscript"/>
        </w:rPr>
        <w:t>0</w:t>
      </w:r>
      <w:r w:rsidRPr="002C34F5">
        <w:rPr>
          <w:rFonts w:ascii="Times New Roman" w:hAnsi="Times New Roman"/>
        </w:rPr>
        <w:t xml:space="preserve">: Уровень знаний по </w:t>
      </w:r>
      <w:proofErr w:type="spellStart"/>
      <w:r w:rsidR="00BA53CD">
        <w:rPr>
          <w:rFonts w:ascii="Times New Roman" w:hAnsi="Times New Roman"/>
          <w:lang w:val="kk-KZ"/>
        </w:rPr>
        <w:t>математике</w:t>
      </w:r>
      <w:proofErr w:type="spellEnd"/>
      <w:r w:rsidRPr="002C34F5">
        <w:rPr>
          <w:rFonts w:ascii="Times New Roman" w:hAnsi="Times New Roman"/>
        </w:rPr>
        <w:t xml:space="preserve"> студентов группы 1</w:t>
      </w:r>
      <w:r w:rsidR="00BA53CD">
        <w:rPr>
          <w:rFonts w:ascii="Times New Roman" w:hAnsi="Times New Roman"/>
          <w:lang w:val="kk-KZ"/>
        </w:rPr>
        <w:t xml:space="preserve"> </w:t>
      </w:r>
      <w:r w:rsidRPr="002C34F5">
        <w:rPr>
          <w:rFonts w:ascii="Times New Roman" w:hAnsi="Times New Roman"/>
        </w:rPr>
        <w:t>(экспериментальная) не ниже уровня знаний студентов группы 2 (контрольная).</w:t>
      </w:r>
    </w:p>
    <w:p w14:paraId="2D6AF696" w14:textId="7AE9926B"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H</w:t>
      </w:r>
      <w:r w:rsidRPr="002C34F5">
        <w:rPr>
          <w:rFonts w:ascii="Times New Roman" w:hAnsi="Times New Roman"/>
          <w:vertAlign w:val="subscript"/>
        </w:rPr>
        <w:t>1</w:t>
      </w:r>
      <w:r w:rsidRPr="002C34F5">
        <w:rPr>
          <w:rFonts w:ascii="Times New Roman" w:hAnsi="Times New Roman"/>
        </w:rPr>
        <w:t xml:space="preserve">: Уровень знаний по </w:t>
      </w:r>
      <w:proofErr w:type="spellStart"/>
      <w:r w:rsidR="00BA53CD">
        <w:rPr>
          <w:rFonts w:ascii="Times New Roman" w:hAnsi="Times New Roman"/>
          <w:lang w:val="kk-KZ"/>
        </w:rPr>
        <w:t>математике</w:t>
      </w:r>
      <w:proofErr w:type="spellEnd"/>
      <w:r w:rsidRPr="002C34F5">
        <w:rPr>
          <w:rFonts w:ascii="Times New Roman" w:hAnsi="Times New Roman"/>
        </w:rPr>
        <w:t xml:space="preserve"> студентов группы 1 (экспериментальная)</w:t>
      </w:r>
      <w:r w:rsidR="00BA53CD">
        <w:rPr>
          <w:rFonts w:ascii="Times New Roman" w:hAnsi="Times New Roman"/>
          <w:lang w:val="kk-KZ"/>
        </w:rPr>
        <w:t xml:space="preserve"> </w:t>
      </w:r>
      <w:r w:rsidRPr="002C34F5">
        <w:rPr>
          <w:rFonts w:ascii="Times New Roman" w:hAnsi="Times New Roman"/>
        </w:rPr>
        <w:t>ниже уровня знаний студентов группы 2 (контрольная).</w:t>
      </w:r>
    </w:p>
    <w:p w14:paraId="7B82B147"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В результате подсчета критерия получили:</w:t>
      </w:r>
    </w:p>
    <w:p w14:paraId="5FD7FA5C" w14:textId="667F76D1"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Pr="002C34F5">
        <w:rPr>
          <w:rFonts w:ascii="Times New Roman" w:hAnsi="Times New Roman"/>
        </w:rPr>
        <w:t>T</w:t>
      </w:r>
      <w:r w:rsidRPr="002C34F5">
        <w:rPr>
          <w:rFonts w:ascii="Times New Roman" w:hAnsi="Times New Roman"/>
          <w:vertAlign w:val="subscript"/>
        </w:rPr>
        <w:t>x</w:t>
      </w:r>
      <w:proofErr w:type="spellEnd"/>
      <w:r w:rsidR="00BB50AA">
        <w:rPr>
          <w:rFonts w:ascii="Times New Roman" w:hAnsi="Times New Roman"/>
        </w:rPr>
        <w:t xml:space="preserve"> </w:t>
      </w:r>
      <w:proofErr w:type="gramStart"/>
      <w:r w:rsidR="00BB50AA">
        <w:rPr>
          <w:rFonts w:ascii="Times New Roman" w:hAnsi="Times New Roman"/>
        </w:rPr>
        <w:t xml:space="preserve">= </w:t>
      </w:r>
      <w:r w:rsidRPr="002C34F5">
        <w:rPr>
          <w:rFonts w:ascii="Times New Roman" w:hAnsi="Times New Roman"/>
        </w:rPr>
        <w:t>;</w:t>
      </w:r>
      <w:proofErr w:type="gramEnd"/>
      <w:r w:rsidRPr="002C34F5">
        <w:rPr>
          <w:rFonts w:ascii="Times New Roman" w:hAnsi="Times New Roman"/>
        </w:rPr>
        <w:t xml:space="preserve"> n</w:t>
      </w:r>
      <w:r w:rsidRPr="002C34F5">
        <w:rPr>
          <w:rFonts w:ascii="Times New Roman" w:hAnsi="Times New Roman"/>
          <w:vertAlign w:val="subscript"/>
        </w:rPr>
        <w:t>1</w:t>
      </w:r>
      <w:r w:rsidR="00BB50AA">
        <w:rPr>
          <w:rFonts w:ascii="Times New Roman" w:hAnsi="Times New Roman"/>
        </w:rPr>
        <w:t xml:space="preserve"> = 23</w:t>
      </w:r>
      <w:r w:rsidRPr="002C34F5">
        <w:rPr>
          <w:rFonts w:ascii="Times New Roman" w:hAnsi="Times New Roman"/>
        </w:rPr>
        <w:t>, n</w:t>
      </w:r>
      <w:r w:rsidRPr="002C34F5">
        <w:rPr>
          <w:rFonts w:ascii="Times New Roman" w:hAnsi="Times New Roman"/>
          <w:vertAlign w:val="subscript"/>
        </w:rPr>
        <w:t xml:space="preserve">2 </w:t>
      </w:r>
      <w:r w:rsidR="00BB50AA">
        <w:rPr>
          <w:rFonts w:ascii="Times New Roman" w:hAnsi="Times New Roman"/>
        </w:rPr>
        <w:t>= 18</w:t>
      </w:r>
      <w:r w:rsidRPr="002C34F5">
        <w:rPr>
          <w:rFonts w:ascii="Times New Roman" w:hAnsi="Times New Roman"/>
        </w:rPr>
        <w:t xml:space="preserve">, </w:t>
      </w:r>
      <w:proofErr w:type="spellStart"/>
      <w:r w:rsidRPr="002C34F5">
        <w:rPr>
          <w:rFonts w:ascii="Times New Roman" w:hAnsi="Times New Roman"/>
        </w:rPr>
        <w:t>n</w:t>
      </w:r>
      <w:r w:rsidRPr="002C34F5">
        <w:rPr>
          <w:rFonts w:ascii="Times New Roman" w:hAnsi="Times New Roman"/>
          <w:vertAlign w:val="subscript"/>
        </w:rPr>
        <w:t>x</w:t>
      </w:r>
      <w:proofErr w:type="spellEnd"/>
      <w:r w:rsidR="00BB50AA">
        <w:rPr>
          <w:rFonts w:ascii="Times New Roman" w:hAnsi="Times New Roman"/>
        </w:rPr>
        <w:t xml:space="preserve"> = 23</w:t>
      </w:r>
      <w:r w:rsidRPr="002C34F5">
        <w:rPr>
          <w:rFonts w:ascii="Times New Roman" w:hAnsi="Times New Roman"/>
        </w:rPr>
        <w:t xml:space="preserve"> </w:t>
      </w:r>
    </w:p>
    <w:p w14:paraId="7BAC8824" w14:textId="018E76F4" w:rsidR="008A7DF9" w:rsidRPr="008A0AFA"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Pr="002C34F5">
        <w:rPr>
          <w:rFonts w:ascii="Times New Roman" w:hAnsi="Times New Roman"/>
        </w:rPr>
        <w:t>U</w:t>
      </w:r>
      <w:r w:rsidRPr="002C34F5">
        <w:rPr>
          <w:rFonts w:ascii="Times New Roman" w:hAnsi="Times New Roman"/>
          <w:vertAlign w:val="subscript"/>
        </w:rPr>
        <w:t>эмп</w:t>
      </w:r>
      <w:proofErr w:type="spellEnd"/>
      <w:r w:rsidRPr="002C34F5">
        <w:rPr>
          <w:rFonts w:ascii="Times New Roman" w:hAnsi="Times New Roman"/>
          <w:vertAlign w:val="subscript"/>
        </w:rPr>
        <w:t xml:space="preserve"> </w:t>
      </w:r>
      <w:r w:rsidR="00BB50AA">
        <w:rPr>
          <w:rFonts w:ascii="Times New Roman" w:hAnsi="Times New Roman"/>
        </w:rPr>
        <w:t>=</w:t>
      </w:r>
      <w:r w:rsidR="00BA53CD" w:rsidRPr="008A0AFA">
        <w:rPr>
          <w:rFonts w:ascii="Times New Roman" w:hAnsi="Times New Roman"/>
        </w:rPr>
        <w:t>56</w:t>
      </w:r>
    </w:p>
    <w:p w14:paraId="24EFBC6C" w14:textId="4582462B" w:rsidR="008A7DF9" w:rsidRPr="008A0AFA"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Критические значения для данных выборок: U</w:t>
      </w:r>
      <w:r w:rsidRPr="002C34F5">
        <w:rPr>
          <w:rFonts w:ascii="Times New Roman" w:hAnsi="Times New Roman"/>
          <w:vertAlign w:val="subscript"/>
        </w:rPr>
        <w:t xml:space="preserve">0,01 </w:t>
      </w:r>
      <w:r w:rsidR="006430E5">
        <w:rPr>
          <w:rFonts w:ascii="Times New Roman" w:hAnsi="Times New Roman"/>
        </w:rPr>
        <w:t>= 1</w:t>
      </w:r>
      <w:r w:rsidR="00EF735A" w:rsidRPr="008A0AFA">
        <w:rPr>
          <w:rFonts w:ascii="Times New Roman" w:hAnsi="Times New Roman"/>
        </w:rPr>
        <w:t>38</w:t>
      </w:r>
      <w:r w:rsidRPr="002C34F5">
        <w:rPr>
          <w:rFonts w:ascii="Times New Roman" w:hAnsi="Times New Roman"/>
        </w:rPr>
        <w:t>; U</w:t>
      </w:r>
      <w:r w:rsidRPr="002C34F5">
        <w:rPr>
          <w:rFonts w:ascii="Times New Roman" w:hAnsi="Times New Roman"/>
          <w:vertAlign w:val="subscript"/>
        </w:rPr>
        <w:t xml:space="preserve">0,05 </w:t>
      </w:r>
      <w:r w:rsidR="006430E5">
        <w:rPr>
          <w:rFonts w:ascii="Times New Roman" w:hAnsi="Times New Roman"/>
        </w:rPr>
        <w:t>=1</w:t>
      </w:r>
      <w:r w:rsidR="00EF735A" w:rsidRPr="008A0AFA">
        <w:rPr>
          <w:rFonts w:ascii="Times New Roman" w:hAnsi="Times New Roman"/>
        </w:rPr>
        <w:t>70</w:t>
      </w:r>
    </w:p>
    <w:p w14:paraId="1C1C5214"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Pr="002C34F5">
        <w:rPr>
          <w:rFonts w:ascii="Times New Roman" w:hAnsi="Times New Roman"/>
        </w:rPr>
        <w:t>U</w:t>
      </w:r>
      <w:proofErr w:type="gramStart"/>
      <w:r w:rsidRPr="002C34F5">
        <w:rPr>
          <w:rFonts w:ascii="Times New Roman" w:hAnsi="Times New Roman"/>
          <w:vertAlign w:val="subscript"/>
        </w:rPr>
        <w:t>эмп</w:t>
      </w:r>
      <w:proofErr w:type="spellEnd"/>
      <w:r w:rsidRPr="002C34F5">
        <w:rPr>
          <w:rFonts w:ascii="Times New Roman" w:hAnsi="Times New Roman"/>
        </w:rPr>
        <w:t xml:space="preserve"> &gt;</w:t>
      </w:r>
      <w:proofErr w:type="gramEnd"/>
      <w:r w:rsidRPr="002C34F5">
        <w:rPr>
          <w:rFonts w:ascii="Times New Roman" w:hAnsi="Times New Roman"/>
        </w:rPr>
        <w:t xml:space="preserve"> </w:t>
      </w:r>
      <w:proofErr w:type="spellStart"/>
      <w:r w:rsidRPr="002C34F5">
        <w:rPr>
          <w:rFonts w:ascii="Times New Roman" w:hAnsi="Times New Roman"/>
        </w:rPr>
        <w:t>U</w:t>
      </w:r>
      <w:r w:rsidRPr="002C34F5">
        <w:rPr>
          <w:rFonts w:ascii="Times New Roman" w:hAnsi="Times New Roman"/>
          <w:vertAlign w:val="subscript"/>
        </w:rPr>
        <w:t>кр</w:t>
      </w:r>
      <w:proofErr w:type="spellEnd"/>
      <w:r w:rsidRPr="002C34F5">
        <w:rPr>
          <w:rFonts w:ascii="Times New Roman" w:hAnsi="Times New Roman"/>
        </w:rPr>
        <w:t xml:space="preserve">(0,05) </w:t>
      </w:r>
      <w:r w:rsidRPr="002C34F5">
        <w:rPr>
          <w:rFonts w:ascii="Times New Roman" w:hAnsi="Times New Roman"/>
        </w:rPr>
        <w:tab/>
      </w:r>
    </w:p>
    <w:p w14:paraId="058590C0"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Исходя из полученного результата, мы не можем отвергнуть нулевую гипотезу (Н</w:t>
      </w:r>
      <w:r w:rsidRPr="002C34F5">
        <w:rPr>
          <w:rFonts w:ascii="Times New Roman" w:hAnsi="Times New Roman"/>
          <w:vertAlign w:val="subscript"/>
        </w:rPr>
        <w:t>0</w:t>
      </w:r>
      <w:r w:rsidRPr="002C34F5">
        <w:rPr>
          <w:rFonts w:ascii="Times New Roman" w:hAnsi="Times New Roman"/>
        </w:rPr>
        <w:t>) и принимаем её, отвергая альтернативную гипотезу (Н</w:t>
      </w:r>
      <w:r w:rsidRPr="002C34F5">
        <w:rPr>
          <w:rFonts w:ascii="Times New Roman" w:hAnsi="Times New Roman"/>
          <w:vertAlign w:val="subscript"/>
        </w:rPr>
        <w:t>1</w:t>
      </w:r>
      <w:r w:rsidRPr="002C34F5">
        <w:rPr>
          <w:rFonts w:ascii="Times New Roman" w:hAnsi="Times New Roman"/>
        </w:rPr>
        <w:t>). Эмпирическое значение критерия попало в "зону незначимости", что позволяет сделать вывод о том, что разница в уровнях знаний между двумя группами является незначительной.</w:t>
      </w:r>
    </w:p>
    <w:p w14:paraId="700ED42A"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r w:rsidR="006430E5">
        <w:rPr>
          <w:rFonts w:ascii="Times New Roman" w:hAnsi="Times New Roman"/>
        </w:rPr>
        <w:t>Далее</w:t>
      </w:r>
      <w:r w:rsidRPr="002C34F5">
        <w:rPr>
          <w:rFonts w:ascii="Times New Roman" w:hAnsi="Times New Roman"/>
        </w:rPr>
        <w:t xml:space="preserve"> было проведено сравнение результатов контрольных работ студентов экспериментальной группы до и после проведенного эксперимента.</w:t>
      </w:r>
    </w:p>
    <w:p w14:paraId="03EE34DD"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Гипотезы:</w:t>
      </w:r>
    </w:p>
    <w:p w14:paraId="646EC173"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Н</w:t>
      </w:r>
      <w:r w:rsidRPr="002C34F5">
        <w:rPr>
          <w:rFonts w:ascii="Times New Roman" w:hAnsi="Times New Roman"/>
          <w:vertAlign w:val="subscript"/>
        </w:rPr>
        <w:t>0</w:t>
      </w:r>
      <w:r w:rsidRPr="002C34F5">
        <w:rPr>
          <w:rFonts w:ascii="Times New Roman" w:hAnsi="Times New Roman"/>
        </w:rPr>
        <w:t>: Уровень знаний студентов группы 1 (до эксперимента) не ниже уровня знаний студентов группы 2 (после эксперимента).</w:t>
      </w:r>
    </w:p>
    <w:p w14:paraId="08003757"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Н</w:t>
      </w:r>
      <w:r w:rsidRPr="002C34F5">
        <w:rPr>
          <w:rFonts w:ascii="Times New Roman" w:hAnsi="Times New Roman"/>
          <w:vertAlign w:val="subscript"/>
        </w:rPr>
        <w:t>1</w:t>
      </w:r>
      <w:r w:rsidRPr="002C34F5">
        <w:rPr>
          <w:rFonts w:ascii="Times New Roman" w:hAnsi="Times New Roman"/>
        </w:rPr>
        <w:t>: Уровень знаний студентов группы 1 (до эксперимента) ниже уровня знаний студентов группы 2 (после эксперимента).</w:t>
      </w:r>
    </w:p>
    <w:p w14:paraId="0B57C0ED" w14:textId="5A7EACA2"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Pr="002C34F5">
        <w:rPr>
          <w:rFonts w:ascii="Times New Roman" w:hAnsi="Times New Roman"/>
        </w:rPr>
        <w:t>T</w:t>
      </w:r>
      <w:r w:rsidRPr="002C34F5">
        <w:rPr>
          <w:rFonts w:ascii="Times New Roman" w:hAnsi="Times New Roman"/>
          <w:vertAlign w:val="subscript"/>
        </w:rPr>
        <w:t>x</w:t>
      </w:r>
      <w:proofErr w:type="spellEnd"/>
      <w:r w:rsidR="0090733A">
        <w:rPr>
          <w:rFonts w:ascii="Times New Roman" w:hAnsi="Times New Roman"/>
        </w:rPr>
        <w:t xml:space="preserve"> = </w:t>
      </w:r>
      <w:r w:rsidR="00A82004" w:rsidRPr="008A0AFA">
        <w:rPr>
          <w:rFonts w:ascii="Times New Roman" w:hAnsi="Times New Roman"/>
        </w:rPr>
        <w:t>276</w:t>
      </w:r>
      <w:r w:rsidRPr="002C34F5">
        <w:rPr>
          <w:rFonts w:ascii="Times New Roman" w:hAnsi="Times New Roman"/>
        </w:rPr>
        <w:t>; n</w:t>
      </w:r>
      <w:r w:rsidRPr="002C34F5">
        <w:rPr>
          <w:rFonts w:ascii="Times New Roman" w:hAnsi="Times New Roman"/>
          <w:vertAlign w:val="subscript"/>
        </w:rPr>
        <w:t>1</w:t>
      </w:r>
      <w:r w:rsidR="0090733A">
        <w:rPr>
          <w:rFonts w:ascii="Times New Roman" w:hAnsi="Times New Roman"/>
        </w:rPr>
        <w:t xml:space="preserve"> = 23</w:t>
      </w:r>
      <w:r w:rsidRPr="002C34F5">
        <w:rPr>
          <w:rFonts w:ascii="Times New Roman" w:hAnsi="Times New Roman"/>
        </w:rPr>
        <w:t>, n</w:t>
      </w:r>
      <w:r w:rsidRPr="002C34F5">
        <w:rPr>
          <w:rFonts w:ascii="Times New Roman" w:hAnsi="Times New Roman"/>
          <w:vertAlign w:val="subscript"/>
        </w:rPr>
        <w:t xml:space="preserve">2 </w:t>
      </w:r>
      <w:r w:rsidR="0090733A">
        <w:rPr>
          <w:rFonts w:ascii="Times New Roman" w:hAnsi="Times New Roman"/>
        </w:rPr>
        <w:t>= 23</w:t>
      </w:r>
      <w:r w:rsidRPr="002C34F5">
        <w:rPr>
          <w:rFonts w:ascii="Times New Roman" w:hAnsi="Times New Roman"/>
        </w:rPr>
        <w:t xml:space="preserve">, </w:t>
      </w:r>
      <w:proofErr w:type="spellStart"/>
      <w:r w:rsidRPr="002C34F5">
        <w:rPr>
          <w:rFonts w:ascii="Times New Roman" w:hAnsi="Times New Roman"/>
        </w:rPr>
        <w:t>n</w:t>
      </w:r>
      <w:r w:rsidRPr="002C34F5">
        <w:rPr>
          <w:rFonts w:ascii="Times New Roman" w:hAnsi="Times New Roman"/>
          <w:vertAlign w:val="subscript"/>
        </w:rPr>
        <w:t>x</w:t>
      </w:r>
      <w:proofErr w:type="spellEnd"/>
      <w:r w:rsidR="0090733A">
        <w:rPr>
          <w:rFonts w:ascii="Times New Roman" w:hAnsi="Times New Roman"/>
        </w:rPr>
        <w:t xml:space="preserve"> = 23</w:t>
      </w:r>
    </w:p>
    <w:p w14:paraId="4091000A" w14:textId="11D631E3" w:rsidR="008A7DF9" w:rsidRPr="008A0AFA"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Pr="002C34F5">
        <w:rPr>
          <w:rFonts w:ascii="Times New Roman" w:hAnsi="Times New Roman"/>
        </w:rPr>
        <w:t>U</w:t>
      </w:r>
      <w:r w:rsidRPr="002C34F5">
        <w:rPr>
          <w:rFonts w:ascii="Times New Roman" w:hAnsi="Times New Roman"/>
          <w:vertAlign w:val="subscript"/>
        </w:rPr>
        <w:t>эмп</w:t>
      </w:r>
      <w:proofErr w:type="spellEnd"/>
      <w:r w:rsidRPr="002C34F5">
        <w:rPr>
          <w:rFonts w:ascii="Times New Roman" w:hAnsi="Times New Roman"/>
          <w:vertAlign w:val="subscript"/>
        </w:rPr>
        <w:t xml:space="preserve"> </w:t>
      </w:r>
      <w:r w:rsidR="0090733A">
        <w:rPr>
          <w:rFonts w:ascii="Times New Roman" w:hAnsi="Times New Roman"/>
        </w:rPr>
        <w:t xml:space="preserve">= </w:t>
      </w:r>
      <w:r w:rsidR="00A82004" w:rsidRPr="008A0AFA">
        <w:rPr>
          <w:rFonts w:ascii="Times New Roman" w:hAnsi="Times New Roman"/>
        </w:rPr>
        <w:t>23</w:t>
      </w:r>
    </w:p>
    <w:p w14:paraId="15BB6577" w14:textId="1A738558" w:rsidR="008A7DF9" w:rsidRPr="008A0AFA"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Критические значения для данных выборок: U</w:t>
      </w:r>
      <w:r w:rsidRPr="002C34F5">
        <w:rPr>
          <w:rFonts w:ascii="Times New Roman" w:hAnsi="Times New Roman"/>
          <w:vertAlign w:val="subscript"/>
        </w:rPr>
        <w:t xml:space="preserve">0,01 </w:t>
      </w:r>
      <w:r w:rsidR="0090733A">
        <w:rPr>
          <w:rFonts w:ascii="Times New Roman" w:hAnsi="Times New Roman"/>
        </w:rPr>
        <w:t>= 1</w:t>
      </w:r>
      <w:r w:rsidR="00A82004" w:rsidRPr="008A0AFA">
        <w:rPr>
          <w:rFonts w:ascii="Times New Roman" w:hAnsi="Times New Roman"/>
        </w:rPr>
        <w:t>0</w:t>
      </w:r>
      <w:r w:rsidRPr="002C34F5">
        <w:rPr>
          <w:rFonts w:ascii="Times New Roman" w:hAnsi="Times New Roman"/>
        </w:rPr>
        <w:t>9; U</w:t>
      </w:r>
      <w:r w:rsidRPr="002C34F5">
        <w:rPr>
          <w:rFonts w:ascii="Times New Roman" w:hAnsi="Times New Roman"/>
          <w:vertAlign w:val="subscript"/>
        </w:rPr>
        <w:t xml:space="preserve">0,05 </w:t>
      </w:r>
      <w:r w:rsidR="0090733A">
        <w:rPr>
          <w:rFonts w:ascii="Times New Roman" w:hAnsi="Times New Roman"/>
        </w:rPr>
        <w:t>=</w:t>
      </w:r>
      <w:r w:rsidR="00A82004" w:rsidRPr="008A0AFA">
        <w:rPr>
          <w:rFonts w:ascii="Times New Roman" w:hAnsi="Times New Roman"/>
        </w:rPr>
        <w:t>153</w:t>
      </w:r>
    </w:p>
    <w:p w14:paraId="513033F0"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Pr="002C34F5">
        <w:rPr>
          <w:rFonts w:ascii="Times New Roman" w:hAnsi="Times New Roman"/>
        </w:rPr>
        <w:t>U</w:t>
      </w:r>
      <w:r w:rsidRPr="002C34F5">
        <w:rPr>
          <w:rFonts w:ascii="Times New Roman" w:hAnsi="Times New Roman"/>
          <w:vertAlign w:val="subscript"/>
        </w:rPr>
        <w:t>эмп</w:t>
      </w:r>
      <w:proofErr w:type="spellEnd"/>
      <w:r w:rsidRPr="002C34F5">
        <w:rPr>
          <w:rFonts w:ascii="Times New Roman" w:hAnsi="Times New Roman"/>
        </w:rPr>
        <w:t xml:space="preserve"> </w:t>
      </w:r>
      <w:proofErr w:type="gramStart"/>
      <w:r w:rsidRPr="002C34F5">
        <w:rPr>
          <w:rFonts w:ascii="Times New Roman" w:hAnsi="Times New Roman"/>
        </w:rPr>
        <w:t xml:space="preserve">&lt; </w:t>
      </w:r>
      <w:proofErr w:type="spellStart"/>
      <w:r w:rsidRPr="002C34F5">
        <w:rPr>
          <w:rFonts w:ascii="Times New Roman" w:hAnsi="Times New Roman"/>
        </w:rPr>
        <w:t>U</w:t>
      </w:r>
      <w:proofErr w:type="gramEnd"/>
      <w:r w:rsidRPr="002C34F5">
        <w:rPr>
          <w:rFonts w:ascii="Times New Roman" w:hAnsi="Times New Roman"/>
          <w:vertAlign w:val="subscript"/>
        </w:rPr>
        <w:t>кр</w:t>
      </w:r>
      <w:proofErr w:type="spellEnd"/>
      <w:r w:rsidRPr="002C34F5">
        <w:rPr>
          <w:rFonts w:ascii="Times New Roman" w:hAnsi="Times New Roman"/>
        </w:rPr>
        <w:t>(0,01)</w:t>
      </w:r>
      <w:r w:rsidRPr="002C34F5">
        <w:rPr>
          <w:rFonts w:ascii="Times New Roman" w:hAnsi="Times New Roman"/>
        </w:rPr>
        <w:tab/>
      </w:r>
    </w:p>
    <w:p w14:paraId="41455062" w14:textId="01A70F06"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proofErr w:type="spellStart"/>
      <w:r w:rsidR="00A82004">
        <w:rPr>
          <w:rFonts w:ascii="Times New Roman" w:hAnsi="Times New Roman"/>
          <w:lang w:val="kk-KZ"/>
        </w:rPr>
        <w:t>Значение</w:t>
      </w:r>
      <w:proofErr w:type="spellEnd"/>
      <w:r w:rsidR="00A82004">
        <w:rPr>
          <w:rFonts w:ascii="Times New Roman" w:hAnsi="Times New Roman"/>
          <w:lang w:val="kk-KZ"/>
        </w:rPr>
        <w:t xml:space="preserve"> </w:t>
      </w:r>
      <w:proofErr w:type="spellStart"/>
      <w:r w:rsidR="00A82004" w:rsidRPr="002C34F5">
        <w:rPr>
          <w:rFonts w:ascii="Times New Roman" w:hAnsi="Times New Roman"/>
        </w:rPr>
        <w:t>U</w:t>
      </w:r>
      <w:r w:rsidR="00A82004" w:rsidRPr="002C34F5">
        <w:rPr>
          <w:rFonts w:ascii="Times New Roman" w:hAnsi="Times New Roman"/>
          <w:vertAlign w:val="subscript"/>
        </w:rPr>
        <w:t>эмп</w:t>
      </w:r>
      <w:proofErr w:type="spellEnd"/>
      <w:r w:rsidR="00A82004">
        <w:rPr>
          <w:rFonts w:ascii="Times New Roman" w:hAnsi="Times New Roman"/>
          <w:vertAlign w:val="subscript"/>
          <w:lang w:val="kk-KZ"/>
        </w:rPr>
        <w:t xml:space="preserve"> </w:t>
      </w:r>
      <w:r w:rsidR="00A82004">
        <w:rPr>
          <w:rFonts w:ascii="Times New Roman" w:hAnsi="Times New Roman"/>
          <w:lang w:val="kk-KZ"/>
        </w:rPr>
        <w:t xml:space="preserve"> </w:t>
      </w:r>
      <w:proofErr w:type="spellStart"/>
      <w:r w:rsidR="00A82004">
        <w:rPr>
          <w:rFonts w:ascii="Times New Roman" w:hAnsi="Times New Roman"/>
          <w:lang w:val="kk-KZ"/>
        </w:rPr>
        <w:t>меньше</w:t>
      </w:r>
      <w:proofErr w:type="spellEnd"/>
      <w:r w:rsidR="00A82004">
        <w:rPr>
          <w:rFonts w:ascii="Times New Roman" w:hAnsi="Times New Roman"/>
          <w:lang w:val="kk-KZ"/>
        </w:rPr>
        <w:t xml:space="preserve"> </w:t>
      </w:r>
      <w:proofErr w:type="spellStart"/>
      <w:r w:rsidR="00A82004">
        <w:rPr>
          <w:rFonts w:ascii="Times New Roman" w:hAnsi="Times New Roman"/>
          <w:lang w:val="kk-KZ"/>
        </w:rPr>
        <w:t>как</w:t>
      </w:r>
      <w:proofErr w:type="spellEnd"/>
      <w:r w:rsidR="00A82004">
        <w:rPr>
          <w:rFonts w:ascii="Times New Roman" w:hAnsi="Times New Roman"/>
          <w:lang w:val="kk-KZ"/>
        </w:rPr>
        <w:t xml:space="preserve"> </w:t>
      </w:r>
      <w:r w:rsidR="00A82004" w:rsidRPr="002C34F5">
        <w:rPr>
          <w:rFonts w:ascii="Times New Roman" w:hAnsi="Times New Roman"/>
        </w:rPr>
        <w:t>U</w:t>
      </w:r>
      <w:r w:rsidR="00A82004" w:rsidRPr="002C34F5">
        <w:rPr>
          <w:rFonts w:ascii="Times New Roman" w:hAnsi="Times New Roman"/>
          <w:vertAlign w:val="subscript"/>
        </w:rPr>
        <w:t>0,01</w:t>
      </w:r>
      <w:r w:rsidR="00A82004">
        <w:rPr>
          <w:rFonts w:ascii="Times New Roman" w:hAnsi="Times New Roman"/>
          <w:lang w:val="kk-KZ"/>
        </w:rPr>
        <w:t xml:space="preserve">, </w:t>
      </w:r>
      <w:proofErr w:type="spellStart"/>
      <w:r w:rsidR="00A82004">
        <w:rPr>
          <w:rFonts w:ascii="Times New Roman" w:hAnsi="Times New Roman"/>
          <w:lang w:val="kk-KZ"/>
        </w:rPr>
        <w:t>так</w:t>
      </w:r>
      <w:proofErr w:type="spellEnd"/>
      <w:r w:rsidR="00A82004">
        <w:rPr>
          <w:rFonts w:ascii="Times New Roman" w:hAnsi="Times New Roman"/>
          <w:lang w:val="kk-KZ"/>
        </w:rPr>
        <w:t xml:space="preserve"> и </w:t>
      </w:r>
      <w:r w:rsidR="00A82004" w:rsidRPr="002C34F5">
        <w:rPr>
          <w:rFonts w:ascii="Times New Roman" w:hAnsi="Times New Roman"/>
        </w:rPr>
        <w:t>U</w:t>
      </w:r>
      <w:r w:rsidR="00A82004" w:rsidRPr="002C34F5">
        <w:rPr>
          <w:rFonts w:ascii="Times New Roman" w:hAnsi="Times New Roman"/>
          <w:vertAlign w:val="subscript"/>
        </w:rPr>
        <w:t xml:space="preserve">0,05 </w:t>
      </w:r>
      <w:proofErr w:type="spellStart"/>
      <w:r w:rsidR="00A82004">
        <w:rPr>
          <w:rFonts w:ascii="Times New Roman" w:hAnsi="Times New Roman"/>
          <w:lang w:val="kk-KZ"/>
        </w:rPr>
        <w:t>следовательно</w:t>
      </w:r>
      <w:proofErr w:type="spellEnd"/>
      <w:r w:rsidRPr="002C34F5">
        <w:rPr>
          <w:rFonts w:ascii="Times New Roman" w:hAnsi="Times New Roman"/>
        </w:rPr>
        <w:t xml:space="preserve">, </w:t>
      </w:r>
      <w:proofErr w:type="spellStart"/>
      <w:r w:rsidR="00A82004">
        <w:rPr>
          <w:rFonts w:ascii="Times New Roman" w:hAnsi="Times New Roman"/>
          <w:lang w:val="kk-KZ"/>
        </w:rPr>
        <w:t>на</w:t>
      </w:r>
      <w:proofErr w:type="spellEnd"/>
      <w:r w:rsidR="00A82004">
        <w:rPr>
          <w:rFonts w:ascii="Times New Roman" w:hAnsi="Times New Roman"/>
          <w:lang w:val="kk-KZ"/>
        </w:rPr>
        <w:t xml:space="preserve"> </w:t>
      </w:r>
      <w:proofErr w:type="spellStart"/>
      <w:r w:rsidR="00A82004">
        <w:rPr>
          <w:rFonts w:ascii="Times New Roman" w:hAnsi="Times New Roman"/>
          <w:lang w:val="kk-KZ"/>
        </w:rPr>
        <w:t>уровне</w:t>
      </w:r>
      <w:proofErr w:type="spellEnd"/>
      <w:r w:rsidR="00A82004">
        <w:rPr>
          <w:rFonts w:ascii="Times New Roman" w:hAnsi="Times New Roman"/>
          <w:lang w:val="kk-KZ"/>
        </w:rPr>
        <w:t xml:space="preserve"> </w:t>
      </w:r>
      <w:proofErr w:type="spellStart"/>
      <w:r w:rsidR="00A82004">
        <w:rPr>
          <w:rFonts w:ascii="Times New Roman" w:hAnsi="Times New Roman"/>
          <w:lang w:val="kk-KZ"/>
        </w:rPr>
        <w:t>значимости</w:t>
      </w:r>
      <w:proofErr w:type="spellEnd"/>
      <w:r w:rsidR="00A82004">
        <w:rPr>
          <w:rFonts w:ascii="Times New Roman" w:hAnsi="Times New Roman"/>
          <w:lang w:val="kk-KZ"/>
        </w:rPr>
        <w:t xml:space="preserve"> </w:t>
      </w:r>
      <w:r w:rsidR="00A82004" w:rsidRPr="008A0AFA">
        <w:rPr>
          <w:rFonts w:ascii="Times New Roman" w:hAnsi="Times New Roman"/>
        </w:rPr>
        <w:t>0,01</w:t>
      </w:r>
      <w:r w:rsidR="00A82004">
        <w:rPr>
          <w:rFonts w:ascii="Times New Roman" w:hAnsi="Times New Roman"/>
          <w:lang w:val="kk-KZ"/>
        </w:rPr>
        <w:t xml:space="preserve"> </w:t>
      </w:r>
      <w:proofErr w:type="spellStart"/>
      <w:r w:rsidR="00A82004">
        <w:rPr>
          <w:rFonts w:ascii="Times New Roman" w:hAnsi="Times New Roman"/>
          <w:lang w:val="kk-KZ"/>
        </w:rPr>
        <w:t>или</w:t>
      </w:r>
      <w:proofErr w:type="spellEnd"/>
      <w:r w:rsidR="00A82004">
        <w:rPr>
          <w:rFonts w:ascii="Times New Roman" w:hAnsi="Times New Roman"/>
          <w:lang w:val="kk-KZ"/>
        </w:rPr>
        <w:t xml:space="preserve"> </w:t>
      </w:r>
      <w:r w:rsidR="00A82004" w:rsidRPr="008A0AFA">
        <w:rPr>
          <w:rFonts w:ascii="Times New Roman" w:hAnsi="Times New Roman"/>
        </w:rPr>
        <w:t>0,05</w:t>
      </w:r>
      <w:r w:rsidR="00A82004">
        <w:rPr>
          <w:rFonts w:ascii="Times New Roman" w:hAnsi="Times New Roman"/>
          <w:lang w:val="kk-KZ"/>
        </w:rPr>
        <w:t xml:space="preserve"> </w:t>
      </w:r>
      <w:r w:rsidRPr="002C34F5">
        <w:rPr>
          <w:rFonts w:ascii="Times New Roman" w:hAnsi="Times New Roman"/>
        </w:rPr>
        <w:t xml:space="preserve">мы </w:t>
      </w:r>
      <w:proofErr w:type="spellStart"/>
      <w:r w:rsidR="00A82004">
        <w:rPr>
          <w:rFonts w:ascii="Times New Roman" w:hAnsi="Times New Roman"/>
          <w:lang w:val="kk-KZ"/>
        </w:rPr>
        <w:t>можем</w:t>
      </w:r>
      <w:proofErr w:type="spellEnd"/>
      <w:r w:rsidR="00A82004">
        <w:rPr>
          <w:rFonts w:ascii="Times New Roman" w:hAnsi="Times New Roman"/>
          <w:lang w:val="kk-KZ"/>
        </w:rPr>
        <w:t xml:space="preserve"> </w:t>
      </w:r>
      <w:proofErr w:type="spellStart"/>
      <w:r w:rsidR="00A82004">
        <w:rPr>
          <w:rFonts w:ascii="Times New Roman" w:hAnsi="Times New Roman"/>
          <w:lang w:val="kk-KZ"/>
        </w:rPr>
        <w:t>отвергнуть</w:t>
      </w:r>
      <w:proofErr w:type="spellEnd"/>
      <w:r w:rsidRPr="002C34F5">
        <w:rPr>
          <w:rFonts w:ascii="Times New Roman" w:hAnsi="Times New Roman"/>
        </w:rPr>
        <w:t xml:space="preserve"> нулевую гипотезу </w:t>
      </w:r>
      <w:r w:rsidR="00A82004">
        <w:rPr>
          <w:rFonts w:ascii="Times New Roman" w:hAnsi="Times New Roman"/>
          <w:lang w:val="kk-KZ"/>
        </w:rPr>
        <w:t xml:space="preserve"> о </w:t>
      </w:r>
      <w:proofErr w:type="spellStart"/>
      <w:r w:rsidR="00A82004">
        <w:rPr>
          <w:rFonts w:ascii="Times New Roman" w:hAnsi="Times New Roman"/>
          <w:lang w:val="kk-KZ"/>
        </w:rPr>
        <w:t>равенстве</w:t>
      </w:r>
      <w:proofErr w:type="spellEnd"/>
      <w:r w:rsidR="00A82004">
        <w:rPr>
          <w:rFonts w:ascii="Times New Roman" w:hAnsi="Times New Roman"/>
          <w:lang w:val="kk-KZ"/>
        </w:rPr>
        <w:t xml:space="preserve"> </w:t>
      </w:r>
      <w:proofErr w:type="spellStart"/>
      <w:r w:rsidR="00A82004">
        <w:rPr>
          <w:rFonts w:ascii="Times New Roman" w:hAnsi="Times New Roman"/>
          <w:lang w:val="kk-KZ"/>
        </w:rPr>
        <w:t>распределений</w:t>
      </w:r>
      <w:proofErr w:type="spellEnd"/>
      <w:r w:rsidR="00A82004">
        <w:rPr>
          <w:rFonts w:ascii="Times New Roman" w:hAnsi="Times New Roman"/>
          <w:lang w:val="kk-KZ"/>
        </w:rPr>
        <w:t xml:space="preserve"> </w:t>
      </w:r>
      <w:proofErr w:type="spellStart"/>
      <w:r w:rsidR="00A82004">
        <w:rPr>
          <w:rFonts w:ascii="Times New Roman" w:hAnsi="Times New Roman"/>
          <w:lang w:val="kk-KZ"/>
        </w:rPr>
        <w:t>между</w:t>
      </w:r>
      <w:proofErr w:type="spellEnd"/>
      <w:r w:rsidR="00A82004">
        <w:rPr>
          <w:rFonts w:ascii="Times New Roman" w:hAnsi="Times New Roman"/>
          <w:lang w:val="kk-KZ"/>
        </w:rPr>
        <w:t xml:space="preserve"> </w:t>
      </w:r>
      <w:proofErr w:type="spellStart"/>
      <w:r w:rsidR="00A82004">
        <w:rPr>
          <w:rFonts w:ascii="Times New Roman" w:hAnsi="Times New Roman"/>
          <w:lang w:val="kk-KZ"/>
        </w:rPr>
        <w:t>двумя</w:t>
      </w:r>
      <w:proofErr w:type="spellEnd"/>
      <w:r w:rsidR="00A82004">
        <w:rPr>
          <w:rFonts w:ascii="Times New Roman" w:hAnsi="Times New Roman"/>
          <w:lang w:val="kk-KZ"/>
        </w:rPr>
        <w:t xml:space="preserve"> </w:t>
      </w:r>
      <w:proofErr w:type="spellStart"/>
      <w:r w:rsidR="00A82004">
        <w:rPr>
          <w:rFonts w:ascii="Times New Roman" w:hAnsi="Times New Roman"/>
          <w:lang w:val="kk-KZ"/>
        </w:rPr>
        <w:t>выборками</w:t>
      </w:r>
      <w:proofErr w:type="spellEnd"/>
      <w:r w:rsidR="00A82004">
        <w:rPr>
          <w:rFonts w:ascii="Times New Roman" w:hAnsi="Times New Roman"/>
          <w:lang w:val="kk-KZ"/>
        </w:rPr>
        <w:t xml:space="preserve"> в </w:t>
      </w:r>
      <w:proofErr w:type="spellStart"/>
      <w:r w:rsidR="00A82004">
        <w:rPr>
          <w:rFonts w:ascii="Times New Roman" w:hAnsi="Times New Roman"/>
          <w:lang w:val="kk-KZ"/>
        </w:rPr>
        <w:t>пользу</w:t>
      </w:r>
      <w:proofErr w:type="spellEnd"/>
      <w:r w:rsidRPr="002C34F5">
        <w:rPr>
          <w:rFonts w:ascii="Times New Roman" w:hAnsi="Times New Roman"/>
        </w:rPr>
        <w:t xml:space="preserve"> </w:t>
      </w:r>
      <w:proofErr w:type="spellStart"/>
      <w:r w:rsidRPr="002C34F5">
        <w:rPr>
          <w:rFonts w:ascii="Times New Roman" w:hAnsi="Times New Roman"/>
        </w:rPr>
        <w:t>альтернативн</w:t>
      </w:r>
      <w:proofErr w:type="spellEnd"/>
      <w:r w:rsidR="00A82004">
        <w:rPr>
          <w:rFonts w:ascii="Times New Roman" w:hAnsi="Times New Roman"/>
          <w:lang w:val="kk-KZ"/>
        </w:rPr>
        <w:t>ой</w:t>
      </w:r>
      <w:r w:rsidRPr="002C34F5">
        <w:rPr>
          <w:rFonts w:ascii="Times New Roman" w:hAnsi="Times New Roman"/>
        </w:rPr>
        <w:t xml:space="preserve"> гипотез</w:t>
      </w:r>
      <w:r w:rsidR="00A82004">
        <w:rPr>
          <w:rFonts w:ascii="Times New Roman" w:hAnsi="Times New Roman"/>
          <w:lang w:val="kk-KZ"/>
        </w:rPr>
        <w:t>ы</w:t>
      </w:r>
      <w:r w:rsidRPr="002C34F5">
        <w:rPr>
          <w:rFonts w:ascii="Times New Roman" w:hAnsi="Times New Roman"/>
        </w:rPr>
        <w:t xml:space="preserve">. Полученное нами значение эмпирического критерия попадает в "зону значимости", что означает, что разница между уровнями знаний значительна. Это подтверждает эффективность предложенной нами методики организации обучения. </w:t>
      </w:r>
    </w:p>
    <w:p w14:paraId="276EA486" w14:textId="700D18B6" w:rsidR="008A7DF9" w:rsidRPr="002C34F5" w:rsidRDefault="008A7DF9" w:rsidP="00217B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rPr>
      </w:pPr>
      <w:r w:rsidRPr="002C34F5">
        <w:rPr>
          <w:rFonts w:ascii="Times New Roman" w:hAnsi="Times New Roman"/>
        </w:rPr>
        <w:lastRenderedPageBreak/>
        <w:t xml:space="preserve">           Аналогично формулируя гипотезы и произведя вычисления получим</w:t>
      </w:r>
      <w:r w:rsidR="00CC2141">
        <w:rPr>
          <w:rFonts w:ascii="Times New Roman" w:hAnsi="Times New Roman"/>
          <w:lang w:val="kk-KZ"/>
        </w:rPr>
        <w:t xml:space="preserve"> </w:t>
      </w:r>
      <w:r w:rsidRPr="002C34F5">
        <w:rPr>
          <w:rFonts w:ascii="Times New Roman" w:hAnsi="Times New Roman"/>
        </w:rPr>
        <w:t>следующие результаты.</w:t>
      </w:r>
    </w:p>
    <w:p w14:paraId="5AAA770E"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r w:rsidR="0090733A">
        <w:rPr>
          <w:rFonts w:ascii="Times New Roman" w:hAnsi="Times New Roman"/>
        </w:rPr>
        <w:t>Затем</w:t>
      </w:r>
      <w:r w:rsidRPr="002C34F5">
        <w:rPr>
          <w:rFonts w:ascii="Times New Roman" w:hAnsi="Times New Roman"/>
        </w:rPr>
        <w:t xml:space="preserve">, сравнивая результаты контрольных работ студентов контрольной группы в начале учебного года и в конце учебного года, получили: </w:t>
      </w:r>
      <w:proofErr w:type="spellStart"/>
      <w:r w:rsidRPr="002C34F5">
        <w:rPr>
          <w:rFonts w:ascii="Times New Roman" w:hAnsi="Times New Roman"/>
        </w:rPr>
        <w:t>U</w:t>
      </w:r>
      <w:r w:rsidRPr="002C34F5">
        <w:rPr>
          <w:rFonts w:ascii="Times New Roman" w:hAnsi="Times New Roman"/>
          <w:vertAlign w:val="subscript"/>
        </w:rPr>
        <w:t>эмп</w:t>
      </w:r>
      <w:proofErr w:type="spellEnd"/>
      <w:r w:rsidRPr="002C34F5">
        <w:rPr>
          <w:rFonts w:ascii="Times New Roman" w:hAnsi="Times New Roman"/>
          <w:vertAlign w:val="subscript"/>
        </w:rPr>
        <w:t xml:space="preserve"> </w:t>
      </w:r>
      <w:r w:rsidRPr="002C34F5">
        <w:rPr>
          <w:rFonts w:ascii="Times New Roman" w:hAnsi="Times New Roman"/>
        </w:rPr>
        <w:t>= 613, U</w:t>
      </w:r>
      <w:r w:rsidRPr="002C34F5">
        <w:rPr>
          <w:rFonts w:ascii="Times New Roman" w:hAnsi="Times New Roman"/>
          <w:vertAlign w:val="subscript"/>
        </w:rPr>
        <w:t xml:space="preserve">0,01 </w:t>
      </w:r>
      <w:r w:rsidRPr="002C34F5">
        <w:rPr>
          <w:rFonts w:ascii="Times New Roman" w:hAnsi="Times New Roman"/>
        </w:rPr>
        <w:t>= 440, U</w:t>
      </w:r>
      <w:r w:rsidRPr="002C34F5">
        <w:rPr>
          <w:rFonts w:ascii="Times New Roman" w:hAnsi="Times New Roman"/>
          <w:vertAlign w:val="subscript"/>
        </w:rPr>
        <w:t xml:space="preserve">0,05 </w:t>
      </w:r>
      <w:r w:rsidRPr="002C34F5">
        <w:rPr>
          <w:rFonts w:ascii="Times New Roman" w:hAnsi="Times New Roman"/>
        </w:rPr>
        <w:t xml:space="preserve">= 501, </w:t>
      </w:r>
      <w:proofErr w:type="spellStart"/>
      <w:r w:rsidRPr="002C34F5">
        <w:rPr>
          <w:rFonts w:ascii="Times New Roman" w:hAnsi="Times New Roman"/>
        </w:rPr>
        <w:t>U</w:t>
      </w:r>
      <w:proofErr w:type="gramStart"/>
      <w:r w:rsidRPr="002C34F5">
        <w:rPr>
          <w:rFonts w:ascii="Times New Roman" w:hAnsi="Times New Roman"/>
          <w:vertAlign w:val="subscript"/>
        </w:rPr>
        <w:t>эмп</w:t>
      </w:r>
      <w:proofErr w:type="spellEnd"/>
      <w:r w:rsidRPr="002C34F5">
        <w:rPr>
          <w:rFonts w:ascii="Times New Roman" w:hAnsi="Times New Roman"/>
        </w:rPr>
        <w:t xml:space="preserve"> &gt;</w:t>
      </w:r>
      <w:proofErr w:type="gramEnd"/>
      <w:r w:rsidRPr="002C34F5">
        <w:rPr>
          <w:rFonts w:ascii="Times New Roman" w:hAnsi="Times New Roman"/>
        </w:rPr>
        <w:t xml:space="preserve"> </w:t>
      </w:r>
      <w:proofErr w:type="spellStart"/>
      <w:r w:rsidRPr="002C34F5">
        <w:rPr>
          <w:rFonts w:ascii="Times New Roman" w:hAnsi="Times New Roman"/>
        </w:rPr>
        <w:t>U</w:t>
      </w:r>
      <w:r w:rsidRPr="002C34F5">
        <w:rPr>
          <w:rFonts w:ascii="Times New Roman" w:hAnsi="Times New Roman"/>
          <w:vertAlign w:val="subscript"/>
        </w:rPr>
        <w:t>кр</w:t>
      </w:r>
      <w:proofErr w:type="spellEnd"/>
      <w:r w:rsidRPr="002C34F5">
        <w:rPr>
          <w:rFonts w:ascii="Times New Roman" w:hAnsi="Times New Roman"/>
        </w:rPr>
        <w:t>(0,05). Значение эмпирического критерия попадает в зону незначимости, значит разница между уровнями знаний студентов в результате обучения по традиционной системе изменились незначительно.</w:t>
      </w:r>
    </w:p>
    <w:p w14:paraId="58A62DC6" w14:textId="77777777" w:rsidR="008A7DF9" w:rsidRPr="002C34F5" w:rsidRDefault="008A7DF9"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r w:rsidR="0090733A">
        <w:rPr>
          <w:rFonts w:ascii="Times New Roman" w:hAnsi="Times New Roman"/>
        </w:rPr>
        <w:t>Следующим</w:t>
      </w:r>
      <w:r w:rsidRPr="002C34F5">
        <w:rPr>
          <w:rFonts w:ascii="Times New Roman" w:hAnsi="Times New Roman"/>
        </w:rPr>
        <w:t xml:space="preserve"> шагом, сравним результаты студентов экспериментальной и контрольной групп после проведение эксперимента. Получили следующие значение: </w:t>
      </w:r>
      <w:proofErr w:type="spellStart"/>
      <w:r w:rsidRPr="002C34F5">
        <w:rPr>
          <w:rFonts w:ascii="Times New Roman" w:hAnsi="Times New Roman"/>
        </w:rPr>
        <w:t>U</w:t>
      </w:r>
      <w:r w:rsidRPr="002C34F5">
        <w:rPr>
          <w:rFonts w:ascii="Times New Roman" w:hAnsi="Times New Roman"/>
          <w:vertAlign w:val="subscript"/>
        </w:rPr>
        <w:t>эмп</w:t>
      </w:r>
      <w:proofErr w:type="spellEnd"/>
      <w:r w:rsidRPr="002C34F5">
        <w:rPr>
          <w:rFonts w:ascii="Times New Roman" w:hAnsi="Times New Roman"/>
          <w:vertAlign w:val="subscript"/>
        </w:rPr>
        <w:t xml:space="preserve"> </w:t>
      </w:r>
      <w:r w:rsidRPr="002C34F5">
        <w:rPr>
          <w:rFonts w:ascii="Times New Roman" w:hAnsi="Times New Roman"/>
        </w:rPr>
        <w:t>= 504, U</w:t>
      </w:r>
      <w:r w:rsidRPr="002C34F5">
        <w:rPr>
          <w:rFonts w:ascii="Times New Roman" w:hAnsi="Times New Roman"/>
          <w:vertAlign w:val="subscript"/>
        </w:rPr>
        <w:t xml:space="preserve">0,01 </w:t>
      </w:r>
      <w:r w:rsidRPr="002C34F5">
        <w:rPr>
          <w:rFonts w:ascii="Times New Roman" w:hAnsi="Times New Roman"/>
        </w:rPr>
        <w:t>= 578, U</w:t>
      </w:r>
      <w:r w:rsidRPr="002C34F5">
        <w:rPr>
          <w:rFonts w:ascii="Times New Roman" w:hAnsi="Times New Roman"/>
          <w:vertAlign w:val="subscript"/>
        </w:rPr>
        <w:t xml:space="preserve">0,05 </w:t>
      </w:r>
      <w:r w:rsidRPr="002C34F5">
        <w:rPr>
          <w:rFonts w:ascii="Times New Roman" w:hAnsi="Times New Roman"/>
        </w:rPr>
        <w:t xml:space="preserve">= 651, </w:t>
      </w:r>
      <w:proofErr w:type="spellStart"/>
      <w:r w:rsidRPr="002C34F5">
        <w:rPr>
          <w:rFonts w:ascii="Times New Roman" w:hAnsi="Times New Roman"/>
        </w:rPr>
        <w:t>U</w:t>
      </w:r>
      <w:r w:rsidRPr="002C34F5">
        <w:rPr>
          <w:rFonts w:ascii="Times New Roman" w:hAnsi="Times New Roman"/>
          <w:vertAlign w:val="subscript"/>
        </w:rPr>
        <w:t>эмп</w:t>
      </w:r>
      <w:proofErr w:type="spellEnd"/>
      <w:r w:rsidRPr="002C34F5">
        <w:rPr>
          <w:rFonts w:ascii="Times New Roman" w:hAnsi="Times New Roman"/>
        </w:rPr>
        <w:t xml:space="preserve"> </w:t>
      </w:r>
      <w:proofErr w:type="gramStart"/>
      <w:r w:rsidRPr="002C34F5">
        <w:rPr>
          <w:rFonts w:ascii="Times New Roman" w:hAnsi="Times New Roman"/>
        </w:rPr>
        <w:t>&lt;</w:t>
      </w:r>
      <w:r w:rsidR="004A3698" w:rsidRPr="002C34F5">
        <w:rPr>
          <w:rFonts w:ascii="Times New Roman" w:hAnsi="Times New Roman"/>
        </w:rPr>
        <w:t xml:space="preserve"> </w:t>
      </w:r>
      <w:proofErr w:type="spellStart"/>
      <w:r w:rsidRPr="002C34F5">
        <w:rPr>
          <w:rFonts w:ascii="Times New Roman" w:hAnsi="Times New Roman"/>
        </w:rPr>
        <w:t>U</w:t>
      </w:r>
      <w:proofErr w:type="gramEnd"/>
      <w:r w:rsidRPr="002C34F5">
        <w:rPr>
          <w:rFonts w:ascii="Times New Roman" w:hAnsi="Times New Roman"/>
          <w:vertAlign w:val="subscript"/>
        </w:rPr>
        <w:t>кр</w:t>
      </w:r>
      <w:proofErr w:type="spellEnd"/>
      <w:r w:rsidRPr="002C34F5">
        <w:rPr>
          <w:rFonts w:ascii="Times New Roman" w:hAnsi="Times New Roman"/>
        </w:rPr>
        <w:t>(0,01). Полученное значение эмпирического критерия попадает в зону значимости, что свидетельствует о значительном отличии уровня знаний студентов экспериментальной группы от уровня студентов контрольной группы. Кроме того, процентное соотношение уровней зна</w:t>
      </w:r>
      <w:r w:rsidR="0080314D">
        <w:rPr>
          <w:rFonts w:ascii="Times New Roman" w:hAnsi="Times New Roman"/>
        </w:rPr>
        <w:t>ний, приведенное выше</w:t>
      </w:r>
      <w:r w:rsidRPr="002C34F5">
        <w:rPr>
          <w:rFonts w:ascii="Times New Roman" w:hAnsi="Times New Roman"/>
        </w:rPr>
        <w:t>, указывает на более высокий уровень обучения в экспериментальной группе.</w:t>
      </w:r>
    </w:p>
    <w:p w14:paraId="7A36EF06" w14:textId="0B19D76E"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Оценка контрольных работ студентов проводилась по 100</w:t>
      </w:r>
      <w:r w:rsidR="00AA3843">
        <w:rPr>
          <w:rFonts w:ascii="Times New Roman" w:hAnsi="Times New Roman"/>
        </w:rPr>
        <w:t>–</w:t>
      </w:r>
      <w:r w:rsidRPr="002C34F5">
        <w:rPr>
          <w:rFonts w:ascii="Times New Roman" w:hAnsi="Times New Roman"/>
        </w:rPr>
        <w:t>балльной шкале с использованием следующей системы оценок</w:t>
      </w:r>
      <w:r w:rsidR="00382B1E" w:rsidRPr="002C34F5">
        <w:rPr>
          <w:rFonts w:ascii="Times New Roman" w:hAnsi="Times New Roman"/>
        </w:rPr>
        <w:t xml:space="preserve"> (таблица 25)</w:t>
      </w:r>
      <w:r w:rsidRPr="002C34F5">
        <w:rPr>
          <w:rFonts w:ascii="Times New Roman" w:hAnsi="Times New Roman"/>
        </w:rPr>
        <w:t>.</w:t>
      </w:r>
    </w:p>
    <w:p w14:paraId="287CC12D" w14:textId="77777777" w:rsidR="008B464E" w:rsidRPr="002C34F5" w:rsidRDefault="008B464E" w:rsidP="00217B0A">
      <w:pPr>
        <w:spacing w:after="0" w:line="240" w:lineRule="auto"/>
        <w:ind w:firstLine="567"/>
        <w:jc w:val="both"/>
        <w:rPr>
          <w:rFonts w:ascii="Times New Roman" w:hAnsi="Times New Roman"/>
        </w:rPr>
      </w:pPr>
    </w:p>
    <w:p w14:paraId="550BA8E6" w14:textId="00AA7A5A" w:rsidR="008B464E" w:rsidRPr="002C34F5" w:rsidRDefault="008B464E" w:rsidP="00217B0A">
      <w:pPr>
        <w:spacing w:after="0" w:line="240" w:lineRule="auto"/>
        <w:jc w:val="both"/>
        <w:rPr>
          <w:rFonts w:ascii="Times New Roman" w:hAnsi="Times New Roman"/>
        </w:rPr>
      </w:pPr>
      <w:r w:rsidRPr="002C34F5">
        <w:rPr>
          <w:rFonts w:ascii="Times New Roman" w:hAnsi="Times New Roman"/>
        </w:rPr>
        <w:t>Таблица 2</w:t>
      </w:r>
      <w:r w:rsidR="00382B1E" w:rsidRPr="002C34F5">
        <w:rPr>
          <w:rFonts w:ascii="Times New Roman" w:hAnsi="Times New Roman"/>
        </w:rPr>
        <w:t>5</w:t>
      </w:r>
      <w:r w:rsidR="00AA3843">
        <w:rPr>
          <w:rFonts w:ascii="Times New Roman" w:hAnsi="Times New Roman"/>
        </w:rPr>
        <w:t>–</w:t>
      </w:r>
      <w:r w:rsidRPr="002C34F5">
        <w:rPr>
          <w:rFonts w:ascii="Times New Roman" w:hAnsi="Times New Roman"/>
        </w:rPr>
        <w:t xml:space="preserve"> Сравнительный анализ результатов контрольных работ студентов</w:t>
      </w:r>
    </w:p>
    <w:p w14:paraId="3B5B5952" w14:textId="77777777" w:rsidR="00382B1E" w:rsidRPr="002C34F5" w:rsidRDefault="00382B1E" w:rsidP="00217B0A">
      <w:pPr>
        <w:spacing w:after="0" w:line="240" w:lineRule="auto"/>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243"/>
        <w:gridCol w:w="1617"/>
        <w:gridCol w:w="1360"/>
        <w:gridCol w:w="1418"/>
        <w:gridCol w:w="1224"/>
      </w:tblGrid>
      <w:tr w:rsidR="008B464E" w:rsidRPr="002C34F5" w14:paraId="275F15CA" w14:textId="77777777" w:rsidTr="00382B1E">
        <w:trPr>
          <w:jc w:val="center"/>
        </w:trPr>
        <w:tc>
          <w:tcPr>
            <w:tcW w:w="2594" w:type="dxa"/>
            <w:vMerge w:val="restart"/>
            <w:shd w:val="clear" w:color="auto" w:fill="auto"/>
          </w:tcPr>
          <w:p w14:paraId="3A7E697E"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Группа</w:t>
            </w:r>
          </w:p>
        </w:tc>
        <w:tc>
          <w:tcPr>
            <w:tcW w:w="803" w:type="dxa"/>
            <w:vMerge w:val="restart"/>
            <w:shd w:val="clear" w:color="auto" w:fill="auto"/>
          </w:tcPr>
          <w:p w14:paraId="1EA1E449" w14:textId="3D2174FD" w:rsidR="008B464E" w:rsidRPr="002C34F5" w:rsidRDefault="008B464E" w:rsidP="00217B0A">
            <w:pPr>
              <w:spacing w:after="0" w:line="240" w:lineRule="auto"/>
              <w:ind w:firstLine="38"/>
              <w:jc w:val="both"/>
              <w:rPr>
                <w:rFonts w:ascii="Times New Roman" w:hAnsi="Times New Roman"/>
                <w:sz w:val="24"/>
                <w:szCs w:val="24"/>
              </w:rPr>
            </w:pPr>
            <w:r w:rsidRPr="002C34F5">
              <w:rPr>
                <w:rFonts w:ascii="Times New Roman" w:hAnsi="Times New Roman"/>
                <w:sz w:val="24"/>
                <w:szCs w:val="24"/>
              </w:rPr>
              <w:t>Кол</w:t>
            </w:r>
            <w:r w:rsidR="00AA3843">
              <w:rPr>
                <w:rFonts w:ascii="Times New Roman" w:hAnsi="Times New Roman"/>
                <w:sz w:val="24"/>
                <w:szCs w:val="24"/>
              </w:rPr>
              <w:t>–</w:t>
            </w:r>
            <w:r w:rsidRPr="002C34F5">
              <w:rPr>
                <w:rFonts w:ascii="Times New Roman" w:hAnsi="Times New Roman"/>
                <w:sz w:val="24"/>
                <w:szCs w:val="24"/>
              </w:rPr>
              <w:t>во студентов</w:t>
            </w:r>
          </w:p>
        </w:tc>
        <w:tc>
          <w:tcPr>
            <w:tcW w:w="5619" w:type="dxa"/>
            <w:gridSpan w:val="4"/>
            <w:shd w:val="clear" w:color="auto" w:fill="auto"/>
          </w:tcPr>
          <w:p w14:paraId="43BF925F" w14:textId="41A1677A"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Кол</w:t>
            </w:r>
            <w:r w:rsidR="00AA3843">
              <w:rPr>
                <w:rFonts w:ascii="Times New Roman" w:hAnsi="Times New Roman"/>
                <w:sz w:val="24"/>
                <w:szCs w:val="24"/>
              </w:rPr>
              <w:t>–</w:t>
            </w:r>
            <w:r w:rsidRPr="002C34F5">
              <w:rPr>
                <w:rFonts w:ascii="Times New Roman" w:hAnsi="Times New Roman"/>
                <w:sz w:val="24"/>
                <w:szCs w:val="24"/>
              </w:rPr>
              <w:t>во студентов, получившие баллы</w:t>
            </w:r>
          </w:p>
        </w:tc>
      </w:tr>
      <w:tr w:rsidR="008B464E" w:rsidRPr="002C34F5" w14:paraId="34E21BF0" w14:textId="77777777" w:rsidTr="00382B1E">
        <w:trPr>
          <w:jc w:val="center"/>
        </w:trPr>
        <w:tc>
          <w:tcPr>
            <w:tcW w:w="2594" w:type="dxa"/>
            <w:vMerge/>
            <w:shd w:val="clear" w:color="auto" w:fill="auto"/>
          </w:tcPr>
          <w:p w14:paraId="05D3A09B" w14:textId="77777777" w:rsidR="008B464E" w:rsidRPr="002C34F5" w:rsidRDefault="008B464E" w:rsidP="00217B0A">
            <w:pPr>
              <w:spacing w:after="0" w:line="240" w:lineRule="auto"/>
              <w:ind w:firstLine="567"/>
              <w:jc w:val="both"/>
              <w:rPr>
                <w:rFonts w:ascii="Times New Roman" w:hAnsi="Times New Roman"/>
                <w:sz w:val="24"/>
                <w:szCs w:val="24"/>
              </w:rPr>
            </w:pPr>
          </w:p>
        </w:tc>
        <w:tc>
          <w:tcPr>
            <w:tcW w:w="803" w:type="dxa"/>
            <w:vMerge/>
            <w:shd w:val="clear" w:color="auto" w:fill="auto"/>
          </w:tcPr>
          <w:p w14:paraId="22C512F5" w14:textId="77777777" w:rsidR="008B464E" w:rsidRPr="002C34F5" w:rsidRDefault="008B464E" w:rsidP="00217B0A">
            <w:pPr>
              <w:spacing w:after="0" w:line="240" w:lineRule="auto"/>
              <w:ind w:firstLine="567"/>
              <w:jc w:val="both"/>
              <w:rPr>
                <w:rFonts w:ascii="Times New Roman" w:hAnsi="Times New Roman"/>
                <w:sz w:val="24"/>
                <w:szCs w:val="24"/>
              </w:rPr>
            </w:pPr>
          </w:p>
        </w:tc>
        <w:tc>
          <w:tcPr>
            <w:tcW w:w="1617" w:type="dxa"/>
            <w:shd w:val="clear" w:color="auto" w:fill="auto"/>
          </w:tcPr>
          <w:p w14:paraId="7D7500C4" w14:textId="1B870E59"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91%</w:t>
            </w:r>
            <w:r w:rsidR="00AA3843">
              <w:rPr>
                <w:rFonts w:ascii="Times New Roman" w:hAnsi="Times New Roman"/>
                <w:sz w:val="24"/>
                <w:szCs w:val="24"/>
              </w:rPr>
              <w:t>–</w:t>
            </w:r>
            <w:r w:rsidRPr="002C34F5">
              <w:rPr>
                <w:rFonts w:ascii="Times New Roman" w:hAnsi="Times New Roman"/>
                <w:sz w:val="24"/>
                <w:szCs w:val="24"/>
              </w:rPr>
              <w:t>100%</w:t>
            </w:r>
          </w:p>
        </w:tc>
        <w:tc>
          <w:tcPr>
            <w:tcW w:w="1360" w:type="dxa"/>
            <w:shd w:val="clear" w:color="auto" w:fill="auto"/>
          </w:tcPr>
          <w:p w14:paraId="0CAB4F26" w14:textId="18877525" w:rsidR="008B464E" w:rsidRPr="002C34F5" w:rsidRDefault="008B464E" w:rsidP="00217B0A">
            <w:pPr>
              <w:spacing w:after="0" w:line="240" w:lineRule="auto"/>
              <w:ind w:firstLine="21"/>
              <w:jc w:val="both"/>
              <w:rPr>
                <w:rFonts w:ascii="Times New Roman" w:hAnsi="Times New Roman"/>
                <w:sz w:val="24"/>
                <w:szCs w:val="24"/>
              </w:rPr>
            </w:pPr>
            <w:r w:rsidRPr="002C34F5">
              <w:rPr>
                <w:rFonts w:ascii="Times New Roman" w:hAnsi="Times New Roman"/>
                <w:sz w:val="24"/>
                <w:szCs w:val="24"/>
              </w:rPr>
              <w:t>71%</w:t>
            </w:r>
            <w:r w:rsidR="00AA3843">
              <w:rPr>
                <w:rFonts w:ascii="Times New Roman" w:hAnsi="Times New Roman"/>
                <w:sz w:val="24"/>
                <w:szCs w:val="24"/>
              </w:rPr>
              <w:t>–</w:t>
            </w:r>
            <w:r w:rsidRPr="002C34F5">
              <w:rPr>
                <w:rFonts w:ascii="Times New Roman" w:hAnsi="Times New Roman"/>
                <w:sz w:val="24"/>
                <w:szCs w:val="24"/>
              </w:rPr>
              <w:t>90%</w:t>
            </w:r>
          </w:p>
        </w:tc>
        <w:tc>
          <w:tcPr>
            <w:tcW w:w="1418" w:type="dxa"/>
            <w:shd w:val="clear" w:color="auto" w:fill="auto"/>
          </w:tcPr>
          <w:p w14:paraId="230826AB" w14:textId="77777777" w:rsidR="008B464E" w:rsidRPr="002C34F5" w:rsidRDefault="008B464E" w:rsidP="00217B0A">
            <w:pPr>
              <w:spacing w:after="0" w:line="240" w:lineRule="auto"/>
              <w:ind w:firstLine="68"/>
              <w:jc w:val="both"/>
              <w:rPr>
                <w:rFonts w:ascii="Times New Roman" w:hAnsi="Times New Roman"/>
                <w:sz w:val="24"/>
                <w:szCs w:val="24"/>
              </w:rPr>
            </w:pPr>
            <w:r w:rsidRPr="002C34F5">
              <w:rPr>
                <w:rFonts w:ascii="Times New Roman" w:hAnsi="Times New Roman"/>
                <w:sz w:val="24"/>
                <w:szCs w:val="24"/>
              </w:rPr>
              <w:t>51%–70%</w:t>
            </w:r>
          </w:p>
          <w:p w14:paraId="0AC03B00" w14:textId="77777777" w:rsidR="008B464E" w:rsidRPr="002C34F5" w:rsidRDefault="008B464E" w:rsidP="00217B0A">
            <w:pPr>
              <w:spacing w:after="0" w:line="240" w:lineRule="auto"/>
              <w:ind w:firstLine="567"/>
              <w:jc w:val="both"/>
              <w:rPr>
                <w:rFonts w:ascii="Times New Roman" w:hAnsi="Times New Roman"/>
                <w:sz w:val="24"/>
                <w:szCs w:val="24"/>
              </w:rPr>
            </w:pPr>
          </w:p>
        </w:tc>
        <w:tc>
          <w:tcPr>
            <w:tcW w:w="1224" w:type="dxa"/>
            <w:shd w:val="clear" w:color="auto" w:fill="auto"/>
          </w:tcPr>
          <w:p w14:paraId="0BA4306A"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0–50%</w:t>
            </w:r>
          </w:p>
        </w:tc>
      </w:tr>
      <w:tr w:rsidR="008B464E" w:rsidRPr="002C34F5" w14:paraId="53517DB2" w14:textId="77777777" w:rsidTr="00382B1E">
        <w:trPr>
          <w:jc w:val="center"/>
        </w:trPr>
        <w:tc>
          <w:tcPr>
            <w:tcW w:w="9016" w:type="dxa"/>
            <w:gridSpan w:val="6"/>
            <w:shd w:val="clear" w:color="auto" w:fill="auto"/>
          </w:tcPr>
          <w:p w14:paraId="6156A053" w14:textId="77777777" w:rsidR="008B464E" w:rsidRPr="002C34F5" w:rsidRDefault="008B464E" w:rsidP="00217B0A">
            <w:pPr>
              <w:spacing w:after="0" w:line="240" w:lineRule="auto"/>
              <w:ind w:firstLine="567"/>
              <w:jc w:val="center"/>
              <w:rPr>
                <w:rFonts w:ascii="Times New Roman" w:hAnsi="Times New Roman"/>
                <w:sz w:val="24"/>
                <w:szCs w:val="24"/>
              </w:rPr>
            </w:pPr>
            <w:r w:rsidRPr="002C34F5">
              <w:rPr>
                <w:rFonts w:ascii="Times New Roman" w:hAnsi="Times New Roman"/>
                <w:sz w:val="24"/>
                <w:szCs w:val="24"/>
              </w:rPr>
              <w:t>Результаты контрольной работы 1(до эксперимента)</w:t>
            </w:r>
          </w:p>
        </w:tc>
      </w:tr>
      <w:tr w:rsidR="008B464E" w:rsidRPr="002C34F5" w14:paraId="196DE805" w14:textId="77777777" w:rsidTr="00382B1E">
        <w:trPr>
          <w:jc w:val="center"/>
        </w:trPr>
        <w:tc>
          <w:tcPr>
            <w:tcW w:w="2594" w:type="dxa"/>
            <w:shd w:val="clear" w:color="auto" w:fill="auto"/>
          </w:tcPr>
          <w:p w14:paraId="785004EE"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Экспериментальная</w:t>
            </w:r>
          </w:p>
        </w:tc>
        <w:tc>
          <w:tcPr>
            <w:tcW w:w="803" w:type="dxa"/>
            <w:shd w:val="clear" w:color="auto" w:fill="auto"/>
          </w:tcPr>
          <w:p w14:paraId="30DA148D"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81</w:t>
            </w:r>
          </w:p>
        </w:tc>
        <w:tc>
          <w:tcPr>
            <w:tcW w:w="1617" w:type="dxa"/>
            <w:shd w:val="clear" w:color="auto" w:fill="auto"/>
          </w:tcPr>
          <w:p w14:paraId="395322E4"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18</w:t>
            </w:r>
          </w:p>
        </w:tc>
        <w:tc>
          <w:tcPr>
            <w:tcW w:w="1360" w:type="dxa"/>
            <w:shd w:val="clear" w:color="auto" w:fill="auto"/>
          </w:tcPr>
          <w:p w14:paraId="456E4B1C"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32</w:t>
            </w:r>
          </w:p>
        </w:tc>
        <w:tc>
          <w:tcPr>
            <w:tcW w:w="1418" w:type="dxa"/>
            <w:shd w:val="clear" w:color="auto" w:fill="auto"/>
          </w:tcPr>
          <w:p w14:paraId="3344598C"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31</w:t>
            </w:r>
          </w:p>
        </w:tc>
        <w:tc>
          <w:tcPr>
            <w:tcW w:w="1224" w:type="dxa"/>
            <w:shd w:val="clear" w:color="auto" w:fill="auto"/>
          </w:tcPr>
          <w:p w14:paraId="602C2AAC"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6</w:t>
            </w:r>
          </w:p>
        </w:tc>
      </w:tr>
      <w:tr w:rsidR="008B464E" w:rsidRPr="002C34F5" w14:paraId="15F2B160" w14:textId="77777777" w:rsidTr="00382B1E">
        <w:trPr>
          <w:jc w:val="center"/>
        </w:trPr>
        <w:tc>
          <w:tcPr>
            <w:tcW w:w="2594" w:type="dxa"/>
            <w:shd w:val="clear" w:color="auto" w:fill="auto"/>
          </w:tcPr>
          <w:p w14:paraId="286AD1FF" w14:textId="77777777" w:rsidR="008B464E" w:rsidRPr="002C34F5" w:rsidRDefault="008B464E" w:rsidP="00217B0A">
            <w:pPr>
              <w:spacing w:after="0" w:line="240" w:lineRule="auto"/>
              <w:rPr>
                <w:rFonts w:ascii="Times New Roman" w:hAnsi="Times New Roman"/>
                <w:sz w:val="24"/>
                <w:szCs w:val="24"/>
              </w:rPr>
            </w:pPr>
            <w:r w:rsidRPr="002C34F5">
              <w:rPr>
                <w:rFonts w:ascii="Times New Roman" w:hAnsi="Times New Roman"/>
                <w:sz w:val="24"/>
                <w:szCs w:val="24"/>
              </w:rPr>
              <w:t>Контрольная</w:t>
            </w:r>
          </w:p>
        </w:tc>
        <w:tc>
          <w:tcPr>
            <w:tcW w:w="803" w:type="dxa"/>
            <w:shd w:val="clear" w:color="auto" w:fill="auto"/>
          </w:tcPr>
          <w:p w14:paraId="2506F6BC"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81</w:t>
            </w:r>
          </w:p>
        </w:tc>
        <w:tc>
          <w:tcPr>
            <w:tcW w:w="1617" w:type="dxa"/>
            <w:shd w:val="clear" w:color="auto" w:fill="auto"/>
          </w:tcPr>
          <w:p w14:paraId="17344EA2"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15</w:t>
            </w:r>
          </w:p>
        </w:tc>
        <w:tc>
          <w:tcPr>
            <w:tcW w:w="1360" w:type="dxa"/>
            <w:shd w:val="clear" w:color="auto" w:fill="auto"/>
          </w:tcPr>
          <w:p w14:paraId="4CB96981"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29</w:t>
            </w:r>
          </w:p>
        </w:tc>
        <w:tc>
          <w:tcPr>
            <w:tcW w:w="1418" w:type="dxa"/>
            <w:shd w:val="clear" w:color="auto" w:fill="auto"/>
          </w:tcPr>
          <w:p w14:paraId="00114CBD"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37</w:t>
            </w:r>
          </w:p>
        </w:tc>
        <w:tc>
          <w:tcPr>
            <w:tcW w:w="1224" w:type="dxa"/>
            <w:shd w:val="clear" w:color="auto" w:fill="auto"/>
          </w:tcPr>
          <w:p w14:paraId="32B99E17"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4</w:t>
            </w:r>
          </w:p>
        </w:tc>
      </w:tr>
      <w:tr w:rsidR="008B464E" w:rsidRPr="002C34F5" w14:paraId="7143FBCB" w14:textId="77777777" w:rsidTr="00382B1E">
        <w:trPr>
          <w:jc w:val="center"/>
        </w:trPr>
        <w:tc>
          <w:tcPr>
            <w:tcW w:w="9016" w:type="dxa"/>
            <w:gridSpan w:val="6"/>
            <w:shd w:val="clear" w:color="auto" w:fill="auto"/>
          </w:tcPr>
          <w:p w14:paraId="1A8B68E6" w14:textId="77777777" w:rsidR="008B464E" w:rsidRPr="002C34F5" w:rsidRDefault="008B464E" w:rsidP="00217B0A">
            <w:pPr>
              <w:spacing w:after="0" w:line="240" w:lineRule="auto"/>
              <w:ind w:firstLine="567"/>
              <w:jc w:val="center"/>
              <w:rPr>
                <w:rFonts w:ascii="Times New Roman" w:hAnsi="Times New Roman"/>
                <w:sz w:val="24"/>
                <w:szCs w:val="24"/>
              </w:rPr>
            </w:pPr>
            <w:r w:rsidRPr="002C34F5">
              <w:rPr>
                <w:rFonts w:ascii="Times New Roman" w:hAnsi="Times New Roman"/>
                <w:sz w:val="24"/>
                <w:szCs w:val="24"/>
              </w:rPr>
              <w:t>Результаты контрольной работы 2(после эксперимента)</w:t>
            </w:r>
          </w:p>
        </w:tc>
      </w:tr>
      <w:tr w:rsidR="008B464E" w:rsidRPr="002C34F5" w14:paraId="7F12E00B" w14:textId="77777777" w:rsidTr="00382B1E">
        <w:trPr>
          <w:jc w:val="center"/>
        </w:trPr>
        <w:tc>
          <w:tcPr>
            <w:tcW w:w="2594" w:type="dxa"/>
            <w:shd w:val="clear" w:color="auto" w:fill="auto"/>
          </w:tcPr>
          <w:p w14:paraId="581F9C72"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Экспериментальная</w:t>
            </w:r>
          </w:p>
        </w:tc>
        <w:tc>
          <w:tcPr>
            <w:tcW w:w="803" w:type="dxa"/>
            <w:shd w:val="clear" w:color="auto" w:fill="auto"/>
          </w:tcPr>
          <w:p w14:paraId="4FC1AB70"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81</w:t>
            </w:r>
          </w:p>
        </w:tc>
        <w:tc>
          <w:tcPr>
            <w:tcW w:w="1617" w:type="dxa"/>
            <w:shd w:val="clear" w:color="auto" w:fill="auto"/>
          </w:tcPr>
          <w:p w14:paraId="53DAC25A"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25</w:t>
            </w:r>
          </w:p>
        </w:tc>
        <w:tc>
          <w:tcPr>
            <w:tcW w:w="1360" w:type="dxa"/>
            <w:shd w:val="clear" w:color="auto" w:fill="auto"/>
          </w:tcPr>
          <w:p w14:paraId="0A5EC84C"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40</w:t>
            </w:r>
          </w:p>
        </w:tc>
        <w:tc>
          <w:tcPr>
            <w:tcW w:w="1418" w:type="dxa"/>
            <w:shd w:val="clear" w:color="auto" w:fill="auto"/>
          </w:tcPr>
          <w:p w14:paraId="7136B7AA"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16</w:t>
            </w:r>
          </w:p>
        </w:tc>
        <w:tc>
          <w:tcPr>
            <w:tcW w:w="1224" w:type="dxa"/>
            <w:shd w:val="clear" w:color="auto" w:fill="auto"/>
          </w:tcPr>
          <w:p w14:paraId="5B30ED77" w14:textId="37838C3B" w:rsidR="008B464E" w:rsidRPr="002C34F5" w:rsidRDefault="00AA3843" w:rsidP="00217B0A">
            <w:pPr>
              <w:spacing w:after="0" w:line="240" w:lineRule="auto"/>
              <w:ind w:firstLine="567"/>
              <w:jc w:val="both"/>
              <w:rPr>
                <w:rFonts w:ascii="Times New Roman" w:hAnsi="Times New Roman"/>
                <w:sz w:val="24"/>
                <w:szCs w:val="24"/>
              </w:rPr>
            </w:pPr>
            <w:r>
              <w:rPr>
                <w:rFonts w:ascii="Times New Roman" w:hAnsi="Times New Roman"/>
                <w:sz w:val="24"/>
                <w:szCs w:val="24"/>
              </w:rPr>
              <w:t>–</w:t>
            </w:r>
          </w:p>
        </w:tc>
      </w:tr>
      <w:tr w:rsidR="008B464E" w:rsidRPr="002C34F5" w14:paraId="6835727E" w14:textId="77777777" w:rsidTr="00382B1E">
        <w:trPr>
          <w:jc w:val="center"/>
        </w:trPr>
        <w:tc>
          <w:tcPr>
            <w:tcW w:w="2594" w:type="dxa"/>
            <w:shd w:val="clear" w:color="auto" w:fill="auto"/>
          </w:tcPr>
          <w:p w14:paraId="122A02D4" w14:textId="77777777" w:rsidR="008B464E" w:rsidRPr="002C34F5" w:rsidRDefault="008B464E" w:rsidP="00217B0A">
            <w:pPr>
              <w:spacing w:after="0" w:line="240" w:lineRule="auto"/>
              <w:jc w:val="both"/>
              <w:rPr>
                <w:rFonts w:ascii="Times New Roman" w:hAnsi="Times New Roman"/>
                <w:sz w:val="24"/>
                <w:szCs w:val="24"/>
              </w:rPr>
            </w:pPr>
            <w:r w:rsidRPr="002C34F5">
              <w:rPr>
                <w:rFonts w:ascii="Times New Roman" w:hAnsi="Times New Roman"/>
                <w:sz w:val="24"/>
                <w:szCs w:val="24"/>
              </w:rPr>
              <w:t>Контрольная</w:t>
            </w:r>
          </w:p>
        </w:tc>
        <w:tc>
          <w:tcPr>
            <w:tcW w:w="803" w:type="dxa"/>
            <w:shd w:val="clear" w:color="auto" w:fill="auto"/>
          </w:tcPr>
          <w:p w14:paraId="70BB4A2B"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81</w:t>
            </w:r>
          </w:p>
        </w:tc>
        <w:tc>
          <w:tcPr>
            <w:tcW w:w="1617" w:type="dxa"/>
            <w:shd w:val="clear" w:color="auto" w:fill="auto"/>
          </w:tcPr>
          <w:p w14:paraId="5C193494"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13</w:t>
            </w:r>
          </w:p>
        </w:tc>
        <w:tc>
          <w:tcPr>
            <w:tcW w:w="1360" w:type="dxa"/>
            <w:shd w:val="clear" w:color="auto" w:fill="auto"/>
          </w:tcPr>
          <w:p w14:paraId="4E02ED67"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30</w:t>
            </w:r>
          </w:p>
        </w:tc>
        <w:tc>
          <w:tcPr>
            <w:tcW w:w="1418" w:type="dxa"/>
            <w:shd w:val="clear" w:color="auto" w:fill="auto"/>
          </w:tcPr>
          <w:p w14:paraId="615A67E0"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38</w:t>
            </w:r>
          </w:p>
        </w:tc>
        <w:tc>
          <w:tcPr>
            <w:tcW w:w="1224" w:type="dxa"/>
            <w:shd w:val="clear" w:color="auto" w:fill="auto"/>
          </w:tcPr>
          <w:p w14:paraId="644FE5F2" w14:textId="77777777" w:rsidR="008B464E" w:rsidRPr="002C34F5" w:rsidRDefault="008B464E" w:rsidP="00217B0A">
            <w:pPr>
              <w:spacing w:after="0" w:line="240" w:lineRule="auto"/>
              <w:ind w:firstLine="567"/>
              <w:jc w:val="both"/>
              <w:rPr>
                <w:rFonts w:ascii="Times New Roman" w:hAnsi="Times New Roman"/>
                <w:sz w:val="24"/>
                <w:szCs w:val="24"/>
              </w:rPr>
            </w:pPr>
            <w:r w:rsidRPr="002C34F5">
              <w:rPr>
                <w:rFonts w:ascii="Times New Roman" w:hAnsi="Times New Roman"/>
                <w:sz w:val="24"/>
                <w:szCs w:val="24"/>
              </w:rPr>
              <w:t>1</w:t>
            </w:r>
          </w:p>
        </w:tc>
      </w:tr>
    </w:tbl>
    <w:p w14:paraId="65763618" w14:textId="77777777" w:rsidR="008B464E" w:rsidRPr="002C34F5" w:rsidRDefault="008B464E" w:rsidP="00217B0A">
      <w:pPr>
        <w:spacing w:after="0" w:line="240" w:lineRule="auto"/>
        <w:ind w:firstLine="567"/>
        <w:jc w:val="both"/>
        <w:rPr>
          <w:rFonts w:ascii="Times New Roman" w:hAnsi="Times New Roman"/>
        </w:rPr>
      </w:pPr>
    </w:p>
    <w:p w14:paraId="03062D42"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 эксперименте участво</w:t>
      </w:r>
      <w:r w:rsidR="00CB10D3">
        <w:rPr>
          <w:rFonts w:ascii="Times New Roman" w:hAnsi="Times New Roman"/>
        </w:rPr>
        <w:t>вало в общей сложности 162 студента</w:t>
      </w:r>
      <w:r w:rsidRPr="002C34F5">
        <w:rPr>
          <w:rFonts w:ascii="Times New Roman" w:hAnsi="Times New Roman"/>
        </w:rPr>
        <w:t>, преимущественно при изучении тем «Аналитическая алгебра», «Аналитическая геометрия в пространстве», «Математический анализ».</w:t>
      </w:r>
      <w:r w:rsidR="00CB10D3">
        <w:rPr>
          <w:rFonts w:ascii="Times New Roman" w:hAnsi="Times New Roman"/>
        </w:rPr>
        <w:t xml:space="preserve">  </w:t>
      </w:r>
    </w:p>
    <w:p w14:paraId="1F02FE17" w14:textId="0A0DA8B6" w:rsidR="008B464E" w:rsidRDefault="008B464E" w:rsidP="00217B0A">
      <w:pPr>
        <w:spacing w:after="0" w:line="240" w:lineRule="auto"/>
        <w:ind w:firstLine="567"/>
        <w:jc w:val="both"/>
        <w:rPr>
          <w:rFonts w:ascii="Times New Roman" w:hAnsi="Times New Roman"/>
        </w:rPr>
      </w:pPr>
      <w:r w:rsidRPr="002C34F5">
        <w:rPr>
          <w:rFonts w:ascii="Times New Roman" w:hAnsi="Times New Roman"/>
        </w:rPr>
        <w:t>Анализ данных результатов контрольных и лабораторных работ показан в диаграммах на рисунках 3</w:t>
      </w:r>
      <w:r w:rsidR="00E306E3" w:rsidRPr="002C34F5">
        <w:rPr>
          <w:rFonts w:ascii="Times New Roman" w:hAnsi="Times New Roman"/>
        </w:rPr>
        <w:t>6</w:t>
      </w:r>
      <w:r w:rsidRPr="002C34F5">
        <w:rPr>
          <w:rFonts w:ascii="Times New Roman" w:hAnsi="Times New Roman"/>
        </w:rPr>
        <w:t xml:space="preserve"> и 3</w:t>
      </w:r>
      <w:r w:rsidR="00E306E3" w:rsidRPr="002C34F5">
        <w:rPr>
          <w:rFonts w:ascii="Times New Roman" w:hAnsi="Times New Roman"/>
        </w:rPr>
        <w:t>7</w:t>
      </w:r>
      <w:r w:rsidRPr="002C34F5">
        <w:rPr>
          <w:rFonts w:ascii="Times New Roman" w:hAnsi="Times New Roman"/>
        </w:rPr>
        <w:t>.</w:t>
      </w:r>
    </w:p>
    <w:p w14:paraId="490E0723" w14:textId="77777777" w:rsidR="00431002" w:rsidRPr="002C34F5" w:rsidRDefault="00431002" w:rsidP="00217B0A">
      <w:pPr>
        <w:spacing w:after="0" w:line="240" w:lineRule="auto"/>
        <w:ind w:firstLine="567"/>
        <w:jc w:val="both"/>
        <w:rPr>
          <w:rFonts w:ascii="Times New Roman" w:hAnsi="Times New Roman"/>
        </w:rPr>
      </w:pPr>
    </w:p>
    <w:p w14:paraId="50DA8C47" w14:textId="2CBAA083" w:rsidR="008B464E" w:rsidRPr="002C34F5" w:rsidRDefault="00A82004" w:rsidP="00217B0A">
      <w:pPr>
        <w:spacing w:after="0" w:line="240" w:lineRule="auto"/>
        <w:ind w:firstLine="567"/>
        <w:jc w:val="both"/>
        <w:rPr>
          <w:rFonts w:ascii="Times New Roman" w:hAnsi="Times New Roman"/>
        </w:rPr>
      </w:pPr>
      <w:r w:rsidRPr="002C34F5">
        <w:rPr>
          <w:rFonts w:ascii="Times New Roman" w:hAnsi="Times New Roman"/>
          <w:noProof/>
        </w:rPr>
        <w:lastRenderedPageBreak/>
        <w:drawing>
          <wp:inline distT="0" distB="0" distL="0" distR="0" wp14:anchorId="0EAC864D" wp14:editId="0BA9011B">
            <wp:extent cx="2803490" cy="2220686"/>
            <wp:effectExtent l="0" t="0" r="0" b="8255"/>
            <wp:docPr id="217" name="Диаграмма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804795" cy="2221720"/>
                    </a:xfrm>
                    <a:prstGeom prst="rect">
                      <a:avLst/>
                    </a:prstGeom>
                    <a:noFill/>
                    <a:ln>
                      <a:noFill/>
                    </a:ln>
                  </pic:spPr>
                </pic:pic>
              </a:graphicData>
            </a:graphic>
          </wp:inline>
        </w:drawing>
      </w:r>
      <w:r w:rsidRPr="002C34F5">
        <w:rPr>
          <w:rFonts w:ascii="Times New Roman" w:hAnsi="Times New Roman"/>
          <w:noProof/>
        </w:rPr>
        <w:drawing>
          <wp:inline distT="0" distB="0" distL="0" distR="0" wp14:anchorId="6D9C2712" wp14:editId="1A93DB92">
            <wp:extent cx="2821599" cy="2230734"/>
            <wp:effectExtent l="0" t="0" r="0" b="0"/>
            <wp:docPr id="218" name="Диаграмма 45" descr="Изображение выглядит как диаграмм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Диаграмма 45" descr="Изображение выглядит как диаграмма&#10;&#10;Автоматически созданное описание"/>
                    <pic:cNvPicPr>
                      <a:picLocks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21940" cy="2231003"/>
                    </a:xfrm>
                    <a:prstGeom prst="rect">
                      <a:avLst/>
                    </a:prstGeom>
                    <a:noFill/>
                    <a:ln>
                      <a:noFill/>
                    </a:ln>
                  </pic:spPr>
                </pic:pic>
              </a:graphicData>
            </a:graphic>
          </wp:inline>
        </w:drawing>
      </w:r>
    </w:p>
    <w:p w14:paraId="38660B11" w14:textId="77777777" w:rsidR="008B464E" w:rsidRPr="002C34F5" w:rsidRDefault="008B464E" w:rsidP="00217B0A">
      <w:pPr>
        <w:spacing w:after="0" w:line="240" w:lineRule="auto"/>
        <w:ind w:firstLine="567"/>
        <w:jc w:val="both"/>
        <w:rPr>
          <w:rFonts w:ascii="Times New Roman" w:hAnsi="Times New Roman"/>
        </w:rPr>
      </w:pPr>
    </w:p>
    <w:p w14:paraId="3DC36311" w14:textId="783C01A2" w:rsidR="008B464E" w:rsidRDefault="008B464E" w:rsidP="00217B0A">
      <w:pPr>
        <w:spacing w:after="0" w:line="240" w:lineRule="auto"/>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Pr="002C34F5">
        <w:rPr>
          <w:rFonts w:ascii="Times New Roman" w:hAnsi="Times New Roman"/>
        </w:rPr>
        <w:t>3</w:t>
      </w:r>
      <w:r w:rsidR="00E306E3" w:rsidRPr="002C34F5">
        <w:rPr>
          <w:rFonts w:ascii="Times New Roman" w:hAnsi="Times New Roman"/>
        </w:rPr>
        <w:t>6</w:t>
      </w:r>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Уровни знаний </w:t>
      </w:r>
      <w:r w:rsidR="00431002" w:rsidRPr="002C34F5">
        <w:rPr>
          <w:rFonts w:ascii="Times New Roman" w:hAnsi="Times New Roman"/>
        </w:rPr>
        <w:t>студентов контрольной</w:t>
      </w:r>
      <w:r w:rsidRPr="002C34F5">
        <w:rPr>
          <w:rFonts w:ascii="Times New Roman" w:hAnsi="Times New Roman"/>
        </w:rPr>
        <w:t xml:space="preserve"> группы (% студентов)</w:t>
      </w:r>
    </w:p>
    <w:p w14:paraId="0BBC5F7E" w14:textId="77777777" w:rsidR="008B464E" w:rsidRPr="002C34F5" w:rsidRDefault="008B464E" w:rsidP="00217B0A">
      <w:pPr>
        <w:spacing w:after="0" w:line="240" w:lineRule="auto"/>
        <w:jc w:val="both"/>
        <w:rPr>
          <w:rFonts w:ascii="Times New Roman" w:hAnsi="Times New Roman"/>
        </w:rPr>
      </w:pPr>
    </w:p>
    <w:p w14:paraId="54A80FDB" w14:textId="1509A111" w:rsidR="008B464E"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 </w:t>
      </w:r>
      <w:r w:rsidR="00A82004" w:rsidRPr="002C34F5">
        <w:rPr>
          <w:rFonts w:ascii="Times New Roman" w:hAnsi="Times New Roman"/>
          <w:noProof/>
        </w:rPr>
        <w:drawing>
          <wp:inline distT="0" distB="0" distL="0" distR="0" wp14:anchorId="7489026B" wp14:editId="472EB2E4">
            <wp:extent cx="2803490" cy="2240782"/>
            <wp:effectExtent l="0" t="0" r="0" b="7620"/>
            <wp:docPr id="215" name="Диаграмма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
                    <pic:cNvPicPr>
                      <a:picLocks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804795" cy="2241825"/>
                    </a:xfrm>
                    <a:prstGeom prst="rect">
                      <a:avLst/>
                    </a:prstGeom>
                    <a:noFill/>
                    <a:ln>
                      <a:noFill/>
                    </a:ln>
                  </pic:spPr>
                </pic:pic>
              </a:graphicData>
            </a:graphic>
          </wp:inline>
        </w:drawing>
      </w:r>
      <w:r w:rsidR="00A82004" w:rsidRPr="002C34F5">
        <w:rPr>
          <w:rFonts w:ascii="Times New Roman" w:hAnsi="Times New Roman"/>
          <w:noProof/>
        </w:rPr>
        <w:drawing>
          <wp:inline distT="0" distB="0" distL="0" distR="0" wp14:anchorId="65919D95" wp14:editId="1E574548">
            <wp:extent cx="2803491" cy="2220686"/>
            <wp:effectExtent l="0" t="0" r="0" b="8255"/>
            <wp:docPr id="216" name="Диаграмма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804795" cy="2221719"/>
                    </a:xfrm>
                    <a:prstGeom prst="rect">
                      <a:avLst/>
                    </a:prstGeom>
                    <a:noFill/>
                    <a:ln>
                      <a:noFill/>
                    </a:ln>
                  </pic:spPr>
                </pic:pic>
              </a:graphicData>
            </a:graphic>
          </wp:inline>
        </w:drawing>
      </w:r>
    </w:p>
    <w:p w14:paraId="4E752F68" w14:textId="77777777" w:rsidR="0080314D" w:rsidRPr="002C34F5" w:rsidRDefault="0080314D" w:rsidP="00217B0A">
      <w:pPr>
        <w:spacing w:after="0" w:line="240" w:lineRule="auto"/>
        <w:ind w:firstLine="567"/>
        <w:jc w:val="both"/>
        <w:rPr>
          <w:rFonts w:ascii="Times New Roman" w:hAnsi="Times New Roman"/>
        </w:rPr>
      </w:pPr>
    </w:p>
    <w:p w14:paraId="00A88360" w14:textId="6C49553D" w:rsidR="008B464E" w:rsidRDefault="008B464E" w:rsidP="00217B0A">
      <w:pPr>
        <w:spacing w:after="0" w:line="240" w:lineRule="auto"/>
        <w:jc w:val="center"/>
        <w:rPr>
          <w:rFonts w:ascii="Times New Roman" w:hAnsi="Times New Roman"/>
        </w:rPr>
      </w:pPr>
      <w:r w:rsidRPr="002C34F5">
        <w:rPr>
          <w:rFonts w:ascii="Times New Roman" w:hAnsi="Times New Roman"/>
        </w:rPr>
        <w:t>Рис</w:t>
      </w:r>
      <w:r w:rsidR="000B35C7">
        <w:rPr>
          <w:rFonts w:ascii="Times New Roman" w:hAnsi="Times New Roman"/>
        </w:rPr>
        <w:t xml:space="preserve">унок </w:t>
      </w:r>
      <w:r w:rsidRPr="002C34F5">
        <w:rPr>
          <w:rFonts w:ascii="Times New Roman" w:hAnsi="Times New Roman"/>
        </w:rPr>
        <w:t>3</w:t>
      </w:r>
      <w:r w:rsidR="00E306E3" w:rsidRPr="002C34F5">
        <w:rPr>
          <w:rFonts w:ascii="Times New Roman" w:hAnsi="Times New Roman"/>
        </w:rPr>
        <w:t>7</w:t>
      </w:r>
      <w:r w:rsidRPr="002C34F5">
        <w:rPr>
          <w:rFonts w:ascii="Times New Roman" w:hAnsi="Times New Roman"/>
        </w:rPr>
        <w:t xml:space="preserve"> </w:t>
      </w:r>
      <w:r w:rsidR="000B35C7">
        <w:rPr>
          <w:rFonts w:ascii="Times New Roman" w:hAnsi="Times New Roman"/>
        </w:rPr>
        <w:t xml:space="preserve">- </w:t>
      </w:r>
      <w:r w:rsidRPr="002C34F5">
        <w:rPr>
          <w:rFonts w:ascii="Times New Roman" w:hAnsi="Times New Roman"/>
        </w:rPr>
        <w:t xml:space="preserve">Уровни знаний </w:t>
      </w:r>
      <w:r w:rsidR="00431002" w:rsidRPr="002C34F5">
        <w:rPr>
          <w:rFonts w:ascii="Times New Roman" w:hAnsi="Times New Roman"/>
        </w:rPr>
        <w:t>студентов экспериментальной</w:t>
      </w:r>
      <w:r w:rsidR="00A82004" w:rsidRPr="002C34F5">
        <w:rPr>
          <w:rFonts w:ascii="Times New Roman" w:hAnsi="Times New Roman"/>
        </w:rPr>
        <w:t xml:space="preserve"> групп</w:t>
      </w:r>
      <w:r w:rsidR="00A82004">
        <w:rPr>
          <w:rFonts w:ascii="Times New Roman" w:hAnsi="Times New Roman"/>
          <w:lang w:val="kk-KZ"/>
        </w:rPr>
        <w:t>ы</w:t>
      </w:r>
      <w:r w:rsidRPr="002C34F5">
        <w:rPr>
          <w:rFonts w:ascii="Times New Roman" w:hAnsi="Times New Roman"/>
        </w:rPr>
        <w:t xml:space="preserve"> (% студентов)</w:t>
      </w:r>
    </w:p>
    <w:p w14:paraId="6A7F1ADF" w14:textId="77777777" w:rsidR="00916849" w:rsidRPr="002C34F5" w:rsidRDefault="00916849" w:rsidP="00217B0A">
      <w:pPr>
        <w:spacing w:after="0" w:line="240" w:lineRule="auto"/>
        <w:jc w:val="center"/>
        <w:rPr>
          <w:rFonts w:ascii="Times New Roman" w:hAnsi="Times New Roman"/>
        </w:rPr>
      </w:pPr>
    </w:p>
    <w:p w14:paraId="5BC49E24" w14:textId="77777777" w:rsidR="00CB10D3" w:rsidRPr="002C34F5" w:rsidRDefault="00CB10D3" w:rsidP="00217B0A">
      <w:pPr>
        <w:spacing w:after="0" w:line="240" w:lineRule="auto"/>
        <w:ind w:firstLine="567"/>
        <w:jc w:val="both"/>
        <w:rPr>
          <w:rFonts w:ascii="Times New Roman" w:hAnsi="Times New Roman"/>
        </w:rPr>
      </w:pPr>
      <w:r w:rsidRPr="002C34F5">
        <w:rPr>
          <w:rFonts w:ascii="Times New Roman" w:hAnsi="Times New Roman"/>
        </w:rPr>
        <w:t>Из диаграммы можно сделать вывод, что качество успеваемости учащихся экспериментальной группы после проведения педагогического эксперимента повысилось по сравнению с контрольной группой, у которой не произошло значительных изменений. Предварительное сравнение результатов контрольных работ показало, что качество успеваемости учащихся экспериментальной группы было ниже, чем у контрольной группы, до проведения эксперимента. Однако после обучения по предложенной методике, успеваемость учащихся экспериментальной группы стала выше, чем в контрольной группе.</w:t>
      </w:r>
    </w:p>
    <w:p w14:paraId="20F3A1A0"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На диаграммах показаны результаты влияния экспериментальных методик на уровень знаний учащихся экспериментальной группы</w:t>
      </w:r>
      <w:r w:rsidR="00016BBB">
        <w:rPr>
          <w:rFonts w:ascii="Times New Roman" w:hAnsi="Times New Roman"/>
        </w:rPr>
        <w:t>,</w:t>
      </w:r>
      <w:r w:rsidRPr="002C34F5">
        <w:rPr>
          <w:rFonts w:ascii="Times New Roman" w:hAnsi="Times New Roman"/>
        </w:rPr>
        <w:t xml:space="preserve"> в сравнении с аналогичными показателями учащихся контрольной группы в результате изучения курса математики. Диаграммы показывают, что уровень знаний студентов экспериментальной группы повысился после эксперимента по сравнению с результатами той же группы до эксперимента и результатами </w:t>
      </w:r>
      <w:r w:rsidRPr="002C34F5">
        <w:rPr>
          <w:rFonts w:ascii="Times New Roman" w:hAnsi="Times New Roman"/>
        </w:rPr>
        <w:lastRenderedPageBreak/>
        <w:t>студентов контрольной группы, которые изучали курс математики без влияния экспериментальных методик.</w:t>
      </w:r>
    </w:p>
    <w:p w14:paraId="3D8C2E3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Сравнение результатов обучения курсу математики студентов контрольной группы показало, что они не имеют особых изменений в уровне знаний. В целом, диаграммы подтверждают эффективность воздействия экспериментальных методик на улучшение уровня знаний студентов в рамках изучаемого курса математики.</w:t>
      </w:r>
    </w:p>
    <w:p w14:paraId="45D52169" w14:textId="1CCE97E1" w:rsidR="00A73D1C" w:rsidRDefault="008B464E" w:rsidP="00217B0A">
      <w:pPr>
        <w:spacing w:after="0" w:line="240" w:lineRule="auto"/>
        <w:ind w:firstLine="567"/>
        <w:jc w:val="both"/>
        <w:rPr>
          <w:rFonts w:ascii="Times New Roman" w:hAnsi="Times New Roman"/>
        </w:rPr>
      </w:pPr>
      <w:r w:rsidRPr="002C34F5">
        <w:rPr>
          <w:rFonts w:ascii="Times New Roman" w:hAnsi="Times New Roman"/>
        </w:rPr>
        <w:t>Итоги опытно</w:t>
      </w:r>
      <w:r w:rsidR="00AA3843">
        <w:rPr>
          <w:rFonts w:ascii="Times New Roman" w:hAnsi="Times New Roman"/>
        </w:rPr>
        <w:t>–</w:t>
      </w:r>
      <w:r w:rsidRPr="002C34F5">
        <w:rPr>
          <w:rFonts w:ascii="Times New Roman" w:hAnsi="Times New Roman"/>
        </w:rPr>
        <w:t>педагогической работы свидетельствуют о том, что разработанная методика организации обучения курсу математики является эффективной и способствует успешному овладению знаниями по высшей математике студентами технических вузов.</w:t>
      </w:r>
    </w:p>
    <w:p w14:paraId="1C6F8C8B" w14:textId="77777777" w:rsidR="00A73D1C" w:rsidRPr="002C34F5" w:rsidRDefault="00A73D1C" w:rsidP="00217B0A">
      <w:pPr>
        <w:tabs>
          <w:tab w:val="center" w:pos="5104"/>
        </w:tabs>
        <w:spacing w:after="0" w:line="240" w:lineRule="auto"/>
        <w:jc w:val="both"/>
        <w:rPr>
          <w:rFonts w:ascii="Times New Roman" w:hAnsi="Times New Roman"/>
        </w:rPr>
      </w:pPr>
    </w:p>
    <w:p w14:paraId="134F6E24" w14:textId="2936CB3C" w:rsidR="008B464E" w:rsidRPr="002C34F5" w:rsidRDefault="008B464E" w:rsidP="00916849">
      <w:pPr>
        <w:tabs>
          <w:tab w:val="center" w:pos="5104"/>
        </w:tabs>
        <w:spacing w:after="0" w:line="240" w:lineRule="auto"/>
        <w:ind w:firstLine="567"/>
        <w:jc w:val="both"/>
        <w:rPr>
          <w:rFonts w:ascii="Times New Roman" w:hAnsi="Times New Roman"/>
          <w:b/>
        </w:rPr>
      </w:pPr>
      <w:r w:rsidRPr="002C34F5">
        <w:rPr>
          <w:rFonts w:ascii="Times New Roman" w:hAnsi="Times New Roman"/>
          <w:b/>
        </w:rPr>
        <w:t>Выводы по 2 разделу</w:t>
      </w:r>
      <w:r w:rsidRPr="002C34F5">
        <w:rPr>
          <w:rFonts w:ascii="Times New Roman" w:hAnsi="Times New Roman"/>
          <w:b/>
        </w:rPr>
        <w:tab/>
      </w:r>
    </w:p>
    <w:p w14:paraId="6941092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Во втором разделе, была разработана методика обучения студентов технических вузов высшей математике. В этой методике мы предложили содержание курса, которое было ориентировано на применение знаний, умений и навыков будущих инженеров в их профессиональной деятельности. В учебном процессе высшего образования структура и организация учебного процесса меняются из года в год. В настоящее время активные методы обучения становятся все более популярными в учебном процессе, и мы показали, как применять такие методы, как визуализация и интерпретация на занятиях, и метод аргументирования действий при решении математических задач.</w:t>
      </w:r>
    </w:p>
    <w:p w14:paraId="7F093891" w14:textId="7506EE92" w:rsidR="008B464E" w:rsidRPr="00016BBB"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Обычно в вузах традиционное преподавание высшей математики представляет собой комбинацию лекций и практических занятий. Однако, для первокурсников может быть сложно адаптироваться к такой форме обучения, что ведет к снижению успеваемости. Чтобы решить эту проблему, предлагаются методические рекомендации для преподавателей технических вузов по использованию нетрадиционных форм лекций и практических занятий в процессе обучения высшей математике. Это позволит первокурсникам не только более эффективно усвоить материал по </w:t>
      </w:r>
      <w:proofErr w:type="spellStart"/>
      <w:r w:rsidR="00431002">
        <w:rPr>
          <w:rFonts w:ascii="Times New Roman" w:hAnsi="Times New Roman"/>
          <w:lang w:val="kk-KZ"/>
        </w:rPr>
        <w:t>математике</w:t>
      </w:r>
      <w:proofErr w:type="spellEnd"/>
      <w:r w:rsidRPr="002C34F5">
        <w:rPr>
          <w:rFonts w:ascii="Times New Roman" w:hAnsi="Times New Roman"/>
        </w:rPr>
        <w:t>, но и научиться применять полученные знания в будущей професси</w:t>
      </w:r>
      <w:r w:rsidRPr="00016BBB">
        <w:rPr>
          <w:rFonts w:ascii="Times New Roman" w:hAnsi="Times New Roman"/>
        </w:rPr>
        <w:t>ональной деятельности.</w:t>
      </w:r>
    </w:p>
    <w:p w14:paraId="1FCC083E" w14:textId="2BCB5A6C" w:rsidR="008B464E" w:rsidRPr="002C34F5" w:rsidRDefault="008B464E" w:rsidP="00217B0A">
      <w:pPr>
        <w:spacing w:after="0" w:line="240" w:lineRule="auto"/>
        <w:ind w:firstLine="567"/>
        <w:jc w:val="both"/>
        <w:rPr>
          <w:rFonts w:ascii="Times New Roman" w:hAnsi="Times New Roman"/>
        </w:rPr>
      </w:pPr>
      <w:r w:rsidRPr="00016BBB">
        <w:rPr>
          <w:rFonts w:ascii="Times New Roman" w:hAnsi="Times New Roman"/>
        </w:rPr>
        <w:t>В данной работе демонстрируются примеры интерпретации математических понятий, так</w:t>
      </w:r>
      <w:r w:rsidR="00016BBB" w:rsidRPr="00016BBB">
        <w:rPr>
          <w:rFonts w:ascii="Times New Roman" w:hAnsi="Times New Roman"/>
        </w:rPr>
        <w:t>их как система линейных уравнений, применения операции над матрицами, кривые и поверхности 2</w:t>
      </w:r>
      <w:r w:rsidR="00AA3843">
        <w:rPr>
          <w:rFonts w:ascii="Times New Roman" w:hAnsi="Times New Roman"/>
        </w:rPr>
        <w:t>–</w:t>
      </w:r>
      <w:r w:rsidR="00016BBB" w:rsidRPr="00016BBB">
        <w:rPr>
          <w:rFonts w:ascii="Times New Roman" w:hAnsi="Times New Roman"/>
        </w:rPr>
        <w:t>го порядка</w:t>
      </w:r>
      <w:r w:rsidRPr="00016BBB">
        <w:rPr>
          <w:rFonts w:ascii="Times New Roman" w:hAnsi="Times New Roman"/>
        </w:rPr>
        <w:t xml:space="preserve"> и др., с помощью компьютерной программы </w:t>
      </w:r>
      <w:proofErr w:type="spellStart"/>
      <w:r w:rsidRPr="00016BBB">
        <w:rPr>
          <w:rFonts w:ascii="Times New Roman" w:hAnsi="Times New Roman"/>
        </w:rPr>
        <w:t>GeoGebra</w:t>
      </w:r>
      <w:proofErr w:type="spellEnd"/>
      <w:r w:rsidRPr="00016BBB">
        <w:rPr>
          <w:rFonts w:ascii="Times New Roman" w:hAnsi="Times New Roman"/>
        </w:rPr>
        <w:t xml:space="preserve">. Показаны примеры </w:t>
      </w:r>
      <w:r w:rsidRPr="002C34F5">
        <w:rPr>
          <w:rFonts w:ascii="Times New Roman" w:hAnsi="Times New Roman"/>
        </w:rPr>
        <w:t xml:space="preserve">использования данной программы для решения задач, связанных с векторами, проекциями и фигурами, построенными на векторах. Также, приведены примеры </w:t>
      </w:r>
      <w:proofErr w:type="spellStart"/>
      <w:r w:rsidRPr="002C34F5">
        <w:rPr>
          <w:rFonts w:ascii="Times New Roman" w:hAnsi="Times New Roman"/>
        </w:rPr>
        <w:t>критериального</w:t>
      </w:r>
      <w:proofErr w:type="spellEnd"/>
      <w:r w:rsidRPr="002C34F5">
        <w:rPr>
          <w:rFonts w:ascii="Times New Roman" w:hAnsi="Times New Roman"/>
        </w:rPr>
        <w:t xml:space="preserve"> оценивания задания на тему «Вектора», которое можно использовать в качестве лабораторных работ при помощи программы </w:t>
      </w:r>
      <w:proofErr w:type="spellStart"/>
      <w:r w:rsidRPr="002C34F5">
        <w:rPr>
          <w:rFonts w:ascii="Times New Roman" w:hAnsi="Times New Roman"/>
        </w:rPr>
        <w:t>GeoGebra</w:t>
      </w:r>
      <w:proofErr w:type="spellEnd"/>
      <w:r w:rsidRPr="002C34F5">
        <w:rPr>
          <w:rFonts w:ascii="Times New Roman" w:hAnsi="Times New Roman"/>
        </w:rPr>
        <w:t>.</w:t>
      </w:r>
    </w:p>
    <w:p w14:paraId="7164E5D9"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описании экспериментальной работы рассказывается о проверке эффективности разработанной методики обучения студентов технического вуза. Представлены сравнительные данные экспериментальной и контрольной групп студентов. Результаты эксперимента подтвердили гипотезу исследования, демонстрируя, что использование активных методов обучения и компьютерной </w:t>
      </w:r>
      <w:r w:rsidRPr="002C34F5">
        <w:rPr>
          <w:rFonts w:ascii="Times New Roman" w:hAnsi="Times New Roman"/>
        </w:rPr>
        <w:lastRenderedPageBreak/>
        <w:t xml:space="preserve">программы </w:t>
      </w:r>
      <w:proofErr w:type="spellStart"/>
      <w:r w:rsidRPr="002C34F5">
        <w:rPr>
          <w:rFonts w:ascii="Times New Roman" w:hAnsi="Times New Roman"/>
        </w:rPr>
        <w:t>GeoGebra</w:t>
      </w:r>
      <w:proofErr w:type="spellEnd"/>
      <w:r w:rsidRPr="002C34F5">
        <w:rPr>
          <w:rFonts w:ascii="Times New Roman" w:hAnsi="Times New Roman"/>
        </w:rPr>
        <w:t>, в качестве нетрадиционных форм лекций и практических занятий, повышает эффективность обучения высшей математике в технических вузах. Это влияет на развитие необходимых знаний и умений для применения на производственных практиках у студентов технических вузов, формирует профессиональные качества будущих инженеров и обеспечивает достижение целей обучения на достаточном уровне.</w:t>
      </w:r>
    </w:p>
    <w:p w14:paraId="46D29FEE" w14:textId="6A0B67BE"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Для студентов первого курса специальностей "архитектура" и "общее строительство" было разработано </w:t>
      </w:r>
      <w:proofErr w:type="spellStart"/>
      <w:r w:rsidRPr="002C34F5">
        <w:rPr>
          <w:rFonts w:ascii="Times New Roman" w:hAnsi="Times New Roman"/>
        </w:rPr>
        <w:t>учебно</w:t>
      </w:r>
      <w:proofErr w:type="spellEnd"/>
      <w:r w:rsidR="00AA3843">
        <w:rPr>
          <w:rFonts w:ascii="Times New Roman" w:hAnsi="Times New Roman"/>
        </w:rPr>
        <w:t>–</w:t>
      </w:r>
      <w:r w:rsidRPr="002C34F5">
        <w:rPr>
          <w:rFonts w:ascii="Times New Roman" w:hAnsi="Times New Roman"/>
        </w:rPr>
        <w:t xml:space="preserve">методическое пособие под названием "Лабораторный практикум". Главной целью данного пособия является помощь студентам в понимании курса высшей математики путем визуализации элементов математики и полного понимания задач в графическом смысле. В лабораторном практикуме содержатся рекомендации, которые помогают студентам выполнить самостоятельную работу и практические задания, используя компьютерную программу </w:t>
      </w:r>
      <w:proofErr w:type="spellStart"/>
      <w:r w:rsidRPr="002C34F5">
        <w:rPr>
          <w:rFonts w:ascii="Times New Roman" w:hAnsi="Times New Roman"/>
        </w:rPr>
        <w:t>Geogebra</w:t>
      </w:r>
      <w:proofErr w:type="spellEnd"/>
      <w:r w:rsidRPr="002C34F5">
        <w:rPr>
          <w:rFonts w:ascii="Times New Roman" w:hAnsi="Times New Roman"/>
        </w:rPr>
        <w:t>.</w:t>
      </w:r>
    </w:p>
    <w:p w14:paraId="194E4F18" w14:textId="77777777" w:rsidR="008B464E" w:rsidRPr="002C34F5" w:rsidRDefault="008B464E" w:rsidP="00217B0A">
      <w:pPr>
        <w:spacing w:after="0" w:line="240" w:lineRule="auto"/>
        <w:ind w:firstLine="567"/>
        <w:jc w:val="both"/>
        <w:rPr>
          <w:rFonts w:ascii="Times New Roman" w:hAnsi="Times New Roman"/>
        </w:rPr>
      </w:pPr>
    </w:p>
    <w:p w14:paraId="6C3D1931" w14:textId="77777777" w:rsidR="008B464E" w:rsidRPr="002C34F5" w:rsidRDefault="008B464E" w:rsidP="00217B0A">
      <w:pPr>
        <w:spacing w:after="0" w:line="240" w:lineRule="auto"/>
        <w:ind w:firstLine="567"/>
        <w:jc w:val="both"/>
        <w:rPr>
          <w:rFonts w:ascii="Times New Roman" w:hAnsi="Times New Roman"/>
        </w:rPr>
      </w:pPr>
    </w:p>
    <w:p w14:paraId="7EFC65F5" w14:textId="77777777" w:rsidR="008B464E" w:rsidRPr="002C34F5" w:rsidRDefault="008B464E" w:rsidP="00217B0A">
      <w:pPr>
        <w:spacing w:after="0" w:line="240" w:lineRule="auto"/>
        <w:ind w:firstLine="567"/>
        <w:jc w:val="both"/>
        <w:rPr>
          <w:rFonts w:ascii="Times New Roman" w:hAnsi="Times New Roman"/>
        </w:rPr>
      </w:pPr>
    </w:p>
    <w:p w14:paraId="33E05D45" w14:textId="77777777" w:rsidR="008B464E" w:rsidRPr="002C34F5" w:rsidRDefault="008B464E" w:rsidP="00217B0A">
      <w:pPr>
        <w:spacing w:after="0" w:line="240" w:lineRule="auto"/>
        <w:ind w:firstLine="567"/>
        <w:jc w:val="both"/>
        <w:rPr>
          <w:rFonts w:ascii="Times New Roman" w:hAnsi="Times New Roman"/>
        </w:rPr>
      </w:pPr>
    </w:p>
    <w:p w14:paraId="4166DDE2" w14:textId="63C4B792" w:rsidR="008B464E" w:rsidRDefault="008B464E" w:rsidP="00217B0A">
      <w:pPr>
        <w:spacing w:after="0" w:line="240" w:lineRule="auto"/>
        <w:ind w:firstLine="567"/>
        <w:jc w:val="both"/>
        <w:rPr>
          <w:rFonts w:ascii="Times New Roman" w:hAnsi="Times New Roman"/>
        </w:rPr>
      </w:pPr>
    </w:p>
    <w:p w14:paraId="0CC33D86" w14:textId="391BFD38" w:rsidR="00D47FE3" w:rsidRDefault="00D47FE3" w:rsidP="00217B0A">
      <w:pPr>
        <w:spacing w:after="0" w:line="240" w:lineRule="auto"/>
        <w:ind w:firstLine="567"/>
        <w:jc w:val="both"/>
        <w:rPr>
          <w:rFonts w:ascii="Times New Roman" w:hAnsi="Times New Roman"/>
        </w:rPr>
      </w:pPr>
    </w:p>
    <w:p w14:paraId="01CE2863" w14:textId="5CF005AD" w:rsidR="00D47FE3" w:rsidRDefault="00D47FE3" w:rsidP="00217B0A">
      <w:pPr>
        <w:spacing w:after="0" w:line="240" w:lineRule="auto"/>
        <w:ind w:firstLine="567"/>
        <w:jc w:val="both"/>
        <w:rPr>
          <w:rFonts w:ascii="Times New Roman" w:hAnsi="Times New Roman"/>
        </w:rPr>
      </w:pPr>
    </w:p>
    <w:p w14:paraId="7F16A207" w14:textId="2252D1C4" w:rsidR="00D47FE3" w:rsidRDefault="00D47FE3" w:rsidP="00217B0A">
      <w:pPr>
        <w:spacing w:after="0" w:line="240" w:lineRule="auto"/>
        <w:ind w:firstLine="567"/>
        <w:jc w:val="both"/>
        <w:rPr>
          <w:rFonts w:ascii="Times New Roman" w:hAnsi="Times New Roman"/>
        </w:rPr>
      </w:pPr>
    </w:p>
    <w:p w14:paraId="5E462358" w14:textId="43C6CA53" w:rsidR="00D47FE3" w:rsidRDefault="00D47FE3" w:rsidP="00217B0A">
      <w:pPr>
        <w:spacing w:after="0" w:line="240" w:lineRule="auto"/>
        <w:ind w:firstLine="567"/>
        <w:jc w:val="both"/>
        <w:rPr>
          <w:rFonts w:ascii="Times New Roman" w:hAnsi="Times New Roman"/>
        </w:rPr>
      </w:pPr>
    </w:p>
    <w:p w14:paraId="3C4CA672" w14:textId="4F147BE2" w:rsidR="00D47FE3" w:rsidRDefault="00D47FE3" w:rsidP="00217B0A">
      <w:pPr>
        <w:spacing w:after="0" w:line="240" w:lineRule="auto"/>
        <w:ind w:firstLine="567"/>
        <w:jc w:val="both"/>
        <w:rPr>
          <w:rFonts w:ascii="Times New Roman" w:hAnsi="Times New Roman"/>
        </w:rPr>
      </w:pPr>
    </w:p>
    <w:p w14:paraId="5FE17939" w14:textId="67F45DAA" w:rsidR="00AE0F35" w:rsidRDefault="00AE0F35" w:rsidP="00217B0A">
      <w:pPr>
        <w:spacing w:after="0" w:line="240" w:lineRule="auto"/>
        <w:ind w:firstLine="567"/>
        <w:jc w:val="both"/>
        <w:rPr>
          <w:rFonts w:ascii="Times New Roman" w:hAnsi="Times New Roman"/>
        </w:rPr>
      </w:pPr>
    </w:p>
    <w:p w14:paraId="24BA3A6C" w14:textId="175FF7C9" w:rsidR="00AE0F35" w:rsidRDefault="00AE0F35" w:rsidP="00217B0A">
      <w:pPr>
        <w:spacing w:after="0" w:line="240" w:lineRule="auto"/>
        <w:ind w:firstLine="567"/>
        <w:jc w:val="both"/>
        <w:rPr>
          <w:rFonts w:ascii="Times New Roman" w:hAnsi="Times New Roman"/>
        </w:rPr>
      </w:pPr>
    </w:p>
    <w:p w14:paraId="57B1967C" w14:textId="52E7034A" w:rsidR="00AE0F35" w:rsidRDefault="00AE0F35" w:rsidP="00217B0A">
      <w:pPr>
        <w:spacing w:after="0" w:line="240" w:lineRule="auto"/>
        <w:ind w:firstLine="567"/>
        <w:jc w:val="both"/>
        <w:rPr>
          <w:rFonts w:ascii="Times New Roman" w:hAnsi="Times New Roman"/>
        </w:rPr>
      </w:pPr>
    </w:p>
    <w:p w14:paraId="03760B79" w14:textId="62A2CF69" w:rsidR="00AE0F35" w:rsidRDefault="00AE0F35" w:rsidP="00217B0A">
      <w:pPr>
        <w:spacing w:after="0" w:line="240" w:lineRule="auto"/>
        <w:ind w:firstLine="567"/>
        <w:jc w:val="both"/>
        <w:rPr>
          <w:rFonts w:ascii="Times New Roman" w:hAnsi="Times New Roman"/>
        </w:rPr>
      </w:pPr>
    </w:p>
    <w:p w14:paraId="1AFBE0AA" w14:textId="77777777" w:rsidR="00AE0F35" w:rsidRPr="002C34F5" w:rsidRDefault="00AE0F35" w:rsidP="00217B0A">
      <w:pPr>
        <w:spacing w:after="0" w:line="240" w:lineRule="auto"/>
        <w:ind w:firstLine="567"/>
        <w:jc w:val="both"/>
        <w:rPr>
          <w:rFonts w:ascii="Times New Roman" w:hAnsi="Times New Roman"/>
        </w:rPr>
      </w:pPr>
    </w:p>
    <w:p w14:paraId="0781F1C8" w14:textId="77777777" w:rsidR="007E4ACE" w:rsidRDefault="007E4ACE" w:rsidP="00217B0A">
      <w:pPr>
        <w:spacing w:after="0" w:line="240" w:lineRule="auto"/>
        <w:rPr>
          <w:rFonts w:ascii="Times New Roman" w:hAnsi="Times New Roman"/>
          <w:b/>
          <w:bCs/>
        </w:rPr>
      </w:pPr>
    </w:p>
    <w:p w14:paraId="719AA432" w14:textId="77777777" w:rsidR="007E4ACE" w:rsidRPr="00116F17" w:rsidRDefault="007E4ACE" w:rsidP="00217B0A">
      <w:pPr>
        <w:spacing w:after="0" w:line="240" w:lineRule="auto"/>
        <w:rPr>
          <w:rFonts w:ascii="Times New Roman" w:hAnsi="Times New Roman"/>
          <w:b/>
          <w:bCs/>
        </w:rPr>
      </w:pPr>
    </w:p>
    <w:p w14:paraId="5E39DC89" w14:textId="77777777" w:rsidR="00916849" w:rsidRDefault="00916849" w:rsidP="00217B0A">
      <w:pPr>
        <w:spacing w:after="0" w:line="240" w:lineRule="auto"/>
        <w:jc w:val="center"/>
        <w:rPr>
          <w:rFonts w:ascii="Times New Roman" w:hAnsi="Times New Roman"/>
          <w:b/>
          <w:bCs/>
        </w:rPr>
      </w:pPr>
    </w:p>
    <w:p w14:paraId="41A3C9EC" w14:textId="77777777" w:rsidR="00916849" w:rsidRDefault="00916849" w:rsidP="00217B0A">
      <w:pPr>
        <w:spacing w:after="0" w:line="240" w:lineRule="auto"/>
        <w:jc w:val="center"/>
        <w:rPr>
          <w:rFonts w:ascii="Times New Roman" w:hAnsi="Times New Roman"/>
          <w:b/>
          <w:bCs/>
        </w:rPr>
      </w:pPr>
    </w:p>
    <w:p w14:paraId="0EB4F1C0" w14:textId="77777777" w:rsidR="00916849" w:rsidRDefault="00916849" w:rsidP="00217B0A">
      <w:pPr>
        <w:spacing w:after="0" w:line="240" w:lineRule="auto"/>
        <w:jc w:val="center"/>
        <w:rPr>
          <w:rFonts w:ascii="Times New Roman" w:hAnsi="Times New Roman"/>
          <w:b/>
          <w:bCs/>
        </w:rPr>
      </w:pPr>
    </w:p>
    <w:p w14:paraId="15118E9A" w14:textId="77777777" w:rsidR="00916849" w:rsidRDefault="00916849" w:rsidP="00217B0A">
      <w:pPr>
        <w:spacing w:after="0" w:line="240" w:lineRule="auto"/>
        <w:jc w:val="center"/>
        <w:rPr>
          <w:rFonts w:ascii="Times New Roman" w:hAnsi="Times New Roman"/>
          <w:b/>
          <w:bCs/>
        </w:rPr>
      </w:pPr>
    </w:p>
    <w:p w14:paraId="3CE26044" w14:textId="77777777" w:rsidR="00916849" w:rsidRDefault="00916849" w:rsidP="00217B0A">
      <w:pPr>
        <w:spacing w:after="0" w:line="240" w:lineRule="auto"/>
        <w:jc w:val="center"/>
        <w:rPr>
          <w:rFonts w:ascii="Times New Roman" w:hAnsi="Times New Roman"/>
          <w:b/>
          <w:bCs/>
        </w:rPr>
      </w:pPr>
    </w:p>
    <w:p w14:paraId="69245000" w14:textId="77777777" w:rsidR="00916849" w:rsidRDefault="00916849" w:rsidP="00217B0A">
      <w:pPr>
        <w:spacing w:after="0" w:line="240" w:lineRule="auto"/>
        <w:jc w:val="center"/>
        <w:rPr>
          <w:rFonts w:ascii="Times New Roman" w:hAnsi="Times New Roman"/>
          <w:b/>
          <w:bCs/>
        </w:rPr>
      </w:pPr>
    </w:p>
    <w:p w14:paraId="640DE9DC" w14:textId="77777777" w:rsidR="00916849" w:rsidRDefault="00916849" w:rsidP="00217B0A">
      <w:pPr>
        <w:spacing w:after="0" w:line="240" w:lineRule="auto"/>
        <w:jc w:val="center"/>
        <w:rPr>
          <w:rFonts w:ascii="Times New Roman" w:hAnsi="Times New Roman"/>
          <w:b/>
          <w:bCs/>
        </w:rPr>
      </w:pPr>
    </w:p>
    <w:p w14:paraId="77FBAC80" w14:textId="77777777" w:rsidR="00916849" w:rsidRDefault="00916849" w:rsidP="00217B0A">
      <w:pPr>
        <w:spacing w:after="0" w:line="240" w:lineRule="auto"/>
        <w:jc w:val="center"/>
        <w:rPr>
          <w:rFonts w:ascii="Times New Roman" w:hAnsi="Times New Roman"/>
          <w:b/>
          <w:bCs/>
        </w:rPr>
      </w:pPr>
    </w:p>
    <w:p w14:paraId="14174392" w14:textId="77777777" w:rsidR="00916849" w:rsidRDefault="00916849" w:rsidP="00217B0A">
      <w:pPr>
        <w:spacing w:after="0" w:line="240" w:lineRule="auto"/>
        <w:jc w:val="center"/>
        <w:rPr>
          <w:rFonts w:ascii="Times New Roman" w:hAnsi="Times New Roman"/>
          <w:b/>
          <w:bCs/>
        </w:rPr>
      </w:pPr>
    </w:p>
    <w:p w14:paraId="09A7CA04" w14:textId="77777777" w:rsidR="00916849" w:rsidRDefault="00916849" w:rsidP="00217B0A">
      <w:pPr>
        <w:spacing w:after="0" w:line="240" w:lineRule="auto"/>
        <w:jc w:val="center"/>
        <w:rPr>
          <w:rFonts w:ascii="Times New Roman" w:hAnsi="Times New Roman"/>
          <w:b/>
          <w:bCs/>
        </w:rPr>
      </w:pPr>
    </w:p>
    <w:p w14:paraId="124F5C18" w14:textId="77777777" w:rsidR="00916849" w:rsidRDefault="00916849" w:rsidP="00217B0A">
      <w:pPr>
        <w:spacing w:after="0" w:line="240" w:lineRule="auto"/>
        <w:jc w:val="center"/>
        <w:rPr>
          <w:rFonts w:ascii="Times New Roman" w:hAnsi="Times New Roman"/>
          <w:b/>
          <w:bCs/>
        </w:rPr>
      </w:pPr>
    </w:p>
    <w:p w14:paraId="780176A2" w14:textId="77777777" w:rsidR="00916849" w:rsidRDefault="00916849" w:rsidP="00217B0A">
      <w:pPr>
        <w:spacing w:after="0" w:line="240" w:lineRule="auto"/>
        <w:jc w:val="center"/>
        <w:rPr>
          <w:rFonts w:ascii="Times New Roman" w:hAnsi="Times New Roman"/>
          <w:b/>
          <w:bCs/>
        </w:rPr>
      </w:pPr>
    </w:p>
    <w:p w14:paraId="55AF8FB2" w14:textId="77777777" w:rsidR="00916849" w:rsidRDefault="00916849" w:rsidP="00217B0A">
      <w:pPr>
        <w:spacing w:after="0" w:line="240" w:lineRule="auto"/>
        <w:jc w:val="center"/>
        <w:rPr>
          <w:rFonts w:ascii="Times New Roman" w:hAnsi="Times New Roman"/>
          <w:b/>
          <w:bCs/>
        </w:rPr>
      </w:pPr>
    </w:p>
    <w:p w14:paraId="5499F6F1" w14:textId="60DA83F7" w:rsidR="008B464E" w:rsidRPr="002C34F5" w:rsidRDefault="008B464E" w:rsidP="00217B0A">
      <w:pPr>
        <w:spacing w:after="0" w:line="240" w:lineRule="auto"/>
        <w:jc w:val="center"/>
        <w:rPr>
          <w:rFonts w:ascii="Times New Roman" w:hAnsi="Times New Roman"/>
          <w:b/>
          <w:bCs/>
        </w:rPr>
      </w:pPr>
      <w:r w:rsidRPr="002C34F5">
        <w:rPr>
          <w:rFonts w:ascii="Times New Roman" w:hAnsi="Times New Roman"/>
          <w:b/>
          <w:bCs/>
        </w:rPr>
        <w:lastRenderedPageBreak/>
        <w:t>ЗАКЛЮЧЕНИЕ</w:t>
      </w:r>
    </w:p>
    <w:p w14:paraId="31A3613B" w14:textId="77777777" w:rsidR="008B464E" w:rsidRPr="002C34F5" w:rsidRDefault="008B464E" w:rsidP="00217B0A">
      <w:pPr>
        <w:spacing w:after="0" w:line="240" w:lineRule="auto"/>
        <w:ind w:firstLine="567"/>
        <w:jc w:val="center"/>
        <w:rPr>
          <w:rFonts w:ascii="Times New Roman" w:hAnsi="Times New Roman"/>
          <w:b/>
          <w:bCs/>
        </w:rPr>
      </w:pPr>
    </w:p>
    <w:p w14:paraId="63D5DA91" w14:textId="77777777" w:rsidR="008B464E" w:rsidRPr="002C34F5" w:rsidRDefault="00031A80" w:rsidP="00217B0A">
      <w:pPr>
        <w:spacing w:after="0" w:line="240" w:lineRule="auto"/>
        <w:ind w:firstLine="567"/>
        <w:jc w:val="both"/>
        <w:rPr>
          <w:rFonts w:ascii="Times New Roman" w:hAnsi="Times New Roman"/>
        </w:rPr>
      </w:pPr>
      <w:r w:rsidRPr="002C34F5">
        <w:rPr>
          <w:rFonts w:ascii="Times New Roman" w:hAnsi="Times New Roman"/>
        </w:rPr>
        <w:t>После применения описанной методики использования компьютерных технологий в процессе самостоятельной работы студентов и обучения с преподавателем</w:t>
      </w:r>
      <w:r w:rsidR="008B464E" w:rsidRPr="002C34F5">
        <w:rPr>
          <w:rFonts w:ascii="Times New Roman" w:hAnsi="Times New Roman"/>
        </w:rPr>
        <w:t xml:space="preserve"> мы сделали вывод, что в технических вузах за последние годы значительно увеличился интерес студентов к математическим дисциплинам, что привело к повышению уровня и качества их профессиональной подготовки.</w:t>
      </w:r>
    </w:p>
    <w:p w14:paraId="1E2EC71E" w14:textId="244CE296"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результате </w:t>
      </w:r>
      <w:proofErr w:type="spellStart"/>
      <w:r w:rsidRPr="002C34F5">
        <w:rPr>
          <w:rFonts w:ascii="Times New Roman" w:hAnsi="Times New Roman"/>
        </w:rPr>
        <w:t>теоретико</w:t>
      </w:r>
      <w:proofErr w:type="spellEnd"/>
      <w:r w:rsidR="00AA3843">
        <w:rPr>
          <w:rFonts w:ascii="Times New Roman" w:hAnsi="Times New Roman"/>
        </w:rPr>
        <w:t>–</w:t>
      </w:r>
      <w:r w:rsidRPr="002C34F5">
        <w:rPr>
          <w:rFonts w:ascii="Times New Roman" w:hAnsi="Times New Roman"/>
        </w:rPr>
        <w:t>практического исследования были получены следующие выводы:</w:t>
      </w:r>
    </w:p>
    <w:p w14:paraId="03998698"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1. Было проведено исследование состояния подготовки студентов технических вузов к профессиональной деятельности, а также проанализированы содержания учебных программ по математике различных технических специальностей. В результате были выявлены недостатки и отсутствие взаимосвязи между программами, а также затруднения, с которыми сталкиваются студенты при изучении математических разделов.</w:t>
      </w:r>
    </w:p>
    <w:p w14:paraId="33CD2DA4"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2. Был проведен анализ проблемы профессиональной направленности обучения математике в технических вузах. Определено, что изменения в современном вузовском образовании должны отражаться на организации профессионально направленного обучения математике. Было выявлено, что подходы, методы и формы обучения должны меняться в соответствии с требованиями современного общества.  </w:t>
      </w:r>
    </w:p>
    <w:p w14:paraId="615CBDCC" w14:textId="1331CC00" w:rsidR="008B464E" w:rsidRDefault="00BB50AA" w:rsidP="00217B0A">
      <w:pPr>
        <w:spacing w:after="0" w:line="240" w:lineRule="auto"/>
        <w:ind w:firstLine="567"/>
        <w:jc w:val="both"/>
        <w:rPr>
          <w:rFonts w:ascii="Times New Roman" w:hAnsi="Times New Roman"/>
        </w:rPr>
      </w:pPr>
      <w:r>
        <w:rPr>
          <w:rFonts w:ascii="Times New Roman" w:hAnsi="Times New Roman"/>
        </w:rPr>
        <w:t>3. Был проведен</w:t>
      </w:r>
      <w:r w:rsidR="008B464E" w:rsidRPr="002C34F5">
        <w:rPr>
          <w:rFonts w:ascii="Times New Roman" w:hAnsi="Times New Roman"/>
        </w:rPr>
        <w:t xml:space="preserve"> отбор содержания курса математики для студентов </w:t>
      </w:r>
      <w:r>
        <w:rPr>
          <w:rFonts w:ascii="Times New Roman" w:hAnsi="Times New Roman"/>
        </w:rPr>
        <w:t>следующих специальностей</w:t>
      </w:r>
      <w:r w:rsidR="008B464E" w:rsidRPr="002C34F5">
        <w:rPr>
          <w:rFonts w:ascii="Times New Roman" w:hAnsi="Times New Roman"/>
        </w:rPr>
        <w:t xml:space="preserve"> Казахской головной архитектурно</w:t>
      </w:r>
      <w:r w:rsidR="00AA3843">
        <w:rPr>
          <w:rFonts w:ascii="Times New Roman" w:hAnsi="Times New Roman"/>
        </w:rPr>
        <w:t>–</w:t>
      </w:r>
      <w:r w:rsidR="008B464E" w:rsidRPr="002C34F5">
        <w:rPr>
          <w:rFonts w:ascii="Times New Roman" w:hAnsi="Times New Roman"/>
        </w:rPr>
        <w:t>строительной академии, нацеленный на овладение ключевыми и предметными компетенциями, необходимыми для будуще</w:t>
      </w:r>
      <w:r>
        <w:rPr>
          <w:rFonts w:ascii="Times New Roman" w:hAnsi="Times New Roman"/>
        </w:rPr>
        <w:t>й профессиональной деятельности:</w:t>
      </w:r>
    </w:p>
    <w:p w14:paraId="3DEA376A" w14:textId="59963D6A"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6В07311 </w:t>
      </w:r>
      <w:r w:rsidR="00AA3843">
        <w:rPr>
          <w:rFonts w:ascii="Times New Roman" w:hAnsi="Times New Roman"/>
        </w:rPr>
        <w:t>–</w:t>
      </w:r>
      <w:r w:rsidRPr="00BB50AA">
        <w:rPr>
          <w:rFonts w:ascii="Times New Roman" w:hAnsi="Times New Roman"/>
        </w:rPr>
        <w:t xml:space="preserve"> Архитектура жилых и общественных зданий</w:t>
      </w:r>
    </w:p>
    <w:p w14:paraId="5D5CC475" w14:textId="0114AF1B"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6В07312 </w:t>
      </w:r>
      <w:r w:rsidR="00AA3843">
        <w:rPr>
          <w:rFonts w:ascii="Times New Roman" w:hAnsi="Times New Roman"/>
        </w:rPr>
        <w:t>–</w:t>
      </w:r>
      <w:r w:rsidRPr="00BB50AA">
        <w:rPr>
          <w:rFonts w:ascii="Times New Roman" w:hAnsi="Times New Roman"/>
        </w:rPr>
        <w:t xml:space="preserve"> Градостроительство</w:t>
      </w:r>
    </w:p>
    <w:p w14:paraId="4AE9AC5F" w14:textId="1D0B7FC8"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6В07321 </w:t>
      </w:r>
      <w:r w:rsidR="00AA3843">
        <w:rPr>
          <w:rFonts w:ascii="Times New Roman" w:hAnsi="Times New Roman"/>
        </w:rPr>
        <w:t>–</w:t>
      </w:r>
      <w:r w:rsidRPr="00BB50AA">
        <w:rPr>
          <w:rFonts w:ascii="Times New Roman" w:hAnsi="Times New Roman"/>
        </w:rPr>
        <w:t xml:space="preserve"> Расчет и проектирование зданий и сооружений</w:t>
      </w:r>
    </w:p>
    <w:p w14:paraId="0186999F" w14:textId="5AC02EA3"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6В07322 </w:t>
      </w:r>
      <w:r w:rsidR="00AA3843">
        <w:rPr>
          <w:rFonts w:ascii="Times New Roman" w:hAnsi="Times New Roman"/>
        </w:rPr>
        <w:t>–</w:t>
      </w:r>
      <w:r w:rsidRPr="00BB50AA">
        <w:rPr>
          <w:rFonts w:ascii="Times New Roman" w:hAnsi="Times New Roman"/>
        </w:rPr>
        <w:t xml:space="preserve"> Технология промышленного и гражданского строительства</w:t>
      </w:r>
    </w:p>
    <w:p w14:paraId="23C02BD3" w14:textId="79C37CCB"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6В07323 </w:t>
      </w:r>
      <w:r w:rsidR="00AA3843">
        <w:rPr>
          <w:rFonts w:ascii="Times New Roman" w:hAnsi="Times New Roman"/>
        </w:rPr>
        <w:t>–</w:t>
      </w:r>
      <w:r w:rsidRPr="00BB50AA">
        <w:rPr>
          <w:rFonts w:ascii="Times New Roman" w:hAnsi="Times New Roman"/>
        </w:rPr>
        <w:t xml:space="preserve"> Проектирование и монтаж металлических конструкций</w:t>
      </w:r>
    </w:p>
    <w:p w14:paraId="1E5E06F0" w14:textId="590D4333"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6В07324 </w:t>
      </w:r>
      <w:r w:rsidR="00AA3843">
        <w:rPr>
          <w:rFonts w:ascii="Times New Roman" w:hAnsi="Times New Roman"/>
        </w:rPr>
        <w:t>–</w:t>
      </w:r>
      <w:r w:rsidRPr="00BB50AA">
        <w:rPr>
          <w:rFonts w:ascii="Times New Roman" w:hAnsi="Times New Roman"/>
        </w:rPr>
        <w:t xml:space="preserve"> Экономика и менеджмент в строительстве</w:t>
      </w:r>
    </w:p>
    <w:p w14:paraId="183CD688" w14:textId="2F0769FC"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6В07352 </w:t>
      </w:r>
      <w:r w:rsidR="00AA3843">
        <w:rPr>
          <w:rFonts w:ascii="Times New Roman" w:hAnsi="Times New Roman"/>
        </w:rPr>
        <w:t>–</w:t>
      </w:r>
      <w:r w:rsidRPr="00BB50AA">
        <w:rPr>
          <w:rFonts w:ascii="Times New Roman" w:hAnsi="Times New Roman"/>
        </w:rPr>
        <w:t xml:space="preserve"> Водоснабжение и канализация</w:t>
      </w:r>
    </w:p>
    <w:p w14:paraId="70FED71D" w14:textId="3BE3E47C"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6В07351 </w:t>
      </w:r>
      <w:r w:rsidR="00AA3843">
        <w:rPr>
          <w:rFonts w:ascii="Times New Roman" w:hAnsi="Times New Roman"/>
        </w:rPr>
        <w:t>–</w:t>
      </w:r>
      <w:r w:rsidRPr="00BB50AA">
        <w:rPr>
          <w:rFonts w:ascii="Times New Roman" w:hAnsi="Times New Roman"/>
        </w:rPr>
        <w:t xml:space="preserve"> Теплогазоснабжение и вентиляция</w:t>
      </w:r>
    </w:p>
    <w:p w14:paraId="7B8F6277" w14:textId="7D757B12" w:rsidR="00BB50AA" w:rsidRPr="00BB50AA" w:rsidRDefault="00BB50AA" w:rsidP="00217B0A">
      <w:pPr>
        <w:pStyle w:val="a6"/>
        <w:numPr>
          <w:ilvl w:val="0"/>
          <w:numId w:val="72"/>
        </w:numPr>
        <w:ind w:left="0" w:firstLine="567"/>
        <w:jc w:val="both"/>
        <w:rPr>
          <w:rFonts w:ascii="Times New Roman" w:hAnsi="Times New Roman"/>
        </w:rPr>
      </w:pPr>
      <w:r>
        <w:rPr>
          <w:rFonts w:ascii="Times New Roman" w:hAnsi="Times New Roman"/>
        </w:rPr>
        <w:t>6В07361</w:t>
      </w:r>
      <w:r w:rsidR="00AA3843">
        <w:rPr>
          <w:rFonts w:ascii="Times New Roman" w:hAnsi="Times New Roman"/>
        </w:rPr>
        <w:t>–</w:t>
      </w:r>
      <w:r w:rsidRPr="00BB50AA">
        <w:rPr>
          <w:rFonts w:ascii="Times New Roman" w:hAnsi="Times New Roman"/>
        </w:rPr>
        <w:t>Производство строительных материалов, изделий и конструкций</w:t>
      </w:r>
    </w:p>
    <w:p w14:paraId="46C15941" w14:textId="4455DECA"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6В07371 </w:t>
      </w:r>
      <w:r w:rsidR="00AA3843">
        <w:rPr>
          <w:rFonts w:ascii="Times New Roman" w:hAnsi="Times New Roman"/>
        </w:rPr>
        <w:t>–</w:t>
      </w:r>
      <w:r w:rsidRPr="00BB50AA">
        <w:rPr>
          <w:rFonts w:ascii="Times New Roman" w:hAnsi="Times New Roman"/>
        </w:rPr>
        <w:t xml:space="preserve"> Геодезия и картография</w:t>
      </w:r>
    </w:p>
    <w:p w14:paraId="0289ED5B" w14:textId="10573A1D"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6В07501 </w:t>
      </w:r>
      <w:r w:rsidR="00AA3843">
        <w:rPr>
          <w:rFonts w:ascii="Times New Roman" w:hAnsi="Times New Roman"/>
        </w:rPr>
        <w:t>–</w:t>
      </w:r>
      <w:r w:rsidRPr="00BB50AA">
        <w:rPr>
          <w:rFonts w:ascii="Times New Roman" w:hAnsi="Times New Roman"/>
        </w:rPr>
        <w:t xml:space="preserve"> Кадастр</w:t>
      </w:r>
    </w:p>
    <w:p w14:paraId="00636E44" w14:textId="783B4BEC" w:rsidR="00BB50AA" w:rsidRPr="00BB50AA" w:rsidRDefault="00BB50AA" w:rsidP="00217B0A">
      <w:pPr>
        <w:pStyle w:val="a6"/>
        <w:numPr>
          <w:ilvl w:val="0"/>
          <w:numId w:val="72"/>
        </w:numPr>
        <w:ind w:left="0" w:firstLine="567"/>
        <w:jc w:val="both"/>
        <w:rPr>
          <w:rFonts w:ascii="Times New Roman" w:hAnsi="Times New Roman"/>
        </w:rPr>
      </w:pPr>
      <w:r w:rsidRPr="00BB50AA">
        <w:rPr>
          <w:rFonts w:ascii="Times New Roman" w:hAnsi="Times New Roman"/>
        </w:rPr>
        <w:t xml:space="preserve">6В07211 </w:t>
      </w:r>
      <w:r w:rsidR="00AA3843">
        <w:rPr>
          <w:rFonts w:ascii="Times New Roman" w:hAnsi="Times New Roman"/>
        </w:rPr>
        <w:t>–</w:t>
      </w:r>
      <w:r w:rsidRPr="00BB50AA">
        <w:rPr>
          <w:rFonts w:ascii="Times New Roman" w:hAnsi="Times New Roman"/>
        </w:rPr>
        <w:t xml:space="preserve"> Технология деревообработки и изделий из дерева (по областям применения)</w:t>
      </w:r>
    </w:p>
    <w:p w14:paraId="0189CEA5" w14:textId="5D9F51B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4. Была разработана методика организации профессионально</w:t>
      </w:r>
      <w:r w:rsidR="00AA3843">
        <w:rPr>
          <w:rFonts w:ascii="Times New Roman" w:hAnsi="Times New Roman"/>
        </w:rPr>
        <w:t>–</w:t>
      </w:r>
      <w:r w:rsidRPr="002C34F5">
        <w:rPr>
          <w:rFonts w:ascii="Times New Roman" w:hAnsi="Times New Roman"/>
        </w:rPr>
        <w:t>направленного обучения математике для студентов</w:t>
      </w:r>
      <w:r w:rsidR="00AA3843">
        <w:rPr>
          <w:rFonts w:ascii="Times New Roman" w:hAnsi="Times New Roman"/>
        </w:rPr>
        <w:t>–</w:t>
      </w:r>
      <w:r w:rsidRPr="002C34F5">
        <w:rPr>
          <w:rFonts w:ascii="Times New Roman" w:hAnsi="Times New Roman"/>
        </w:rPr>
        <w:t>будущих инженеров и проверена ее результативность в ходе экспериментальной работы. Описаны методические особенности обучения курсу математики в технических вузах, такие как использование активных методов в обучении, наиболее приближенных к учебному процессу в технических вузах.</w:t>
      </w:r>
    </w:p>
    <w:p w14:paraId="1EC9534C"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lastRenderedPageBreak/>
        <w:t xml:space="preserve">5. Были рассмотрены возможности использования компьютерной программы </w:t>
      </w:r>
      <w:proofErr w:type="spellStart"/>
      <w:r w:rsidRPr="002C34F5">
        <w:rPr>
          <w:rFonts w:ascii="Times New Roman" w:hAnsi="Times New Roman"/>
        </w:rPr>
        <w:t>GeoGebra</w:t>
      </w:r>
      <w:proofErr w:type="spellEnd"/>
      <w:r w:rsidRPr="002C34F5">
        <w:rPr>
          <w:rFonts w:ascii="Times New Roman" w:hAnsi="Times New Roman"/>
        </w:rPr>
        <w:t xml:space="preserve"> как на лекционных и практических занятиях, так и в виде лабораторных работ СРС и СРСП. Применение программы было рассмотрено на конкретных примерах и задачах в лабораторном практикуме.</w:t>
      </w:r>
    </w:p>
    <w:p w14:paraId="2C8D5F83"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Мы обнаружили, что, когда </w:t>
      </w:r>
      <w:r w:rsidR="00DB58B1" w:rsidRPr="002C34F5">
        <w:rPr>
          <w:rFonts w:ascii="Times New Roman" w:hAnsi="Times New Roman"/>
        </w:rPr>
        <w:t>студенты</w:t>
      </w:r>
      <w:r w:rsidRPr="002C34F5">
        <w:rPr>
          <w:rFonts w:ascii="Times New Roman" w:hAnsi="Times New Roman"/>
        </w:rPr>
        <w:t xml:space="preserve"> решают задачи профориентации, связанные с интеграцией знаний, они чувствуют необходимость овладеть стандартными методами и приемами образовательной деятельности, улучшить анализ деятельности и решить задачи различной сложности. Эти навыки и способности также способствуют развитию творческой деятельности учащихся, позволяя им видеть связи между математикой, информатикой и специальными дисциплинами. Такой подход фокусирует внимание студентов на связи с их будущей профессией и помогает им сформировать профессиональную математическую компетенцию.</w:t>
      </w:r>
    </w:p>
    <w:p w14:paraId="4695FA75" w14:textId="77777777" w:rsidR="008B464E" w:rsidRPr="002C34F5" w:rsidRDefault="008B464E" w:rsidP="00217B0A">
      <w:pPr>
        <w:spacing w:after="0" w:line="240" w:lineRule="auto"/>
        <w:ind w:firstLine="567"/>
        <w:jc w:val="both"/>
        <w:rPr>
          <w:rFonts w:ascii="Times New Roman" w:hAnsi="Times New Roman"/>
        </w:rPr>
      </w:pPr>
      <w:r w:rsidRPr="002C34F5">
        <w:rPr>
          <w:rFonts w:ascii="Times New Roman" w:hAnsi="Times New Roman"/>
        </w:rPr>
        <w:t xml:space="preserve">В целом, наши исследования теоретических основ преподавания математики в высших учебных заведениях с ориентацией на профессиональную направленность, а также выводы, сделанные на их основе, могут послужить методологической основой для последующих исследований в этой области. </w:t>
      </w:r>
    </w:p>
    <w:p w14:paraId="02B63A7E" w14:textId="77777777" w:rsidR="008B464E" w:rsidRPr="002C34F5" w:rsidRDefault="008B464E" w:rsidP="00217B0A">
      <w:pPr>
        <w:spacing w:after="0" w:line="240" w:lineRule="auto"/>
        <w:ind w:firstLine="567"/>
        <w:jc w:val="both"/>
        <w:rPr>
          <w:rFonts w:ascii="Times New Roman" w:hAnsi="Times New Roman"/>
        </w:rPr>
      </w:pPr>
    </w:p>
    <w:p w14:paraId="23EE9B0A" w14:textId="77777777" w:rsidR="008B464E" w:rsidRPr="002C34F5" w:rsidRDefault="008B464E" w:rsidP="00217B0A">
      <w:pPr>
        <w:spacing w:after="0" w:line="240" w:lineRule="auto"/>
        <w:ind w:firstLine="567"/>
        <w:jc w:val="both"/>
        <w:rPr>
          <w:rFonts w:ascii="Times New Roman" w:hAnsi="Times New Roman"/>
        </w:rPr>
      </w:pPr>
    </w:p>
    <w:p w14:paraId="13BE8902" w14:textId="77777777" w:rsidR="008B464E" w:rsidRPr="002C34F5" w:rsidRDefault="008B464E" w:rsidP="00217B0A">
      <w:pPr>
        <w:spacing w:after="0" w:line="240" w:lineRule="auto"/>
        <w:ind w:firstLine="567"/>
        <w:jc w:val="both"/>
        <w:rPr>
          <w:rFonts w:ascii="Times New Roman" w:hAnsi="Times New Roman"/>
        </w:rPr>
      </w:pPr>
    </w:p>
    <w:p w14:paraId="0F9AC8F4" w14:textId="77777777" w:rsidR="008B464E" w:rsidRPr="002C34F5" w:rsidRDefault="008B464E" w:rsidP="00217B0A">
      <w:pPr>
        <w:spacing w:after="0" w:line="240" w:lineRule="auto"/>
        <w:ind w:firstLine="567"/>
        <w:jc w:val="both"/>
        <w:rPr>
          <w:rFonts w:ascii="Times New Roman" w:hAnsi="Times New Roman"/>
        </w:rPr>
      </w:pPr>
    </w:p>
    <w:p w14:paraId="401BE719" w14:textId="77777777" w:rsidR="008B464E" w:rsidRPr="002C34F5" w:rsidRDefault="008B464E" w:rsidP="00217B0A">
      <w:pPr>
        <w:spacing w:after="0" w:line="240" w:lineRule="auto"/>
        <w:ind w:firstLine="567"/>
        <w:jc w:val="both"/>
        <w:rPr>
          <w:rFonts w:ascii="Times New Roman" w:hAnsi="Times New Roman"/>
        </w:rPr>
      </w:pPr>
    </w:p>
    <w:p w14:paraId="097D753D" w14:textId="77777777" w:rsidR="008B464E" w:rsidRPr="002C34F5" w:rsidRDefault="008B464E" w:rsidP="00217B0A">
      <w:pPr>
        <w:spacing w:after="0" w:line="240" w:lineRule="auto"/>
        <w:ind w:firstLine="567"/>
        <w:jc w:val="both"/>
        <w:rPr>
          <w:rFonts w:ascii="Times New Roman" w:hAnsi="Times New Roman"/>
        </w:rPr>
      </w:pPr>
    </w:p>
    <w:p w14:paraId="2D075FC1" w14:textId="77777777" w:rsidR="008B464E" w:rsidRPr="002C34F5" w:rsidRDefault="008B464E" w:rsidP="00217B0A">
      <w:pPr>
        <w:spacing w:after="0" w:line="240" w:lineRule="auto"/>
        <w:ind w:firstLine="567"/>
        <w:jc w:val="both"/>
        <w:rPr>
          <w:rFonts w:ascii="Times New Roman" w:hAnsi="Times New Roman"/>
        </w:rPr>
      </w:pPr>
    </w:p>
    <w:p w14:paraId="0EF14A9B" w14:textId="639A4A83" w:rsidR="008B464E" w:rsidRDefault="008B464E" w:rsidP="00217B0A">
      <w:pPr>
        <w:spacing w:after="0" w:line="240" w:lineRule="auto"/>
        <w:ind w:firstLine="567"/>
        <w:jc w:val="both"/>
        <w:rPr>
          <w:rFonts w:ascii="Times New Roman" w:hAnsi="Times New Roman"/>
        </w:rPr>
      </w:pPr>
    </w:p>
    <w:p w14:paraId="31298165" w14:textId="77777777" w:rsidR="00D47FE3" w:rsidRPr="002C34F5" w:rsidRDefault="00D47FE3" w:rsidP="00217B0A">
      <w:pPr>
        <w:spacing w:after="0" w:line="240" w:lineRule="auto"/>
        <w:ind w:firstLine="567"/>
        <w:jc w:val="both"/>
        <w:rPr>
          <w:rFonts w:ascii="Times New Roman" w:hAnsi="Times New Roman"/>
        </w:rPr>
      </w:pPr>
    </w:p>
    <w:p w14:paraId="59C7C777" w14:textId="77777777" w:rsidR="008B464E" w:rsidRPr="002C34F5" w:rsidRDefault="008B464E" w:rsidP="00217B0A">
      <w:pPr>
        <w:spacing w:after="0" w:line="240" w:lineRule="auto"/>
        <w:ind w:firstLine="567"/>
        <w:jc w:val="both"/>
        <w:rPr>
          <w:rFonts w:ascii="Times New Roman" w:hAnsi="Times New Roman"/>
        </w:rPr>
      </w:pPr>
    </w:p>
    <w:p w14:paraId="603C120B" w14:textId="77777777" w:rsidR="008B464E" w:rsidRPr="002C34F5" w:rsidRDefault="008B464E" w:rsidP="00217B0A">
      <w:pPr>
        <w:spacing w:after="0" w:line="240" w:lineRule="auto"/>
        <w:ind w:firstLine="567"/>
        <w:jc w:val="both"/>
        <w:rPr>
          <w:rFonts w:ascii="Times New Roman" w:hAnsi="Times New Roman"/>
          <w:b/>
        </w:rPr>
      </w:pPr>
    </w:p>
    <w:p w14:paraId="7B8D2CD3" w14:textId="77777777" w:rsidR="008B464E" w:rsidRPr="002C34F5" w:rsidRDefault="008B464E" w:rsidP="00217B0A">
      <w:pPr>
        <w:spacing w:after="0" w:line="240" w:lineRule="auto"/>
        <w:ind w:firstLine="567"/>
        <w:jc w:val="both"/>
        <w:rPr>
          <w:rFonts w:ascii="Times New Roman" w:hAnsi="Times New Roman"/>
          <w:b/>
        </w:rPr>
      </w:pPr>
    </w:p>
    <w:p w14:paraId="71FD8C04" w14:textId="77777777" w:rsidR="008B464E" w:rsidRPr="002C34F5" w:rsidRDefault="008B464E" w:rsidP="00217B0A">
      <w:pPr>
        <w:spacing w:after="0" w:line="240" w:lineRule="auto"/>
        <w:ind w:firstLine="567"/>
        <w:jc w:val="both"/>
        <w:rPr>
          <w:rFonts w:ascii="Times New Roman" w:hAnsi="Times New Roman"/>
          <w:b/>
        </w:rPr>
      </w:pPr>
    </w:p>
    <w:p w14:paraId="26F16EEA" w14:textId="77777777" w:rsidR="008B464E" w:rsidRPr="002C34F5" w:rsidRDefault="008B464E" w:rsidP="00217B0A">
      <w:pPr>
        <w:spacing w:after="0" w:line="240" w:lineRule="auto"/>
        <w:ind w:firstLine="567"/>
        <w:jc w:val="both"/>
        <w:rPr>
          <w:rFonts w:ascii="Times New Roman" w:hAnsi="Times New Roman"/>
          <w:b/>
        </w:rPr>
      </w:pPr>
    </w:p>
    <w:p w14:paraId="1738CB6C" w14:textId="77777777" w:rsidR="008B464E" w:rsidRPr="002C34F5" w:rsidRDefault="008B464E" w:rsidP="00217B0A">
      <w:pPr>
        <w:spacing w:after="0" w:line="240" w:lineRule="auto"/>
        <w:ind w:firstLine="567"/>
        <w:jc w:val="both"/>
        <w:rPr>
          <w:rFonts w:ascii="Times New Roman" w:hAnsi="Times New Roman"/>
          <w:b/>
        </w:rPr>
      </w:pPr>
    </w:p>
    <w:p w14:paraId="78E09B7D" w14:textId="77777777" w:rsidR="008B464E" w:rsidRPr="002C34F5" w:rsidRDefault="008B464E" w:rsidP="00217B0A">
      <w:pPr>
        <w:spacing w:after="0" w:line="240" w:lineRule="auto"/>
        <w:ind w:firstLine="567"/>
        <w:jc w:val="both"/>
        <w:rPr>
          <w:rFonts w:ascii="Times New Roman" w:hAnsi="Times New Roman"/>
          <w:b/>
        </w:rPr>
      </w:pPr>
    </w:p>
    <w:p w14:paraId="5BB9FF86" w14:textId="77777777" w:rsidR="008B464E" w:rsidRPr="002C34F5" w:rsidRDefault="008B464E" w:rsidP="00217B0A">
      <w:pPr>
        <w:spacing w:after="0" w:line="240" w:lineRule="auto"/>
        <w:ind w:firstLine="567"/>
        <w:jc w:val="both"/>
        <w:rPr>
          <w:rFonts w:ascii="Times New Roman" w:hAnsi="Times New Roman"/>
          <w:b/>
        </w:rPr>
      </w:pPr>
    </w:p>
    <w:p w14:paraId="098C8DED" w14:textId="77777777" w:rsidR="008B464E" w:rsidRPr="002C34F5" w:rsidRDefault="008B464E" w:rsidP="00217B0A">
      <w:pPr>
        <w:spacing w:after="0" w:line="240" w:lineRule="auto"/>
        <w:ind w:firstLine="567"/>
        <w:jc w:val="both"/>
        <w:rPr>
          <w:rFonts w:ascii="Times New Roman" w:hAnsi="Times New Roman"/>
          <w:b/>
        </w:rPr>
      </w:pPr>
    </w:p>
    <w:p w14:paraId="702D7331" w14:textId="77777777" w:rsidR="008B464E" w:rsidRPr="002C34F5" w:rsidRDefault="008B464E" w:rsidP="00217B0A">
      <w:pPr>
        <w:spacing w:after="0" w:line="240" w:lineRule="auto"/>
        <w:ind w:firstLine="567"/>
        <w:jc w:val="both"/>
        <w:rPr>
          <w:rFonts w:ascii="Times New Roman" w:hAnsi="Times New Roman"/>
          <w:b/>
        </w:rPr>
      </w:pPr>
    </w:p>
    <w:p w14:paraId="1AA9248D" w14:textId="77777777" w:rsidR="008B464E" w:rsidRPr="002C34F5" w:rsidRDefault="008B464E" w:rsidP="00217B0A">
      <w:pPr>
        <w:spacing w:after="0" w:line="240" w:lineRule="auto"/>
        <w:ind w:firstLine="567"/>
        <w:jc w:val="both"/>
        <w:rPr>
          <w:rFonts w:ascii="Times New Roman" w:hAnsi="Times New Roman"/>
          <w:b/>
        </w:rPr>
      </w:pPr>
    </w:p>
    <w:p w14:paraId="65EBF18A" w14:textId="77777777" w:rsidR="008B464E" w:rsidRPr="002C34F5" w:rsidRDefault="008B464E" w:rsidP="00217B0A">
      <w:pPr>
        <w:spacing w:after="0" w:line="240" w:lineRule="auto"/>
        <w:ind w:firstLine="567"/>
        <w:jc w:val="both"/>
        <w:rPr>
          <w:rFonts w:ascii="Times New Roman" w:hAnsi="Times New Roman"/>
          <w:b/>
        </w:rPr>
      </w:pPr>
    </w:p>
    <w:p w14:paraId="279E1D71" w14:textId="77777777" w:rsidR="008B464E" w:rsidRPr="002C34F5" w:rsidRDefault="008B464E" w:rsidP="00217B0A">
      <w:pPr>
        <w:spacing w:after="0" w:line="240" w:lineRule="auto"/>
        <w:ind w:firstLine="567"/>
        <w:jc w:val="both"/>
        <w:rPr>
          <w:rFonts w:ascii="Times New Roman" w:hAnsi="Times New Roman"/>
          <w:b/>
        </w:rPr>
      </w:pPr>
    </w:p>
    <w:p w14:paraId="77DC3783" w14:textId="4BE6945A" w:rsidR="00382B1E" w:rsidRDefault="00382B1E" w:rsidP="00217B0A">
      <w:pPr>
        <w:spacing w:after="0" w:line="240" w:lineRule="auto"/>
        <w:jc w:val="both"/>
        <w:rPr>
          <w:rFonts w:ascii="Times New Roman" w:hAnsi="Times New Roman"/>
          <w:b/>
        </w:rPr>
      </w:pPr>
    </w:p>
    <w:p w14:paraId="67D61C2E" w14:textId="02078C2B" w:rsidR="00AE0F35" w:rsidRDefault="00AE0F35" w:rsidP="00217B0A">
      <w:pPr>
        <w:spacing w:after="0" w:line="240" w:lineRule="auto"/>
        <w:jc w:val="both"/>
        <w:rPr>
          <w:rFonts w:ascii="Times New Roman" w:hAnsi="Times New Roman"/>
          <w:b/>
        </w:rPr>
      </w:pPr>
    </w:p>
    <w:p w14:paraId="7698F388" w14:textId="64C3A52A" w:rsidR="00916849" w:rsidRDefault="00916849" w:rsidP="00217B0A">
      <w:pPr>
        <w:spacing w:after="0" w:line="240" w:lineRule="auto"/>
        <w:jc w:val="both"/>
        <w:rPr>
          <w:rFonts w:ascii="Times New Roman" w:hAnsi="Times New Roman"/>
          <w:b/>
        </w:rPr>
      </w:pPr>
    </w:p>
    <w:p w14:paraId="40A4174C" w14:textId="77777777" w:rsidR="00916849" w:rsidRDefault="00916849" w:rsidP="00217B0A">
      <w:pPr>
        <w:spacing w:after="0" w:line="240" w:lineRule="auto"/>
        <w:jc w:val="both"/>
        <w:rPr>
          <w:rFonts w:ascii="Times New Roman" w:hAnsi="Times New Roman"/>
          <w:b/>
        </w:rPr>
      </w:pPr>
    </w:p>
    <w:p w14:paraId="73786D6B" w14:textId="77777777" w:rsidR="00382B1E" w:rsidRPr="002C34F5" w:rsidRDefault="00382B1E" w:rsidP="00217B0A">
      <w:pPr>
        <w:spacing w:after="0" w:line="240" w:lineRule="auto"/>
        <w:ind w:firstLine="567"/>
        <w:jc w:val="both"/>
        <w:rPr>
          <w:rFonts w:ascii="Times New Roman" w:hAnsi="Times New Roman"/>
          <w:b/>
        </w:rPr>
      </w:pPr>
    </w:p>
    <w:p w14:paraId="276BD67F" w14:textId="56260EF7" w:rsidR="008B464E" w:rsidRPr="002C34F5" w:rsidRDefault="008B464E" w:rsidP="00445DB5">
      <w:pPr>
        <w:spacing w:after="0" w:line="240" w:lineRule="auto"/>
        <w:ind w:firstLine="567"/>
        <w:jc w:val="center"/>
        <w:rPr>
          <w:rFonts w:ascii="Times New Roman" w:hAnsi="Times New Roman"/>
          <w:b/>
        </w:rPr>
      </w:pPr>
      <w:r w:rsidRPr="002C34F5">
        <w:rPr>
          <w:rFonts w:ascii="Times New Roman" w:hAnsi="Times New Roman"/>
          <w:b/>
        </w:rPr>
        <w:lastRenderedPageBreak/>
        <w:t xml:space="preserve">СПИСОК ИСПОЛЬЗОВАННЫХ </w:t>
      </w:r>
      <w:r w:rsidR="00FF3DE4">
        <w:rPr>
          <w:rFonts w:ascii="Times New Roman" w:hAnsi="Times New Roman"/>
          <w:b/>
        </w:rPr>
        <w:t>ИСТОЧНИКОВ</w:t>
      </w:r>
    </w:p>
    <w:p w14:paraId="6F109FD3" w14:textId="77777777" w:rsidR="008B464E" w:rsidRPr="002C34F5" w:rsidRDefault="008B464E" w:rsidP="00217B0A">
      <w:pPr>
        <w:spacing w:after="0" w:line="240" w:lineRule="auto"/>
        <w:ind w:firstLine="567"/>
        <w:jc w:val="both"/>
        <w:rPr>
          <w:rFonts w:ascii="Times New Roman" w:hAnsi="Times New Roman"/>
          <w:b/>
        </w:rPr>
      </w:pPr>
    </w:p>
    <w:p w14:paraId="110B8266" w14:textId="2CDD310A" w:rsidR="00CC1DBF" w:rsidRPr="00837EE5" w:rsidRDefault="008B464E" w:rsidP="00CC1DBF">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837EE5">
        <w:rPr>
          <w:rFonts w:ascii="Times New Roman" w:hAnsi="Times New Roman"/>
        </w:rPr>
        <w:t>Послание Главы государства Касым</w:t>
      </w:r>
      <w:r w:rsidR="00AA3843" w:rsidRPr="00837EE5">
        <w:rPr>
          <w:rFonts w:ascii="Times New Roman" w:hAnsi="Times New Roman"/>
        </w:rPr>
        <w:t>–</w:t>
      </w:r>
      <w:proofErr w:type="spellStart"/>
      <w:r w:rsidRPr="00837EE5">
        <w:rPr>
          <w:rFonts w:ascii="Times New Roman" w:hAnsi="Times New Roman"/>
        </w:rPr>
        <w:t>Жомарта</w:t>
      </w:r>
      <w:proofErr w:type="spellEnd"/>
      <w:r w:rsidRPr="00837EE5">
        <w:rPr>
          <w:rFonts w:ascii="Times New Roman" w:hAnsi="Times New Roman"/>
        </w:rPr>
        <w:t xml:space="preserve"> </w:t>
      </w:r>
      <w:proofErr w:type="spellStart"/>
      <w:r w:rsidRPr="00837EE5">
        <w:rPr>
          <w:rFonts w:ascii="Times New Roman" w:hAnsi="Times New Roman"/>
        </w:rPr>
        <w:t>Токаева</w:t>
      </w:r>
      <w:proofErr w:type="spellEnd"/>
      <w:r w:rsidRPr="00837EE5">
        <w:rPr>
          <w:rFonts w:ascii="Times New Roman" w:hAnsi="Times New Roman"/>
        </w:rPr>
        <w:t xml:space="preserve"> народу Казахстана. 1 сентября 2021 г. </w:t>
      </w:r>
      <w:hyperlink r:id="rId480" w:history="1">
        <w:r w:rsidRPr="00837EE5">
          <w:rPr>
            <w:rStyle w:val="ab"/>
            <w:rFonts w:ascii="Times New Roman" w:hAnsi="Times New Roman"/>
          </w:rPr>
          <w:t>https://www.akorda.kz/</w:t>
        </w:r>
      </w:hyperlink>
      <w:r w:rsidR="00864B13">
        <w:rPr>
          <w:rFonts w:ascii="Times New Roman" w:hAnsi="Times New Roman"/>
          <w:lang w:val="en-US"/>
        </w:rPr>
        <w:t xml:space="preserve"> (</w:t>
      </w:r>
      <w:r w:rsidR="000B35C7" w:rsidRPr="00837EE5">
        <w:rPr>
          <w:rFonts w:ascii="Times New Roman" w:hAnsi="Times New Roman"/>
        </w:rPr>
        <w:t>дата обращения</w:t>
      </w:r>
      <w:r w:rsidR="00FF3DE4" w:rsidRPr="00837EE5">
        <w:rPr>
          <w:rFonts w:ascii="Times New Roman" w:hAnsi="Times New Roman"/>
        </w:rPr>
        <w:t>: 2</w:t>
      </w:r>
      <w:r w:rsidR="00837EE5">
        <w:rPr>
          <w:rFonts w:ascii="Times New Roman" w:hAnsi="Times New Roman"/>
          <w:lang w:val="en-US"/>
        </w:rPr>
        <w:t>0</w:t>
      </w:r>
      <w:r w:rsidR="00FF3DE4" w:rsidRPr="00837EE5">
        <w:rPr>
          <w:rFonts w:ascii="Times New Roman" w:hAnsi="Times New Roman"/>
        </w:rPr>
        <w:t>.</w:t>
      </w:r>
      <w:r w:rsidR="00837EE5">
        <w:rPr>
          <w:rFonts w:ascii="Times New Roman" w:hAnsi="Times New Roman"/>
          <w:lang w:val="en-US"/>
        </w:rPr>
        <w:t>10</w:t>
      </w:r>
      <w:r w:rsidR="00FF3DE4" w:rsidRPr="00837EE5">
        <w:rPr>
          <w:rFonts w:ascii="Times New Roman" w:hAnsi="Times New Roman"/>
        </w:rPr>
        <w:t>.202</w:t>
      </w:r>
      <w:r w:rsidR="00837EE5">
        <w:rPr>
          <w:rFonts w:ascii="Times New Roman" w:hAnsi="Times New Roman"/>
          <w:lang w:val="en-US"/>
        </w:rPr>
        <w:t>2</w:t>
      </w:r>
      <w:r w:rsidR="00864B13">
        <w:rPr>
          <w:rFonts w:ascii="Times New Roman" w:hAnsi="Times New Roman"/>
          <w:lang w:val="en-US"/>
        </w:rPr>
        <w:t>)</w:t>
      </w:r>
    </w:p>
    <w:p w14:paraId="30F6E662" w14:textId="4616FCEC" w:rsidR="008B464E" w:rsidRPr="003E55EB" w:rsidRDefault="00CC1DBF" w:rsidP="003E55EB">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837EE5">
        <w:rPr>
          <w:rFonts w:ascii="Times New Roman" w:hAnsi="Times New Roman" w:cs="Cambria"/>
        </w:rPr>
        <w:t>Приказ</w:t>
      </w:r>
      <w:r w:rsidRPr="00837EE5">
        <w:rPr>
          <w:rFonts w:ascii="Times New Roman" w:hAnsi="Times New Roman"/>
        </w:rPr>
        <w:t xml:space="preserve"> </w:t>
      </w:r>
      <w:r w:rsidRPr="00837EE5">
        <w:rPr>
          <w:rFonts w:ascii="Times New Roman" w:hAnsi="Times New Roman" w:cs="Cambria"/>
        </w:rPr>
        <w:t>Министра</w:t>
      </w:r>
      <w:r w:rsidRPr="00837EE5">
        <w:rPr>
          <w:rFonts w:ascii="Times New Roman" w:hAnsi="Times New Roman"/>
        </w:rPr>
        <w:t xml:space="preserve"> </w:t>
      </w:r>
      <w:r w:rsidRPr="00837EE5">
        <w:rPr>
          <w:rFonts w:ascii="Times New Roman" w:hAnsi="Times New Roman" w:cs="Cambria"/>
        </w:rPr>
        <w:t>науки</w:t>
      </w:r>
      <w:r w:rsidRPr="00837EE5">
        <w:rPr>
          <w:rFonts w:ascii="Times New Roman" w:hAnsi="Times New Roman"/>
        </w:rPr>
        <w:t xml:space="preserve"> </w:t>
      </w:r>
      <w:r w:rsidRPr="00837EE5">
        <w:rPr>
          <w:rFonts w:ascii="Times New Roman" w:hAnsi="Times New Roman" w:cs="Cambria"/>
        </w:rPr>
        <w:t>и</w:t>
      </w:r>
      <w:r w:rsidRPr="00837EE5">
        <w:rPr>
          <w:rFonts w:ascii="Times New Roman" w:hAnsi="Times New Roman"/>
        </w:rPr>
        <w:t xml:space="preserve"> </w:t>
      </w:r>
      <w:r w:rsidRPr="00837EE5">
        <w:rPr>
          <w:rFonts w:ascii="Times New Roman" w:hAnsi="Times New Roman" w:cs="Cambria"/>
        </w:rPr>
        <w:t>высшего</w:t>
      </w:r>
      <w:r w:rsidRPr="00837EE5">
        <w:rPr>
          <w:rFonts w:ascii="Times New Roman" w:hAnsi="Times New Roman"/>
        </w:rPr>
        <w:t xml:space="preserve"> </w:t>
      </w:r>
      <w:r w:rsidRPr="00837EE5">
        <w:rPr>
          <w:rFonts w:ascii="Times New Roman" w:hAnsi="Times New Roman" w:cs="Cambria"/>
        </w:rPr>
        <w:t>образования</w:t>
      </w:r>
      <w:r w:rsidRPr="00837EE5">
        <w:rPr>
          <w:rFonts w:ascii="Times New Roman" w:hAnsi="Times New Roman"/>
        </w:rPr>
        <w:t xml:space="preserve"> </w:t>
      </w:r>
      <w:r w:rsidRPr="00837EE5">
        <w:rPr>
          <w:rFonts w:ascii="Times New Roman" w:hAnsi="Times New Roman" w:cs="Cambria"/>
        </w:rPr>
        <w:t>Республики</w:t>
      </w:r>
      <w:r w:rsidRPr="00837EE5">
        <w:rPr>
          <w:rFonts w:ascii="Times New Roman" w:hAnsi="Times New Roman"/>
        </w:rPr>
        <w:t xml:space="preserve"> </w:t>
      </w:r>
      <w:r w:rsidRPr="00837EE5">
        <w:rPr>
          <w:rFonts w:ascii="Times New Roman" w:hAnsi="Times New Roman" w:cs="Cambria"/>
        </w:rPr>
        <w:t>Казахстан</w:t>
      </w:r>
      <w:r w:rsidRPr="00837EE5">
        <w:rPr>
          <w:rFonts w:ascii="Times New Roman" w:hAnsi="Times New Roman"/>
        </w:rPr>
        <w:t xml:space="preserve"> //Об утверждении государственных общеобязательных стандартов высшего и послевузовского образования от 20 июля 2022 года № 2.</w:t>
      </w:r>
      <w:r w:rsidRPr="00837EE5">
        <w:rPr>
          <w:rFonts w:ascii="Times New Roman" w:hAnsi="Times New Roman"/>
          <w:lang w:val="kk-KZ"/>
        </w:rPr>
        <w:t xml:space="preserve"> </w:t>
      </w:r>
      <w:hyperlink r:id="rId481" w:history="1">
        <w:r w:rsidR="000B35C7" w:rsidRPr="00837EE5">
          <w:rPr>
            <w:rStyle w:val="ab"/>
            <w:rFonts w:ascii="Times New Roman" w:hAnsi="Times New Roman"/>
          </w:rPr>
          <w:t>https://adilet.zan.kz/rus/docs/V2200028916</w:t>
        </w:r>
      </w:hyperlink>
      <w:r w:rsidR="000B35C7" w:rsidRPr="00837EE5">
        <w:rPr>
          <w:rStyle w:val="ab"/>
          <w:rFonts w:ascii="Times New Roman" w:hAnsi="Times New Roman"/>
        </w:rPr>
        <w:t xml:space="preserve"> </w:t>
      </w:r>
      <w:r w:rsidR="00864B13">
        <w:rPr>
          <w:rStyle w:val="ab"/>
          <w:rFonts w:ascii="Times New Roman" w:hAnsi="Times New Roman"/>
          <w:lang w:val="en-US"/>
        </w:rPr>
        <w:t>(</w:t>
      </w:r>
      <w:r w:rsidR="000B35C7" w:rsidRPr="00837EE5">
        <w:rPr>
          <w:rFonts w:ascii="Times New Roman" w:hAnsi="Times New Roman"/>
        </w:rPr>
        <w:t>дата обращения</w:t>
      </w:r>
      <w:r w:rsidR="00837EE5">
        <w:rPr>
          <w:rFonts w:ascii="Times New Roman" w:hAnsi="Times New Roman"/>
          <w:lang w:val="en-US"/>
        </w:rPr>
        <w:t xml:space="preserve"> 23.10.1022</w:t>
      </w:r>
      <w:r w:rsidR="00864B13">
        <w:rPr>
          <w:rFonts w:ascii="Times New Roman" w:hAnsi="Times New Roman"/>
          <w:lang w:val="en-US"/>
        </w:rPr>
        <w:t>)</w:t>
      </w:r>
    </w:p>
    <w:p w14:paraId="0AF10B28" w14:textId="61329380" w:rsidR="008B464E" w:rsidRPr="00AC4B86"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AC4B86">
        <w:rPr>
          <w:rFonts w:ascii="Times New Roman" w:hAnsi="Times New Roman"/>
          <w:shd w:val="clear" w:color="auto" w:fill="FFFFFF"/>
          <w:lang w:val="en-US"/>
        </w:rPr>
        <w:t>Bakharev</w:t>
      </w:r>
      <w:proofErr w:type="spellEnd"/>
      <w:r w:rsidRPr="00AC4B86">
        <w:rPr>
          <w:rFonts w:ascii="Times New Roman" w:hAnsi="Times New Roman"/>
          <w:shd w:val="clear" w:color="auto" w:fill="FFFFFF"/>
          <w:lang w:val="en-US"/>
        </w:rPr>
        <w:t xml:space="preserve"> N.P., </w:t>
      </w:r>
      <w:proofErr w:type="spellStart"/>
      <w:r w:rsidRPr="00AC4B86">
        <w:rPr>
          <w:rFonts w:ascii="Times New Roman" w:hAnsi="Times New Roman"/>
          <w:shd w:val="clear" w:color="auto" w:fill="FFFFFF"/>
          <w:lang w:val="en-US"/>
        </w:rPr>
        <w:t>Zakieva</w:t>
      </w:r>
      <w:proofErr w:type="spellEnd"/>
      <w:r w:rsidR="0044349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R</w:t>
      </w:r>
      <w:r w:rsidR="000B35C7" w:rsidRPr="000B35C7">
        <w:rPr>
          <w:rFonts w:ascii="Times New Roman" w:hAnsi="Times New Roman"/>
          <w:shd w:val="clear" w:color="auto" w:fill="FFFFFF"/>
          <w:lang w:val="en-US"/>
        </w:rPr>
        <w:t>.</w:t>
      </w:r>
      <w:r w:rsidRPr="00AC4B86">
        <w:rPr>
          <w:rFonts w:ascii="Times New Roman" w:hAnsi="Times New Roman"/>
          <w:shd w:val="clear" w:color="auto" w:fill="FFFFFF"/>
          <w:lang w:val="en-US"/>
        </w:rPr>
        <w:t xml:space="preserve">R., </w:t>
      </w:r>
      <w:proofErr w:type="spellStart"/>
      <w:r w:rsidRPr="00AC4B86">
        <w:rPr>
          <w:rFonts w:ascii="Times New Roman" w:hAnsi="Times New Roman"/>
          <w:shd w:val="clear" w:color="auto" w:fill="FFFFFF"/>
          <w:lang w:val="en-US"/>
        </w:rPr>
        <w:t>Lotova</w:t>
      </w:r>
      <w:proofErr w:type="spellEnd"/>
      <w:r w:rsidRPr="00AC4B86">
        <w:rPr>
          <w:rFonts w:ascii="Times New Roman" w:hAnsi="Times New Roman"/>
          <w:shd w:val="clear" w:color="auto" w:fill="FFFFFF"/>
          <w:lang w:val="en-US"/>
        </w:rPr>
        <w:t xml:space="preserve"> N.K. Towards a multi‐level model of continuous professional and technical education. </w:t>
      </w:r>
      <w:proofErr w:type="spellStart"/>
      <w:r w:rsidRPr="00AC4B86">
        <w:rPr>
          <w:rFonts w:ascii="Times New Roman" w:hAnsi="Times New Roman"/>
          <w:i/>
          <w:iCs/>
          <w:shd w:val="clear" w:color="auto" w:fill="FFFFFF"/>
          <w:lang w:val="en-US"/>
        </w:rPr>
        <w:t>Revista</w:t>
      </w:r>
      <w:proofErr w:type="spellEnd"/>
      <w:r w:rsidRPr="00AC4B86">
        <w:rPr>
          <w:rFonts w:ascii="Times New Roman" w:hAnsi="Times New Roman"/>
          <w:i/>
          <w:iCs/>
          <w:shd w:val="clear" w:color="auto" w:fill="FFFFFF"/>
          <w:lang w:val="en-US"/>
        </w:rPr>
        <w:t xml:space="preserve"> </w:t>
      </w:r>
      <w:proofErr w:type="gramStart"/>
      <w:r w:rsidRPr="00AC4B86">
        <w:rPr>
          <w:rFonts w:ascii="Times New Roman" w:hAnsi="Times New Roman"/>
          <w:i/>
          <w:iCs/>
          <w:shd w:val="clear" w:color="auto" w:fill="FFFFFF"/>
          <w:lang w:val="en-US"/>
        </w:rPr>
        <w:t>on Line</w:t>
      </w:r>
      <w:proofErr w:type="gramEnd"/>
      <w:r w:rsidRPr="00AC4B86">
        <w:rPr>
          <w:rFonts w:ascii="Times New Roman" w:hAnsi="Times New Roman"/>
          <w:i/>
          <w:iCs/>
          <w:shd w:val="clear" w:color="auto" w:fill="FFFFFF"/>
          <w:lang w:val="en-US"/>
        </w:rPr>
        <w:t xml:space="preserve"> de Política e </w:t>
      </w:r>
      <w:proofErr w:type="spellStart"/>
      <w:r w:rsidRPr="00AC4B86">
        <w:rPr>
          <w:rFonts w:ascii="Times New Roman" w:hAnsi="Times New Roman"/>
          <w:i/>
          <w:iCs/>
          <w:shd w:val="clear" w:color="auto" w:fill="FFFFFF"/>
          <w:lang w:val="en-US"/>
        </w:rPr>
        <w:t>Gestão</w:t>
      </w:r>
      <w:proofErr w:type="spellEnd"/>
      <w:r w:rsidRPr="00AC4B86">
        <w:rPr>
          <w:rFonts w:ascii="Times New Roman" w:hAnsi="Times New Roman"/>
          <w:i/>
          <w:iCs/>
          <w:shd w:val="clear" w:color="auto" w:fill="FFFFFF"/>
          <w:lang w:val="en-US"/>
        </w:rPr>
        <w:t xml:space="preserve"> </w:t>
      </w:r>
      <w:proofErr w:type="spellStart"/>
      <w:r w:rsidRPr="00AC4B86">
        <w:rPr>
          <w:rFonts w:ascii="Times New Roman" w:hAnsi="Times New Roman"/>
          <w:i/>
          <w:iCs/>
          <w:shd w:val="clear" w:color="auto" w:fill="FFFFFF"/>
          <w:lang w:val="en-US"/>
        </w:rPr>
        <w:t>Educacional</w:t>
      </w:r>
      <w:proofErr w:type="spellEnd"/>
      <w:r w:rsidRPr="00AC4B86">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 xml:space="preserve">2021. </w:t>
      </w:r>
      <w:hyperlink r:id="rId482" w:history="1">
        <w:r w:rsidRPr="00AC4B86">
          <w:rPr>
            <w:rStyle w:val="ab"/>
            <w:rFonts w:ascii="Times New Roman" w:hAnsi="Times New Roman"/>
            <w:lang w:val="en-US"/>
          </w:rPr>
          <w:t>https://doi.org/10.22633/rpge.v25iesp.6.16149</w:t>
        </w:r>
      </w:hyperlink>
      <w:r w:rsidRPr="00AC4B86">
        <w:rPr>
          <w:rFonts w:ascii="Times New Roman" w:hAnsi="Times New Roman"/>
          <w:lang w:val="en-US"/>
        </w:rPr>
        <w:t xml:space="preserve"> </w:t>
      </w:r>
      <w:r w:rsidR="000B35C7">
        <w:rPr>
          <w:rFonts w:ascii="Times New Roman" w:hAnsi="Times New Roman"/>
        </w:rPr>
        <w:t xml:space="preserve"> </w:t>
      </w:r>
    </w:p>
    <w:p w14:paraId="5C45B0EE" w14:textId="1BC7AAC9" w:rsidR="008B464E" w:rsidRPr="000B35C7"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shd w:val="clear" w:color="auto" w:fill="FFFFFF"/>
          <w:lang w:val="en-US"/>
        </w:rPr>
        <w:t xml:space="preserve">Cerda C., </w:t>
      </w:r>
      <w:proofErr w:type="spellStart"/>
      <w:r w:rsidRPr="00AC4B86">
        <w:rPr>
          <w:rFonts w:ascii="Times New Roman" w:hAnsi="Times New Roman"/>
          <w:shd w:val="clear" w:color="auto" w:fill="FFFFFF"/>
          <w:lang w:val="en-US"/>
        </w:rPr>
        <w:t>Saiz</w:t>
      </w:r>
      <w:proofErr w:type="spellEnd"/>
      <w:r w:rsidRPr="00AC4B86">
        <w:rPr>
          <w:rFonts w:ascii="Times New Roman" w:hAnsi="Times New Roman"/>
          <w:shd w:val="clear" w:color="auto" w:fill="FFFFFF"/>
          <w:lang w:val="en-US"/>
        </w:rPr>
        <w:t xml:space="preserve"> J.L. </w:t>
      </w:r>
      <w:proofErr w:type="spellStart"/>
      <w:r w:rsidRPr="00AC4B86">
        <w:rPr>
          <w:rFonts w:ascii="Times New Roman" w:hAnsi="Times New Roman"/>
          <w:shd w:val="clear" w:color="auto" w:fill="FFFFFF"/>
          <w:lang w:val="en-US"/>
        </w:rPr>
        <w:t>Aprendizaje</w:t>
      </w:r>
      <w:proofErr w:type="spellEnd"/>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autodirigido</w:t>
      </w:r>
      <w:proofErr w:type="spellEnd"/>
      <w:r w:rsidRPr="00AC4B86">
        <w:rPr>
          <w:rFonts w:ascii="Times New Roman" w:hAnsi="Times New Roman"/>
          <w:shd w:val="clear" w:color="auto" w:fill="FFFFFF"/>
          <w:lang w:val="en-US"/>
        </w:rPr>
        <w:t xml:space="preserve"> del saber </w:t>
      </w:r>
      <w:proofErr w:type="spellStart"/>
      <w:r w:rsidRPr="00AC4B86">
        <w:rPr>
          <w:rFonts w:ascii="Times New Roman" w:hAnsi="Times New Roman"/>
          <w:shd w:val="clear" w:color="auto" w:fill="FFFFFF"/>
          <w:lang w:val="en-US"/>
        </w:rPr>
        <w:t>pedagógico</w:t>
      </w:r>
      <w:proofErr w:type="spellEnd"/>
      <w:r w:rsidRPr="00AC4B86">
        <w:rPr>
          <w:rFonts w:ascii="Times New Roman" w:hAnsi="Times New Roman"/>
          <w:shd w:val="clear" w:color="auto" w:fill="FFFFFF"/>
          <w:lang w:val="en-US"/>
        </w:rPr>
        <w:t xml:space="preserve"> con </w:t>
      </w:r>
      <w:proofErr w:type="spellStart"/>
      <w:r w:rsidRPr="00AC4B86">
        <w:rPr>
          <w:rFonts w:ascii="Times New Roman" w:hAnsi="Times New Roman"/>
          <w:shd w:val="clear" w:color="auto" w:fill="FFFFFF"/>
          <w:lang w:val="en-US"/>
        </w:rPr>
        <w:t>tecnologías</w:t>
      </w:r>
      <w:proofErr w:type="spellEnd"/>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digitales</w:t>
      </w:r>
      <w:proofErr w:type="spellEnd"/>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Generación</w:t>
      </w:r>
      <w:proofErr w:type="spellEnd"/>
      <w:r w:rsidRPr="00AC4B86">
        <w:rPr>
          <w:rFonts w:ascii="Times New Roman" w:hAnsi="Times New Roman"/>
          <w:shd w:val="clear" w:color="auto" w:fill="FFFFFF"/>
          <w:lang w:val="en-US"/>
        </w:rPr>
        <w:t xml:space="preserve"> de un </w:t>
      </w:r>
      <w:proofErr w:type="spellStart"/>
      <w:r w:rsidRPr="00AC4B86">
        <w:rPr>
          <w:rFonts w:ascii="Times New Roman" w:hAnsi="Times New Roman"/>
          <w:shd w:val="clear" w:color="auto" w:fill="FFFFFF"/>
          <w:lang w:val="en-US"/>
        </w:rPr>
        <w:t>modelo</w:t>
      </w:r>
      <w:proofErr w:type="spellEnd"/>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teórico</w:t>
      </w:r>
      <w:proofErr w:type="spellEnd"/>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en</w:t>
      </w:r>
      <w:proofErr w:type="spellEnd"/>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estudiantes</w:t>
      </w:r>
      <w:proofErr w:type="spellEnd"/>
      <w:r w:rsidRPr="00AC4B86">
        <w:rPr>
          <w:rFonts w:ascii="Times New Roman" w:hAnsi="Times New Roman"/>
          <w:shd w:val="clear" w:color="auto" w:fill="FFFFFF"/>
          <w:lang w:val="en-US"/>
        </w:rPr>
        <w:t xml:space="preserve"> de </w:t>
      </w:r>
      <w:proofErr w:type="spellStart"/>
      <w:r w:rsidRPr="00AC4B86">
        <w:rPr>
          <w:rFonts w:ascii="Times New Roman" w:hAnsi="Times New Roman"/>
          <w:shd w:val="clear" w:color="auto" w:fill="FFFFFF"/>
          <w:lang w:val="en-US"/>
        </w:rPr>
        <w:t>pedagogía</w:t>
      </w:r>
      <w:proofErr w:type="spellEnd"/>
      <w:r w:rsidRPr="00AC4B86">
        <w:rPr>
          <w:rFonts w:ascii="Times New Roman" w:hAnsi="Times New Roman"/>
          <w:shd w:val="clear" w:color="auto" w:fill="FFFFFF"/>
          <w:lang w:val="en-US"/>
        </w:rPr>
        <w:t xml:space="preserve"> chilenos. </w:t>
      </w:r>
      <w:proofErr w:type="spellStart"/>
      <w:r w:rsidRPr="000B35C7">
        <w:rPr>
          <w:rFonts w:ascii="Times New Roman" w:hAnsi="Times New Roman"/>
          <w:i/>
          <w:iCs/>
          <w:shd w:val="clear" w:color="auto" w:fill="FFFFFF"/>
          <w:lang w:val="en-US"/>
        </w:rPr>
        <w:t>Perfiles</w:t>
      </w:r>
      <w:proofErr w:type="spellEnd"/>
      <w:r w:rsidR="0044349B">
        <w:rPr>
          <w:rFonts w:ascii="Times New Roman" w:hAnsi="Times New Roman"/>
          <w:i/>
          <w:iCs/>
          <w:shd w:val="clear" w:color="auto" w:fill="FFFFFF"/>
          <w:lang w:val="en-US"/>
        </w:rPr>
        <w:t xml:space="preserve"> </w:t>
      </w:r>
      <w:proofErr w:type="spellStart"/>
      <w:r w:rsidRPr="000B35C7">
        <w:rPr>
          <w:rFonts w:ascii="Times New Roman" w:hAnsi="Times New Roman"/>
          <w:i/>
          <w:iCs/>
          <w:shd w:val="clear" w:color="auto" w:fill="FFFFFF"/>
          <w:lang w:val="en-US"/>
        </w:rPr>
        <w:t>Educativos</w:t>
      </w:r>
      <w:proofErr w:type="spellEnd"/>
      <w:r w:rsidRPr="000B35C7">
        <w:rPr>
          <w:rFonts w:ascii="Times New Roman" w:hAnsi="Times New Roman"/>
          <w:shd w:val="clear" w:color="auto" w:fill="FFFFFF"/>
          <w:lang w:val="en-US"/>
        </w:rPr>
        <w:t>, </w:t>
      </w:r>
      <w:r w:rsidR="000B35C7" w:rsidRPr="00AC4B86">
        <w:rPr>
          <w:rFonts w:ascii="Times New Roman" w:hAnsi="Times New Roman"/>
          <w:shd w:val="clear" w:color="auto" w:fill="FFFFFF"/>
          <w:lang w:val="en-US"/>
        </w:rPr>
        <w:t>2018.</w:t>
      </w:r>
      <w:r w:rsidR="000B35C7" w:rsidRPr="000B35C7">
        <w:rPr>
          <w:rFonts w:ascii="Times New Roman" w:hAnsi="Times New Roman"/>
          <w:shd w:val="clear" w:color="auto" w:fill="FFFFFF"/>
          <w:lang w:val="en-US"/>
        </w:rPr>
        <w:t xml:space="preserve"> – </w:t>
      </w:r>
      <w:r w:rsidR="000B35C7">
        <w:rPr>
          <w:rFonts w:ascii="Times New Roman" w:hAnsi="Times New Roman"/>
          <w:shd w:val="clear" w:color="auto" w:fill="FFFFFF"/>
          <w:lang w:val="en-US"/>
        </w:rPr>
        <w:t>Vol.</w:t>
      </w:r>
      <w:r w:rsidR="00FF3DE4">
        <w:rPr>
          <w:rFonts w:ascii="Times New Roman" w:hAnsi="Times New Roman"/>
          <w:shd w:val="clear" w:color="auto" w:fill="FFFFFF"/>
        </w:rPr>
        <w:t xml:space="preserve"> </w:t>
      </w:r>
      <w:r w:rsidRPr="000B35C7">
        <w:rPr>
          <w:rFonts w:ascii="Times New Roman" w:hAnsi="Times New Roman"/>
          <w:i/>
          <w:iCs/>
          <w:shd w:val="clear" w:color="auto" w:fill="FFFFFF"/>
          <w:lang w:val="en-US"/>
        </w:rPr>
        <w:t>40</w:t>
      </w:r>
      <w:r w:rsidRPr="000B35C7">
        <w:rPr>
          <w:rFonts w:ascii="Times New Roman" w:hAnsi="Times New Roman"/>
          <w:shd w:val="clear" w:color="auto" w:fill="FFFFFF"/>
          <w:lang w:val="en-US"/>
        </w:rPr>
        <w:t>(162)</w:t>
      </w:r>
      <w:r w:rsidR="000B35C7">
        <w:rPr>
          <w:rFonts w:ascii="Times New Roman" w:hAnsi="Times New Roman"/>
          <w:shd w:val="clear" w:color="auto" w:fill="FFFFFF"/>
          <w:lang w:val="en-US"/>
        </w:rPr>
        <w:t xml:space="preserve">. </w:t>
      </w:r>
      <w:r w:rsidR="00993A21" w:rsidRPr="000B35C7">
        <w:rPr>
          <w:rFonts w:ascii="Times New Roman" w:hAnsi="Times New Roman"/>
          <w:shd w:val="clear" w:color="auto" w:fill="FFFFFF"/>
          <w:lang w:val="en-US"/>
        </w:rPr>
        <w:t>–</w:t>
      </w:r>
      <w:r w:rsidR="000B35C7">
        <w:rPr>
          <w:rFonts w:ascii="Times New Roman" w:hAnsi="Times New Roman"/>
          <w:shd w:val="clear" w:color="auto" w:fill="FFFFFF"/>
          <w:lang w:val="en-US"/>
        </w:rPr>
        <w:t xml:space="preserve"> </w:t>
      </w:r>
      <w:r w:rsidR="00993A21">
        <w:rPr>
          <w:rFonts w:ascii="Times New Roman" w:hAnsi="Times New Roman"/>
          <w:shd w:val="clear" w:color="auto" w:fill="FFFFFF"/>
          <w:lang w:val="en-US"/>
        </w:rPr>
        <w:t xml:space="preserve">P. </w:t>
      </w:r>
      <w:r w:rsidRPr="000B35C7">
        <w:rPr>
          <w:rFonts w:ascii="Times New Roman" w:hAnsi="Times New Roman"/>
          <w:shd w:val="clear" w:color="auto" w:fill="FFFFFF"/>
          <w:lang w:val="en-US"/>
        </w:rPr>
        <w:t xml:space="preserve">138–157. </w:t>
      </w:r>
      <w:r w:rsidR="00CC1DBF">
        <w:rPr>
          <w:rFonts w:ascii="Times New Roman" w:hAnsi="Times New Roman"/>
          <w:shd w:val="clear" w:color="auto" w:fill="FFFFFF"/>
          <w:lang w:val="kk-KZ"/>
        </w:rPr>
        <w:t xml:space="preserve">    </w:t>
      </w:r>
      <w:hyperlink r:id="rId483" w:history="1">
        <w:r w:rsidR="00CC1DBF" w:rsidRPr="000B35C7">
          <w:rPr>
            <w:rStyle w:val="ab"/>
            <w:rFonts w:ascii="Times New Roman" w:hAnsi="Times New Roman"/>
            <w:lang w:val="en-US"/>
          </w:rPr>
          <w:t>https://doi.org/10.22201/iisue.24486167e.2018.162.58756</w:t>
        </w:r>
      </w:hyperlink>
      <w:r w:rsidRPr="000B35C7">
        <w:rPr>
          <w:rFonts w:ascii="Times New Roman" w:hAnsi="Times New Roman"/>
          <w:lang w:val="en-US"/>
        </w:rPr>
        <w:t xml:space="preserve"> </w:t>
      </w:r>
      <w:r w:rsidR="000B35C7">
        <w:rPr>
          <w:rFonts w:ascii="Times New Roman" w:hAnsi="Times New Roman"/>
          <w:lang w:val="en-US"/>
        </w:rPr>
        <w:t xml:space="preserve"> </w:t>
      </w:r>
    </w:p>
    <w:p w14:paraId="78A18B86" w14:textId="32B7F438" w:rsidR="008B464E" w:rsidRPr="00E26B7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shd w:val="clear" w:color="auto" w:fill="FFFFFF"/>
          <w:lang w:val="en-US"/>
        </w:rPr>
        <w:t xml:space="preserve">Romaniuk O. </w:t>
      </w:r>
      <w:proofErr w:type="spellStart"/>
      <w:r w:rsidRPr="00AC4B86">
        <w:rPr>
          <w:rFonts w:ascii="Times New Roman" w:hAnsi="Times New Roman"/>
          <w:shd w:val="clear" w:color="auto" w:fill="FFFFFF"/>
          <w:lang w:val="en-US"/>
        </w:rPr>
        <w:t>Realising</w:t>
      </w:r>
      <w:proofErr w:type="spellEnd"/>
      <w:r w:rsidRPr="00AC4B86">
        <w:rPr>
          <w:rFonts w:ascii="Times New Roman" w:hAnsi="Times New Roman"/>
          <w:shd w:val="clear" w:color="auto" w:fill="FFFFFF"/>
          <w:lang w:val="en-US"/>
        </w:rPr>
        <w:t xml:space="preserve"> an innovative approach in </w:t>
      </w:r>
      <w:r w:rsidR="00CC1DBF" w:rsidRPr="00AC4B86">
        <w:rPr>
          <w:rFonts w:ascii="Times New Roman" w:hAnsi="Times New Roman"/>
          <w:shd w:val="clear" w:color="auto" w:fill="FFFFFF"/>
          <w:lang w:val="en-US"/>
        </w:rPr>
        <w:t>professionally</w:t>
      </w:r>
      <w:r w:rsidR="00CC1DBF">
        <w:rPr>
          <w:rFonts w:ascii="Times New Roman" w:hAnsi="Times New Roman"/>
          <w:shd w:val="clear" w:color="auto" w:fill="FFFFFF"/>
          <w:lang w:val="en-US"/>
        </w:rPr>
        <w:t xml:space="preserve"> oriented</w:t>
      </w:r>
      <w:r w:rsidRPr="00AC4B86">
        <w:rPr>
          <w:rFonts w:ascii="Times New Roman" w:hAnsi="Times New Roman"/>
          <w:shd w:val="clear" w:color="auto" w:fill="FFFFFF"/>
          <w:lang w:val="en-US"/>
        </w:rPr>
        <w:t xml:space="preserve"> economics teacher training of master students. </w:t>
      </w:r>
      <w:r w:rsidRPr="002C34F5">
        <w:rPr>
          <w:rFonts w:ascii="Times New Roman" w:hAnsi="Times New Roman"/>
          <w:i/>
          <w:iCs/>
          <w:shd w:val="clear" w:color="auto" w:fill="FFFFFF"/>
        </w:rPr>
        <w:t>Т</w:t>
      </w:r>
      <w:r w:rsidRPr="00E26B75">
        <w:rPr>
          <w:rFonts w:ascii="Times New Roman" w:hAnsi="Times New Roman"/>
          <w:i/>
          <w:iCs/>
          <w:shd w:val="clear" w:color="auto" w:fill="FFFFFF"/>
          <w:lang w:val="en-US"/>
        </w:rPr>
        <w:t>he sources of pedagogical skills</w:t>
      </w:r>
      <w:r w:rsidRPr="00E26B75">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 xml:space="preserve">2018. </w:t>
      </w:r>
      <w:r w:rsidR="000B35C7">
        <w:rPr>
          <w:rFonts w:ascii="Times New Roman" w:hAnsi="Times New Roman"/>
          <w:shd w:val="clear" w:color="auto" w:fill="FFFFFF"/>
          <w:lang w:val="en-US"/>
        </w:rPr>
        <w:t xml:space="preserve">– </w:t>
      </w:r>
      <w:r w:rsidR="000B35C7" w:rsidRPr="00837EE5">
        <w:rPr>
          <w:rFonts w:ascii="Times New Roman" w:hAnsi="Times New Roman"/>
          <w:shd w:val="clear" w:color="auto" w:fill="FFFFFF"/>
          <w:lang w:val="en-US"/>
        </w:rPr>
        <w:t xml:space="preserve">Vol. </w:t>
      </w:r>
      <w:r w:rsidR="00FF3DE4" w:rsidRPr="00837EE5">
        <w:rPr>
          <w:rFonts w:ascii="Times New Roman" w:hAnsi="Times New Roman"/>
          <w:shd w:val="clear" w:color="auto" w:fill="FFFFFF"/>
        </w:rPr>
        <w:t xml:space="preserve"> №</w:t>
      </w:r>
      <w:r w:rsidR="000B35C7" w:rsidRPr="00837EE5">
        <w:rPr>
          <w:rFonts w:ascii="Times New Roman" w:hAnsi="Times New Roman"/>
          <w:shd w:val="clear" w:color="auto" w:fill="FFFFFF"/>
          <w:lang w:val="en-US"/>
        </w:rPr>
        <w:t xml:space="preserve"> </w:t>
      </w:r>
      <w:r w:rsidRPr="00837EE5">
        <w:rPr>
          <w:rFonts w:ascii="Times New Roman" w:hAnsi="Times New Roman"/>
          <w:shd w:val="clear" w:color="auto" w:fill="FFFFFF"/>
          <w:lang w:val="en-US"/>
        </w:rPr>
        <w:t>21</w:t>
      </w:r>
      <w:r w:rsidR="00FF3DE4">
        <w:rPr>
          <w:rFonts w:ascii="Times New Roman" w:hAnsi="Times New Roman"/>
          <w:shd w:val="clear" w:color="auto" w:fill="FFFFFF"/>
        </w:rPr>
        <w:t>.</w:t>
      </w:r>
      <w:r w:rsidRPr="00E26B75">
        <w:rPr>
          <w:rFonts w:ascii="Times New Roman" w:hAnsi="Times New Roman"/>
          <w:shd w:val="clear" w:color="auto" w:fill="FFFFFF"/>
          <w:lang w:val="en-US"/>
        </w:rPr>
        <w:t xml:space="preserve"> </w:t>
      </w:r>
      <w:r w:rsidR="00993A21" w:rsidRPr="00E26B75">
        <w:rPr>
          <w:rFonts w:ascii="Times New Roman" w:hAnsi="Times New Roman"/>
          <w:shd w:val="clear" w:color="auto" w:fill="FFFFFF"/>
          <w:lang w:val="en-US"/>
        </w:rPr>
        <w:t>–</w:t>
      </w:r>
      <w:r w:rsidR="000B35C7">
        <w:rPr>
          <w:rFonts w:ascii="Times New Roman" w:hAnsi="Times New Roman"/>
          <w:shd w:val="clear" w:color="auto" w:fill="FFFFFF"/>
          <w:lang w:val="en-US"/>
        </w:rPr>
        <w:t xml:space="preserve"> </w:t>
      </w:r>
      <w:r w:rsidR="00993A21">
        <w:rPr>
          <w:rFonts w:ascii="Times New Roman" w:hAnsi="Times New Roman"/>
          <w:shd w:val="clear" w:color="auto" w:fill="FFFFFF"/>
          <w:lang w:val="en-US"/>
        </w:rPr>
        <w:t xml:space="preserve">P. </w:t>
      </w:r>
      <w:r w:rsidRPr="00E26B75">
        <w:rPr>
          <w:rFonts w:ascii="Times New Roman" w:hAnsi="Times New Roman"/>
          <w:shd w:val="clear" w:color="auto" w:fill="FFFFFF"/>
          <w:lang w:val="en-US"/>
        </w:rPr>
        <w:t xml:space="preserve">166–170. </w:t>
      </w:r>
      <w:hyperlink r:id="rId484" w:history="1">
        <w:r w:rsidRPr="00E26B75">
          <w:rPr>
            <w:rStyle w:val="ab"/>
            <w:rFonts w:ascii="Times New Roman" w:hAnsi="Times New Roman"/>
            <w:lang w:val="en-US"/>
          </w:rPr>
          <w:t>https://doi.org/10.33989/2075</w:t>
        </w:r>
        <w:r w:rsidR="00AA3843" w:rsidRPr="00E26B75">
          <w:rPr>
            <w:rStyle w:val="ab"/>
            <w:rFonts w:ascii="Times New Roman" w:hAnsi="Times New Roman"/>
            <w:lang w:val="en-US"/>
          </w:rPr>
          <w:t>–</w:t>
        </w:r>
        <w:r w:rsidRPr="00E26B75">
          <w:rPr>
            <w:rStyle w:val="ab"/>
            <w:rFonts w:ascii="Times New Roman" w:hAnsi="Times New Roman"/>
            <w:lang w:val="en-US"/>
          </w:rPr>
          <w:t>146x.2018.21.206272</w:t>
        </w:r>
      </w:hyperlink>
      <w:r w:rsidRPr="00E26B75">
        <w:rPr>
          <w:rFonts w:ascii="Times New Roman" w:hAnsi="Times New Roman"/>
          <w:lang w:val="en-US"/>
        </w:rPr>
        <w:t xml:space="preserve"> </w:t>
      </w:r>
    </w:p>
    <w:p w14:paraId="6872978D" w14:textId="0DF9493E" w:rsidR="008B464E" w:rsidRPr="000B35C7"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AC4B86">
        <w:rPr>
          <w:rFonts w:ascii="Times New Roman" w:hAnsi="Times New Roman"/>
          <w:shd w:val="clear" w:color="auto" w:fill="FFFFFF"/>
          <w:lang w:val="en-US"/>
        </w:rPr>
        <w:t>Valitov</w:t>
      </w:r>
      <w:proofErr w:type="spellEnd"/>
      <w:r w:rsidRPr="00AC4B86">
        <w:rPr>
          <w:rFonts w:ascii="Times New Roman" w:hAnsi="Times New Roman"/>
          <w:shd w:val="clear" w:color="auto" w:fill="FFFFFF"/>
          <w:lang w:val="en-US"/>
        </w:rPr>
        <w:t xml:space="preserve"> S.M. Case </w:t>
      </w:r>
      <w:r w:rsidRPr="00837EE5">
        <w:rPr>
          <w:rFonts w:ascii="Times New Roman" w:hAnsi="Times New Roman"/>
          <w:i/>
          <w:iCs/>
          <w:shd w:val="clear" w:color="auto" w:fill="FFFFFF"/>
          <w:lang w:val="en-US"/>
        </w:rPr>
        <w:t xml:space="preserve">study in </w:t>
      </w:r>
      <w:proofErr w:type="gramStart"/>
      <w:r w:rsidRPr="00837EE5">
        <w:rPr>
          <w:rFonts w:ascii="Times New Roman" w:hAnsi="Times New Roman"/>
          <w:i/>
          <w:iCs/>
          <w:shd w:val="clear" w:color="auto" w:fill="FFFFFF"/>
          <w:lang w:val="en-US"/>
        </w:rPr>
        <w:t>professionally</w:t>
      </w:r>
      <w:r w:rsidR="00AA3843" w:rsidRPr="00837EE5">
        <w:rPr>
          <w:rFonts w:ascii="Times New Roman" w:hAnsi="Times New Roman"/>
          <w:i/>
          <w:iCs/>
          <w:shd w:val="clear" w:color="auto" w:fill="FFFFFF"/>
          <w:lang w:val="en-US"/>
        </w:rPr>
        <w:t>–</w:t>
      </w:r>
      <w:r w:rsidRPr="00837EE5">
        <w:rPr>
          <w:rFonts w:ascii="Times New Roman" w:hAnsi="Times New Roman"/>
          <w:i/>
          <w:iCs/>
          <w:shd w:val="clear" w:color="auto" w:fill="FFFFFF"/>
          <w:lang w:val="en-US"/>
        </w:rPr>
        <w:t>oriented</w:t>
      </w:r>
      <w:proofErr w:type="gramEnd"/>
      <w:r w:rsidRPr="00837EE5">
        <w:rPr>
          <w:rFonts w:ascii="Times New Roman" w:hAnsi="Times New Roman"/>
          <w:i/>
          <w:iCs/>
          <w:shd w:val="clear" w:color="auto" w:fill="FFFFFF"/>
          <w:lang w:val="en-US"/>
        </w:rPr>
        <w:t xml:space="preserve"> training. SHS Web of Conferences, </w:t>
      </w:r>
      <w:r w:rsidR="000B35C7" w:rsidRPr="00837EE5">
        <w:rPr>
          <w:rFonts w:ascii="Times New Roman" w:hAnsi="Times New Roman"/>
          <w:i/>
          <w:iCs/>
          <w:shd w:val="clear" w:color="auto" w:fill="FFFFFF"/>
          <w:lang w:val="en-US"/>
        </w:rPr>
        <w:t xml:space="preserve">2016. </w:t>
      </w:r>
      <w:r w:rsidR="00837EE5" w:rsidRPr="00837EE5">
        <w:rPr>
          <w:rFonts w:ascii="Times New Roman" w:hAnsi="Times New Roman"/>
          <w:i/>
          <w:iCs/>
          <w:shd w:val="clear" w:color="auto" w:fill="FFFFFF"/>
          <w:lang w:val="en-US"/>
        </w:rPr>
        <w:t xml:space="preserve">– </w:t>
      </w:r>
      <w:r w:rsidR="00837EE5" w:rsidRPr="00837EE5">
        <w:rPr>
          <w:rFonts w:ascii="Times New Roman" w:hAnsi="Times New Roman"/>
          <w:shd w:val="clear" w:color="auto" w:fill="FFFFFF"/>
          <w:lang w:val="en-US"/>
        </w:rPr>
        <w:t>Vol</w:t>
      </w:r>
      <w:r w:rsidR="00837EE5" w:rsidRPr="00837EE5">
        <w:rPr>
          <w:rFonts w:ascii="Times New Roman" w:hAnsi="Times New Roman"/>
          <w:i/>
          <w:iCs/>
          <w:shd w:val="clear" w:color="auto" w:fill="FFFFFF"/>
          <w:lang w:val="en-US"/>
        </w:rPr>
        <w:t>.</w:t>
      </w:r>
      <w:r w:rsidR="00837EE5" w:rsidRPr="00837EE5">
        <w:rPr>
          <w:rFonts w:ascii="Times New Roman" w:hAnsi="Times New Roman"/>
          <w:shd w:val="clear" w:color="auto" w:fill="FFFFFF"/>
          <w:lang w:val="en-US"/>
        </w:rPr>
        <w:t xml:space="preserve"> </w:t>
      </w:r>
      <w:r w:rsidRPr="00837EE5">
        <w:rPr>
          <w:rFonts w:ascii="Times New Roman" w:hAnsi="Times New Roman"/>
          <w:i/>
          <w:iCs/>
          <w:shd w:val="clear" w:color="auto" w:fill="FFFFFF"/>
          <w:lang w:val="en-US"/>
        </w:rPr>
        <w:t>26</w:t>
      </w:r>
      <w:r w:rsidRPr="00837EE5">
        <w:rPr>
          <w:rFonts w:ascii="Times New Roman" w:hAnsi="Times New Roman"/>
          <w:shd w:val="clear" w:color="auto" w:fill="FFFFFF"/>
          <w:lang w:val="en-US"/>
        </w:rPr>
        <w:t xml:space="preserve">, </w:t>
      </w:r>
      <w:r w:rsidR="000B35C7" w:rsidRPr="00837EE5">
        <w:rPr>
          <w:rFonts w:ascii="Times New Roman" w:hAnsi="Times New Roman"/>
          <w:shd w:val="clear" w:color="auto" w:fill="FFFFFF"/>
          <w:lang w:val="en-US"/>
        </w:rPr>
        <w:t xml:space="preserve">- </w:t>
      </w:r>
      <w:r w:rsidRPr="00837EE5">
        <w:rPr>
          <w:rFonts w:ascii="Times New Roman" w:hAnsi="Times New Roman"/>
          <w:shd w:val="clear" w:color="auto" w:fill="FFFFFF"/>
          <w:lang w:val="en-US"/>
        </w:rPr>
        <w:t>01089.</w:t>
      </w:r>
      <w:r w:rsidRPr="000B35C7">
        <w:rPr>
          <w:rFonts w:ascii="Times New Roman" w:hAnsi="Times New Roman"/>
          <w:shd w:val="clear" w:color="auto" w:fill="FFFFFF"/>
          <w:lang w:val="en-US"/>
        </w:rPr>
        <w:t xml:space="preserve"> </w:t>
      </w:r>
      <w:hyperlink r:id="rId485" w:history="1">
        <w:r w:rsidRPr="000B35C7">
          <w:rPr>
            <w:rStyle w:val="ab"/>
            <w:rFonts w:ascii="Times New Roman" w:hAnsi="Times New Roman"/>
            <w:lang w:val="en-US"/>
          </w:rPr>
          <w:t>https://doi.org/10.1051/shsconf/20162601089</w:t>
        </w:r>
      </w:hyperlink>
      <w:r w:rsidR="000B35C7" w:rsidRPr="000B35C7">
        <w:rPr>
          <w:rStyle w:val="ab"/>
          <w:rFonts w:ascii="Times New Roman" w:hAnsi="Times New Roman"/>
          <w:lang w:val="en-US"/>
        </w:rPr>
        <w:t xml:space="preserve"> </w:t>
      </w:r>
    </w:p>
    <w:p w14:paraId="0F2CF071" w14:textId="39CBACC3" w:rsidR="008B464E" w:rsidRPr="000B35C7"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2C34F5">
        <w:rPr>
          <w:rFonts w:ascii="Times New Roman" w:hAnsi="Times New Roman"/>
          <w:shd w:val="clear" w:color="auto" w:fill="FFFFFF"/>
        </w:rPr>
        <w:t>Танцура</w:t>
      </w:r>
      <w:proofErr w:type="spellEnd"/>
      <w:r w:rsidR="00CC1DBF">
        <w:rPr>
          <w:rFonts w:ascii="Times New Roman" w:hAnsi="Times New Roman"/>
          <w:shd w:val="clear" w:color="auto" w:fill="FFFFFF"/>
          <w:lang w:val="kk-KZ"/>
        </w:rPr>
        <w:t xml:space="preserve"> </w:t>
      </w:r>
      <w:r w:rsidRPr="002C34F5">
        <w:rPr>
          <w:rFonts w:ascii="Times New Roman" w:hAnsi="Times New Roman"/>
          <w:shd w:val="clear" w:color="auto" w:fill="FFFFFF"/>
        </w:rPr>
        <w:t>Т</w:t>
      </w:r>
      <w:r w:rsidRPr="00AC4B86">
        <w:rPr>
          <w:rFonts w:ascii="Times New Roman" w:hAnsi="Times New Roman"/>
          <w:shd w:val="clear" w:color="auto" w:fill="FFFFFF"/>
          <w:lang w:val="en-US"/>
        </w:rPr>
        <w:t>.</w:t>
      </w:r>
      <w:r w:rsidRPr="002C34F5">
        <w:rPr>
          <w:rFonts w:ascii="Times New Roman" w:hAnsi="Times New Roman"/>
          <w:shd w:val="clear" w:color="auto" w:fill="FFFFFF"/>
        </w:rPr>
        <w:t>А</w:t>
      </w:r>
      <w:r w:rsidRPr="00AC4B86">
        <w:rPr>
          <w:rFonts w:ascii="Times New Roman" w:hAnsi="Times New Roman"/>
          <w:shd w:val="clear" w:color="auto" w:fill="FFFFFF"/>
          <w:lang w:val="en-US"/>
        </w:rPr>
        <w:t>. Professionally</w:t>
      </w:r>
      <w:r w:rsidR="00AA3843">
        <w:rPr>
          <w:rFonts w:ascii="Times New Roman" w:hAnsi="Times New Roman"/>
          <w:shd w:val="clear" w:color="auto" w:fill="FFFFFF"/>
          <w:lang w:val="en-US"/>
        </w:rPr>
        <w:t>–</w:t>
      </w:r>
      <w:r w:rsidRPr="00AC4B86">
        <w:rPr>
          <w:rFonts w:ascii="Times New Roman" w:hAnsi="Times New Roman"/>
          <w:shd w:val="clear" w:color="auto" w:fill="FFFFFF"/>
          <w:lang w:val="en-US"/>
        </w:rPr>
        <w:t>oriented foreign language training: problems and solutions.</w:t>
      </w:r>
      <w:r w:rsidR="00A84BF0">
        <w:rPr>
          <w:rFonts w:ascii="Times New Roman" w:hAnsi="Times New Roman"/>
          <w:shd w:val="clear" w:color="auto" w:fill="FFFFFF"/>
          <w:lang w:val="kk-KZ"/>
        </w:rPr>
        <w:t xml:space="preserve"> //</w:t>
      </w:r>
      <w:r w:rsidRPr="00AC4B86">
        <w:rPr>
          <w:rFonts w:ascii="Times New Roman" w:hAnsi="Times New Roman"/>
          <w:shd w:val="clear" w:color="auto" w:fill="FFFFFF"/>
          <w:lang w:val="en-US"/>
        </w:rPr>
        <w:t> </w:t>
      </w:r>
      <w:r w:rsidRPr="002C34F5">
        <w:rPr>
          <w:rFonts w:ascii="Times New Roman" w:hAnsi="Times New Roman"/>
          <w:i/>
          <w:iCs/>
          <w:shd w:val="clear" w:color="auto" w:fill="FFFFFF"/>
        </w:rPr>
        <w:t>Казанский</w:t>
      </w:r>
      <w:r w:rsidRPr="00E26B75">
        <w:rPr>
          <w:rFonts w:ascii="Times New Roman" w:hAnsi="Times New Roman"/>
          <w:i/>
          <w:iCs/>
          <w:shd w:val="clear" w:color="auto" w:fill="FFFFFF"/>
          <w:lang w:val="en-US"/>
        </w:rPr>
        <w:t xml:space="preserve"> </w:t>
      </w:r>
      <w:r w:rsidRPr="002C34F5">
        <w:rPr>
          <w:rFonts w:ascii="Times New Roman" w:hAnsi="Times New Roman"/>
          <w:i/>
          <w:iCs/>
          <w:shd w:val="clear" w:color="auto" w:fill="FFFFFF"/>
        </w:rPr>
        <w:t>Педагогический</w:t>
      </w:r>
      <w:r w:rsidRPr="00E26B75">
        <w:rPr>
          <w:rFonts w:ascii="Times New Roman" w:hAnsi="Times New Roman"/>
          <w:i/>
          <w:iCs/>
          <w:shd w:val="clear" w:color="auto" w:fill="FFFFFF"/>
          <w:lang w:val="en-US"/>
        </w:rPr>
        <w:t xml:space="preserve"> </w:t>
      </w:r>
      <w:r w:rsidRPr="002C34F5">
        <w:rPr>
          <w:rFonts w:ascii="Times New Roman" w:hAnsi="Times New Roman"/>
          <w:i/>
          <w:iCs/>
          <w:shd w:val="clear" w:color="auto" w:fill="FFFFFF"/>
        </w:rPr>
        <w:t>Журнал</w:t>
      </w:r>
      <w:r w:rsidRPr="00E26B75">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2021.</w:t>
      </w:r>
      <w:r w:rsidR="000B35C7" w:rsidRPr="000B35C7">
        <w:rPr>
          <w:rFonts w:ascii="Times New Roman" w:hAnsi="Times New Roman"/>
          <w:shd w:val="clear" w:color="auto" w:fill="FFFFFF"/>
          <w:lang w:val="en-US"/>
        </w:rPr>
        <w:t xml:space="preserve"> </w:t>
      </w:r>
      <w:r w:rsidR="00FF3DE4">
        <w:rPr>
          <w:rFonts w:ascii="Times New Roman" w:hAnsi="Times New Roman"/>
          <w:shd w:val="clear" w:color="auto" w:fill="FFFFFF"/>
          <w:lang w:val="en-US"/>
        </w:rPr>
        <w:t>–</w:t>
      </w:r>
      <w:r w:rsidR="000B35C7" w:rsidRPr="00AC4B86">
        <w:rPr>
          <w:rFonts w:ascii="Times New Roman" w:hAnsi="Times New Roman"/>
          <w:shd w:val="clear" w:color="auto" w:fill="FFFFFF"/>
          <w:lang w:val="en-US"/>
        </w:rPr>
        <w:t xml:space="preserve"> </w:t>
      </w:r>
      <w:r w:rsidR="00FF3DE4">
        <w:rPr>
          <w:rFonts w:ascii="Times New Roman" w:hAnsi="Times New Roman"/>
          <w:shd w:val="clear" w:color="auto" w:fill="FFFFFF"/>
          <w:lang w:val="en-US"/>
        </w:rPr>
        <w:t>Vol.</w:t>
      </w:r>
      <w:r w:rsidRPr="00FF3DE4">
        <w:rPr>
          <w:rFonts w:ascii="Times New Roman" w:hAnsi="Times New Roman"/>
          <w:shd w:val="clear" w:color="auto" w:fill="FFFFFF"/>
          <w:lang w:val="en-US"/>
        </w:rPr>
        <w:t>145</w:t>
      </w:r>
      <w:r w:rsidR="00FF3DE4" w:rsidRPr="00FF3DE4">
        <w:rPr>
          <w:rFonts w:ascii="Times New Roman" w:hAnsi="Times New Roman"/>
          <w:shd w:val="clear" w:color="auto" w:fill="FFFFFF"/>
          <w:lang w:val="en-US"/>
        </w:rPr>
        <w:t xml:space="preserve"> - №</w:t>
      </w:r>
      <w:r w:rsidR="00FF3DE4">
        <w:rPr>
          <w:rFonts w:ascii="Times New Roman" w:hAnsi="Times New Roman"/>
          <w:shd w:val="clear" w:color="auto" w:fill="FFFFFF"/>
          <w:lang w:val="en-US"/>
        </w:rPr>
        <w:t xml:space="preserve"> </w:t>
      </w:r>
      <w:r w:rsidRPr="00FF3DE4">
        <w:rPr>
          <w:rFonts w:ascii="Times New Roman" w:hAnsi="Times New Roman"/>
          <w:shd w:val="clear" w:color="auto" w:fill="FFFFFF"/>
          <w:lang w:val="en-US"/>
        </w:rPr>
        <w:t>(2).</w:t>
      </w:r>
      <w:r w:rsidRPr="00E26B75">
        <w:rPr>
          <w:rFonts w:ascii="Times New Roman" w:hAnsi="Times New Roman"/>
          <w:shd w:val="clear" w:color="auto" w:fill="FFFFFF"/>
          <w:lang w:val="en-US"/>
        </w:rPr>
        <w:t xml:space="preserve"> </w:t>
      </w:r>
      <w:r w:rsidR="00FF3DE4">
        <w:rPr>
          <w:rFonts w:ascii="Times New Roman" w:hAnsi="Times New Roman"/>
          <w:shd w:val="clear" w:color="auto" w:fill="FFFFFF"/>
          <w:lang w:val="en-US"/>
        </w:rPr>
        <w:t>–</w:t>
      </w:r>
      <w:r w:rsidR="00FF3DE4" w:rsidRPr="00FF3DE4">
        <w:rPr>
          <w:rFonts w:ascii="Times New Roman" w:hAnsi="Times New Roman"/>
          <w:shd w:val="clear" w:color="auto" w:fill="FFFFFF"/>
          <w:lang w:val="en-US"/>
        </w:rPr>
        <w:t xml:space="preserve"> </w:t>
      </w:r>
      <w:r w:rsidR="00FF3DE4">
        <w:rPr>
          <w:rFonts w:ascii="Times New Roman" w:hAnsi="Times New Roman"/>
          <w:shd w:val="clear" w:color="auto" w:fill="FFFFFF"/>
        </w:rPr>
        <w:t>Р</w:t>
      </w:r>
      <w:r w:rsidR="00FF3DE4" w:rsidRPr="00FF3DE4">
        <w:rPr>
          <w:rFonts w:ascii="Times New Roman" w:hAnsi="Times New Roman"/>
          <w:shd w:val="clear" w:color="auto" w:fill="FFFFFF"/>
          <w:lang w:val="en-US"/>
        </w:rPr>
        <w:t xml:space="preserve">.128-133. </w:t>
      </w:r>
      <w:hyperlink r:id="rId486" w:history="1">
        <w:r w:rsidRPr="000B35C7">
          <w:rPr>
            <w:rStyle w:val="ab"/>
            <w:rFonts w:ascii="Times New Roman" w:hAnsi="Times New Roman"/>
            <w:lang w:val="en-US"/>
          </w:rPr>
          <w:t>https://doi.org/10.51379/kpj.2021.146.3.017</w:t>
        </w:r>
      </w:hyperlink>
      <w:r w:rsidRPr="000B35C7">
        <w:rPr>
          <w:rFonts w:ascii="Times New Roman" w:hAnsi="Times New Roman"/>
          <w:lang w:val="en-US"/>
        </w:rPr>
        <w:t xml:space="preserve"> </w:t>
      </w:r>
    </w:p>
    <w:p w14:paraId="4A10C7F6" w14:textId="6FAA24F2" w:rsidR="008B464E" w:rsidRPr="000B35C7"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AC4B86">
        <w:rPr>
          <w:rFonts w:ascii="Times New Roman" w:hAnsi="Times New Roman"/>
          <w:shd w:val="clear" w:color="auto" w:fill="FFFFFF"/>
          <w:lang w:val="en-US"/>
        </w:rPr>
        <w:t>Tsarenko</w:t>
      </w:r>
      <w:proofErr w:type="spellEnd"/>
      <w:r w:rsidRPr="00AC4B86">
        <w:rPr>
          <w:rFonts w:ascii="Times New Roman" w:hAnsi="Times New Roman"/>
          <w:shd w:val="clear" w:color="auto" w:fill="FFFFFF"/>
          <w:lang w:val="en-US"/>
        </w:rPr>
        <w:t xml:space="preserve"> A., </w:t>
      </w:r>
      <w:proofErr w:type="spellStart"/>
      <w:r w:rsidRPr="00AC4B86">
        <w:rPr>
          <w:rFonts w:ascii="Times New Roman" w:hAnsi="Times New Roman"/>
          <w:shd w:val="clear" w:color="auto" w:fill="FFFFFF"/>
          <w:lang w:val="en-US"/>
        </w:rPr>
        <w:t>Tsarenko</w:t>
      </w:r>
      <w:proofErr w:type="spellEnd"/>
      <w:r w:rsidRPr="00AC4B86">
        <w:rPr>
          <w:rFonts w:ascii="Times New Roman" w:hAnsi="Times New Roman"/>
          <w:shd w:val="clear" w:color="auto" w:fill="FFFFFF"/>
          <w:lang w:val="en-US"/>
        </w:rPr>
        <w:t xml:space="preserve"> I. Methodological features of training students in professionally oriented disciplines. </w:t>
      </w:r>
      <w:r w:rsidRPr="000B35C7">
        <w:rPr>
          <w:rFonts w:ascii="Times New Roman" w:hAnsi="Times New Roman"/>
          <w:i/>
          <w:iCs/>
          <w:shd w:val="clear" w:color="auto" w:fill="FFFFFF"/>
          <w:lang w:val="en-US"/>
        </w:rPr>
        <w:t>Academic Notes Series Pedagogical Science</w:t>
      </w:r>
      <w:r w:rsidRPr="000B35C7">
        <w:rPr>
          <w:rFonts w:ascii="Times New Roman" w:hAnsi="Times New Roman"/>
          <w:shd w:val="clear" w:color="auto" w:fill="FFFFFF"/>
          <w:lang w:val="en-US"/>
        </w:rPr>
        <w:t>, </w:t>
      </w:r>
      <w:r w:rsidR="007A043B" w:rsidRPr="00AC4B86">
        <w:rPr>
          <w:rFonts w:ascii="Times New Roman" w:hAnsi="Times New Roman"/>
          <w:shd w:val="clear" w:color="auto" w:fill="FFFFFF"/>
          <w:lang w:val="en-US"/>
        </w:rPr>
        <w:t>(2020).</w:t>
      </w:r>
      <w:r w:rsidR="007A043B" w:rsidRPr="007A043B">
        <w:rPr>
          <w:rFonts w:ascii="Times New Roman" w:hAnsi="Times New Roman"/>
          <w:shd w:val="clear" w:color="auto" w:fill="FFFFFF"/>
          <w:lang w:val="en-US"/>
        </w:rPr>
        <w:t xml:space="preserve"> </w:t>
      </w:r>
      <w:r w:rsidR="00FF3DE4" w:rsidRPr="00FF3DE4">
        <w:rPr>
          <w:rFonts w:ascii="Times New Roman" w:hAnsi="Times New Roman"/>
          <w:shd w:val="clear" w:color="auto" w:fill="FFFFFF"/>
          <w:lang w:val="en-US"/>
        </w:rPr>
        <w:t>–</w:t>
      </w:r>
      <w:r w:rsidR="00FF3DE4" w:rsidRPr="00FF3DE4">
        <w:rPr>
          <w:rFonts w:ascii="Times New Roman" w:hAnsi="Times New Roman"/>
          <w:shd w:val="clear" w:color="auto" w:fill="FFFFFF"/>
        </w:rPr>
        <w:t xml:space="preserve"> </w:t>
      </w:r>
      <w:r w:rsidR="00FF3DE4" w:rsidRPr="00FF3DE4">
        <w:rPr>
          <w:rFonts w:ascii="Times New Roman" w:hAnsi="Times New Roman"/>
          <w:shd w:val="clear" w:color="auto" w:fill="FFFFFF"/>
          <w:lang w:val="en-US"/>
        </w:rPr>
        <w:t>Vol.</w:t>
      </w:r>
      <w:r w:rsidR="007A043B" w:rsidRPr="00FF3DE4">
        <w:rPr>
          <w:rFonts w:ascii="Times New Roman" w:hAnsi="Times New Roman"/>
          <w:shd w:val="clear" w:color="auto" w:fill="FFFFFF"/>
          <w:lang w:val="en-US"/>
        </w:rPr>
        <w:t xml:space="preserve"> </w:t>
      </w:r>
      <w:r w:rsidRPr="00FF3DE4">
        <w:rPr>
          <w:rFonts w:ascii="Times New Roman" w:hAnsi="Times New Roman"/>
          <w:iCs/>
          <w:shd w:val="clear" w:color="auto" w:fill="FFFFFF"/>
          <w:lang w:val="en-US"/>
        </w:rPr>
        <w:t>1</w:t>
      </w:r>
      <w:r w:rsidR="00FF3DE4" w:rsidRPr="00FF3DE4">
        <w:rPr>
          <w:rFonts w:ascii="Times New Roman" w:hAnsi="Times New Roman"/>
          <w:iCs/>
          <w:shd w:val="clear" w:color="auto" w:fill="FFFFFF"/>
          <w:lang w:val="en-US"/>
        </w:rPr>
        <w:t xml:space="preserve"> - </w:t>
      </w:r>
      <w:r w:rsidR="00FF3DE4" w:rsidRPr="00FF3DE4">
        <w:rPr>
          <w:rFonts w:ascii="Times New Roman" w:hAnsi="Times New Roman"/>
          <w:iCs/>
          <w:shd w:val="clear" w:color="auto" w:fill="FFFFFF"/>
        </w:rPr>
        <w:t xml:space="preserve">№ </w:t>
      </w:r>
      <w:r w:rsidRPr="00FF3DE4">
        <w:rPr>
          <w:rFonts w:ascii="Times New Roman" w:hAnsi="Times New Roman"/>
          <w:shd w:val="clear" w:color="auto" w:fill="FFFFFF"/>
          <w:lang w:val="en-US"/>
        </w:rPr>
        <w:t>191</w:t>
      </w:r>
      <w:r w:rsidR="00FF3DE4">
        <w:rPr>
          <w:rFonts w:ascii="Times New Roman" w:hAnsi="Times New Roman"/>
          <w:shd w:val="clear" w:color="auto" w:fill="FFFFFF"/>
          <w:lang w:val="en-US"/>
        </w:rPr>
        <w:t>.</w:t>
      </w:r>
      <w:r w:rsidRPr="000B35C7">
        <w:rPr>
          <w:rFonts w:ascii="Times New Roman" w:hAnsi="Times New Roman"/>
          <w:shd w:val="clear" w:color="auto" w:fill="FFFFFF"/>
          <w:lang w:val="en-US"/>
        </w:rPr>
        <w:t xml:space="preserve"> </w:t>
      </w:r>
      <w:r w:rsidR="00993A21" w:rsidRPr="000B35C7">
        <w:rPr>
          <w:rFonts w:ascii="Times New Roman" w:hAnsi="Times New Roman"/>
          <w:shd w:val="clear" w:color="auto" w:fill="FFFFFF"/>
          <w:lang w:val="en-US"/>
        </w:rPr>
        <w:t>–</w:t>
      </w:r>
      <w:r w:rsidR="00FF3DE4">
        <w:rPr>
          <w:rFonts w:ascii="Times New Roman" w:hAnsi="Times New Roman"/>
          <w:shd w:val="clear" w:color="auto" w:fill="FFFFFF"/>
          <w:lang w:val="en-US"/>
        </w:rPr>
        <w:t xml:space="preserve"> </w:t>
      </w:r>
      <w:r w:rsidR="00993A21">
        <w:rPr>
          <w:rFonts w:ascii="Times New Roman" w:hAnsi="Times New Roman"/>
          <w:shd w:val="clear" w:color="auto" w:fill="FFFFFF"/>
          <w:lang w:val="en-US"/>
        </w:rPr>
        <w:t xml:space="preserve">P. </w:t>
      </w:r>
      <w:r w:rsidRPr="000B35C7">
        <w:rPr>
          <w:rFonts w:ascii="Times New Roman" w:hAnsi="Times New Roman"/>
          <w:shd w:val="clear" w:color="auto" w:fill="FFFFFF"/>
          <w:lang w:val="en-US"/>
        </w:rPr>
        <w:t xml:space="preserve">175–178. </w:t>
      </w:r>
      <w:hyperlink r:id="rId487" w:history="1">
        <w:r w:rsidRPr="000B35C7">
          <w:rPr>
            <w:rStyle w:val="ab"/>
            <w:rFonts w:ascii="Times New Roman" w:hAnsi="Times New Roman"/>
            <w:lang w:val="en-US"/>
          </w:rPr>
          <w:t>https://doi.org/10.36550/2415</w:t>
        </w:r>
        <w:r w:rsidR="00AA3843" w:rsidRPr="000B35C7">
          <w:rPr>
            <w:rStyle w:val="ab"/>
            <w:rFonts w:ascii="Times New Roman" w:hAnsi="Times New Roman"/>
            <w:lang w:val="en-US"/>
          </w:rPr>
          <w:t>–</w:t>
        </w:r>
        <w:r w:rsidRPr="000B35C7">
          <w:rPr>
            <w:rStyle w:val="ab"/>
            <w:rFonts w:ascii="Times New Roman" w:hAnsi="Times New Roman"/>
            <w:lang w:val="en-US"/>
          </w:rPr>
          <w:t>7988</w:t>
        </w:r>
        <w:r w:rsidR="00AA3843" w:rsidRPr="000B35C7">
          <w:rPr>
            <w:rStyle w:val="ab"/>
            <w:rFonts w:ascii="Times New Roman" w:hAnsi="Times New Roman"/>
            <w:lang w:val="en-US"/>
          </w:rPr>
          <w:t>–</w:t>
        </w:r>
        <w:r w:rsidRPr="000B35C7">
          <w:rPr>
            <w:rStyle w:val="ab"/>
            <w:rFonts w:ascii="Times New Roman" w:hAnsi="Times New Roman"/>
            <w:lang w:val="en-US"/>
          </w:rPr>
          <w:t>2020</w:t>
        </w:r>
        <w:r w:rsidR="00AA3843" w:rsidRPr="000B35C7">
          <w:rPr>
            <w:rStyle w:val="ab"/>
            <w:rFonts w:ascii="Times New Roman" w:hAnsi="Times New Roman"/>
            <w:lang w:val="en-US"/>
          </w:rPr>
          <w:t>–</w:t>
        </w:r>
        <w:r w:rsidRPr="000B35C7">
          <w:rPr>
            <w:rStyle w:val="ab"/>
            <w:rFonts w:ascii="Times New Roman" w:hAnsi="Times New Roman"/>
            <w:lang w:val="en-US"/>
          </w:rPr>
          <w:t>1</w:t>
        </w:r>
        <w:r w:rsidR="00AA3843" w:rsidRPr="000B35C7">
          <w:rPr>
            <w:rStyle w:val="ab"/>
            <w:rFonts w:ascii="Times New Roman" w:hAnsi="Times New Roman"/>
            <w:lang w:val="en-US"/>
          </w:rPr>
          <w:t>–</w:t>
        </w:r>
        <w:r w:rsidRPr="000B35C7">
          <w:rPr>
            <w:rStyle w:val="ab"/>
            <w:rFonts w:ascii="Times New Roman" w:hAnsi="Times New Roman"/>
            <w:lang w:val="en-US"/>
          </w:rPr>
          <w:t>191</w:t>
        </w:r>
        <w:r w:rsidR="00AA3843" w:rsidRPr="000B35C7">
          <w:rPr>
            <w:rStyle w:val="ab"/>
            <w:rFonts w:ascii="Times New Roman" w:hAnsi="Times New Roman"/>
            <w:lang w:val="en-US"/>
          </w:rPr>
          <w:t>–</w:t>
        </w:r>
        <w:r w:rsidRPr="000B35C7">
          <w:rPr>
            <w:rStyle w:val="ab"/>
            <w:rFonts w:ascii="Times New Roman" w:hAnsi="Times New Roman"/>
            <w:lang w:val="en-US"/>
          </w:rPr>
          <w:t>175</w:t>
        </w:r>
        <w:r w:rsidR="00AA3843" w:rsidRPr="000B35C7">
          <w:rPr>
            <w:rStyle w:val="ab"/>
            <w:rFonts w:ascii="Times New Roman" w:hAnsi="Times New Roman"/>
            <w:lang w:val="en-US"/>
          </w:rPr>
          <w:t>–</w:t>
        </w:r>
        <w:r w:rsidRPr="000B35C7">
          <w:rPr>
            <w:rStyle w:val="ab"/>
            <w:rFonts w:ascii="Times New Roman" w:hAnsi="Times New Roman"/>
            <w:lang w:val="en-US"/>
          </w:rPr>
          <w:t>178</w:t>
        </w:r>
      </w:hyperlink>
      <w:r w:rsidRPr="000B35C7">
        <w:rPr>
          <w:rFonts w:ascii="Times New Roman" w:hAnsi="Times New Roman"/>
          <w:lang w:val="en-US"/>
        </w:rPr>
        <w:t xml:space="preserve"> </w:t>
      </w:r>
      <w:r w:rsidR="000B35C7" w:rsidRPr="000B35C7">
        <w:rPr>
          <w:rFonts w:ascii="Times New Roman" w:hAnsi="Times New Roman"/>
          <w:lang w:val="en-US"/>
        </w:rPr>
        <w:t xml:space="preserve"> </w:t>
      </w:r>
    </w:p>
    <w:p w14:paraId="00D408F4" w14:textId="610CC569" w:rsidR="008B464E" w:rsidRPr="00AC4B86"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shd w:val="clear" w:color="auto" w:fill="FFFFFF"/>
          <w:lang w:val="en-US"/>
        </w:rPr>
        <w:t xml:space="preserve">Baumert J., </w:t>
      </w:r>
      <w:proofErr w:type="spellStart"/>
      <w:r w:rsidRPr="00AC4B86">
        <w:rPr>
          <w:rFonts w:ascii="Times New Roman" w:hAnsi="Times New Roman"/>
          <w:shd w:val="clear" w:color="auto" w:fill="FFFFFF"/>
          <w:lang w:val="en-US"/>
        </w:rPr>
        <w:t>Kunter</w:t>
      </w:r>
      <w:proofErr w:type="spellEnd"/>
      <w:r w:rsidRPr="00AC4B86">
        <w:rPr>
          <w:rFonts w:ascii="Times New Roman" w:hAnsi="Times New Roman"/>
          <w:shd w:val="clear" w:color="auto" w:fill="FFFFFF"/>
          <w:lang w:val="en-US"/>
        </w:rPr>
        <w:t xml:space="preserve"> M. Das </w:t>
      </w:r>
      <w:proofErr w:type="spellStart"/>
      <w:r w:rsidRPr="00AC4B86">
        <w:rPr>
          <w:rFonts w:ascii="Times New Roman" w:hAnsi="Times New Roman"/>
          <w:shd w:val="clear" w:color="auto" w:fill="FFFFFF"/>
          <w:lang w:val="en-US"/>
        </w:rPr>
        <w:t>Kompetenzmodell</w:t>
      </w:r>
      <w:proofErr w:type="spellEnd"/>
      <w:r w:rsidRPr="00AC4B86">
        <w:rPr>
          <w:rFonts w:ascii="Times New Roman" w:hAnsi="Times New Roman"/>
          <w:shd w:val="clear" w:color="auto" w:fill="FFFFFF"/>
          <w:lang w:val="en-US"/>
        </w:rPr>
        <w:t xml:space="preserve"> von COACTIV. In </w:t>
      </w:r>
      <w:proofErr w:type="spellStart"/>
      <w:proofErr w:type="gramStart"/>
      <w:r w:rsidRPr="00AC4B86">
        <w:rPr>
          <w:rFonts w:ascii="Times New Roman" w:hAnsi="Times New Roman"/>
          <w:shd w:val="clear" w:color="auto" w:fill="FFFFFF"/>
          <w:lang w:val="en-US"/>
        </w:rPr>
        <w:t>M.Kunter</w:t>
      </w:r>
      <w:proofErr w:type="spellEnd"/>
      <w:proofErr w:type="gramEnd"/>
      <w:r w:rsidRPr="00AC4B86">
        <w:rPr>
          <w:rFonts w:ascii="Times New Roman" w:hAnsi="Times New Roman"/>
          <w:shd w:val="clear" w:color="auto" w:fill="FFFFFF"/>
          <w:lang w:val="en-US"/>
        </w:rPr>
        <w:t>, Baumert</w:t>
      </w:r>
      <w:r w:rsidR="000B35C7" w:rsidRPr="000B35C7">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J.</w:t>
      </w:r>
      <w:r w:rsidRPr="00AC4B86">
        <w:rPr>
          <w:rFonts w:ascii="Times New Roman" w:hAnsi="Times New Roman"/>
          <w:shd w:val="clear" w:color="auto" w:fill="FFFFFF"/>
          <w:lang w:val="en-US"/>
        </w:rPr>
        <w:t>, Blum</w:t>
      </w:r>
      <w:r w:rsidR="000B35C7" w:rsidRPr="000B35C7">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W.</w:t>
      </w:r>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Klusmann</w:t>
      </w:r>
      <w:proofErr w:type="spellEnd"/>
      <w:r w:rsidR="000B35C7" w:rsidRPr="000B35C7">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U.</w:t>
      </w:r>
      <w:r w:rsidRPr="00AC4B86">
        <w:rPr>
          <w:rFonts w:ascii="Times New Roman" w:hAnsi="Times New Roman"/>
          <w:shd w:val="clear" w:color="auto" w:fill="FFFFFF"/>
          <w:lang w:val="en-US"/>
        </w:rPr>
        <w:t>, Krauss</w:t>
      </w:r>
      <w:r w:rsidR="000B35C7" w:rsidRPr="000B35C7">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S.</w:t>
      </w:r>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Neubrand</w:t>
      </w:r>
      <w:proofErr w:type="spellEnd"/>
      <w:r w:rsidRPr="00AC4B86">
        <w:rPr>
          <w:rFonts w:ascii="Times New Roman" w:hAnsi="Times New Roman"/>
          <w:shd w:val="clear" w:color="auto" w:fill="FFFFFF"/>
          <w:lang w:val="en-US"/>
        </w:rPr>
        <w:t xml:space="preserve"> </w:t>
      </w:r>
      <w:r w:rsidR="000B35C7" w:rsidRPr="00AC4B86">
        <w:rPr>
          <w:rFonts w:ascii="Times New Roman" w:hAnsi="Times New Roman"/>
          <w:shd w:val="clear" w:color="auto" w:fill="FFFFFF"/>
          <w:lang w:val="en-US"/>
        </w:rPr>
        <w:t xml:space="preserve">M. </w:t>
      </w:r>
      <w:r w:rsidRPr="00AC4B86">
        <w:rPr>
          <w:rFonts w:ascii="Times New Roman" w:hAnsi="Times New Roman"/>
          <w:shd w:val="clear" w:color="auto" w:fill="FFFFFF"/>
          <w:lang w:val="en-US"/>
        </w:rPr>
        <w:t>(Eds.), </w:t>
      </w:r>
      <w:proofErr w:type="spellStart"/>
      <w:r w:rsidRPr="00AC4B86">
        <w:rPr>
          <w:rFonts w:ascii="Times New Roman" w:hAnsi="Times New Roman"/>
          <w:i/>
          <w:iCs/>
          <w:shd w:val="clear" w:color="auto" w:fill="FFFFFF"/>
          <w:lang w:val="en-US"/>
        </w:rPr>
        <w:t>Professionelle</w:t>
      </w:r>
      <w:proofErr w:type="spellEnd"/>
      <w:r w:rsidRPr="00AC4B86">
        <w:rPr>
          <w:rFonts w:ascii="Times New Roman" w:hAnsi="Times New Roman"/>
          <w:i/>
          <w:iCs/>
          <w:shd w:val="clear" w:color="auto" w:fill="FFFFFF"/>
          <w:lang w:val="en-US"/>
        </w:rPr>
        <w:t xml:space="preserve"> </w:t>
      </w:r>
      <w:proofErr w:type="spellStart"/>
      <w:r w:rsidRPr="00AC4B86">
        <w:rPr>
          <w:rFonts w:ascii="Times New Roman" w:hAnsi="Times New Roman"/>
          <w:i/>
          <w:iCs/>
          <w:shd w:val="clear" w:color="auto" w:fill="FFFFFF"/>
          <w:lang w:val="en-US"/>
        </w:rPr>
        <w:t>Kompetenz</w:t>
      </w:r>
      <w:proofErr w:type="spellEnd"/>
      <w:r w:rsidRPr="00AC4B86">
        <w:rPr>
          <w:rFonts w:ascii="Times New Roman" w:hAnsi="Times New Roman"/>
          <w:i/>
          <w:iCs/>
          <w:shd w:val="clear" w:color="auto" w:fill="FFFFFF"/>
          <w:lang w:val="en-US"/>
        </w:rPr>
        <w:t xml:space="preserve"> von </w:t>
      </w:r>
      <w:proofErr w:type="spellStart"/>
      <w:r w:rsidRPr="00AC4B86">
        <w:rPr>
          <w:rFonts w:ascii="Times New Roman" w:hAnsi="Times New Roman"/>
          <w:i/>
          <w:iCs/>
          <w:shd w:val="clear" w:color="auto" w:fill="FFFFFF"/>
          <w:lang w:val="en-US"/>
        </w:rPr>
        <w:t>Lehrkräften</w:t>
      </w:r>
      <w:proofErr w:type="spellEnd"/>
      <w:r w:rsidRPr="00AC4B86">
        <w:rPr>
          <w:rFonts w:ascii="Times New Roman" w:hAnsi="Times New Roman"/>
          <w:i/>
          <w:iCs/>
          <w:shd w:val="clear" w:color="auto" w:fill="FFFFFF"/>
          <w:lang w:val="en-US"/>
        </w:rPr>
        <w:t xml:space="preserve">. </w:t>
      </w:r>
      <w:proofErr w:type="spellStart"/>
      <w:r w:rsidRPr="00AC4B86">
        <w:rPr>
          <w:rFonts w:ascii="Times New Roman" w:hAnsi="Times New Roman"/>
          <w:i/>
          <w:iCs/>
          <w:shd w:val="clear" w:color="auto" w:fill="FFFFFF"/>
          <w:lang w:val="en-US"/>
        </w:rPr>
        <w:t>Ergebnisse</w:t>
      </w:r>
      <w:proofErr w:type="spellEnd"/>
      <w:r w:rsidRPr="00AC4B86">
        <w:rPr>
          <w:rFonts w:ascii="Times New Roman" w:hAnsi="Times New Roman"/>
          <w:i/>
          <w:iCs/>
          <w:shd w:val="clear" w:color="auto" w:fill="FFFFFF"/>
          <w:lang w:val="en-US"/>
        </w:rPr>
        <w:t xml:space="preserve"> des </w:t>
      </w:r>
      <w:proofErr w:type="spellStart"/>
      <w:r w:rsidRPr="00AC4B86">
        <w:rPr>
          <w:rFonts w:ascii="Times New Roman" w:hAnsi="Times New Roman"/>
          <w:i/>
          <w:iCs/>
          <w:shd w:val="clear" w:color="auto" w:fill="FFFFFF"/>
          <w:lang w:val="en-US"/>
        </w:rPr>
        <w:t>Forschungsprogramms</w:t>
      </w:r>
      <w:proofErr w:type="spellEnd"/>
      <w:r w:rsidRPr="00AC4B86">
        <w:rPr>
          <w:rFonts w:ascii="Times New Roman" w:hAnsi="Times New Roman"/>
          <w:i/>
          <w:iCs/>
          <w:shd w:val="clear" w:color="auto" w:fill="FFFFFF"/>
          <w:lang w:val="en-US"/>
        </w:rPr>
        <w:t xml:space="preserve"> COACTIV</w:t>
      </w:r>
      <w:r w:rsidR="000B35C7" w:rsidRPr="000B35C7">
        <w:rPr>
          <w:rFonts w:ascii="Times New Roman" w:hAnsi="Times New Roman"/>
          <w:i/>
          <w:iCs/>
          <w:shd w:val="clear" w:color="auto" w:fill="FFFFFF"/>
          <w:lang w:val="en-US"/>
        </w:rPr>
        <w:t>.</w:t>
      </w:r>
      <w:r w:rsidRPr="00AC4B86">
        <w:rPr>
          <w:rFonts w:ascii="Times New Roman" w:hAnsi="Times New Roman"/>
          <w:shd w:val="clear" w:color="auto" w:fill="FFFFFF"/>
          <w:lang w:val="en-US"/>
        </w:rPr>
        <w:t> </w:t>
      </w:r>
      <w:r w:rsidR="000B35C7" w:rsidRPr="00AC4B86">
        <w:rPr>
          <w:rFonts w:ascii="Times New Roman" w:hAnsi="Times New Roman"/>
          <w:shd w:val="clear" w:color="auto" w:fill="FFFFFF"/>
          <w:lang w:val="en-US"/>
        </w:rPr>
        <w:t xml:space="preserve">2011. </w:t>
      </w:r>
      <w:r w:rsidR="00993A21" w:rsidRPr="00E26B75">
        <w:rPr>
          <w:rFonts w:ascii="Times New Roman" w:hAnsi="Times New Roman"/>
          <w:shd w:val="clear" w:color="auto" w:fill="FFFFFF"/>
          <w:lang w:val="en-US"/>
        </w:rPr>
        <w:t>–</w:t>
      </w:r>
      <w:r w:rsidR="000B35C7" w:rsidRPr="000B35C7">
        <w:rPr>
          <w:rFonts w:ascii="Times New Roman" w:hAnsi="Times New Roman"/>
          <w:shd w:val="clear" w:color="auto" w:fill="FFFFFF"/>
          <w:lang w:val="en-US"/>
        </w:rPr>
        <w:t xml:space="preserve"> </w:t>
      </w:r>
      <w:r w:rsidR="00993A21">
        <w:rPr>
          <w:rFonts w:ascii="Times New Roman" w:hAnsi="Times New Roman"/>
          <w:shd w:val="clear" w:color="auto" w:fill="FFFFFF"/>
          <w:lang w:val="en-US"/>
        </w:rPr>
        <w:t>P.</w:t>
      </w:r>
      <w:r w:rsidRPr="00AC4B86">
        <w:rPr>
          <w:rFonts w:ascii="Times New Roman" w:hAnsi="Times New Roman"/>
          <w:shd w:val="clear" w:color="auto" w:fill="FFFFFF"/>
          <w:lang w:val="en-US"/>
        </w:rPr>
        <w:t xml:space="preserve">29–53. Münster/New York/München/Berlin: </w:t>
      </w:r>
      <w:proofErr w:type="spellStart"/>
      <w:r w:rsidRPr="00AC4B86">
        <w:rPr>
          <w:rFonts w:ascii="Times New Roman" w:hAnsi="Times New Roman"/>
          <w:shd w:val="clear" w:color="auto" w:fill="FFFFFF"/>
          <w:lang w:val="en-US"/>
        </w:rPr>
        <w:t>Waxmann</w:t>
      </w:r>
      <w:proofErr w:type="spellEnd"/>
      <w:r w:rsidR="00993A21">
        <w:rPr>
          <w:rFonts w:ascii="Times New Roman" w:hAnsi="Times New Roman"/>
          <w:shd w:val="clear" w:color="auto" w:fill="FFFFFF"/>
          <w:lang w:val="en-US"/>
        </w:rPr>
        <w:t>.</w:t>
      </w:r>
    </w:p>
    <w:p w14:paraId="61683149" w14:textId="1364ED91" w:rsidR="008B464E" w:rsidRPr="00AC4B86"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2C34F5">
        <w:rPr>
          <w:rFonts w:ascii="Times New Roman" w:hAnsi="Times New Roman"/>
        </w:rPr>
        <w:t>Кенжебеков</w:t>
      </w:r>
      <w:proofErr w:type="spellEnd"/>
      <w:r w:rsidRPr="00AC4B86">
        <w:rPr>
          <w:rFonts w:ascii="Times New Roman" w:hAnsi="Times New Roman"/>
          <w:lang w:val="en-US"/>
        </w:rPr>
        <w:t xml:space="preserve"> </w:t>
      </w:r>
      <w:r w:rsidRPr="002C34F5">
        <w:rPr>
          <w:rFonts w:ascii="Times New Roman" w:hAnsi="Times New Roman"/>
        </w:rPr>
        <w:t>Б</w:t>
      </w:r>
      <w:r w:rsidRPr="00AC4B86">
        <w:rPr>
          <w:rFonts w:ascii="Times New Roman" w:hAnsi="Times New Roman"/>
          <w:lang w:val="en-US"/>
        </w:rPr>
        <w:t>.</w:t>
      </w:r>
      <w:r w:rsidRPr="002C34F5">
        <w:rPr>
          <w:rFonts w:ascii="Times New Roman" w:hAnsi="Times New Roman"/>
        </w:rPr>
        <w:t>Т</w:t>
      </w:r>
      <w:r w:rsidRPr="00AC4B86">
        <w:rPr>
          <w:rFonts w:ascii="Times New Roman" w:hAnsi="Times New Roman"/>
          <w:lang w:val="en-US"/>
        </w:rPr>
        <w:t xml:space="preserve">. </w:t>
      </w:r>
      <w:proofErr w:type="spellStart"/>
      <w:r w:rsidRPr="002C34F5">
        <w:rPr>
          <w:rFonts w:ascii="Times New Roman" w:hAnsi="Times New Roman"/>
        </w:rPr>
        <w:t>Педагогикалық</w:t>
      </w:r>
      <w:proofErr w:type="spellEnd"/>
      <w:r w:rsidRPr="00AC4B86">
        <w:rPr>
          <w:rFonts w:ascii="Times New Roman" w:hAnsi="Times New Roman"/>
          <w:lang w:val="en-US"/>
        </w:rPr>
        <w:t xml:space="preserve"> </w:t>
      </w:r>
      <w:proofErr w:type="spellStart"/>
      <w:r w:rsidRPr="002C34F5">
        <w:rPr>
          <w:rFonts w:ascii="Times New Roman" w:hAnsi="Times New Roman"/>
        </w:rPr>
        <w:t>жоғары</w:t>
      </w:r>
      <w:proofErr w:type="spellEnd"/>
      <w:r w:rsidRPr="00AC4B86">
        <w:rPr>
          <w:rFonts w:ascii="Times New Roman" w:hAnsi="Times New Roman"/>
          <w:lang w:val="en-US"/>
        </w:rPr>
        <w:t xml:space="preserve"> </w:t>
      </w:r>
      <w:proofErr w:type="spellStart"/>
      <w:r w:rsidRPr="002C34F5">
        <w:rPr>
          <w:rFonts w:ascii="Times New Roman" w:hAnsi="Times New Roman"/>
        </w:rPr>
        <w:t>оқу</w:t>
      </w:r>
      <w:proofErr w:type="spellEnd"/>
      <w:r w:rsidRPr="00AC4B86">
        <w:rPr>
          <w:rFonts w:ascii="Times New Roman" w:hAnsi="Times New Roman"/>
          <w:lang w:val="en-US"/>
        </w:rPr>
        <w:t xml:space="preserve"> </w:t>
      </w:r>
      <w:proofErr w:type="spellStart"/>
      <w:r w:rsidRPr="002C34F5">
        <w:rPr>
          <w:rFonts w:ascii="Times New Roman" w:hAnsi="Times New Roman"/>
        </w:rPr>
        <w:t>орны</w:t>
      </w:r>
      <w:proofErr w:type="spellEnd"/>
      <w:r w:rsidRPr="00AC4B86">
        <w:rPr>
          <w:rFonts w:ascii="Times New Roman" w:hAnsi="Times New Roman"/>
          <w:lang w:val="en-US"/>
        </w:rPr>
        <w:t xml:space="preserve"> </w:t>
      </w:r>
      <w:proofErr w:type="spellStart"/>
      <w:r w:rsidRPr="002C34F5">
        <w:rPr>
          <w:rFonts w:ascii="Times New Roman" w:hAnsi="Times New Roman"/>
        </w:rPr>
        <w:t>жүйесінде</w:t>
      </w:r>
      <w:proofErr w:type="spellEnd"/>
      <w:r w:rsidRPr="00AC4B86">
        <w:rPr>
          <w:rFonts w:ascii="Times New Roman" w:hAnsi="Times New Roman"/>
          <w:lang w:val="en-US"/>
        </w:rPr>
        <w:t xml:space="preserve"> </w:t>
      </w:r>
      <w:proofErr w:type="spellStart"/>
      <w:r w:rsidRPr="002C34F5">
        <w:rPr>
          <w:rFonts w:ascii="Times New Roman" w:hAnsi="Times New Roman"/>
        </w:rPr>
        <w:t>болашақ</w:t>
      </w:r>
      <w:proofErr w:type="spellEnd"/>
      <w:r w:rsidRPr="00AC4B86">
        <w:rPr>
          <w:rFonts w:ascii="Times New Roman" w:hAnsi="Times New Roman"/>
          <w:lang w:val="en-US"/>
        </w:rPr>
        <w:t xml:space="preserve"> </w:t>
      </w:r>
      <w:proofErr w:type="spellStart"/>
      <w:r w:rsidRPr="002C34F5">
        <w:rPr>
          <w:rFonts w:ascii="Times New Roman" w:hAnsi="Times New Roman"/>
        </w:rPr>
        <w:t>мамандардың</w:t>
      </w:r>
      <w:proofErr w:type="spellEnd"/>
      <w:r w:rsidRPr="00AC4B86">
        <w:rPr>
          <w:rFonts w:ascii="Times New Roman" w:hAnsi="Times New Roman"/>
          <w:lang w:val="en-US"/>
        </w:rPr>
        <w:t xml:space="preserve"> </w:t>
      </w:r>
      <w:proofErr w:type="spellStart"/>
      <w:r w:rsidRPr="002C34F5">
        <w:rPr>
          <w:rFonts w:ascii="Times New Roman" w:hAnsi="Times New Roman"/>
        </w:rPr>
        <w:t>кәсіби</w:t>
      </w:r>
      <w:proofErr w:type="spellEnd"/>
      <w:r w:rsidRPr="00AC4B86">
        <w:rPr>
          <w:rFonts w:ascii="Times New Roman" w:hAnsi="Times New Roman"/>
          <w:lang w:val="en-US"/>
        </w:rPr>
        <w:t xml:space="preserve"> </w:t>
      </w:r>
      <w:proofErr w:type="spellStart"/>
      <w:r w:rsidRPr="002C34F5">
        <w:rPr>
          <w:rFonts w:ascii="Times New Roman" w:hAnsi="Times New Roman"/>
        </w:rPr>
        <w:t>құзырлылығын</w:t>
      </w:r>
      <w:proofErr w:type="spellEnd"/>
      <w:r w:rsidRPr="00AC4B86">
        <w:rPr>
          <w:rFonts w:ascii="Times New Roman" w:hAnsi="Times New Roman"/>
          <w:lang w:val="en-US"/>
        </w:rPr>
        <w:t xml:space="preserve"> </w:t>
      </w:r>
      <w:proofErr w:type="spellStart"/>
      <w:r w:rsidRPr="002C34F5">
        <w:rPr>
          <w:rFonts w:ascii="Times New Roman" w:hAnsi="Times New Roman"/>
        </w:rPr>
        <w:t>қалыптастыру</w:t>
      </w:r>
      <w:proofErr w:type="spellEnd"/>
      <w:r w:rsidRPr="00AC4B86">
        <w:rPr>
          <w:rFonts w:ascii="Times New Roman" w:hAnsi="Times New Roman"/>
          <w:lang w:val="en-US"/>
        </w:rPr>
        <w:t xml:space="preserve">: </w:t>
      </w:r>
      <w:proofErr w:type="spellStart"/>
      <w:r w:rsidRPr="002C34F5">
        <w:rPr>
          <w:rFonts w:ascii="Times New Roman" w:hAnsi="Times New Roman"/>
        </w:rPr>
        <w:t>дис</w:t>
      </w:r>
      <w:proofErr w:type="spellEnd"/>
      <w:r w:rsidRPr="00AC4B86">
        <w:rPr>
          <w:rFonts w:ascii="Times New Roman" w:hAnsi="Times New Roman"/>
          <w:lang w:val="en-US"/>
        </w:rPr>
        <w:t>...</w:t>
      </w:r>
      <w:r w:rsidRPr="002C34F5">
        <w:rPr>
          <w:rFonts w:ascii="Times New Roman" w:hAnsi="Times New Roman"/>
        </w:rPr>
        <w:t>д</w:t>
      </w:r>
      <w:r w:rsidR="00AA3843">
        <w:rPr>
          <w:rFonts w:ascii="Times New Roman" w:hAnsi="Times New Roman"/>
          <w:lang w:val="en-US"/>
        </w:rPr>
        <w:t>–</w:t>
      </w:r>
      <w:proofErr w:type="spellStart"/>
      <w:r w:rsidRPr="002C34F5">
        <w:rPr>
          <w:rFonts w:ascii="Times New Roman" w:hAnsi="Times New Roman"/>
        </w:rPr>
        <w:t>ра</w:t>
      </w:r>
      <w:proofErr w:type="spellEnd"/>
      <w:r w:rsidRPr="00AC4B86">
        <w:rPr>
          <w:rFonts w:ascii="Times New Roman" w:hAnsi="Times New Roman"/>
          <w:lang w:val="en-US"/>
        </w:rPr>
        <w:t xml:space="preserve"> </w:t>
      </w:r>
      <w:r w:rsidRPr="002C34F5">
        <w:rPr>
          <w:rFonts w:ascii="Times New Roman" w:hAnsi="Times New Roman"/>
        </w:rPr>
        <w:t>п</w:t>
      </w:r>
      <w:r w:rsidRPr="00AC4B86">
        <w:rPr>
          <w:rFonts w:ascii="Times New Roman" w:hAnsi="Times New Roman"/>
          <w:lang w:val="en-US"/>
        </w:rPr>
        <w:t>.</w:t>
      </w:r>
      <w:r w:rsidRPr="002C34F5">
        <w:rPr>
          <w:rFonts w:ascii="Times New Roman" w:hAnsi="Times New Roman"/>
        </w:rPr>
        <w:t>н</w:t>
      </w:r>
      <w:r w:rsidRPr="00AC4B86">
        <w:rPr>
          <w:rFonts w:ascii="Times New Roman" w:hAnsi="Times New Roman"/>
          <w:lang w:val="en-US"/>
        </w:rPr>
        <w:t xml:space="preserve">.: 13.00.08. – </w:t>
      </w:r>
      <w:r w:rsidRPr="002C34F5">
        <w:rPr>
          <w:rFonts w:ascii="Times New Roman" w:hAnsi="Times New Roman"/>
        </w:rPr>
        <w:t>Караганды</w:t>
      </w:r>
      <w:r w:rsidRPr="00AC4B86">
        <w:rPr>
          <w:rFonts w:ascii="Times New Roman" w:hAnsi="Times New Roman"/>
          <w:lang w:val="en-US"/>
        </w:rPr>
        <w:t xml:space="preserve">, 2005.  </w:t>
      </w:r>
      <w:r w:rsidR="00FB58AA" w:rsidRPr="00FB58AA">
        <w:rPr>
          <w:rFonts w:ascii="Times New Roman" w:hAnsi="Times New Roman"/>
          <w:lang w:val="en-US"/>
        </w:rPr>
        <w:t xml:space="preserve">– </w:t>
      </w:r>
      <w:r w:rsidR="00FB58AA" w:rsidRPr="002C34F5">
        <w:rPr>
          <w:rFonts w:ascii="Times New Roman" w:hAnsi="Times New Roman"/>
        </w:rPr>
        <w:t>С</w:t>
      </w:r>
      <w:r w:rsidR="00114FD8">
        <w:rPr>
          <w:rFonts w:ascii="Times New Roman" w:hAnsi="Times New Roman"/>
          <w:lang w:val="kk-KZ"/>
        </w:rPr>
        <w:t>.</w:t>
      </w:r>
      <w:r w:rsidR="00FB58AA" w:rsidRPr="00AC4B86">
        <w:rPr>
          <w:rFonts w:ascii="Times New Roman" w:hAnsi="Times New Roman"/>
          <w:lang w:val="en-US"/>
        </w:rPr>
        <w:t xml:space="preserve"> </w:t>
      </w:r>
      <w:r w:rsidRPr="00AC4B86">
        <w:rPr>
          <w:rFonts w:ascii="Times New Roman" w:hAnsi="Times New Roman"/>
          <w:lang w:val="en-US"/>
        </w:rPr>
        <w:t xml:space="preserve">267. </w:t>
      </w:r>
    </w:p>
    <w:p w14:paraId="7537A3A5" w14:textId="18F901C8"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Ферхо</w:t>
      </w:r>
      <w:proofErr w:type="spellEnd"/>
      <w:r w:rsidRPr="002C34F5">
        <w:rPr>
          <w:rFonts w:ascii="Times New Roman" w:hAnsi="Times New Roman"/>
        </w:rPr>
        <w:t xml:space="preserve"> С.И. Формирование профессиональной компетентности учителей по использованию электронных учебных изданий в процессе обучения: </w:t>
      </w:r>
      <w:proofErr w:type="spellStart"/>
      <w:r w:rsidRPr="002C34F5">
        <w:rPr>
          <w:rFonts w:ascii="Times New Roman" w:hAnsi="Times New Roman"/>
        </w:rPr>
        <w:t>автореф</w:t>
      </w:r>
      <w:proofErr w:type="spellEnd"/>
      <w:r w:rsidRPr="002C34F5">
        <w:rPr>
          <w:rFonts w:ascii="Times New Roman" w:hAnsi="Times New Roman"/>
        </w:rPr>
        <w:t xml:space="preserve">... </w:t>
      </w:r>
      <w:proofErr w:type="spellStart"/>
      <w:r w:rsidRPr="002C34F5">
        <w:rPr>
          <w:rFonts w:ascii="Times New Roman" w:hAnsi="Times New Roman"/>
        </w:rPr>
        <w:t>к.п.н</w:t>
      </w:r>
      <w:proofErr w:type="spellEnd"/>
      <w:r w:rsidRPr="002C34F5">
        <w:rPr>
          <w:rFonts w:ascii="Times New Roman" w:hAnsi="Times New Roman"/>
        </w:rPr>
        <w:t xml:space="preserve">. − Алматы, 2004. </w:t>
      </w:r>
      <w:r w:rsidR="00114FD8" w:rsidRPr="002C34F5">
        <w:rPr>
          <w:rFonts w:ascii="Times New Roman" w:hAnsi="Times New Roman"/>
        </w:rPr>
        <w:t xml:space="preserve">– C. </w:t>
      </w:r>
      <w:r w:rsidRPr="002C34F5">
        <w:rPr>
          <w:rFonts w:ascii="Times New Roman" w:hAnsi="Times New Roman"/>
        </w:rPr>
        <w:t xml:space="preserve"> 30.</w:t>
      </w:r>
    </w:p>
    <w:p w14:paraId="728DEC58" w14:textId="21FA922B"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Шаметов</w:t>
      </w:r>
      <w:proofErr w:type="spellEnd"/>
      <w:r w:rsidRPr="002C34F5">
        <w:rPr>
          <w:rFonts w:ascii="Times New Roman" w:hAnsi="Times New Roman"/>
        </w:rPr>
        <w:t xml:space="preserve"> Н. Опытно</w:t>
      </w:r>
      <w:r w:rsidR="00AA3843">
        <w:rPr>
          <w:rFonts w:ascii="Times New Roman" w:hAnsi="Times New Roman"/>
        </w:rPr>
        <w:t>–</w:t>
      </w:r>
      <w:r w:rsidRPr="002C34F5">
        <w:rPr>
          <w:rFonts w:ascii="Times New Roman" w:hAnsi="Times New Roman"/>
        </w:rPr>
        <w:t>экспериментальная работа по формированию профессиональной компетентности будущих учителей: материалы международной научно</w:t>
      </w:r>
      <w:r w:rsidR="00AA3843">
        <w:rPr>
          <w:rFonts w:ascii="Times New Roman" w:hAnsi="Times New Roman"/>
        </w:rPr>
        <w:t>–</w:t>
      </w:r>
      <w:r w:rsidRPr="002C34F5">
        <w:rPr>
          <w:rFonts w:ascii="Times New Roman" w:hAnsi="Times New Roman"/>
        </w:rPr>
        <w:t>практической конференции «Профессиональное образование III</w:t>
      </w:r>
      <w:r w:rsidR="00AA3843">
        <w:rPr>
          <w:rFonts w:ascii="Times New Roman" w:hAnsi="Times New Roman"/>
        </w:rPr>
        <w:t>–</w:t>
      </w:r>
      <w:r w:rsidRPr="002C34F5">
        <w:rPr>
          <w:rFonts w:ascii="Times New Roman" w:hAnsi="Times New Roman"/>
        </w:rPr>
        <w:t>го тысячелетия: проблемы и перспективы». – Алматы: Алматинская индустриально</w:t>
      </w:r>
      <w:r w:rsidR="00AA3843">
        <w:rPr>
          <w:rFonts w:ascii="Times New Roman" w:hAnsi="Times New Roman"/>
        </w:rPr>
        <w:t>–</w:t>
      </w:r>
      <w:r w:rsidRPr="002C34F5">
        <w:rPr>
          <w:rFonts w:ascii="Times New Roman" w:hAnsi="Times New Roman"/>
        </w:rPr>
        <w:t>педагогическая академия, 2004. – С. 171</w:t>
      </w:r>
      <w:r w:rsidR="00AA3843">
        <w:rPr>
          <w:rFonts w:ascii="Times New Roman" w:hAnsi="Times New Roman"/>
        </w:rPr>
        <w:t>–</w:t>
      </w:r>
      <w:r w:rsidRPr="002C34F5">
        <w:rPr>
          <w:rFonts w:ascii="Times New Roman" w:hAnsi="Times New Roman"/>
        </w:rPr>
        <w:t>178</w:t>
      </w:r>
      <w:r w:rsidR="00114FD8">
        <w:rPr>
          <w:rFonts w:ascii="Times New Roman" w:hAnsi="Times New Roman"/>
          <w:lang w:val="kk-KZ"/>
        </w:rPr>
        <w:t>.</w:t>
      </w:r>
    </w:p>
    <w:p w14:paraId="49B0F277" w14:textId="3CAF0EA5"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Құрманалина</w:t>
      </w:r>
      <w:proofErr w:type="spellEnd"/>
      <w:r w:rsidRPr="002C34F5">
        <w:rPr>
          <w:rFonts w:ascii="Times New Roman" w:hAnsi="Times New Roman"/>
        </w:rPr>
        <w:t xml:space="preserve"> Ш. Повышение квалификации преподавателей по новой </w:t>
      </w:r>
      <w:r w:rsidRPr="002C34F5">
        <w:rPr>
          <w:rFonts w:ascii="Times New Roman" w:hAnsi="Times New Roman"/>
        </w:rPr>
        <w:lastRenderedPageBreak/>
        <w:t>педагогической технологии – путь к формированию профессиональной компетентности специалиста //</w:t>
      </w:r>
      <w:r w:rsidR="007A043B">
        <w:rPr>
          <w:rFonts w:ascii="Times New Roman" w:hAnsi="Times New Roman"/>
        </w:rPr>
        <w:t xml:space="preserve"> </w:t>
      </w:r>
      <w:r w:rsidRPr="002C34F5">
        <w:rPr>
          <w:rFonts w:ascii="Times New Roman" w:hAnsi="Times New Roman"/>
        </w:rPr>
        <w:t xml:space="preserve">Высшая школа Казахстана. </w:t>
      </w:r>
      <w:r w:rsidR="007A043B" w:rsidRPr="002C34F5">
        <w:rPr>
          <w:rFonts w:ascii="Times New Roman" w:hAnsi="Times New Roman"/>
        </w:rPr>
        <w:t xml:space="preserve">2001. </w:t>
      </w:r>
      <w:r w:rsidRPr="002C34F5">
        <w:rPr>
          <w:rFonts w:ascii="Times New Roman" w:hAnsi="Times New Roman"/>
        </w:rPr>
        <w:t>– № 3. – С.</w:t>
      </w:r>
      <w:r w:rsidR="00114FD8">
        <w:rPr>
          <w:rFonts w:ascii="Times New Roman" w:hAnsi="Times New Roman"/>
          <w:lang w:val="kk-KZ"/>
        </w:rPr>
        <w:t xml:space="preserve"> </w:t>
      </w:r>
      <w:r w:rsidR="00114FD8" w:rsidRPr="002C34F5">
        <w:rPr>
          <w:rFonts w:ascii="Times New Roman" w:hAnsi="Times New Roman"/>
        </w:rPr>
        <w:t>73–75</w:t>
      </w:r>
      <w:r w:rsidR="003E55EB">
        <w:rPr>
          <w:rFonts w:ascii="Times New Roman" w:hAnsi="Times New Roman"/>
          <w:lang w:val="kk-KZ"/>
        </w:rPr>
        <w:t>.</w:t>
      </w:r>
    </w:p>
    <w:p w14:paraId="24529ADF" w14:textId="06E9E500"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Мукашева</w:t>
      </w:r>
      <w:proofErr w:type="spellEnd"/>
      <w:r w:rsidRPr="002C34F5">
        <w:rPr>
          <w:rFonts w:ascii="Times New Roman" w:hAnsi="Times New Roman"/>
        </w:rPr>
        <w:t xml:space="preserve"> </w:t>
      </w:r>
      <w:proofErr w:type="gramStart"/>
      <w:r w:rsidRPr="002C34F5">
        <w:rPr>
          <w:rFonts w:ascii="Times New Roman" w:hAnsi="Times New Roman"/>
        </w:rPr>
        <w:t>А.А.</w:t>
      </w:r>
      <w:proofErr w:type="gramEnd"/>
      <w:r w:rsidR="003E55EB">
        <w:rPr>
          <w:rFonts w:ascii="Times New Roman" w:hAnsi="Times New Roman"/>
          <w:lang w:val="kk-KZ"/>
        </w:rPr>
        <w:t xml:space="preserve"> </w:t>
      </w:r>
      <w:r w:rsidRPr="002C34F5">
        <w:rPr>
          <w:rFonts w:ascii="Times New Roman" w:hAnsi="Times New Roman"/>
        </w:rPr>
        <w:t>Формирование компьютерной грамотности студентов гуманитарных факультетов: материалы международной научно</w:t>
      </w:r>
      <w:r w:rsidR="00AA3843">
        <w:rPr>
          <w:rFonts w:ascii="Times New Roman" w:hAnsi="Times New Roman"/>
        </w:rPr>
        <w:t>–</w:t>
      </w:r>
      <w:r w:rsidRPr="002C34F5">
        <w:rPr>
          <w:rFonts w:ascii="Times New Roman" w:hAnsi="Times New Roman"/>
        </w:rPr>
        <w:t xml:space="preserve">практической конференции «Интеграция </w:t>
      </w:r>
      <w:proofErr w:type="spellStart"/>
      <w:r w:rsidRPr="002C34F5">
        <w:rPr>
          <w:rFonts w:ascii="Times New Roman" w:hAnsi="Times New Roman"/>
        </w:rPr>
        <w:t>деяте</w:t>
      </w:r>
      <w:proofErr w:type="spellEnd"/>
      <w:r w:rsidR="00916849">
        <w:rPr>
          <w:rFonts w:ascii="Times New Roman" w:hAnsi="Times New Roman"/>
          <w:lang w:val="kk-KZ"/>
        </w:rPr>
        <w:t>л</w:t>
      </w:r>
      <w:proofErr w:type="spellStart"/>
      <w:r w:rsidRPr="002C34F5">
        <w:rPr>
          <w:rFonts w:ascii="Times New Roman" w:hAnsi="Times New Roman"/>
        </w:rPr>
        <w:t>ьности</w:t>
      </w:r>
      <w:proofErr w:type="spellEnd"/>
      <w:r w:rsidRPr="002C34F5">
        <w:rPr>
          <w:rFonts w:ascii="Times New Roman" w:hAnsi="Times New Roman"/>
        </w:rPr>
        <w:t xml:space="preserve"> «Школа</w:t>
      </w:r>
      <w:r w:rsidR="00AA3843">
        <w:rPr>
          <w:rFonts w:ascii="Times New Roman" w:hAnsi="Times New Roman"/>
        </w:rPr>
        <w:t>–</w:t>
      </w:r>
      <w:r w:rsidRPr="002C34F5">
        <w:rPr>
          <w:rFonts w:ascii="Times New Roman" w:hAnsi="Times New Roman"/>
        </w:rPr>
        <w:t>вуз» как залог успешной профессиональной подготовки будущего учителя» /</w:t>
      </w:r>
      <w:r w:rsidR="00AF28FF">
        <w:rPr>
          <w:rFonts w:ascii="Times New Roman" w:hAnsi="Times New Roman"/>
        </w:rPr>
        <w:t xml:space="preserve"> </w:t>
      </w:r>
      <w:r w:rsidRPr="002C34F5">
        <w:rPr>
          <w:rFonts w:ascii="Times New Roman" w:hAnsi="Times New Roman"/>
        </w:rPr>
        <w:t xml:space="preserve">Гл. </w:t>
      </w:r>
      <w:proofErr w:type="spellStart"/>
      <w:r w:rsidRPr="002C34F5">
        <w:rPr>
          <w:rFonts w:ascii="Times New Roman" w:hAnsi="Times New Roman"/>
        </w:rPr>
        <w:t>ред.К.М</w:t>
      </w:r>
      <w:proofErr w:type="spellEnd"/>
      <w:r w:rsidRPr="002C34F5">
        <w:rPr>
          <w:rFonts w:ascii="Times New Roman" w:hAnsi="Times New Roman"/>
        </w:rPr>
        <w:t xml:space="preserve">. </w:t>
      </w:r>
      <w:proofErr w:type="spellStart"/>
      <w:r w:rsidRPr="002C34F5">
        <w:rPr>
          <w:rFonts w:ascii="Times New Roman" w:hAnsi="Times New Roman"/>
        </w:rPr>
        <w:t>Баймырзаев</w:t>
      </w:r>
      <w:proofErr w:type="spellEnd"/>
      <w:r w:rsidRPr="002C34F5">
        <w:rPr>
          <w:rFonts w:ascii="Times New Roman" w:hAnsi="Times New Roman"/>
        </w:rPr>
        <w:t>. − Костанай, 2005. −Т.1. − С. 60</w:t>
      </w:r>
      <w:r w:rsidR="00AA3843">
        <w:rPr>
          <w:rFonts w:ascii="Times New Roman" w:hAnsi="Times New Roman"/>
        </w:rPr>
        <w:t>–</w:t>
      </w:r>
      <w:r w:rsidRPr="002C34F5">
        <w:rPr>
          <w:rFonts w:ascii="Times New Roman" w:hAnsi="Times New Roman"/>
        </w:rPr>
        <w:t xml:space="preserve">65. </w:t>
      </w:r>
    </w:p>
    <w:p w14:paraId="100C161C" w14:textId="4A522CA6"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Әбілқасымова</w:t>
      </w:r>
      <w:proofErr w:type="spellEnd"/>
      <w:r w:rsidR="003E55EB" w:rsidRPr="003E55EB">
        <w:rPr>
          <w:rFonts w:ascii="Times New Roman" w:hAnsi="Times New Roman"/>
        </w:rPr>
        <w:t xml:space="preserve"> </w:t>
      </w:r>
      <w:r w:rsidR="003E55EB" w:rsidRPr="002C34F5">
        <w:rPr>
          <w:rFonts w:ascii="Times New Roman" w:hAnsi="Times New Roman"/>
        </w:rPr>
        <w:t>А.Е.</w:t>
      </w:r>
      <w:r w:rsidRPr="002C34F5">
        <w:rPr>
          <w:rFonts w:ascii="Times New Roman" w:hAnsi="Times New Roman"/>
        </w:rPr>
        <w:t xml:space="preserve">, </w:t>
      </w:r>
      <w:proofErr w:type="spellStart"/>
      <w:r w:rsidRPr="002C34F5">
        <w:rPr>
          <w:rFonts w:ascii="Times New Roman" w:hAnsi="Times New Roman"/>
        </w:rPr>
        <w:t>Қалыбекова</w:t>
      </w:r>
      <w:proofErr w:type="spellEnd"/>
      <w:r w:rsidR="003E55EB" w:rsidRPr="003E55EB">
        <w:rPr>
          <w:rFonts w:ascii="Times New Roman" w:hAnsi="Times New Roman"/>
        </w:rPr>
        <w:t xml:space="preserve"> </w:t>
      </w:r>
      <w:r w:rsidR="003E55EB" w:rsidRPr="002C34F5">
        <w:rPr>
          <w:rFonts w:ascii="Times New Roman" w:hAnsi="Times New Roman"/>
        </w:rPr>
        <w:t>Ж.А.</w:t>
      </w:r>
      <w:r w:rsidRPr="002C34F5">
        <w:rPr>
          <w:rFonts w:ascii="Times New Roman" w:hAnsi="Times New Roman"/>
        </w:rPr>
        <w:t xml:space="preserve">, </w:t>
      </w:r>
      <w:proofErr w:type="spellStart"/>
      <w:r w:rsidRPr="002C34F5">
        <w:rPr>
          <w:rFonts w:ascii="Times New Roman" w:hAnsi="Times New Roman"/>
        </w:rPr>
        <w:t>Жадраева</w:t>
      </w:r>
      <w:proofErr w:type="spellEnd"/>
      <w:r w:rsidR="003E55EB" w:rsidRPr="003E55EB">
        <w:rPr>
          <w:rFonts w:ascii="Times New Roman" w:hAnsi="Times New Roman"/>
        </w:rPr>
        <w:t xml:space="preserve"> </w:t>
      </w:r>
      <w:proofErr w:type="gramStart"/>
      <w:r w:rsidR="003E55EB" w:rsidRPr="002C34F5">
        <w:rPr>
          <w:rFonts w:ascii="Times New Roman" w:hAnsi="Times New Roman"/>
        </w:rPr>
        <w:t>Л.У.</w:t>
      </w:r>
      <w:proofErr w:type="gramEnd"/>
      <w:r w:rsidRPr="002C34F5">
        <w:rPr>
          <w:rFonts w:ascii="Times New Roman" w:hAnsi="Times New Roman"/>
        </w:rPr>
        <w:t xml:space="preserve"> </w:t>
      </w:r>
      <w:proofErr w:type="spellStart"/>
      <w:r w:rsidRPr="002C34F5">
        <w:rPr>
          <w:rFonts w:ascii="Times New Roman" w:hAnsi="Times New Roman"/>
        </w:rPr>
        <w:t>Жоғары</w:t>
      </w:r>
      <w:proofErr w:type="spellEnd"/>
      <w:r w:rsidRPr="002C34F5">
        <w:rPr>
          <w:rFonts w:ascii="Times New Roman" w:hAnsi="Times New Roman"/>
        </w:rPr>
        <w:t xml:space="preserve"> </w:t>
      </w:r>
      <w:proofErr w:type="spellStart"/>
      <w:r w:rsidRPr="002C34F5">
        <w:rPr>
          <w:rFonts w:ascii="Times New Roman" w:hAnsi="Times New Roman"/>
        </w:rPr>
        <w:t>оқу</w:t>
      </w:r>
      <w:proofErr w:type="spellEnd"/>
      <w:r w:rsidRPr="002C34F5">
        <w:rPr>
          <w:rFonts w:ascii="Times New Roman" w:hAnsi="Times New Roman"/>
        </w:rPr>
        <w:t xml:space="preserve"> </w:t>
      </w:r>
      <w:proofErr w:type="spellStart"/>
      <w:r w:rsidRPr="002C34F5">
        <w:rPr>
          <w:rFonts w:ascii="Times New Roman" w:hAnsi="Times New Roman"/>
        </w:rPr>
        <w:t>орындарында</w:t>
      </w:r>
      <w:proofErr w:type="spellEnd"/>
      <w:r w:rsidRPr="002C34F5">
        <w:rPr>
          <w:rFonts w:ascii="Times New Roman" w:hAnsi="Times New Roman"/>
        </w:rPr>
        <w:t xml:space="preserve"> математика </w:t>
      </w:r>
      <w:proofErr w:type="spellStart"/>
      <w:r w:rsidRPr="002C34F5">
        <w:rPr>
          <w:rFonts w:ascii="Times New Roman" w:hAnsi="Times New Roman"/>
        </w:rPr>
        <w:t>курсын</w:t>
      </w:r>
      <w:proofErr w:type="spellEnd"/>
      <w:r w:rsidRPr="002C34F5">
        <w:rPr>
          <w:rFonts w:ascii="Times New Roman" w:hAnsi="Times New Roman"/>
        </w:rPr>
        <w:t xml:space="preserve"> </w:t>
      </w:r>
      <w:proofErr w:type="spellStart"/>
      <w:r w:rsidRPr="002C34F5">
        <w:rPr>
          <w:rFonts w:ascii="Times New Roman" w:hAnsi="Times New Roman"/>
        </w:rPr>
        <w:t>кәсіби</w:t>
      </w:r>
      <w:proofErr w:type="spellEnd"/>
      <w:r w:rsidRPr="002C34F5">
        <w:rPr>
          <w:rFonts w:ascii="Times New Roman" w:hAnsi="Times New Roman"/>
        </w:rPr>
        <w:t xml:space="preserve"> </w:t>
      </w:r>
      <w:proofErr w:type="spellStart"/>
      <w:r w:rsidRPr="002C34F5">
        <w:rPr>
          <w:rFonts w:ascii="Times New Roman" w:hAnsi="Times New Roman"/>
        </w:rPr>
        <w:t>бағытта</w:t>
      </w:r>
      <w:proofErr w:type="spellEnd"/>
      <w:r w:rsidRPr="002C34F5">
        <w:rPr>
          <w:rFonts w:ascii="Times New Roman" w:hAnsi="Times New Roman"/>
        </w:rPr>
        <w:t xml:space="preserve"> </w:t>
      </w:r>
      <w:proofErr w:type="spellStart"/>
      <w:r w:rsidRPr="002C34F5">
        <w:rPr>
          <w:rFonts w:ascii="Times New Roman" w:hAnsi="Times New Roman"/>
        </w:rPr>
        <w:t>оқытудың</w:t>
      </w:r>
      <w:proofErr w:type="spellEnd"/>
      <w:r w:rsidRPr="002C34F5">
        <w:rPr>
          <w:rFonts w:ascii="Times New Roman" w:hAnsi="Times New Roman"/>
        </w:rPr>
        <w:t xml:space="preserve"> </w:t>
      </w:r>
      <w:proofErr w:type="spellStart"/>
      <w:r w:rsidRPr="002C34F5">
        <w:rPr>
          <w:rFonts w:ascii="Times New Roman" w:hAnsi="Times New Roman"/>
        </w:rPr>
        <w:t>кейбір</w:t>
      </w:r>
      <w:proofErr w:type="spellEnd"/>
      <w:r w:rsidRPr="002C34F5">
        <w:rPr>
          <w:rFonts w:ascii="Times New Roman" w:hAnsi="Times New Roman"/>
        </w:rPr>
        <w:t xml:space="preserve"> </w:t>
      </w:r>
      <w:proofErr w:type="spellStart"/>
      <w:r w:rsidRPr="002C34F5">
        <w:rPr>
          <w:rFonts w:ascii="Times New Roman" w:hAnsi="Times New Roman"/>
        </w:rPr>
        <w:t>аспектілері</w:t>
      </w:r>
      <w:proofErr w:type="spellEnd"/>
      <w:r w:rsidRPr="002C34F5">
        <w:rPr>
          <w:rFonts w:ascii="Times New Roman" w:hAnsi="Times New Roman"/>
        </w:rPr>
        <w:t xml:space="preserve">. </w:t>
      </w:r>
      <w:proofErr w:type="spellStart"/>
      <w:r w:rsidRPr="002C34F5">
        <w:rPr>
          <w:rFonts w:ascii="Times New Roman" w:hAnsi="Times New Roman"/>
        </w:rPr>
        <w:t>ҚазҰПУ</w:t>
      </w:r>
      <w:proofErr w:type="spellEnd"/>
      <w:r w:rsidRPr="002C34F5">
        <w:rPr>
          <w:rFonts w:ascii="Times New Roman" w:hAnsi="Times New Roman"/>
        </w:rPr>
        <w:t xml:space="preserve"> </w:t>
      </w:r>
      <w:proofErr w:type="spellStart"/>
      <w:r w:rsidRPr="002C34F5">
        <w:rPr>
          <w:rFonts w:ascii="Times New Roman" w:hAnsi="Times New Roman"/>
        </w:rPr>
        <w:t>Хабаршысы</w:t>
      </w:r>
      <w:proofErr w:type="spellEnd"/>
      <w:r w:rsidRPr="002C34F5">
        <w:rPr>
          <w:rFonts w:ascii="Times New Roman" w:hAnsi="Times New Roman"/>
        </w:rPr>
        <w:t>. «Физика</w:t>
      </w:r>
      <w:r w:rsidR="00AA3843">
        <w:rPr>
          <w:rFonts w:ascii="Times New Roman" w:hAnsi="Times New Roman"/>
        </w:rPr>
        <w:t>–</w:t>
      </w:r>
      <w:r w:rsidRPr="002C34F5">
        <w:rPr>
          <w:rFonts w:ascii="Times New Roman" w:hAnsi="Times New Roman"/>
        </w:rPr>
        <w:t xml:space="preserve">математика </w:t>
      </w:r>
      <w:proofErr w:type="spellStart"/>
      <w:r w:rsidRPr="002C34F5">
        <w:rPr>
          <w:rFonts w:ascii="Times New Roman" w:hAnsi="Times New Roman"/>
        </w:rPr>
        <w:t>ғылымдары</w:t>
      </w:r>
      <w:proofErr w:type="spellEnd"/>
      <w:r w:rsidRPr="002C34F5">
        <w:rPr>
          <w:rFonts w:ascii="Times New Roman" w:hAnsi="Times New Roman"/>
        </w:rPr>
        <w:t xml:space="preserve">» </w:t>
      </w:r>
      <w:proofErr w:type="spellStart"/>
      <w:r w:rsidRPr="002C34F5">
        <w:rPr>
          <w:rFonts w:ascii="Times New Roman" w:hAnsi="Times New Roman"/>
        </w:rPr>
        <w:t>сериясы</w:t>
      </w:r>
      <w:proofErr w:type="spellEnd"/>
      <w:r w:rsidRPr="002C34F5">
        <w:rPr>
          <w:rFonts w:ascii="Times New Roman" w:hAnsi="Times New Roman"/>
        </w:rPr>
        <w:t xml:space="preserve">, </w:t>
      </w:r>
      <w:r w:rsidR="007A043B" w:rsidRPr="002C34F5">
        <w:rPr>
          <w:rFonts w:ascii="Times New Roman" w:hAnsi="Times New Roman"/>
        </w:rPr>
        <w:t xml:space="preserve">2022. </w:t>
      </w:r>
      <w:r w:rsidR="007A043B">
        <w:rPr>
          <w:rFonts w:ascii="Times New Roman" w:hAnsi="Times New Roman"/>
        </w:rPr>
        <w:t xml:space="preserve">- </w:t>
      </w:r>
      <w:r w:rsidRPr="002C34F5">
        <w:rPr>
          <w:rFonts w:ascii="Times New Roman" w:hAnsi="Times New Roman"/>
        </w:rPr>
        <w:t xml:space="preserve">№1(77), </w:t>
      </w:r>
      <w:hyperlink r:id="rId488" w:history="1">
        <w:r w:rsidRPr="002C34F5">
          <w:rPr>
            <w:rStyle w:val="ab"/>
            <w:rFonts w:ascii="Times New Roman" w:hAnsi="Times New Roman"/>
          </w:rPr>
          <w:t>https://doi.org/10.51889/2022</w:t>
        </w:r>
        <w:r w:rsidR="00AA3843">
          <w:rPr>
            <w:rStyle w:val="ab"/>
            <w:rFonts w:ascii="Times New Roman" w:hAnsi="Times New Roman"/>
          </w:rPr>
          <w:t>–</w:t>
        </w:r>
        <w:r w:rsidRPr="002C34F5">
          <w:rPr>
            <w:rStyle w:val="ab"/>
            <w:rFonts w:ascii="Times New Roman" w:hAnsi="Times New Roman"/>
          </w:rPr>
          <w:t>1.1728</w:t>
        </w:r>
        <w:r w:rsidR="00AA3843">
          <w:rPr>
            <w:rStyle w:val="ab"/>
            <w:rFonts w:ascii="Times New Roman" w:hAnsi="Times New Roman"/>
          </w:rPr>
          <w:t>–</w:t>
        </w:r>
        <w:r w:rsidRPr="002C34F5">
          <w:rPr>
            <w:rStyle w:val="ab"/>
            <w:rFonts w:ascii="Times New Roman" w:hAnsi="Times New Roman"/>
          </w:rPr>
          <w:t>7901.23</w:t>
        </w:r>
      </w:hyperlink>
      <w:r w:rsidRPr="002C34F5">
        <w:rPr>
          <w:rFonts w:ascii="Times New Roman" w:hAnsi="Times New Roman"/>
        </w:rPr>
        <w:t xml:space="preserve"> </w:t>
      </w:r>
    </w:p>
    <w:p w14:paraId="45F853C1" w14:textId="68DF6C92" w:rsidR="0025645F" w:rsidRPr="0025645F" w:rsidRDefault="0025645F" w:rsidP="0025645F">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5645F">
        <w:rPr>
          <w:rFonts w:ascii="Times New Roman" w:hAnsi="Times New Roman"/>
        </w:rPr>
        <w:t>Абылкасымова</w:t>
      </w:r>
      <w:proofErr w:type="spellEnd"/>
      <w:r w:rsidRPr="0025645F">
        <w:rPr>
          <w:rFonts w:ascii="Times New Roman" w:hAnsi="Times New Roman"/>
        </w:rPr>
        <w:t xml:space="preserve"> А.Е. Теория и методика обучения математике: </w:t>
      </w:r>
      <w:proofErr w:type="spellStart"/>
      <w:r w:rsidRPr="0025645F">
        <w:rPr>
          <w:rFonts w:ascii="Times New Roman" w:hAnsi="Times New Roman"/>
        </w:rPr>
        <w:t>дидактико</w:t>
      </w:r>
      <w:proofErr w:type="spellEnd"/>
      <w:r w:rsidRPr="0025645F">
        <w:rPr>
          <w:rFonts w:ascii="Times New Roman" w:hAnsi="Times New Roman"/>
        </w:rPr>
        <w:t xml:space="preserve">–методические основы. Учебное пособие. – Алматы: </w:t>
      </w:r>
      <w:proofErr w:type="spellStart"/>
      <w:r w:rsidRPr="0025645F">
        <w:rPr>
          <w:rFonts w:ascii="Times New Roman" w:hAnsi="Times New Roman"/>
        </w:rPr>
        <w:t>Мектеп</w:t>
      </w:r>
      <w:proofErr w:type="spellEnd"/>
      <w:r w:rsidRPr="0025645F">
        <w:rPr>
          <w:rFonts w:ascii="Times New Roman" w:hAnsi="Times New Roman"/>
        </w:rPr>
        <w:t xml:space="preserve">, 2013. </w:t>
      </w:r>
      <w:r w:rsidR="00114FD8" w:rsidRPr="002C34F5">
        <w:rPr>
          <w:rFonts w:ascii="Times New Roman" w:hAnsi="Times New Roman"/>
        </w:rPr>
        <w:t xml:space="preserve">– </w:t>
      </w:r>
      <w:r w:rsidRPr="0025645F">
        <w:rPr>
          <w:rFonts w:ascii="Times New Roman" w:hAnsi="Times New Roman"/>
        </w:rPr>
        <w:t xml:space="preserve"> 224 с.</w:t>
      </w:r>
    </w:p>
    <w:p w14:paraId="645DCDD1" w14:textId="77777777"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Баймуханов</w:t>
      </w:r>
      <w:proofErr w:type="spellEnd"/>
      <w:r w:rsidRPr="002C34F5">
        <w:rPr>
          <w:rFonts w:ascii="Times New Roman" w:hAnsi="Times New Roman"/>
        </w:rPr>
        <w:t xml:space="preserve"> Б.Б. Математика </w:t>
      </w:r>
      <w:proofErr w:type="spellStart"/>
      <w:r w:rsidRPr="002C34F5">
        <w:rPr>
          <w:rFonts w:ascii="Times New Roman" w:hAnsi="Times New Roman"/>
        </w:rPr>
        <w:t>есептерін</w:t>
      </w:r>
      <w:proofErr w:type="spellEnd"/>
      <w:r w:rsidRPr="002C34F5">
        <w:rPr>
          <w:rFonts w:ascii="Times New Roman" w:hAnsi="Times New Roman"/>
        </w:rPr>
        <w:t xml:space="preserve"> </w:t>
      </w:r>
      <w:proofErr w:type="spellStart"/>
      <w:r w:rsidRPr="002C34F5">
        <w:rPr>
          <w:rFonts w:ascii="Times New Roman" w:hAnsi="Times New Roman"/>
        </w:rPr>
        <w:t>шығаруға</w:t>
      </w:r>
      <w:proofErr w:type="spellEnd"/>
      <w:r w:rsidRPr="002C34F5">
        <w:rPr>
          <w:rFonts w:ascii="Times New Roman" w:hAnsi="Times New Roman"/>
        </w:rPr>
        <w:t xml:space="preserve"> </w:t>
      </w:r>
      <w:proofErr w:type="spellStart"/>
      <w:r w:rsidRPr="002C34F5">
        <w:rPr>
          <w:rFonts w:ascii="Times New Roman" w:hAnsi="Times New Roman"/>
        </w:rPr>
        <w:t>үйрету</w:t>
      </w:r>
      <w:proofErr w:type="spellEnd"/>
      <w:r w:rsidRPr="002C34F5">
        <w:rPr>
          <w:rFonts w:ascii="Times New Roman" w:hAnsi="Times New Roman"/>
        </w:rPr>
        <w:t xml:space="preserve">. – Алматы: </w:t>
      </w:r>
      <w:proofErr w:type="spellStart"/>
      <w:r w:rsidRPr="002C34F5">
        <w:rPr>
          <w:rFonts w:ascii="Times New Roman" w:hAnsi="Times New Roman"/>
        </w:rPr>
        <w:t>Мектеп</w:t>
      </w:r>
      <w:proofErr w:type="spellEnd"/>
      <w:r w:rsidRPr="002C34F5">
        <w:rPr>
          <w:rFonts w:ascii="Times New Roman" w:hAnsi="Times New Roman"/>
        </w:rPr>
        <w:t>, 1983.– 145б.</w:t>
      </w:r>
    </w:p>
    <w:p w14:paraId="7DADB53F" w14:textId="67A8D4F7"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Кагазбаева</w:t>
      </w:r>
      <w:proofErr w:type="spellEnd"/>
      <w:r w:rsidRPr="002C34F5">
        <w:rPr>
          <w:rFonts w:ascii="Times New Roman" w:hAnsi="Times New Roman"/>
        </w:rPr>
        <w:t xml:space="preserve"> </w:t>
      </w:r>
      <w:proofErr w:type="gramStart"/>
      <w:r w:rsidRPr="002C34F5">
        <w:rPr>
          <w:rFonts w:ascii="Times New Roman" w:hAnsi="Times New Roman"/>
        </w:rPr>
        <w:t>А.К.</w:t>
      </w:r>
      <w:proofErr w:type="gramEnd"/>
      <w:r w:rsidRPr="002C34F5">
        <w:rPr>
          <w:rFonts w:ascii="Times New Roman" w:hAnsi="Times New Roman"/>
        </w:rPr>
        <w:t xml:space="preserve"> Совершенствование профессионально–методической подготовки учителя математики в системе высшего педагогического образования: </w:t>
      </w:r>
      <w:proofErr w:type="spellStart"/>
      <w:r w:rsidRPr="002C34F5">
        <w:rPr>
          <w:rFonts w:ascii="Times New Roman" w:hAnsi="Times New Roman"/>
        </w:rPr>
        <w:t>автореф</w:t>
      </w:r>
      <w:proofErr w:type="spellEnd"/>
      <w:r w:rsidRPr="002C34F5">
        <w:rPr>
          <w:rFonts w:ascii="Times New Roman" w:hAnsi="Times New Roman"/>
        </w:rPr>
        <w:t xml:space="preserve">. ... </w:t>
      </w:r>
      <w:proofErr w:type="spellStart"/>
      <w:r w:rsidRPr="002C34F5">
        <w:rPr>
          <w:rFonts w:ascii="Times New Roman" w:hAnsi="Times New Roman"/>
        </w:rPr>
        <w:t>докт</w:t>
      </w:r>
      <w:proofErr w:type="spellEnd"/>
      <w:r w:rsidRPr="002C34F5">
        <w:rPr>
          <w:rFonts w:ascii="Times New Roman" w:hAnsi="Times New Roman"/>
        </w:rPr>
        <w:t xml:space="preserve">. пед. наук: 13.00.02. – Алматы, 1999. </w:t>
      </w:r>
      <w:r w:rsidR="00AA3843">
        <w:rPr>
          <w:rFonts w:ascii="Times New Roman" w:hAnsi="Times New Roman"/>
        </w:rPr>
        <w:t>–</w:t>
      </w:r>
      <w:r w:rsidR="00114FD8" w:rsidRPr="002C34F5">
        <w:rPr>
          <w:rFonts w:ascii="Times New Roman" w:hAnsi="Times New Roman"/>
        </w:rPr>
        <w:t xml:space="preserve"> C. </w:t>
      </w:r>
      <w:r w:rsidRPr="002C34F5">
        <w:rPr>
          <w:rFonts w:ascii="Times New Roman" w:hAnsi="Times New Roman"/>
        </w:rPr>
        <w:t xml:space="preserve">16. </w:t>
      </w:r>
    </w:p>
    <w:p w14:paraId="0C0F286D" w14:textId="3838D608"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t>Мубараков А.М. Научно</w:t>
      </w:r>
      <w:r w:rsidR="00AA3843">
        <w:rPr>
          <w:rFonts w:ascii="Times New Roman" w:hAnsi="Times New Roman"/>
        </w:rPr>
        <w:t>–</w:t>
      </w:r>
      <w:r w:rsidRPr="002C34F5">
        <w:rPr>
          <w:rFonts w:ascii="Times New Roman" w:hAnsi="Times New Roman"/>
        </w:rPr>
        <w:t xml:space="preserve">методические основы преемственности обучения математике в системе непрерывного образования: </w:t>
      </w:r>
      <w:proofErr w:type="spellStart"/>
      <w:r w:rsidRPr="002C34F5">
        <w:rPr>
          <w:rFonts w:ascii="Times New Roman" w:hAnsi="Times New Roman"/>
        </w:rPr>
        <w:t>дис</w:t>
      </w:r>
      <w:proofErr w:type="spellEnd"/>
      <w:r w:rsidRPr="002C34F5">
        <w:rPr>
          <w:rFonts w:ascii="Times New Roman" w:hAnsi="Times New Roman"/>
        </w:rPr>
        <w:t xml:space="preserve">. ... док. пед. наук. – Алматы: КАО, 2003. </w:t>
      </w:r>
      <w:r w:rsidR="00114FD8" w:rsidRPr="002C34F5">
        <w:rPr>
          <w:rFonts w:ascii="Times New Roman" w:hAnsi="Times New Roman"/>
        </w:rPr>
        <w:t xml:space="preserve">– C. </w:t>
      </w:r>
      <w:r w:rsidRPr="002C34F5">
        <w:rPr>
          <w:rFonts w:ascii="Times New Roman" w:hAnsi="Times New Roman"/>
        </w:rPr>
        <w:t xml:space="preserve"> 225.</w:t>
      </w:r>
    </w:p>
    <w:p w14:paraId="3C8E9EDC" w14:textId="7629BE8B" w:rsidR="008B464E" w:rsidRPr="00E26B7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AC4B86">
        <w:rPr>
          <w:rFonts w:ascii="Times New Roman" w:hAnsi="Times New Roman"/>
          <w:shd w:val="clear" w:color="auto" w:fill="FFFFFF"/>
          <w:lang w:val="en-US"/>
        </w:rPr>
        <w:t>Dorofeev</w:t>
      </w:r>
      <w:proofErr w:type="spellEnd"/>
      <w:r w:rsidRPr="00AC4B86">
        <w:rPr>
          <w:rFonts w:ascii="Times New Roman" w:hAnsi="Times New Roman"/>
          <w:shd w:val="clear" w:color="auto" w:fill="FFFFFF"/>
          <w:lang w:val="en-US"/>
        </w:rPr>
        <w:t xml:space="preserve"> A.V., </w:t>
      </w:r>
      <w:proofErr w:type="spellStart"/>
      <w:r w:rsidRPr="00AC4B86">
        <w:rPr>
          <w:rFonts w:ascii="Times New Roman" w:hAnsi="Times New Roman"/>
          <w:shd w:val="clear" w:color="auto" w:fill="FFFFFF"/>
          <w:lang w:val="en-US"/>
        </w:rPr>
        <w:t>Latypova</w:t>
      </w:r>
      <w:proofErr w:type="spellEnd"/>
      <w:r w:rsidRPr="00AC4B86">
        <w:rPr>
          <w:rFonts w:ascii="Times New Roman" w:hAnsi="Times New Roman"/>
          <w:shd w:val="clear" w:color="auto" w:fill="FFFFFF"/>
          <w:lang w:val="en-US"/>
        </w:rPr>
        <w:t xml:space="preserve"> A.F. The vector model of competence diagnostics </w:t>
      </w:r>
      <w:r w:rsidR="007A043B" w:rsidRPr="007A043B">
        <w:rPr>
          <w:rFonts w:ascii="Times New Roman" w:hAnsi="Times New Roman"/>
          <w:shd w:val="clear" w:color="auto" w:fill="FFFFFF"/>
          <w:lang w:val="en-US"/>
        </w:rPr>
        <w:t xml:space="preserve">// </w:t>
      </w:r>
      <w:r w:rsidRPr="00E26B75">
        <w:rPr>
          <w:rFonts w:ascii="Times New Roman" w:hAnsi="Times New Roman"/>
          <w:i/>
          <w:iCs/>
          <w:shd w:val="clear" w:color="auto" w:fill="FFFFFF"/>
          <w:lang w:val="en-US"/>
        </w:rPr>
        <w:t>Mediterranean Journal of Social Sciences</w:t>
      </w:r>
      <w:r w:rsidRPr="00E26B75">
        <w:rPr>
          <w:rFonts w:ascii="Times New Roman" w:hAnsi="Times New Roman"/>
          <w:shd w:val="clear" w:color="auto" w:fill="FFFFFF"/>
          <w:lang w:val="en-US"/>
        </w:rPr>
        <w:t>,</w:t>
      </w:r>
      <w:r w:rsidR="007A043B" w:rsidRPr="007A043B">
        <w:rPr>
          <w:rFonts w:ascii="Times New Roman" w:hAnsi="Times New Roman"/>
          <w:shd w:val="clear" w:color="auto" w:fill="FFFFFF"/>
          <w:lang w:val="en-US"/>
        </w:rPr>
        <w:t xml:space="preserve"> </w:t>
      </w:r>
      <w:r w:rsidR="007A043B" w:rsidRPr="00AC4B86">
        <w:rPr>
          <w:rFonts w:ascii="Times New Roman" w:hAnsi="Times New Roman"/>
          <w:shd w:val="clear" w:color="auto" w:fill="FFFFFF"/>
          <w:lang w:val="en-US"/>
        </w:rPr>
        <w:t xml:space="preserve">2015. </w:t>
      </w:r>
      <w:r w:rsidR="007A043B">
        <w:rPr>
          <w:rFonts w:ascii="Times New Roman" w:hAnsi="Times New Roman"/>
          <w:shd w:val="clear" w:color="auto" w:fill="FFFFFF"/>
          <w:lang w:val="en-US"/>
        </w:rPr>
        <w:t>–</w:t>
      </w:r>
      <w:r w:rsidR="007A043B" w:rsidRPr="007A043B">
        <w:rPr>
          <w:rFonts w:ascii="Times New Roman" w:hAnsi="Times New Roman"/>
          <w:shd w:val="clear" w:color="auto" w:fill="FFFFFF"/>
          <w:lang w:val="en-US"/>
        </w:rPr>
        <w:t xml:space="preserve"> </w:t>
      </w:r>
      <w:r w:rsidR="007A043B">
        <w:rPr>
          <w:rFonts w:ascii="Times New Roman" w:hAnsi="Times New Roman"/>
          <w:shd w:val="clear" w:color="auto" w:fill="FFFFFF"/>
          <w:lang w:val="en-US"/>
        </w:rPr>
        <w:t xml:space="preserve">Vol. </w:t>
      </w:r>
      <w:r w:rsidRPr="00E26B75">
        <w:rPr>
          <w:rFonts w:ascii="Times New Roman" w:hAnsi="Times New Roman"/>
          <w:i/>
          <w:iCs/>
          <w:shd w:val="clear" w:color="auto" w:fill="FFFFFF"/>
          <w:lang w:val="en-US"/>
        </w:rPr>
        <w:t>6</w:t>
      </w:r>
      <w:r w:rsidRPr="00E26B75">
        <w:rPr>
          <w:rFonts w:ascii="Times New Roman" w:hAnsi="Times New Roman"/>
          <w:shd w:val="clear" w:color="auto" w:fill="FFFFFF"/>
          <w:lang w:val="en-US"/>
        </w:rPr>
        <w:t xml:space="preserve">(4), </w:t>
      </w:r>
      <w:r w:rsidR="00993A21" w:rsidRPr="00E26B75">
        <w:rPr>
          <w:rFonts w:ascii="Times New Roman" w:hAnsi="Times New Roman"/>
          <w:shd w:val="clear" w:color="auto" w:fill="FFFFFF"/>
          <w:lang w:val="en-US"/>
        </w:rPr>
        <w:t>–</w:t>
      </w:r>
      <w:r w:rsidR="007A043B" w:rsidRPr="007A043B">
        <w:rPr>
          <w:rFonts w:ascii="Times New Roman" w:hAnsi="Times New Roman"/>
          <w:shd w:val="clear" w:color="auto" w:fill="FFFFFF"/>
          <w:lang w:val="en-US"/>
        </w:rPr>
        <w:t xml:space="preserve"> </w:t>
      </w:r>
      <w:r w:rsidR="00993A21">
        <w:rPr>
          <w:rFonts w:ascii="Times New Roman" w:hAnsi="Times New Roman"/>
          <w:shd w:val="clear" w:color="auto" w:fill="FFFFFF"/>
          <w:lang w:val="en-US"/>
        </w:rPr>
        <w:t xml:space="preserve">P. </w:t>
      </w:r>
      <w:r w:rsidRPr="00E26B75">
        <w:rPr>
          <w:rFonts w:ascii="Times New Roman" w:hAnsi="Times New Roman"/>
          <w:shd w:val="clear" w:color="auto" w:fill="FFFFFF"/>
          <w:lang w:val="en-US"/>
        </w:rPr>
        <w:t xml:space="preserve">11–21. </w:t>
      </w:r>
      <w:hyperlink r:id="rId489" w:history="1">
        <w:r w:rsidRPr="00E26B75">
          <w:rPr>
            <w:rStyle w:val="ab"/>
            <w:rFonts w:ascii="Times New Roman" w:hAnsi="Times New Roman"/>
            <w:lang w:val="en-US"/>
          </w:rPr>
          <w:t>https://doi.org/10.5901/mjss.2015.v6n4s4p1</w:t>
        </w:r>
      </w:hyperlink>
      <w:r w:rsidRPr="00E26B75">
        <w:rPr>
          <w:rStyle w:val="ab"/>
          <w:rFonts w:ascii="Times New Roman" w:hAnsi="Times New Roman"/>
          <w:lang w:val="en-US"/>
        </w:rPr>
        <w:t xml:space="preserve"> </w:t>
      </w:r>
    </w:p>
    <w:p w14:paraId="46713FC7" w14:textId="50C22D17"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AC4B86">
        <w:rPr>
          <w:rFonts w:ascii="Times New Roman" w:hAnsi="Times New Roman"/>
          <w:lang w:val="en-US"/>
        </w:rPr>
        <w:t>Dorofeev</w:t>
      </w:r>
      <w:proofErr w:type="spellEnd"/>
      <w:r w:rsidRPr="00AC4B86">
        <w:rPr>
          <w:rFonts w:ascii="Times New Roman" w:hAnsi="Times New Roman"/>
          <w:lang w:val="en-US"/>
        </w:rPr>
        <w:t xml:space="preserve"> A.V., </w:t>
      </w:r>
      <w:proofErr w:type="spellStart"/>
      <w:r w:rsidRPr="00AC4B86">
        <w:rPr>
          <w:rFonts w:ascii="Times New Roman" w:hAnsi="Times New Roman"/>
          <w:lang w:val="en-US"/>
        </w:rPr>
        <w:t>Piadina</w:t>
      </w:r>
      <w:proofErr w:type="spellEnd"/>
      <w:r w:rsidRPr="00AC4B86">
        <w:rPr>
          <w:rFonts w:ascii="Times New Roman" w:hAnsi="Times New Roman"/>
          <w:lang w:val="en-US"/>
        </w:rPr>
        <w:t xml:space="preserve"> J.V. Design of multi</w:t>
      </w:r>
      <w:r w:rsidR="00AA3843">
        <w:rPr>
          <w:rFonts w:ascii="Times New Roman" w:hAnsi="Times New Roman"/>
          <w:lang w:val="en-US"/>
        </w:rPr>
        <w:t>–</w:t>
      </w:r>
      <w:r w:rsidRPr="00AC4B86">
        <w:rPr>
          <w:rFonts w:ascii="Times New Roman" w:hAnsi="Times New Roman"/>
          <w:lang w:val="en-US"/>
        </w:rPr>
        <w:t xml:space="preserve">dimensional mathematical training // European Journal </w:t>
      </w:r>
      <w:proofErr w:type="gramStart"/>
      <w:r w:rsidRPr="00AC4B86">
        <w:rPr>
          <w:rFonts w:ascii="Times New Roman" w:hAnsi="Times New Roman"/>
          <w:lang w:val="en-US"/>
        </w:rPr>
        <w:t>Of</w:t>
      </w:r>
      <w:proofErr w:type="gramEnd"/>
      <w:r w:rsidRPr="00AC4B86">
        <w:rPr>
          <w:rFonts w:ascii="Times New Roman" w:hAnsi="Times New Roman"/>
          <w:lang w:val="en-US"/>
        </w:rPr>
        <w:t xml:space="preserve"> Natural History. </w:t>
      </w:r>
      <w:r w:rsidRPr="007A043B">
        <w:rPr>
          <w:rFonts w:ascii="Times New Roman" w:hAnsi="Times New Roman"/>
          <w:lang w:val="en-US"/>
        </w:rPr>
        <w:t xml:space="preserve">2014. </w:t>
      </w:r>
      <w:r w:rsidR="007A043B">
        <w:rPr>
          <w:rFonts w:ascii="Times New Roman" w:hAnsi="Times New Roman"/>
        </w:rPr>
        <w:t xml:space="preserve">- </w:t>
      </w:r>
      <w:r w:rsidRPr="002C34F5">
        <w:rPr>
          <w:rFonts w:ascii="Times New Roman" w:hAnsi="Times New Roman"/>
        </w:rPr>
        <w:t xml:space="preserve">№3. </w:t>
      </w:r>
      <w:r w:rsidR="00114FD8" w:rsidRPr="002C34F5">
        <w:rPr>
          <w:rFonts w:ascii="Times New Roman" w:hAnsi="Times New Roman"/>
        </w:rPr>
        <w:t>– C.</w:t>
      </w:r>
      <w:r w:rsidRPr="002C34F5">
        <w:rPr>
          <w:rFonts w:ascii="Times New Roman" w:hAnsi="Times New Roman"/>
        </w:rPr>
        <w:t xml:space="preserve">13−15. </w:t>
      </w:r>
    </w:p>
    <w:p w14:paraId="01A897AE" w14:textId="1FE7AAC6"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AC4B86">
        <w:rPr>
          <w:rFonts w:ascii="Times New Roman" w:hAnsi="Times New Roman"/>
          <w:shd w:val="clear" w:color="auto" w:fill="FFFFFF"/>
          <w:lang w:val="en-US"/>
        </w:rPr>
        <w:t>Gholami</w:t>
      </w:r>
      <w:proofErr w:type="spellEnd"/>
      <w:r w:rsidRPr="00AC4B86">
        <w:rPr>
          <w:rFonts w:ascii="Times New Roman" w:hAnsi="Times New Roman"/>
          <w:shd w:val="clear" w:color="auto" w:fill="FFFFFF"/>
          <w:lang w:val="en-US"/>
        </w:rPr>
        <w:t xml:space="preserve"> K., </w:t>
      </w:r>
      <w:proofErr w:type="spellStart"/>
      <w:r w:rsidRPr="00AC4B86">
        <w:rPr>
          <w:rFonts w:ascii="Times New Roman" w:hAnsi="Times New Roman"/>
          <w:shd w:val="clear" w:color="auto" w:fill="FFFFFF"/>
          <w:lang w:val="en-US"/>
        </w:rPr>
        <w:t>Faraji</w:t>
      </w:r>
      <w:proofErr w:type="spellEnd"/>
      <w:r w:rsidRPr="00AC4B86">
        <w:rPr>
          <w:rFonts w:ascii="Times New Roman" w:hAnsi="Times New Roman"/>
          <w:shd w:val="clear" w:color="auto" w:fill="FFFFFF"/>
          <w:lang w:val="en-US"/>
        </w:rPr>
        <w:t xml:space="preserve"> S., Meijer P.C., </w:t>
      </w:r>
      <w:proofErr w:type="spellStart"/>
      <w:r w:rsidRPr="00AC4B86">
        <w:rPr>
          <w:rFonts w:ascii="Times New Roman" w:hAnsi="Times New Roman"/>
          <w:shd w:val="clear" w:color="auto" w:fill="FFFFFF"/>
          <w:lang w:val="en-US"/>
        </w:rPr>
        <w:t>Tirri</w:t>
      </w:r>
      <w:proofErr w:type="spellEnd"/>
      <w:r w:rsidRPr="00AC4B86">
        <w:rPr>
          <w:rFonts w:ascii="Times New Roman" w:hAnsi="Times New Roman"/>
          <w:shd w:val="clear" w:color="auto" w:fill="FFFFFF"/>
          <w:lang w:val="en-US"/>
        </w:rPr>
        <w:t xml:space="preserve"> K. (2021). Construction and deconstruction of student teachers’ professional identity: A narrative study. </w:t>
      </w:r>
      <w:proofErr w:type="spellStart"/>
      <w:r w:rsidRPr="002C34F5">
        <w:rPr>
          <w:rFonts w:ascii="Times New Roman" w:hAnsi="Times New Roman"/>
          <w:i/>
          <w:iCs/>
          <w:shd w:val="clear" w:color="auto" w:fill="FFFFFF"/>
        </w:rPr>
        <w:t>Teaching</w:t>
      </w:r>
      <w:proofErr w:type="spellEnd"/>
      <w:r w:rsidRPr="002C34F5">
        <w:rPr>
          <w:rFonts w:ascii="Times New Roman" w:hAnsi="Times New Roman"/>
          <w:i/>
          <w:iCs/>
          <w:shd w:val="clear" w:color="auto" w:fill="FFFFFF"/>
        </w:rPr>
        <w:t xml:space="preserve"> </w:t>
      </w:r>
      <w:proofErr w:type="spellStart"/>
      <w:r w:rsidRPr="002C34F5">
        <w:rPr>
          <w:rFonts w:ascii="Times New Roman" w:hAnsi="Times New Roman"/>
          <w:i/>
          <w:iCs/>
          <w:shd w:val="clear" w:color="auto" w:fill="FFFFFF"/>
        </w:rPr>
        <w:t>and</w:t>
      </w:r>
      <w:proofErr w:type="spellEnd"/>
      <w:r w:rsidRPr="002C34F5">
        <w:rPr>
          <w:rFonts w:ascii="Times New Roman" w:hAnsi="Times New Roman"/>
          <w:i/>
          <w:iCs/>
          <w:shd w:val="clear" w:color="auto" w:fill="FFFFFF"/>
        </w:rPr>
        <w:t xml:space="preserve"> </w:t>
      </w:r>
      <w:proofErr w:type="spellStart"/>
      <w:r w:rsidRPr="002C34F5">
        <w:rPr>
          <w:rFonts w:ascii="Times New Roman" w:hAnsi="Times New Roman"/>
          <w:i/>
          <w:iCs/>
          <w:shd w:val="clear" w:color="auto" w:fill="FFFFFF"/>
        </w:rPr>
        <w:t>Teacher</w:t>
      </w:r>
      <w:proofErr w:type="spellEnd"/>
      <w:r w:rsidRPr="002C34F5">
        <w:rPr>
          <w:rFonts w:ascii="Times New Roman" w:hAnsi="Times New Roman"/>
          <w:i/>
          <w:iCs/>
          <w:shd w:val="clear" w:color="auto" w:fill="FFFFFF"/>
        </w:rPr>
        <w:t xml:space="preserve"> Education</w:t>
      </w:r>
      <w:r w:rsidRPr="002C34F5">
        <w:rPr>
          <w:rFonts w:ascii="Times New Roman" w:hAnsi="Times New Roman"/>
          <w:shd w:val="clear" w:color="auto" w:fill="FFFFFF"/>
        </w:rPr>
        <w:t>, </w:t>
      </w:r>
      <w:r w:rsidRPr="002C34F5">
        <w:rPr>
          <w:rFonts w:ascii="Times New Roman" w:hAnsi="Times New Roman"/>
          <w:i/>
          <w:iCs/>
          <w:shd w:val="clear" w:color="auto" w:fill="FFFFFF"/>
        </w:rPr>
        <w:t>97</w:t>
      </w:r>
      <w:r w:rsidRPr="002C34F5">
        <w:rPr>
          <w:rFonts w:ascii="Times New Roman" w:hAnsi="Times New Roman"/>
          <w:shd w:val="clear" w:color="auto" w:fill="FFFFFF"/>
        </w:rPr>
        <w:t xml:space="preserve">. </w:t>
      </w:r>
      <w:hyperlink r:id="rId490" w:history="1">
        <w:r w:rsidRPr="002C34F5">
          <w:rPr>
            <w:rStyle w:val="ab"/>
            <w:rFonts w:ascii="Times New Roman" w:hAnsi="Times New Roman"/>
          </w:rPr>
          <w:t>https://doi.org/10.1016/j.tate.2020.103142</w:t>
        </w:r>
      </w:hyperlink>
      <w:r w:rsidRPr="002C34F5">
        <w:rPr>
          <w:rFonts w:ascii="Times New Roman" w:hAnsi="Times New Roman"/>
        </w:rPr>
        <w:t xml:space="preserve"> </w:t>
      </w:r>
    </w:p>
    <w:p w14:paraId="3BCF8E48" w14:textId="6062156D"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Абдикаримова</w:t>
      </w:r>
      <w:proofErr w:type="spellEnd"/>
      <w:r w:rsidRPr="002C34F5">
        <w:rPr>
          <w:rFonts w:ascii="Times New Roman" w:hAnsi="Times New Roman"/>
        </w:rPr>
        <w:t xml:space="preserve"> </w:t>
      </w:r>
      <w:proofErr w:type="gramStart"/>
      <w:r w:rsidRPr="002C34F5">
        <w:rPr>
          <w:rFonts w:ascii="Times New Roman" w:hAnsi="Times New Roman"/>
        </w:rPr>
        <w:t>А.Б.</w:t>
      </w:r>
      <w:proofErr w:type="gramEnd"/>
      <w:r w:rsidRPr="002C34F5">
        <w:rPr>
          <w:rFonts w:ascii="Times New Roman" w:hAnsi="Times New Roman"/>
        </w:rPr>
        <w:t xml:space="preserve"> Профессиональная направленность обучения учебным дисциплинам студентов средних профессиональных учебных заведений экономического и технического профилей</w:t>
      </w:r>
      <w:r w:rsidR="007A043B" w:rsidRPr="007A043B">
        <w:rPr>
          <w:rFonts w:ascii="Times New Roman" w:hAnsi="Times New Roman"/>
        </w:rPr>
        <w:t xml:space="preserve"> </w:t>
      </w:r>
      <w:r w:rsidR="00114FD8">
        <w:rPr>
          <w:rFonts w:ascii="Times New Roman" w:hAnsi="Times New Roman"/>
          <w:lang w:val="kk-KZ"/>
        </w:rPr>
        <w:t>//</w:t>
      </w:r>
      <w:r w:rsidRPr="002C34F5">
        <w:rPr>
          <w:rFonts w:ascii="Times New Roman" w:hAnsi="Times New Roman"/>
        </w:rPr>
        <w:t xml:space="preserve"> Преподаватель ХХI век, </w:t>
      </w:r>
      <w:r w:rsidR="007A043B" w:rsidRPr="002C34F5">
        <w:rPr>
          <w:rFonts w:ascii="Times New Roman" w:hAnsi="Times New Roman"/>
        </w:rPr>
        <w:t>2013</w:t>
      </w:r>
      <w:r w:rsidR="007A043B" w:rsidRPr="007A043B">
        <w:rPr>
          <w:rFonts w:ascii="Times New Roman" w:hAnsi="Times New Roman"/>
        </w:rPr>
        <w:t xml:space="preserve">. - </w:t>
      </w:r>
      <w:r w:rsidR="007A043B">
        <w:rPr>
          <w:rFonts w:ascii="Times New Roman" w:hAnsi="Times New Roman"/>
          <w:lang w:val="en-US"/>
        </w:rPr>
        <w:t>V</w:t>
      </w:r>
      <w:proofErr w:type="spellStart"/>
      <w:r w:rsidRPr="002C34F5">
        <w:rPr>
          <w:rFonts w:ascii="Times New Roman" w:hAnsi="Times New Roman"/>
        </w:rPr>
        <w:t>ol</w:t>
      </w:r>
      <w:proofErr w:type="spellEnd"/>
      <w:r w:rsidRPr="002C34F5">
        <w:rPr>
          <w:rFonts w:ascii="Times New Roman" w:hAnsi="Times New Roman"/>
        </w:rPr>
        <w:t>. 1</w:t>
      </w:r>
      <w:r w:rsidR="007A043B" w:rsidRPr="007A043B">
        <w:rPr>
          <w:rFonts w:ascii="Times New Roman" w:hAnsi="Times New Roman"/>
        </w:rPr>
        <w:t xml:space="preserve">. - </w:t>
      </w:r>
      <w:r w:rsidR="007A043B">
        <w:rPr>
          <w:rFonts w:ascii="Times New Roman" w:hAnsi="Times New Roman"/>
        </w:rPr>
        <w:t>№</w:t>
      </w:r>
      <w:r w:rsidRPr="002C34F5">
        <w:rPr>
          <w:rFonts w:ascii="Times New Roman" w:hAnsi="Times New Roman"/>
        </w:rPr>
        <w:t xml:space="preserve"> 4</w:t>
      </w:r>
      <w:r w:rsidR="007A043B">
        <w:rPr>
          <w:rFonts w:ascii="Times New Roman" w:hAnsi="Times New Roman"/>
        </w:rPr>
        <w:t>.</w:t>
      </w:r>
      <w:r w:rsidRPr="002C34F5">
        <w:rPr>
          <w:rFonts w:ascii="Times New Roman" w:hAnsi="Times New Roman"/>
        </w:rPr>
        <w:t xml:space="preserve"> </w:t>
      </w:r>
      <w:r w:rsidR="00993A21" w:rsidRPr="002C34F5">
        <w:rPr>
          <w:rFonts w:ascii="Times New Roman" w:hAnsi="Times New Roman"/>
          <w:shd w:val="clear" w:color="auto" w:fill="FFFFFF"/>
        </w:rPr>
        <w:t>–</w:t>
      </w:r>
      <w:r w:rsidR="007A043B" w:rsidRPr="007A043B">
        <w:rPr>
          <w:rFonts w:ascii="Times New Roman" w:hAnsi="Times New Roman"/>
          <w:shd w:val="clear" w:color="auto" w:fill="FFFFFF"/>
        </w:rPr>
        <w:t xml:space="preserve"> </w:t>
      </w:r>
      <w:r w:rsidR="00993A21">
        <w:rPr>
          <w:rFonts w:ascii="Times New Roman" w:hAnsi="Times New Roman"/>
          <w:shd w:val="clear" w:color="auto" w:fill="FFFFFF"/>
          <w:lang w:val="en-US"/>
        </w:rPr>
        <w:t>P</w:t>
      </w:r>
      <w:r w:rsidR="00993A21" w:rsidRPr="00E26B75">
        <w:rPr>
          <w:rFonts w:ascii="Times New Roman" w:hAnsi="Times New Roman"/>
          <w:shd w:val="clear" w:color="auto" w:fill="FFFFFF"/>
        </w:rPr>
        <w:t>.</w:t>
      </w:r>
      <w:r w:rsidRPr="002C34F5">
        <w:rPr>
          <w:rFonts w:ascii="Times New Roman" w:hAnsi="Times New Roman"/>
        </w:rPr>
        <w:t>106</w:t>
      </w:r>
      <w:r w:rsidR="00AA3843">
        <w:rPr>
          <w:rFonts w:ascii="Times New Roman" w:hAnsi="Times New Roman"/>
        </w:rPr>
        <w:t>–</w:t>
      </w:r>
      <w:r w:rsidRPr="002C34F5">
        <w:rPr>
          <w:rFonts w:ascii="Times New Roman" w:hAnsi="Times New Roman"/>
        </w:rPr>
        <w:t xml:space="preserve">111. </w:t>
      </w:r>
    </w:p>
    <w:p w14:paraId="2492301C" w14:textId="166A410A" w:rsidR="008B464E" w:rsidRPr="007A043B"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shd w:val="clear" w:color="auto" w:fill="FFFFFF"/>
          <w:lang w:val="en-US"/>
        </w:rPr>
        <w:t>K</w:t>
      </w:r>
      <w:r w:rsidRPr="007A043B">
        <w:rPr>
          <w:rFonts w:ascii="Times New Roman" w:hAnsi="Times New Roman"/>
          <w:shd w:val="clear" w:color="auto" w:fill="FFFFFF"/>
          <w:lang w:val="en-US"/>
        </w:rPr>
        <w:t>ö</w:t>
      </w:r>
      <w:r w:rsidRPr="00AC4B86">
        <w:rPr>
          <w:rFonts w:ascii="Times New Roman" w:hAnsi="Times New Roman"/>
          <w:shd w:val="clear" w:color="auto" w:fill="FFFFFF"/>
          <w:lang w:val="en-US"/>
        </w:rPr>
        <w:t>nig</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J</w:t>
      </w:r>
      <w:r w:rsidRPr="007A043B">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Bl</w:t>
      </w:r>
      <w:r w:rsidRPr="007A043B">
        <w:rPr>
          <w:rFonts w:ascii="Times New Roman" w:hAnsi="Times New Roman"/>
          <w:shd w:val="clear" w:color="auto" w:fill="FFFFFF"/>
          <w:lang w:val="en-US"/>
        </w:rPr>
        <w:t>ö</w:t>
      </w:r>
      <w:r w:rsidRPr="00AC4B86">
        <w:rPr>
          <w:rFonts w:ascii="Times New Roman" w:hAnsi="Times New Roman"/>
          <w:shd w:val="clear" w:color="auto" w:fill="FFFFFF"/>
          <w:lang w:val="en-US"/>
        </w:rPr>
        <w:t>meke</w:t>
      </w:r>
      <w:proofErr w:type="spellEnd"/>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S</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Jentsch</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A</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Schlesinger</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L</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n</w:t>
      </w:r>
      <w:r w:rsidRPr="007A043B">
        <w:rPr>
          <w:rFonts w:ascii="Times New Roman" w:hAnsi="Times New Roman"/>
          <w:shd w:val="clear" w:color="auto" w:fill="FFFFFF"/>
          <w:lang w:val="en-US"/>
        </w:rPr>
        <w:t>é</w:t>
      </w:r>
      <w:r w:rsidRPr="00AC4B86">
        <w:rPr>
          <w:rFonts w:ascii="Times New Roman" w:hAnsi="Times New Roman"/>
          <w:shd w:val="clear" w:color="auto" w:fill="FFFFFF"/>
          <w:lang w:val="en-US"/>
        </w:rPr>
        <w:t>e</w:t>
      </w:r>
      <w:r w:rsidRPr="007A043B">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Nehls</w:t>
      </w:r>
      <w:proofErr w:type="spellEnd"/>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C</w:t>
      </w:r>
      <w:r w:rsidRPr="007A043B">
        <w:rPr>
          <w:rFonts w:ascii="Times New Roman" w:hAnsi="Times New Roman"/>
          <w:shd w:val="clear" w:color="auto" w:fill="FFFFFF"/>
          <w:lang w:val="en-US"/>
        </w:rPr>
        <w:t>.</w:t>
      </w:r>
      <w:r w:rsidRPr="00AC4B86">
        <w:rPr>
          <w:rFonts w:ascii="Times New Roman" w:hAnsi="Times New Roman"/>
          <w:shd w:val="clear" w:color="auto" w:fill="FFFFFF"/>
          <w:lang w:val="en-US"/>
        </w:rPr>
        <w:t>F</w:t>
      </w:r>
      <w:r w:rsidRPr="007A043B">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Musekamp</w:t>
      </w:r>
      <w:proofErr w:type="spellEnd"/>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F</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Kaiser</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G</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The</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links</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between</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pedagogical</w:t>
      </w:r>
      <w:r w:rsidRPr="007A043B">
        <w:rPr>
          <w:rFonts w:ascii="Times New Roman" w:hAnsi="Times New Roman"/>
          <w:shd w:val="clear" w:color="auto" w:fill="FFFFFF"/>
          <w:lang w:val="en-US"/>
        </w:rPr>
        <w:t xml:space="preserve"> </w:t>
      </w:r>
      <w:r w:rsidRPr="00AC4B86">
        <w:rPr>
          <w:rFonts w:ascii="Times New Roman" w:hAnsi="Times New Roman"/>
          <w:shd w:val="clear" w:color="auto" w:fill="FFFFFF"/>
          <w:lang w:val="en-US"/>
        </w:rPr>
        <w:t>competence, instructional quality, and mathematics achievement in the lower secondary classroom. </w:t>
      </w:r>
      <w:r w:rsidRPr="007A043B">
        <w:rPr>
          <w:rFonts w:ascii="Times New Roman" w:hAnsi="Times New Roman"/>
          <w:i/>
          <w:iCs/>
          <w:shd w:val="clear" w:color="auto" w:fill="FFFFFF"/>
          <w:lang w:val="en-US"/>
        </w:rPr>
        <w:t>Educational Studies in Mathematics</w:t>
      </w:r>
      <w:r w:rsidRPr="007A043B">
        <w:rPr>
          <w:rFonts w:ascii="Times New Roman" w:hAnsi="Times New Roman"/>
          <w:shd w:val="clear" w:color="auto" w:fill="FFFFFF"/>
          <w:lang w:val="en-US"/>
        </w:rPr>
        <w:t>, </w:t>
      </w:r>
      <w:r w:rsidR="007A043B" w:rsidRPr="007A043B">
        <w:rPr>
          <w:rFonts w:ascii="Times New Roman" w:hAnsi="Times New Roman"/>
          <w:shd w:val="clear" w:color="auto" w:fill="FFFFFF"/>
          <w:lang w:val="en-US"/>
        </w:rPr>
        <w:t xml:space="preserve">2021. – </w:t>
      </w:r>
      <w:r w:rsidR="007A043B">
        <w:rPr>
          <w:rFonts w:ascii="Times New Roman" w:hAnsi="Times New Roman"/>
          <w:shd w:val="clear" w:color="auto" w:fill="FFFFFF"/>
          <w:lang w:val="en-US"/>
        </w:rPr>
        <w:t>Vol.</w:t>
      </w:r>
      <w:r w:rsidRPr="007A043B">
        <w:rPr>
          <w:rFonts w:ascii="Times New Roman" w:hAnsi="Times New Roman"/>
          <w:i/>
          <w:iCs/>
          <w:shd w:val="clear" w:color="auto" w:fill="FFFFFF"/>
          <w:lang w:val="en-US"/>
        </w:rPr>
        <w:t>107</w:t>
      </w:r>
      <w:r w:rsidRPr="007A043B">
        <w:rPr>
          <w:rFonts w:ascii="Times New Roman" w:hAnsi="Times New Roman"/>
          <w:shd w:val="clear" w:color="auto" w:fill="FFFFFF"/>
          <w:lang w:val="en-US"/>
        </w:rPr>
        <w:t xml:space="preserve">(1), </w:t>
      </w:r>
      <w:r w:rsidR="00993A21" w:rsidRPr="007A043B">
        <w:rPr>
          <w:rFonts w:ascii="Times New Roman" w:hAnsi="Times New Roman"/>
          <w:shd w:val="clear" w:color="auto" w:fill="FFFFFF"/>
          <w:lang w:val="en-US"/>
        </w:rPr>
        <w:t>–</w:t>
      </w:r>
      <w:r w:rsidR="007A043B">
        <w:rPr>
          <w:rFonts w:ascii="Times New Roman" w:hAnsi="Times New Roman"/>
          <w:shd w:val="clear" w:color="auto" w:fill="FFFFFF"/>
          <w:lang w:val="en-US"/>
        </w:rPr>
        <w:t xml:space="preserve"> </w:t>
      </w:r>
      <w:r w:rsidR="00993A21">
        <w:rPr>
          <w:rFonts w:ascii="Times New Roman" w:hAnsi="Times New Roman"/>
          <w:shd w:val="clear" w:color="auto" w:fill="FFFFFF"/>
          <w:lang w:val="en-US"/>
        </w:rPr>
        <w:t>P.</w:t>
      </w:r>
      <w:r w:rsidRPr="007A043B">
        <w:rPr>
          <w:rFonts w:ascii="Times New Roman" w:hAnsi="Times New Roman"/>
          <w:shd w:val="clear" w:color="auto" w:fill="FFFFFF"/>
          <w:lang w:val="en-US"/>
        </w:rPr>
        <w:t xml:space="preserve">189–212. </w:t>
      </w:r>
      <w:hyperlink r:id="rId491" w:history="1">
        <w:r w:rsidRPr="007A043B">
          <w:rPr>
            <w:rStyle w:val="ab"/>
            <w:rFonts w:ascii="Times New Roman" w:hAnsi="Times New Roman"/>
            <w:lang w:val="en-US"/>
          </w:rPr>
          <w:t>https://doi.org/10.1007/s10649</w:t>
        </w:r>
        <w:r w:rsidR="00AA3843" w:rsidRPr="007A043B">
          <w:rPr>
            <w:rStyle w:val="ab"/>
            <w:rFonts w:ascii="Times New Roman" w:hAnsi="Times New Roman"/>
            <w:lang w:val="en-US"/>
          </w:rPr>
          <w:t>–</w:t>
        </w:r>
        <w:r w:rsidRPr="007A043B">
          <w:rPr>
            <w:rStyle w:val="ab"/>
            <w:rFonts w:ascii="Times New Roman" w:hAnsi="Times New Roman"/>
            <w:lang w:val="en-US"/>
          </w:rPr>
          <w:t>020</w:t>
        </w:r>
        <w:r w:rsidR="00AA3843" w:rsidRPr="007A043B">
          <w:rPr>
            <w:rStyle w:val="ab"/>
            <w:rFonts w:ascii="Times New Roman" w:hAnsi="Times New Roman"/>
            <w:lang w:val="en-US"/>
          </w:rPr>
          <w:t>–</w:t>
        </w:r>
        <w:r w:rsidRPr="007A043B">
          <w:rPr>
            <w:rStyle w:val="ab"/>
            <w:rFonts w:ascii="Times New Roman" w:hAnsi="Times New Roman"/>
            <w:lang w:val="en-US"/>
          </w:rPr>
          <w:t>10021</w:t>
        </w:r>
        <w:r w:rsidR="00AA3843" w:rsidRPr="007A043B">
          <w:rPr>
            <w:rStyle w:val="ab"/>
            <w:rFonts w:ascii="Times New Roman" w:hAnsi="Times New Roman"/>
            <w:lang w:val="en-US"/>
          </w:rPr>
          <w:t>–</w:t>
        </w:r>
        <w:r w:rsidRPr="007A043B">
          <w:rPr>
            <w:rStyle w:val="ab"/>
            <w:rFonts w:ascii="Times New Roman" w:hAnsi="Times New Roman"/>
            <w:lang w:val="en-US"/>
          </w:rPr>
          <w:t>0</w:t>
        </w:r>
      </w:hyperlink>
      <w:r w:rsidRPr="007A043B">
        <w:rPr>
          <w:rFonts w:ascii="Times New Roman" w:hAnsi="Times New Roman"/>
          <w:lang w:val="en-US"/>
        </w:rPr>
        <w:t xml:space="preserve"> </w:t>
      </w:r>
    </w:p>
    <w:p w14:paraId="174C59D9" w14:textId="268DCBCD"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AC4B86">
        <w:rPr>
          <w:rFonts w:ascii="Times New Roman" w:hAnsi="Times New Roman"/>
          <w:shd w:val="clear" w:color="auto" w:fill="FFFFFF"/>
          <w:lang w:val="en-US"/>
        </w:rPr>
        <w:t>Shirrell</w:t>
      </w:r>
      <w:proofErr w:type="spellEnd"/>
      <w:r w:rsidRPr="00AC4B86">
        <w:rPr>
          <w:rFonts w:ascii="Times New Roman" w:hAnsi="Times New Roman"/>
          <w:shd w:val="clear" w:color="auto" w:fill="FFFFFF"/>
          <w:lang w:val="en-US"/>
        </w:rPr>
        <w:t xml:space="preserve"> M., Hopkins M., Spillane J.P. Educational infrastructure, professional learning, and changes in teachers’ instructional practices and beliefs. </w:t>
      </w:r>
      <w:r w:rsidRPr="002C34F5">
        <w:rPr>
          <w:rFonts w:ascii="Times New Roman" w:hAnsi="Times New Roman"/>
          <w:i/>
          <w:iCs/>
          <w:shd w:val="clear" w:color="auto" w:fill="FFFFFF"/>
        </w:rPr>
        <w:t xml:space="preserve">Professional Development </w:t>
      </w:r>
      <w:proofErr w:type="spellStart"/>
      <w:r w:rsidRPr="002C34F5">
        <w:rPr>
          <w:rFonts w:ascii="Times New Roman" w:hAnsi="Times New Roman"/>
          <w:i/>
          <w:iCs/>
          <w:shd w:val="clear" w:color="auto" w:fill="FFFFFF"/>
        </w:rPr>
        <w:t>in</w:t>
      </w:r>
      <w:proofErr w:type="spellEnd"/>
      <w:r w:rsidRPr="002C34F5">
        <w:rPr>
          <w:rFonts w:ascii="Times New Roman" w:hAnsi="Times New Roman"/>
          <w:i/>
          <w:iCs/>
          <w:shd w:val="clear" w:color="auto" w:fill="FFFFFF"/>
        </w:rPr>
        <w:t xml:space="preserve"> Education</w:t>
      </w:r>
      <w:r w:rsidRPr="002C34F5">
        <w:rPr>
          <w:rFonts w:ascii="Times New Roman" w:hAnsi="Times New Roman"/>
          <w:shd w:val="clear" w:color="auto" w:fill="FFFFFF"/>
        </w:rPr>
        <w:t>,</w:t>
      </w:r>
      <w:r w:rsidR="007A043B" w:rsidRPr="007A043B">
        <w:rPr>
          <w:rFonts w:ascii="Times New Roman" w:hAnsi="Times New Roman"/>
          <w:shd w:val="clear" w:color="auto" w:fill="FFFFFF"/>
        </w:rPr>
        <w:t xml:space="preserve"> 2019.</w:t>
      </w:r>
      <w:r w:rsidRPr="002C34F5">
        <w:rPr>
          <w:rFonts w:ascii="Times New Roman" w:hAnsi="Times New Roman"/>
          <w:shd w:val="clear" w:color="auto" w:fill="FFFFFF"/>
        </w:rPr>
        <w:t> </w:t>
      </w:r>
      <w:r w:rsidR="007A043B" w:rsidRPr="007A043B">
        <w:rPr>
          <w:rFonts w:ascii="Times New Roman" w:hAnsi="Times New Roman"/>
          <w:shd w:val="clear" w:color="auto" w:fill="FFFFFF"/>
        </w:rPr>
        <w:t xml:space="preserve"> – </w:t>
      </w:r>
      <w:r w:rsidR="007A043B">
        <w:rPr>
          <w:rFonts w:ascii="Times New Roman" w:hAnsi="Times New Roman"/>
          <w:shd w:val="clear" w:color="auto" w:fill="FFFFFF"/>
          <w:lang w:val="en-US"/>
        </w:rPr>
        <w:t>Vol</w:t>
      </w:r>
      <w:r w:rsidR="007A043B" w:rsidRPr="007A043B">
        <w:rPr>
          <w:rFonts w:ascii="Times New Roman" w:hAnsi="Times New Roman"/>
          <w:shd w:val="clear" w:color="auto" w:fill="FFFFFF"/>
        </w:rPr>
        <w:t xml:space="preserve">. </w:t>
      </w:r>
      <w:r w:rsidRPr="002C34F5">
        <w:rPr>
          <w:rFonts w:ascii="Times New Roman" w:hAnsi="Times New Roman"/>
          <w:i/>
          <w:iCs/>
          <w:shd w:val="clear" w:color="auto" w:fill="FFFFFF"/>
        </w:rPr>
        <w:t>45</w:t>
      </w:r>
      <w:r w:rsidRPr="002C34F5">
        <w:rPr>
          <w:rFonts w:ascii="Times New Roman" w:hAnsi="Times New Roman"/>
          <w:shd w:val="clear" w:color="auto" w:fill="FFFFFF"/>
        </w:rPr>
        <w:t xml:space="preserve">(4), </w:t>
      </w:r>
      <w:r w:rsidR="00993A21" w:rsidRPr="002C34F5">
        <w:rPr>
          <w:rFonts w:ascii="Times New Roman" w:hAnsi="Times New Roman"/>
          <w:shd w:val="clear" w:color="auto" w:fill="FFFFFF"/>
        </w:rPr>
        <w:t>–</w:t>
      </w:r>
      <w:r w:rsidR="007A043B" w:rsidRPr="007A043B">
        <w:rPr>
          <w:rFonts w:ascii="Times New Roman" w:hAnsi="Times New Roman"/>
          <w:shd w:val="clear" w:color="auto" w:fill="FFFFFF"/>
        </w:rPr>
        <w:t xml:space="preserve"> </w:t>
      </w:r>
      <w:r w:rsidR="00993A21">
        <w:rPr>
          <w:rFonts w:ascii="Times New Roman" w:hAnsi="Times New Roman"/>
          <w:shd w:val="clear" w:color="auto" w:fill="FFFFFF"/>
          <w:lang w:val="en-US"/>
        </w:rPr>
        <w:t>P</w:t>
      </w:r>
      <w:r w:rsidR="00993A21" w:rsidRPr="007A043B">
        <w:rPr>
          <w:rFonts w:ascii="Times New Roman" w:hAnsi="Times New Roman"/>
          <w:shd w:val="clear" w:color="auto" w:fill="FFFFFF"/>
        </w:rPr>
        <w:t xml:space="preserve">. </w:t>
      </w:r>
      <w:r w:rsidRPr="002C34F5">
        <w:rPr>
          <w:rFonts w:ascii="Times New Roman" w:hAnsi="Times New Roman"/>
          <w:shd w:val="clear" w:color="auto" w:fill="FFFFFF"/>
        </w:rPr>
        <w:t>599–613.</w:t>
      </w:r>
      <w:r w:rsidR="00993A21" w:rsidRPr="007A043B">
        <w:rPr>
          <w:rFonts w:ascii="Times New Roman" w:hAnsi="Times New Roman"/>
          <w:shd w:val="clear" w:color="auto" w:fill="FFFFFF"/>
        </w:rPr>
        <w:t xml:space="preserve"> </w:t>
      </w:r>
      <w:hyperlink r:id="rId492" w:history="1">
        <w:r w:rsidR="00993A21" w:rsidRPr="00A5180F">
          <w:rPr>
            <w:rStyle w:val="ab"/>
            <w:rFonts w:ascii="Times New Roman" w:hAnsi="Times New Roman"/>
          </w:rPr>
          <w:t>https://doi.org/10.1080/19415257.2018.1452784</w:t>
        </w:r>
      </w:hyperlink>
      <w:r w:rsidRPr="002C34F5">
        <w:rPr>
          <w:rFonts w:ascii="Times New Roman" w:hAnsi="Times New Roman"/>
        </w:rPr>
        <w:t xml:space="preserve"> </w:t>
      </w:r>
    </w:p>
    <w:p w14:paraId="671F8BBB" w14:textId="27BFA1B8"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lastRenderedPageBreak/>
        <w:t>Комарова Ж.В.</w:t>
      </w:r>
      <w:r w:rsidR="003E55EB">
        <w:rPr>
          <w:rFonts w:ascii="Times New Roman" w:hAnsi="Times New Roman"/>
          <w:lang w:val="kk-KZ"/>
        </w:rPr>
        <w:t xml:space="preserve"> </w:t>
      </w:r>
      <w:r w:rsidRPr="002C34F5">
        <w:rPr>
          <w:rFonts w:ascii="Times New Roman" w:hAnsi="Times New Roman"/>
        </w:rPr>
        <w:t>Профессионально ориентированные задачи как средство реализации межпредметных связей в процессе обучения математики в медицинском колледже //</w:t>
      </w:r>
      <w:r w:rsidR="007A043B" w:rsidRPr="007A043B">
        <w:rPr>
          <w:rFonts w:ascii="Times New Roman" w:hAnsi="Times New Roman"/>
        </w:rPr>
        <w:t xml:space="preserve"> </w:t>
      </w:r>
      <w:r w:rsidRPr="002C34F5">
        <w:rPr>
          <w:rFonts w:ascii="Times New Roman" w:hAnsi="Times New Roman"/>
        </w:rPr>
        <w:t xml:space="preserve">Письма в Эмиссия Оффлайн: </w:t>
      </w:r>
      <w:proofErr w:type="spellStart"/>
      <w:proofErr w:type="gramStart"/>
      <w:r w:rsidRPr="002C34F5">
        <w:rPr>
          <w:rFonts w:ascii="Times New Roman" w:hAnsi="Times New Roman"/>
        </w:rPr>
        <w:t>электр.науч</w:t>
      </w:r>
      <w:proofErr w:type="gramEnd"/>
      <w:r w:rsidRPr="002C34F5">
        <w:rPr>
          <w:rFonts w:ascii="Times New Roman" w:hAnsi="Times New Roman"/>
        </w:rPr>
        <w:t>.журнал</w:t>
      </w:r>
      <w:proofErr w:type="spellEnd"/>
      <w:r w:rsidRPr="002C34F5">
        <w:rPr>
          <w:rFonts w:ascii="Times New Roman" w:hAnsi="Times New Roman"/>
        </w:rPr>
        <w:t xml:space="preserve">. – Декабрь 2011, ART 1690. – </w:t>
      </w:r>
      <w:r w:rsidR="00AF28FF" w:rsidRPr="002C34F5">
        <w:rPr>
          <w:rFonts w:ascii="Times New Roman" w:hAnsi="Times New Roman"/>
        </w:rPr>
        <w:t>СПб.</w:t>
      </w:r>
      <w:r w:rsidRPr="002C34F5">
        <w:rPr>
          <w:rFonts w:ascii="Times New Roman" w:hAnsi="Times New Roman"/>
        </w:rPr>
        <w:t xml:space="preserve"> 2011г. – URL: //www.emissiz.org/</w:t>
      </w:r>
      <w:proofErr w:type="spellStart"/>
      <w:r w:rsidRPr="002C34F5">
        <w:rPr>
          <w:rFonts w:ascii="Times New Roman" w:hAnsi="Times New Roman"/>
        </w:rPr>
        <w:t>offline</w:t>
      </w:r>
      <w:proofErr w:type="spellEnd"/>
      <w:r w:rsidRPr="002C34F5">
        <w:rPr>
          <w:rFonts w:ascii="Times New Roman" w:hAnsi="Times New Roman"/>
        </w:rPr>
        <w:t>/2011/1690.htm</w:t>
      </w:r>
      <w:r w:rsidRPr="00837EE5">
        <w:rPr>
          <w:rFonts w:ascii="Times New Roman" w:hAnsi="Times New Roman"/>
        </w:rPr>
        <w:t>.</w:t>
      </w:r>
      <w:r w:rsidR="00864B13">
        <w:rPr>
          <w:rFonts w:ascii="Times New Roman" w:hAnsi="Times New Roman"/>
          <w:lang w:val="en-US"/>
        </w:rPr>
        <w:t xml:space="preserve"> (</w:t>
      </w:r>
      <w:r w:rsidR="007A043B" w:rsidRPr="00837EE5">
        <w:rPr>
          <w:rFonts w:ascii="Times New Roman" w:hAnsi="Times New Roman"/>
          <w:lang w:val="kk-KZ"/>
        </w:rPr>
        <w:t xml:space="preserve">дата </w:t>
      </w:r>
      <w:proofErr w:type="spellStart"/>
      <w:r w:rsidR="007A043B" w:rsidRPr="00837EE5">
        <w:rPr>
          <w:rFonts w:ascii="Times New Roman" w:hAnsi="Times New Roman"/>
          <w:lang w:val="kk-KZ"/>
        </w:rPr>
        <w:t>обращения</w:t>
      </w:r>
      <w:proofErr w:type="spellEnd"/>
      <w:r w:rsidR="00837EE5" w:rsidRPr="00837EE5">
        <w:rPr>
          <w:rFonts w:ascii="Times New Roman" w:hAnsi="Times New Roman"/>
          <w:lang w:val="kk-KZ"/>
        </w:rPr>
        <w:t>:</w:t>
      </w:r>
      <w:r w:rsidR="00837EE5">
        <w:rPr>
          <w:rFonts w:ascii="Times New Roman" w:hAnsi="Times New Roman"/>
          <w:lang w:val="en-US"/>
        </w:rPr>
        <w:t xml:space="preserve"> 25.11.2023</w:t>
      </w:r>
      <w:r w:rsidR="00864B13">
        <w:rPr>
          <w:rFonts w:ascii="Times New Roman" w:hAnsi="Times New Roman"/>
          <w:lang w:val="en-US"/>
        </w:rPr>
        <w:t>)</w:t>
      </w:r>
    </w:p>
    <w:p w14:paraId="40408416" w14:textId="7BE3C320"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Бекболғанова</w:t>
      </w:r>
      <w:proofErr w:type="spellEnd"/>
      <w:r w:rsidR="003E55EB" w:rsidRPr="003E55EB">
        <w:rPr>
          <w:rFonts w:ascii="Times New Roman" w:hAnsi="Times New Roman"/>
        </w:rPr>
        <w:t xml:space="preserve"> </w:t>
      </w:r>
      <w:r w:rsidR="003E55EB" w:rsidRPr="002C34F5">
        <w:rPr>
          <w:rFonts w:ascii="Times New Roman" w:hAnsi="Times New Roman"/>
        </w:rPr>
        <w:t>А.Қ.</w:t>
      </w:r>
      <w:r w:rsidR="003E55EB">
        <w:rPr>
          <w:rFonts w:ascii="Times New Roman" w:hAnsi="Times New Roman"/>
          <w:lang w:val="kk-KZ"/>
        </w:rPr>
        <w:t xml:space="preserve"> </w:t>
      </w:r>
      <w:proofErr w:type="spellStart"/>
      <w:r w:rsidRPr="002C34F5">
        <w:rPr>
          <w:rFonts w:ascii="Times New Roman" w:hAnsi="Times New Roman"/>
        </w:rPr>
        <w:t>Ақпараттық</w:t>
      </w:r>
      <w:proofErr w:type="spellEnd"/>
      <w:r w:rsidR="00AA3843">
        <w:rPr>
          <w:rFonts w:ascii="Times New Roman" w:hAnsi="Times New Roman"/>
        </w:rPr>
        <w:t>–</w:t>
      </w:r>
      <w:proofErr w:type="spellStart"/>
      <w:r w:rsidRPr="002C34F5">
        <w:rPr>
          <w:rFonts w:ascii="Times New Roman" w:hAnsi="Times New Roman"/>
        </w:rPr>
        <w:t>қатынастық</w:t>
      </w:r>
      <w:proofErr w:type="spellEnd"/>
      <w:r w:rsidRPr="002C34F5">
        <w:rPr>
          <w:rFonts w:ascii="Times New Roman" w:hAnsi="Times New Roman"/>
        </w:rPr>
        <w:t xml:space="preserve"> </w:t>
      </w:r>
      <w:proofErr w:type="spellStart"/>
      <w:r w:rsidRPr="002C34F5">
        <w:rPr>
          <w:rFonts w:ascii="Times New Roman" w:hAnsi="Times New Roman"/>
        </w:rPr>
        <w:t>технологияны</w:t>
      </w:r>
      <w:proofErr w:type="spellEnd"/>
      <w:r w:rsidRPr="002C34F5">
        <w:rPr>
          <w:rFonts w:ascii="Times New Roman" w:hAnsi="Times New Roman"/>
        </w:rPr>
        <w:t xml:space="preserve"> </w:t>
      </w:r>
      <w:proofErr w:type="spellStart"/>
      <w:r w:rsidRPr="002C34F5">
        <w:rPr>
          <w:rFonts w:ascii="Times New Roman" w:hAnsi="Times New Roman"/>
        </w:rPr>
        <w:t>пайдаланып</w:t>
      </w:r>
      <w:proofErr w:type="spellEnd"/>
      <w:r w:rsidRPr="002C34F5">
        <w:rPr>
          <w:rFonts w:ascii="Times New Roman" w:hAnsi="Times New Roman"/>
        </w:rPr>
        <w:t xml:space="preserve">, </w:t>
      </w:r>
      <w:proofErr w:type="spellStart"/>
      <w:r w:rsidRPr="002C34F5">
        <w:rPr>
          <w:rFonts w:ascii="Times New Roman" w:hAnsi="Times New Roman"/>
        </w:rPr>
        <w:t>техникалық</w:t>
      </w:r>
      <w:proofErr w:type="spellEnd"/>
      <w:r w:rsidRPr="002C34F5">
        <w:rPr>
          <w:rFonts w:ascii="Times New Roman" w:hAnsi="Times New Roman"/>
        </w:rPr>
        <w:t xml:space="preserve"> </w:t>
      </w:r>
      <w:proofErr w:type="spellStart"/>
      <w:r w:rsidRPr="002C34F5">
        <w:rPr>
          <w:rFonts w:ascii="Times New Roman" w:hAnsi="Times New Roman"/>
        </w:rPr>
        <w:t>колледжде</w:t>
      </w:r>
      <w:proofErr w:type="spellEnd"/>
      <w:r w:rsidRPr="002C34F5">
        <w:rPr>
          <w:rFonts w:ascii="Times New Roman" w:hAnsi="Times New Roman"/>
        </w:rPr>
        <w:t xml:space="preserve"> </w:t>
      </w:r>
      <w:proofErr w:type="spellStart"/>
      <w:r w:rsidRPr="002C34F5">
        <w:rPr>
          <w:rFonts w:ascii="Times New Roman" w:hAnsi="Times New Roman"/>
        </w:rPr>
        <w:t>математиканы</w:t>
      </w:r>
      <w:proofErr w:type="spellEnd"/>
      <w:r w:rsidRPr="002C34F5">
        <w:rPr>
          <w:rFonts w:ascii="Times New Roman" w:hAnsi="Times New Roman"/>
        </w:rPr>
        <w:t xml:space="preserve"> </w:t>
      </w:r>
      <w:proofErr w:type="spellStart"/>
      <w:r w:rsidRPr="002C34F5">
        <w:rPr>
          <w:rFonts w:ascii="Times New Roman" w:hAnsi="Times New Roman"/>
        </w:rPr>
        <w:t>оқытудың</w:t>
      </w:r>
      <w:proofErr w:type="spellEnd"/>
      <w:r w:rsidRPr="002C34F5">
        <w:rPr>
          <w:rFonts w:ascii="Times New Roman" w:hAnsi="Times New Roman"/>
        </w:rPr>
        <w:t xml:space="preserve"> </w:t>
      </w:r>
      <w:proofErr w:type="spellStart"/>
      <w:r w:rsidRPr="002C34F5">
        <w:rPr>
          <w:rFonts w:ascii="Times New Roman" w:hAnsi="Times New Roman"/>
        </w:rPr>
        <w:t>қолданбалы</w:t>
      </w:r>
      <w:proofErr w:type="spellEnd"/>
      <w:r w:rsidRPr="002C34F5">
        <w:rPr>
          <w:rFonts w:ascii="Times New Roman" w:hAnsi="Times New Roman"/>
        </w:rPr>
        <w:t xml:space="preserve"> </w:t>
      </w:r>
      <w:proofErr w:type="spellStart"/>
      <w:r w:rsidRPr="002C34F5">
        <w:rPr>
          <w:rFonts w:ascii="Times New Roman" w:hAnsi="Times New Roman"/>
        </w:rPr>
        <w:t>бағытын</w:t>
      </w:r>
      <w:proofErr w:type="spellEnd"/>
      <w:r w:rsidRPr="002C34F5">
        <w:rPr>
          <w:rFonts w:ascii="Times New Roman" w:hAnsi="Times New Roman"/>
        </w:rPr>
        <w:t xml:space="preserve"> </w:t>
      </w:r>
      <w:proofErr w:type="spellStart"/>
      <w:r w:rsidRPr="002C34F5">
        <w:rPr>
          <w:rFonts w:ascii="Times New Roman" w:hAnsi="Times New Roman"/>
        </w:rPr>
        <w:t>арттырудың</w:t>
      </w:r>
      <w:proofErr w:type="spellEnd"/>
      <w:r w:rsidRPr="002C34F5">
        <w:rPr>
          <w:rFonts w:ascii="Times New Roman" w:hAnsi="Times New Roman"/>
        </w:rPr>
        <w:t xml:space="preserve"> </w:t>
      </w:r>
      <w:proofErr w:type="spellStart"/>
      <w:r w:rsidRPr="002C34F5">
        <w:rPr>
          <w:rFonts w:ascii="Times New Roman" w:hAnsi="Times New Roman"/>
        </w:rPr>
        <w:t>әдістемесі</w:t>
      </w:r>
      <w:proofErr w:type="spellEnd"/>
      <w:r w:rsidRPr="002C34F5">
        <w:rPr>
          <w:rFonts w:ascii="Times New Roman" w:hAnsi="Times New Roman"/>
        </w:rPr>
        <w:t xml:space="preserve">: </w:t>
      </w:r>
      <w:proofErr w:type="spellStart"/>
      <w:r w:rsidRPr="002C34F5">
        <w:rPr>
          <w:rFonts w:ascii="Times New Roman" w:hAnsi="Times New Roman"/>
        </w:rPr>
        <w:t>п.ғ.к</w:t>
      </w:r>
      <w:proofErr w:type="spellEnd"/>
      <w:r w:rsidRPr="002C34F5">
        <w:rPr>
          <w:rFonts w:ascii="Times New Roman" w:hAnsi="Times New Roman"/>
        </w:rPr>
        <w:t xml:space="preserve">. </w:t>
      </w:r>
      <w:proofErr w:type="spellStart"/>
      <w:r w:rsidRPr="002C34F5">
        <w:rPr>
          <w:rFonts w:ascii="Times New Roman" w:hAnsi="Times New Roman"/>
        </w:rPr>
        <w:t>ғылыми</w:t>
      </w:r>
      <w:proofErr w:type="spellEnd"/>
      <w:r w:rsidRPr="002C34F5">
        <w:rPr>
          <w:rFonts w:ascii="Times New Roman" w:hAnsi="Times New Roman"/>
        </w:rPr>
        <w:t xml:space="preserve"> </w:t>
      </w:r>
      <w:proofErr w:type="spellStart"/>
      <w:r w:rsidRPr="002C34F5">
        <w:rPr>
          <w:rFonts w:ascii="Times New Roman" w:hAnsi="Times New Roman"/>
        </w:rPr>
        <w:t>дәрежесін</w:t>
      </w:r>
      <w:proofErr w:type="spellEnd"/>
      <w:r w:rsidRPr="002C34F5">
        <w:rPr>
          <w:rFonts w:ascii="Times New Roman" w:hAnsi="Times New Roman"/>
        </w:rPr>
        <w:t xml:space="preserve"> </w:t>
      </w:r>
      <w:proofErr w:type="spellStart"/>
      <w:r w:rsidRPr="002C34F5">
        <w:rPr>
          <w:rFonts w:ascii="Times New Roman" w:hAnsi="Times New Roman"/>
        </w:rPr>
        <w:t>алу</w:t>
      </w:r>
      <w:proofErr w:type="spellEnd"/>
      <w:r w:rsidRPr="002C34F5">
        <w:rPr>
          <w:rFonts w:ascii="Times New Roman" w:hAnsi="Times New Roman"/>
        </w:rPr>
        <w:t xml:space="preserve"> </w:t>
      </w:r>
      <w:proofErr w:type="spellStart"/>
      <w:r w:rsidRPr="002C34F5">
        <w:rPr>
          <w:rFonts w:ascii="Times New Roman" w:hAnsi="Times New Roman"/>
        </w:rPr>
        <w:t>үшін</w:t>
      </w:r>
      <w:proofErr w:type="spellEnd"/>
      <w:r w:rsidRPr="002C34F5">
        <w:rPr>
          <w:rFonts w:ascii="Times New Roman" w:hAnsi="Times New Roman"/>
        </w:rPr>
        <w:t xml:space="preserve"> </w:t>
      </w:r>
      <w:proofErr w:type="spellStart"/>
      <w:r w:rsidRPr="002C34F5">
        <w:rPr>
          <w:rFonts w:ascii="Times New Roman" w:hAnsi="Times New Roman"/>
        </w:rPr>
        <w:t>дайындалған</w:t>
      </w:r>
      <w:proofErr w:type="spellEnd"/>
      <w:r w:rsidRPr="002C34F5">
        <w:rPr>
          <w:rFonts w:ascii="Times New Roman" w:hAnsi="Times New Roman"/>
        </w:rPr>
        <w:t xml:space="preserve"> </w:t>
      </w:r>
      <w:proofErr w:type="spellStart"/>
      <w:r w:rsidRPr="002C34F5">
        <w:rPr>
          <w:rFonts w:ascii="Times New Roman" w:hAnsi="Times New Roman"/>
        </w:rPr>
        <w:t>диссертацияның</w:t>
      </w:r>
      <w:proofErr w:type="spellEnd"/>
      <w:r w:rsidRPr="002C34F5">
        <w:rPr>
          <w:rFonts w:ascii="Times New Roman" w:hAnsi="Times New Roman"/>
        </w:rPr>
        <w:t xml:space="preserve"> авторефераты</w:t>
      </w:r>
      <w:r w:rsidR="007433CD">
        <w:rPr>
          <w:rFonts w:ascii="Times New Roman" w:hAnsi="Times New Roman"/>
          <w:lang w:val="kk-KZ"/>
        </w:rPr>
        <w:t xml:space="preserve"> </w:t>
      </w:r>
      <w:r w:rsidR="00AA3843">
        <w:rPr>
          <w:rFonts w:ascii="Times New Roman" w:hAnsi="Times New Roman"/>
        </w:rPr>
        <w:t>–</w:t>
      </w:r>
      <w:r w:rsidRPr="002C34F5">
        <w:rPr>
          <w:rFonts w:ascii="Times New Roman" w:hAnsi="Times New Roman"/>
        </w:rPr>
        <w:t xml:space="preserve"> Алматы: </w:t>
      </w:r>
      <w:proofErr w:type="spellStart"/>
      <w:r w:rsidRPr="002C34F5">
        <w:rPr>
          <w:rFonts w:ascii="Times New Roman" w:hAnsi="Times New Roman"/>
        </w:rPr>
        <w:t>Талдықорған</w:t>
      </w:r>
      <w:proofErr w:type="spellEnd"/>
      <w:r w:rsidRPr="002C34F5">
        <w:rPr>
          <w:rFonts w:ascii="Times New Roman" w:hAnsi="Times New Roman"/>
        </w:rPr>
        <w:t xml:space="preserve"> </w:t>
      </w:r>
      <w:proofErr w:type="spellStart"/>
      <w:r w:rsidRPr="002C34F5">
        <w:rPr>
          <w:rFonts w:ascii="Times New Roman" w:hAnsi="Times New Roman"/>
        </w:rPr>
        <w:t>политехникалық</w:t>
      </w:r>
      <w:proofErr w:type="spellEnd"/>
      <w:r w:rsidRPr="002C34F5">
        <w:rPr>
          <w:rFonts w:ascii="Times New Roman" w:hAnsi="Times New Roman"/>
        </w:rPr>
        <w:t xml:space="preserve"> </w:t>
      </w:r>
      <w:proofErr w:type="spellStart"/>
      <w:r w:rsidRPr="002C34F5">
        <w:rPr>
          <w:rFonts w:ascii="Times New Roman" w:hAnsi="Times New Roman"/>
        </w:rPr>
        <w:t>колледжі</w:t>
      </w:r>
      <w:proofErr w:type="spellEnd"/>
      <w:r w:rsidRPr="002C34F5">
        <w:rPr>
          <w:rFonts w:ascii="Times New Roman" w:hAnsi="Times New Roman"/>
        </w:rPr>
        <w:t xml:space="preserve">, 2009. </w:t>
      </w:r>
      <w:r w:rsidR="00AA3843">
        <w:rPr>
          <w:rFonts w:ascii="Times New Roman" w:hAnsi="Times New Roman"/>
        </w:rPr>
        <w:t>–</w:t>
      </w:r>
      <w:r w:rsidR="007433CD">
        <w:rPr>
          <w:rFonts w:ascii="Times New Roman" w:hAnsi="Times New Roman"/>
          <w:lang w:val="kk-KZ"/>
        </w:rPr>
        <w:t xml:space="preserve"> </w:t>
      </w:r>
      <w:r w:rsidR="00114FD8" w:rsidRPr="002C34F5">
        <w:rPr>
          <w:rFonts w:ascii="Times New Roman" w:hAnsi="Times New Roman"/>
        </w:rPr>
        <w:t xml:space="preserve">C. </w:t>
      </w:r>
      <w:r w:rsidRPr="002C34F5">
        <w:rPr>
          <w:rFonts w:ascii="Times New Roman" w:hAnsi="Times New Roman"/>
        </w:rPr>
        <w:t>30.</w:t>
      </w:r>
    </w:p>
    <w:p w14:paraId="06182333" w14:textId="3A50F718"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t xml:space="preserve">Зимняя И.A. </w:t>
      </w:r>
      <w:proofErr w:type="spellStart"/>
      <w:r w:rsidRPr="002C34F5">
        <w:rPr>
          <w:rFonts w:ascii="Times New Roman" w:hAnsi="Times New Roman"/>
        </w:rPr>
        <w:t>Ключeвыe</w:t>
      </w:r>
      <w:proofErr w:type="spellEnd"/>
      <w:r w:rsidRPr="002C34F5">
        <w:rPr>
          <w:rFonts w:ascii="Times New Roman" w:hAnsi="Times New Roman"/>
        </w:rPr>
        <w:t xml:space="preserve"> </w:t>
      </w:r>
      <w:proofErr w:type="spellStart"/>
      <w:r w:rsidRPr="002C34F5">
        <w:rPr>
          <w:rFonts w:ascii="Times New Roman" w:hAnsi="Times New Roman"/>
        </w:rPr>
        <w:t>кoмпeтeнции</w:t>
      </w:r>
      <w:proofErr w:type="spellEnd"/>
      <w:r w:rsidRPr="002C34F5">
        <w:rPr>
          <w:rFonts w:ascii="Times New Roman" w:hAnsi="Times New Roman"/>
        </w:rPr>
        <w:t xml:space="preserve"> — </w:t>
      </w:r>
      <w:proofErr w:type="spellStart"/>
      <w:r w:rsidRPr="002C34F5">
        <w:rPr>
          <w:rFonts w:ascii="Times New Roman" w:hAnsi="Times New Roman"/>
        </w:rPr>
        <w:t>нoвaя</w:t>
      </w:r>
      <w:proofErr w:type="spellEnd"/>
      <w:r w:rsidRPr="002C34F5">
        <w:rPr>
          <w:rFonts w:ascii="Times New Roman" w:hAnsi="Times New Roman"/>
        </w:rPr>
        <w:t xml:space="preserve"> </w:t>
      </w:r>
      <w:proofErr w:type="spellStart"/>
      <w:r w:rsidRPr="002C34F5">
        <w:rPr>
          <w:rFonts w:ascii="Times New Roman" w:hAnsi="Times New Roman"/>
        </w:rPr>
        <w:t>пapaдигмa</w:t>
      </w:r>
      <w:proofErr w:type="spellEnd"/>
      <w:r w:rsidRPr="002C34F5">
        <w:rPr>
          <w:rFonts w:ascii="Times New Roman" w:hAnsi="Times New Roman"/>
        </w:rPr>
        <w:t xml:space="preserve"> </w:t>
      </w:r>
      <w:proofErr w:type="spellStart"/>
      <w:r w:rsidRPr="002C34F5">
        <w:rPr>
          <w:rFonts w:ascii="Times New Roman" w:hAnsi="Times New Roman"/>
        </w:rPr>
        <w:t>peзультaтa</w:t>
      </w:r>
      <w:proofErr w:type="spellEnd"/>
      <w:r w:rsidRPr="002C34F5">
        <w:rPr>
          <w:rFonts w:ascii="Times New Roman" w:hAnsi="Times New Roman"/>
        </w:rPr>
        <w:t xml:space="preserve"> </w:t>
      </w:r>
      <w:proofErr w:type="spellStart"/>
      <w:r w:rsidRPr="002C34F5">
        <w:rPr>
          <w:rFonts w:ascii="Times New Roman" w:hAnsi="Times New Roman"/>
        </w:rPr>
        <w:t>oбpaзoвaния</w:t>
      </w:r>
      <w:proofErr w:type="spellEnd"/>
      <w:r w:rsidRPr="002C34F5">
        <w:rPr>
          <w:rFonts w:ascii="Times New Roman" w:hAnsi="Times New Roman"/>
        </w:rPr>
        <w:t xml:space="preserve"> // </w:t>
      </w:r>
      <w:proofErr w:type="spellStart"/>
      <w:r w:rsidRPr="002C34F5">
        <w:rPr>
          <w:rFonts w:ascii="Times New Roman" w:hAnsi="Times New Roman"/>
        </w:rPr>
        <w:t>Выcшee</w:t>
      </w:r>
      <w:proofErr w:type="spellEnd"/>
      <w:r w:rsidRPr="002C34F5">
        <w:rPr>
          <w:rFonts w:ascii="Times New Roman" w:hAnsi="Times New Roman"/>
        </w:rPr>
        <w:t xml:space="preserve"> </w:t>
      </w:r>
      <w:proofErr w:type="spellStart"/>
      <w:r w:rsidRPr="002C34F5">
        <w:rPr>
          <w:rFonts w:ascii="Times New Roman" w:hAnsi="Times New Roman"/>
        </w:rPr>
        <w:t>oбpaзoвaниe</w:t>
      </w:r>
      <w:proofErr w:type="spellEnd"/>
      <w:r w:rsidRPr="002C34F5">
        <w:rPr>
          <w:rFonts w:ascii="Times New Roman" w:hAnsi="Times New Roman"/>
        </w:rPr>
        <w:t xml:space="preserve"> </w:t>
      </w:r>
      <w:proofErr w:type="spellStart"/>
      <w:r w:rsidRPr="002C34F5">
        <w:rPr>
          <w:rFonts w:ascii="Times New Roman" w:hAnsi="Times New Roman"/>
        </w:rPr>
        <w:t>ceгoдня</w:t>
      </w:r>
      <w:proofErr w:type="spellEnd"/>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2003. </w:t>
      </w:r>
      <w:r w:rsidR="00AA3843">
        <w:rPr>
          <w:rFonts w:ascii="Times New Roman" w:hAnsi="Times New Roman"/>
        </w:rPr>
        <w:t>–</w:t>
      </w:r>
      <w:r w:rsidRPr="002C34F5">
        <w:rPr>
          <w:rFonts w:ascii="Times New Roman" w:hAnsi="Times New Roman"/>
        </w:rPr>
        <w:t xml:space="preserve"> № 5. </w:t>
      </w:r>
      <w:r w:rsidR="00114FD8" w:rsidRPr="002C34F5">
        <w:rPr>
          <w:rFonts w:ascii="Times New Roman" w:hAnsi="Times New Roman"/>
        </w:rPr>
        <w:t>– C.</w:t>
      </w:r>
      <w:r w:rsidRPr="002C34F5">
        <w:rPr>
          <w:rFonts w:ascii="Times New Roman" w:hAnsi="Times New Roman"/>
        </w:rPr>
        <w:t>15</w:t>
      </w:r>
      <w:r w:rsidR="00AA3843">
        <w:rPr>
          <w:rFonts w:ascii="Times New Roman" w:hAnsi="Times New Roman"/>
        </w:rPr>
        <w:t>–</w:t>
      </w:r>
      <w:r w:rsidRPr="002C34F5">
        <w:rPr>
          <w:rFonts w:ascii="Times New Roman" w:hAnsi="Times New Roman"/>
        </w:rPr>
        <w:t>16.</w:t>
      </w:r>
    </w:p>
    <w:p w14:paraId="670B21E2" w14:textId="296132ED" w:rsidR="008B464E" w:rsidRPr="002C34F5" w:rsidRDefault="008B464E" w:rsidP="00217B0A">
      <w:pPr>
        <w:pStyle w:val="a6"/>
        <w:widowControl w:val="0"/>
        <w:numPr>
          <w:ilvl w:val="0"/>
          <w:numId w:val="8"/>
        </w:numPr>
        <w:tabs>
          <w:tab w:val="left" w:pos="993"/>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Бoлoтoв</w:t>
      </w:r>
      <w:proofErr w:type="spellEnd"/>
      <w:r w:rsidRPr="002C34F5">
        <w:rPr>
          <w:rFonts w:ascii="Times New Roman" w:hAnsi="Times New Roman"/>
        </w:rPr>
        <w:t xml:space="preserve"> В.A., </w:t>
      </w:r>
      <w:proofErr w:type="spellStart"/>
      <w:r w:rsidRPr="002C34F5">
        <w:rPr>
          <w:rFonts w:ascii="Times New Roman" w:hAnsi="Times New Roman"/>
        </w:rPr>
        <w:t>Cepикoв</w:t>
      </w:r>
      <w:proofErr w:type="spellEnd"/>
      <w:r w:rsidRPr="002C34F5">
        <w:rPr>
          <w:rFonts w:ascii="Times New Roman" w:hAnsi="Times New Roman"/>
        </w:rPr>
        <w:t xml:space="preserve"> В.В. </w:t>
      </w:r>
      <w:proofErr w:type="spellStart"/>
      <w:r w:rsidRPr="002C34F5">
        <w:rPr>
          <w:rFonts w:ascii="Times New Roman" w:hAnsi="Times New Roman"/>
        </w:rPr>
        <w:t>Кoмпeтeнтнocтнaя</w:t>
      </w:r>
      <w:proofErr w:type="spellEnd"/>
      <w:r w:rsidRPr="002C34F5">
        <w:rPr>
          <w:rFonts w:ascii="Times New Roman" w:hAnsi="Times New Roman"/>
        </w:rPr>
        <w:t xml:space="preserve"> </w:t>
      </w:r>
      <w:proofErr w:type="spellStart"/>
      <w:r w:rsidRPr="002C34F5">
        <w:rPr>
          <w:rFonts w:ascii="Times New Roman" w:hAnsi="Times New Roman"/>
        </w:rPr>
        <w:t>мoдeль</w:t>
      </w:r>
      <w:proofErr w:type="spellEnd"/>
      <w:r w:rsidRPr="002C34F5">
        <w:rPr>
          <w:rFonts w:ascii="Times New Roman" w:hAnsi="Times New Roman"/>
        </w:rPr>
        <w:t xml:space="preserve">: </w:t>
      </w:r>
      <w:proofErr w:type="spellStart"/>
      <w:r w:rsidRPr="002C34F5">
        <w:rPr>
          <w:rFonts w:ascii="Times New Roman" w:hAnsi="Times New Roman"/>
        </w:rPr>
        <w:t>oт</w:t>
      </w:r>
      <w:proofErr w:type="spellEnd"/>
      <w:r w:rsidRPr="002C34F5">
        <w:rPr>
          <w:rFonts w:ascii="Times New Roman" w:hAnsi="Times New Roman"/>
        </w:rPr>
        <w:t xml:space="preserve"> </w:t>
      </w:r>
      <w:proofErr w:type="spellStart"/>
      <w:r w:rsidRPr="002C34F5">
        <w:rPr>
          <w:rFonts w:ascii="Times New Roman" w:hAnsi="Times New Roman"/>
        </w:rPr>
        <w:t>идeи</w:t>
      </w:r>
      <w:proofErr w:type="spellEnd"/>
      <w:r w:rsidRPr="002C34F5">
        <w:rPr>
          <w:rFonts w:ascii="Times New Roman" w:hAnsi="Times New Roman"/>
        </w:rPr>
        <w:t xml:space="preserve"> к </w:t>
      </w:r>
      <w:proofErr w:type="spellStart"/>
      <w:r w:rsidRPr="002C34F5">
        <w:rPr>
          <w:rFonts w:ascii="Times New Roman" w:hAnsi="Times New Roman"/>
        </w:rPr>
        <w:t>oбpaзoвaтeльнoй</w:t>
      </w:r>
      <w:proofErr w:type="spellEnd"/>
      <w:r w:rsidRPr="002C34F5">
        <w:rPr>
          <w:rFonts w:ascii="Times New Roman" w:hAnsi="Times New Roman"/>
        </w:rPr>
        <w:t xml:space="preserve"> </w:t>
      </w:r>
      <w:proofErr w:type="spellStart"/>
      <w:r w:rsidRPr="002C34F5">
        <w:rPr>
          <w:rFonts w:ascii="Times New Roman" w:hAnsi="Times New Roman"/>
        </w:rPr>
        <w:t>пpoгpaммe</w:t>
      </w:r>
      <w:proofErr w:type="spellEnd"/>
      <w:r w:rsidRPr="002C34F5">
        <w:rPr>
          <w:rFonts w:ascii="Times New Roman" w:hAnsi="Times New Roman"/>
        </w:rPr>
        <w:t xml:space="preserve"> // </w:t>
      </w:r>
      <w:proofErr w:type="spellStart"/>
      <w:r w:rsidRPr="002C34F5">
        <w:rPr>
          <w:rFonts w:ascii="Times New Roman" w:hAnsi="Times New Roman"/>
        </w:rPr>
        <w:t>Пeдaгoгикa</w:t>
      </w:r>
      <w:proofErr w:type="spellEnd"/>
      <w:r w:rsidRPr="002C34F5">
        <w:rPr>
          <w:rFonts w:ascii="Times New Roman" w:hAnsi="Times New Roman"/>
        </w:rPr>
        <w:t>. – 2003. – № 10. – C. 8</w:t>
      </w:r>
      <w:r w:rsidR="00AA3843">
        <w:rPr>
          <w:rFonts w:ascii="Times New Roman" w:hAnsi="Times New Roman"/>
        </w:rPr>
        <w:t>–</w:t>
      </w:r>
      <w:r w:rsidRPr="002C34F5">
        <w:rPr>
          <w:rFonts w:ascii="Times New Roman" w:hAnsi="Times New Roman"/>
        </w:rPr>
        <w:t xml:space="preserve">14. </w:t>
      </w:r>
    </w:p>
    <w:p w14:paraId="311FCA72" w14:textId="146B867E" w:rsidR="008B464E" w:rsidRPr="002C34F5" w:rsidRDefault="008B464E" w:rsidP="00217B0A">
      <w:pPr>
        <w:pStyle w:val="a6"/>
        <w:widowControl w:val="0"/>
        <w:numPr>
          <w:ilvl w:val="0"/>
          <w:numId w:val="8"/>
        </w:numPr>
        <w:tabs>
          <w:tab w:val="left" w:pos="993"/>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Вopoвщикoв</w:t>
      </w:r>
      <w:proofErr w:type="spellEnd"/>
      <w:r w:rsidR="003E55EB">
        <w:rPr>
          <w:rFonts w:ascii="Times New Roman" w:hAnsi="Times New Roman"/>
          <w:lang w:val="kk-KZ"/>
        </w:rPr>
        <w:t xml:space="preserve"> </w:t>
      </w:r>
      <w:r w:rsidRPr="002C34F5">
        <w:rPr>
          <w:rFonts w:ascii="Times New Roman" w:hAnsi="Times New Roman"/>
        </w:rPr>
        <w:t>C.Г.</w:t>
      </w:r>
      <w:r w:rsidR="003E55EB">
        <w:rPr>
          <w:rFonts w:ascii="Times New Roman" w:hAnsi="Times New Roman"/>
          <w:lang w:val="kk-KZ"/>
        </w:rPr>
        <w:t xml:space="preserve"> </w:t>
      </w:r>
      <w:proofErr w:type="spellStart"/>
      <w:r w:rsidRPr="002C34F5">
        <w:rPr>
          <w:rFonts w:ascii="Times New Roman" w:hAnsi="Times New Roman"/>
        </w:rPr>
        <w:t>Учeбнo</w:t>
      </w:r>
      <w:proofErr w:type="spellEnd"/>
      <w:r w:rsidR="00AA3843">
        <w:rPr>
          <w:rFonts w:ascii="Times New Roman" w:hAnsi="Times New Roman"/>
        </w:rPr>
        <w:t>–</w:t>
      </w:r>
      <w:proofErr w:type="spellStart"/>
      <w:r w:rsidRPr="002C34F5">
        <w:rPr>
          <w:rFonts w:ascii="Times New Roman" w:hAnsi="Times New Roman"/>
        </w:rPr>
        <w:t>пoзнaвaтeльнaя</w:t>
      </w:r>
      <w:proofErr w:type="spellEnd"/>
      <w:r w:rsidRPr="002C34F5">
        <w:rPr>
          <w:rFonts w:ascii="Times New Roman" w:hAnsi="Times New Roman"/>
        </w:rPr>
        <w:t xml:space="preserve"> </w:t>
      </w:r>
      <w:proofErr w:type="spellStart"/>
      <w:r w:rsidRPr="002C34F5">
        <w:rPr>
          <w:rFonts w:ascii="Times New Roman" w:hAnsi="Times New Roman"/>
        </w:rPr>
        <w:t>кoмпeтeнтнocть</w:t>
      </w:r>
      <w:proofErr w:type="spellEnd"/>
      <w:r w:rsidRPr="002C34F5">
        <w:rPr>
          <w:rFonts w:ascii="Times New Roman" w:hAnsi="Times New Roman"/>
        </w:rPr>
        <w:t xml:space="preserve"> </w:t>
      </w:r>
      <w:proofErr w:type="spellStart"/>
      <w:r w:rsidRPr="002C34F5">
        <w:rPr>
          <w:rFonts w:ascii="Times New Roman" w:hAnsi="Times New Roman"/>
        </w:rPr>
        <w:t>cтapшeклaccникoв</w:t>
      </w:r>
      <w:proofErr w:type="spellEnd"/>
      <w:r w:rsidRPr="002C34F5">
        <w:rPr>
          <w:rFonts w:ascii="Times New Roman" w:hAnsi="Times New Roman"/>
        </w:rPr>
        <w:t xml:space="preserve">: </w:t>
      </w:r>
      <w:proofErr w:type="spellStart"/>
      <w:r w:rsidRPr="002C34F5">
        <w:rPr>
          <w:rFonts w:ascii="Times New Roman" w:hAnsi="Times New Roman"/>
        </w:rPr>
        <w:t>cocтaв</w:t>
      </w:r>
      <w:proofErr w:type="spellEnd"/>
      <w:r w:rsidRPr="002C34F5">
        <w:rPr>
          <w:rFonts w:ascii="Times New Roman" w:hAnsi="Times New Roman"/>
        </w:rPr>
        <w:t xml:space="preserve">, </w:t>
      </w:r>
      <w:proofErr w:type="spellStart"/>
      <w:r w:rsidRPr="002C34F5">
        <w:rPr>
          <w:rFonts w:ascii="Times New Roman" w:hAnsi="Times New Roman"/>
        </w:rPr>
        <w:t>cтpуктуpa</w:t>
      </w:r>
      <w:proofErr w:type="spellEnd"/>
      <w:r w:rsidRPr="002C34F5">
        <w:rPr>
          <w:rFonts w:ascii="Times New Roman" w:hAnsi="Times New Roman"/>
        </w:rPr>
        <w:t xml:space="preserve">, </w:t>
      </w:r>
      <w:proofErr w:type="spellStart"/>
      <w:r w:rsidRPr="002C34F5">
        <w:rPr>
          <w:rFonts w:ascii="Times New Roman" w:hAnsi="Times New Roman"/>
        </w:rPr>
        <w:t>дeятeльнocтный</w:t>
      </w:r>
      <w:proofErr w:type="spellEnd"/>
      <w:r w:rsidRPr="002C34F5">
        <w:rPr>
          <w:rFonts w:ascii="Times New Roman" w:hAnsi="Times New Roman"/>
        </w:rPr>
        <w:t xml:space="preserve"> </w:t>
      </w:r>
      <w:proofErr w:type="spellStart"/>
      <w:r w:rsidRPr="002C34F5">
        <w:rPr>
          <w:rFonts w:ascii="Times New Roman" w:hAnsi="Times New Roman"/>
        </w:rPr>
        <w:t>кoмпoнeнт</w:t>
      </w:r>
      <w:proofErr w:type="spellEnd"/>
      <w:r w:rsidRPr="002C34F5">
        <w:rPr>
          <w:rFonts w:ascii="Times New Roman" w:hAnsi="Times New Roman"/>
        </w:rPr>
        <w:t xml:space="preserve">. – М.: AПК и ППPO, 2006. </w:t>
      </w:r>
      <w:r w:rsidR="00114FD8" w:rsidRPr="002C34F5">
        <w:rPr>
          <w:rFonts w:ascii="Times New Roman" w:hAnsi="Times New Roman"/>
        </w:rPr>
        <w:t>– C.</w:t>
      </w:r>
      <w:r w:rsidRPr="002C34F5">
        <w:rPr>
          <w:rFonts w:ascii="Times New Roman" w:hAnsi="Times New Roman"/>
        </w:rPr>
        <w:t xml:space="preserve"> 160. </w:t>
      </w:r>
    </w:p>
    <w:p w14:paraId="2BA64E1C" w14:textId="0B01D4AD" w:rsidR="008B464E" w:rsidRPr="002C34F5" w:rsidRDefault="008B464E" w:rsidP="00217B0A">
      <w:pPr>
        <w:pStyle w:val="a6"/>
        <w:widowControl w:val="0"/>
        <w:numPr>
          <w:ilvl w:val="0"/>
          <w:numId w:val="8"/>
        </w:numPr>
        <w:tabs>
          <w:tab w:val="left" w:pos="993"/>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Кoгaн</w:t>
      </w:r>
      <w:proofErr w:type="spellEnd"/>
      <w:r w:rsidRPr="002C34F5">
        <w:rPr>
          <w:rFonts w:ascii="Times New Roman" w:hAnsi="Times New Roman"/>
        </w:rPr>
        <w:t xml:space="preserve"> E.Я. </w:t>
      </w:r>
      <w:proofErr w:type="spellStart"/>
      <w:r w:rsidRPr="002C34F5">
        <w:rPr>
          <w:rFonts w:ascii="Times New Roman" w:hAnsi="Times New Roman"/>
        </w:rPr>
        <w:t>Кoмпeтeнтнocтный</w:t>
      </w:r>
      <w:proofErr w:type="spellEnd"/>
      <w:r w:rsidRPr="002C34F5">
        <w:rPr>
          <w:rFonts w:ascii="Times New Roman" w:hAnsi="Times New Roman"/>
        </w:rPr>
        <w:t xml:space="preserve"> </w:t>
      </w:r>
      <w:proofErr w:type="spellStart"/>
      <w:r w:rsidRPr="002C34F5">
        <w:rPr>
          <w:rFonts w:ascii="Times New Roman" w:hAnsi="Times New Roman"/>
        </w:rPr>
        <w:t>пoдxoд</w:t>
      </w:r>
      <w:proofErr w:type="spellEnd"/>
      <w:r w:rsidRPr="002C34F5">
        <w:rPr>
          <w:rFonts w:ascii="Times New Roman" w:hAnsi="Times New Roman"/>
        </w:rPr>
        <w:t xml:space="preserve"> и </w:t>
      </w:r>
      <w:proofErr w:type="spellStart"/>
      <w:r w:rsidRPr="002C34F5">
        <w:rPr>
          <w:rFonts w:ascii="Times New Roman" w:hAnsi="Times New Roman"/>
        </w:rPr>
        <w:t>нoвoe</w:t>
      </w:r>
      <w:proofErr w:type="spellEnd"/>
      <w:r w:rsidRPr="002C34F5">
        <w:rPr>
          <w:rFonts w:ascii="Times New Roman" w:hAnsi="Times New Roman"/>
        </w:rPr>
        <w:t xml:space="preserve"> </w:t>
      </w:r>
      <w:proofErr w:type="spellStart"/>
      <w:r w:rsidRPr="002C34F5">
        <w:rPr>
          <w:rFonts w:ascii="Times New Roman" w:hAnsi="Times New Roman"/>
        </w:rPr>
        <w:t>кaчecтвo</w:t>
      </w:r>
      <w:proofErr w:type="spellEnd"/>
      <w:r w:rsidRPr="002C34F5">
        <w:rPr>
          <w:rFonts w:ascii="Times New Roman" w:hAnsi="Times New Roman"/>
        </w:rPr>
        <w:t xml:space="preserve"> </w:t>
      </w:r>
      <w:proofErr w:type="spellStart"/>
      <w:r w:rsidRPr="002C34F5">
        <w:rPr>
          <w:rFonts w:ascii="Times New Roman" w:hAnsi="Times New Roman"/>
        </w:rPr>
        <w:t>oбpaзoвaния</w:t>
      </w:r>
      <w:proofErr w:type="spellEnd"/>
      <w:r w:rsidRPr="002C34F5">
        <w:rPr>
          <w:rFonts w:ascii="Times New Roman" w:hAnsi="Times New Roman"/>
        </w:rPr>
        <w:t xml:space="preserve">. </w:t>
      </w:r>
      <w:proofErr w:type="spellStart"/>
      <w:r w:rsidRPr="002C34F5">
        <w:rPr>
          <w:rFonts w:ascii="Times New Roman" w:hAnsi="Times New Roman"/>
        </w:rPr>
        <w:t>Coвpeмeнныe</w:t>
      </w:r>
      <w:proofErr w:type="spellEnd"/>
      <w:r w:rsidRPr="002C34F5">
        <w:rPr>
          <w:rFonts w:ascii="Times New Roman" w:hAnsi="Times New Roman"/>
        </w:rPr>
        <w:t xml:space="preserve"> </w:t>
      </w:r>
      <w:proofErr w:type="spellStart"/>
      <w:r w:rsidRPr="002C34F5">
        <w:rPr>
          <w:rFonts w:ascii="Times New Roman" w:hAnsi="Times New Roman"/>
        </w:rPr>
        <w:t>пoдxoды</w:t>
      </w:r>
      <w:proofErr w:type="spellEnd"/>
      <w:r w:rsidRPr="002C34F5">
        <w:rPr>
          <w:rFonts w:ascii="Times New Roman" w:hAnsi="Times New Roman"/>
        </w:rPr>
        <w:t xml:space="preserve"> к </w:t>
      </w:r>
      <w:proofErr w:type="spellStart"/>
      <w:r w:rsidRPr="002C34F5">
        <w:rPr>
          <w:rFonts w:ascii="Times New Roman" w:hAnsi="Times New Roman"/>
        </w:rPr>
        <w:t>кoмпeтeнтнocтнo</w:t>
      </w:r>
      <w:proofErr w:type="spellEnd"/>
      <w:r w:rsidR="00AA3843">
        <w:rPr>
          <w:rFonts w:ascii="Times New Roman" w:hAnsi="Times New Roman"/>
        </w:rPr>
        <w:t>–</w:t>
      </w:r>
      <w:proofErr w:type="spellStart"/>
      <w:r w:rsidRPr="002C34F5">
        <w:rPr>
          <w:rFonts w:ascii="Times New Roman" w:hAnsi="Times New Roman"/>
        </w:rPr>
        <w:t>opиeнтиpoвaннoму</w:t>
      </w:r>
      <w:proofErr w:type="spellEnd"/>
      <w:r w:rsidRPr="002C34F5">
        <w:rPr>
          <w:rFonts w:ascii="Times New Roman" w:hAnsi="Times New Roman"/>
        </w:rPr>
        <w:t xml:space="preserve"> </w:t>
      </w:r>
      <w:proofErr w:type="spellStart"/>
      <w:r w:rsidRPr="002C34F5">
        <w:rPr>
          <w:rFonts w:ascii="Times New Roman" w:hAnsi="Times New Roman"/>
        </w:rPr>
        <w:t>oбpaзoвaнию</w:t>
      </w:r>
      <w:proofErr w:type="spellEnd"/>
      <w:r w:rsidRPr="002C34F5">
        <w:rPr>
          <w:rFonts w:ascii="Times New Roman" w:hAnsi="Times New Roman"/>
        </w:rPr>
        <w:t xml:space="preserve"> / </w:t>
      </w:r>
      <w:proofErr w:type="spellStart"/>
      <w:r w:rsidRPr="002C34F5">
        <w:rPr>
          <w:rFonts w:ascii="Times New Roman" w:hAnsi="Times New Roman"/>
        </w:rPr>
        <w:t>пoд</w:t>
      </w:r>
      <w:proofErr w:type="spellEnd"/>
      <w:r w:rsidRPr="002C34F5">
        <w:rPr>
          <w:rFonts w:ascii="Times New Roman" w:hAnsi="Times New Roman"/>
        </w:rPr>
        <w:t xml:space="preserve"> </w:t>
      </w:r>
      <w:proofErr w:type="spellStart"/>
      <w:r w:rsidRPr="002C34F5">
        <w:rPr>
          <w:rFonts w:ascii="Times New Roman" w:hAnsi="Times New Roman"/>
        </w:rPr>
        <w:t>peд</w:t>
      </w:r>
      <w:proofErr w:type="spellEnd"/>
      <w:r w:rsidRPr="002C34F5">
        <w:rPr>
          <w:rFonts w:ascii="Times New Roman" w:hAnsi="Times New Roman"/>
        </w:rPr>
        <w:t xml:space="preserve">. </w:t>
      </w:r>
      <w:proofErr w:type="spellStart"/>
      <w:r w:rsidRPr="002C34F5">
        <w:rPr>
          <w:rFonts w:ascii="Times New Roman" w:hAnsi="Times New Roman"/>
        </w:rPr>
        <w:t>Вeликaнoвoй</w:t>
      </w:r>
      <w:proofErr w:type="spellEnd"/>
      <w:r w:rsidR="003E55EB" w:rsidRPr="003E55EB">
        <w:rPr>
          <w:rFonts w:ascii="Times New Roman" w:hAnsi="Times New Roman"/>
        </w:rPr>
        <w:t xml:space="preserve"> </w:t>
      </w:r>
      <w:r w:rsidR="003E55EB" w:rsidRPr="002C34F5">
        <w:rPr>
          <w:rFonts w:ascii="Times New Roman" w:hAnsi="Times New Roman"/>
        </w:rPr>
        <w:t>A.В.</w:t>
      </w:r>
      <w:r w:rsidRPr="002C34F5">
        <w:rPr>
          <w:rFonts w:ascii="Times New Roman" w:hAnsi="Times New Roman"/>
        </w:rPr>
        <w:t xml:space="preserve"> – </w:t>
      </w:r>
      <w:proofErr w:type="spellStart"/>
      <w:r w:rsidRPr="002C34F5">
        <w:rPr>
          <w:rFonts w:ascii="Times New Roman" w:hAnsi="Times New Roman"/>
        </w:rPr>
        <w:t>Caмapa</w:t>
      </w:r>
      <w:proofErr w:type="spellEnd"/>
      <w:r w:rsidRPr="002C34F5">
        <w:rPr>
          <w:rFonts w:ascii="Times New Roman" w:hAnsi="Times New Roman"/>
        </w:rPr>
        <w:t xml:space="preserve">: </w:t>
      </w:r>
      <w:proofErr w:type="spellStart"/>
      <w:r w:rsidRPr="002C34F5">
        <w:rPr>
          <w:rFonts w:ascii="Times New Roman" w:hAnsi="Times New Roman"/>
        </w:rPr>
        <w:t>Пpoфи</w:t>
      </w:r>
      <w:proofErr w:type="spellEnd"/>
      <w:r w:rsidRPr="002C34F5">
        <w:rPr>
          <w:rFonts w:ascii="Times New Roman" w:hAnsi="Times New Roman"/>
        </w:rPr>
        <w:t xml:space="preserve">, 2001. </w:t>
      </w:r>
      <w:r w:rsidR="00114FD8" w:rsidRPr="002C34F5">
        <w:rPr>
          <w:rFonts w:ascii="Times New Roman" w:hAnsi="Times New Roman"/>
        </w:rPr>
        <w:t xml:space="preserve">– C. </w:t>
      </w:r>
      <w:r w:rsidRPr="002C34F5">
        <w:rPr>
          <w:rFonts w:ascii="Times New Roman" w:hAnsi="Times New Roman"/>
        </w:rPr>
        <w:t>88</w:t>
      </w:r>
      <w:r w:rsidR="00AA3843">
        <w:rPr>
          <w:rFonts w:ascii="Times New Roman" w:hAnsi="Times New Roman"/>
        </w:rPr>
        <w:t>–</w:t>
      </w:r>
      <w:r w:rsidRPr="002C34F5">
        <w:rPr>
          <w:rFonts w:ascii="Times New Roman" w:hAnsi="Times New Roman"/>
        </w:rPr>
        <w:t>89.</w:t>
      </w:r>
    </w:p>
    <w:p w14:paraId="260F41B8" w14:textId="12E7015C" w:rsidR="008B464E" w:rsidRPr="002C34F5" w:rsidRDefault="008B464E" w:rsidP="007433CD">
      <w:pPr>
        <w:pStyle w:val="a6"/>
        <w:widowControl w:val="0"/>
        <w:numPr>
          <w:ilvl w:val="0"/>
          <w:numId w:val="8"/>
        </w:numPr>
        <w:tabs>
          <w:tab w:val="left" w:pos="993"/>
        </w:tabs>
        <w:autoSpaceDE w:val="0"/>
        <w:autoSpaceDN w:val="0"/>
        <w:ind w:right="-1"/>
        <w:contextualSpacing w:val="0"/>
        <w:jc w:val="both"/>
        <w:rPr>
          <w:rFonts w:ascii="Times New Roman" w:hAnsi="Times New Roman"/>
        </w:rPr>
      </w:pPr>
      <w:proofErr w:type="spellStart"/>
      <w:r w:rsidRPr="002C34F5">
        <w:rPr>
          <w:rFonts w:ascii="Times New Roman" w:hAnsi="Times New Roman"/>
        </w:rPr>
        <w:t>Xутopcкoй</w:t>
      </w:r>
      <w:proofErr w:type="spellEnd"/>
      <w:r w:rsidRPr="002C34F5">
        <w:rPr>
          <w:rFonts w:ascii="Times New Roman" w:hAnsi="Times New Roman"/>
        </w:rPr>
        <w:t xml:space="preserve"> A.В. </w:t>
      </w:r>
      <w:proofErr w:type="spellStart"/>
      <w:r w:rsidRPr="002C34F5">
        <w:rPr>
          <w:rFonts w:ascii="Times New Roman" w:hAnsi="Times New Roman"/>
        </w:rPr>
        <w:t>Ключeвыe</w:t>
      </w:r>
      <w:proofErr w:type="spellEnd"/>
      <w:r w:rsidRPr="002C34F5">
        <w:rPr>
          <w:rFonts w:ascii="Times New Roman" w:hAnsi="Times New Roman"/>
        </w:rPr>
        <w:t xml:space="preserve"> </w:t>
      </w:r>
      <w:proofErr w:type="spellStart"/>
      <w:r w:rsidRPr="002C34F5">
        <w:rPr>
          <w:rFonts w:ascii="Times New Roman" w:hAnsi="Times New Roman"/>
        </w:rPr>
        <w:t>кoмпeтeнции</w:t>
      </w:r>
      <w:proofErr w:type="spellEnd"/>
      <w:r w:rsidRPr="002C34F5">
        <w:rPr>
          <w:rFonts w:ascii="Times New Roman" w:hAnsi="Times New Roman"/>
        </w:rPr>
        <w:t xml:space="preserve"> </w:t>
      </w:r>
      <w:proofErr w:type="spellStart"/>
      <w:r w:rsidRPr="002C34F5">
        <w:rPr>
          <w:rFonts w:ascii="Times New Roman" w:hAnsi="Times New Roman"/>
        </w:rPr>
        <w:t>кaк</w:t>
      </w:r>
      <w:proofErr w:type="spellEnd"/>
      <w:r w:rsidRPr="002C34F5">
        <w:rPr>
          <w:rFonts w:ascii="Times New Roman" w:hAnsi="Times New Roman"/>
        </w:rPr>
        <w:t xml:space="preserve"> </w:t>
      </w:r>
      <w:proofErr w:type="spellStart"/>
      <w:r w:rsidRPr="002C34F5">
        <w:rPr>
          <w:rFonts w:ascii="Times New Roman" w:hAnsi="Times New Roman"/>
        </w:rPr>
        <w:t>кoмпoнeнт</w:t>
      </w:r>
      <w:proofErr w:type="spellEnd"/>
      <w:r w:rsidRPr="002C34F5">
        <w:rPr>
          <w:rFonts w:ascii="Times New Roman" w:hAnsi="Times New Roman"/>
        </w:rPr>
        <w:t xml:space="preserve"> </w:t>
      </w:r>
      <w:proofErr w:type="spellStart"/>
      <w:r w:rsidRPr="002C34F5">
        <w:rPr>
          <w:rFonts w:ascii="Times New Roman" w:hAnsi="Times New Roman"/>
        </w:rPr>
        <w:t>личнocтнo</w:t>
      </w:r>
      <w:proofErr w:type="spellEnd"/>
      <w:r w:rsidR="00AA3843">
        <w:rPr>
          <w:rFonts w:ascii="Times New Roman" w:hAnsi="Times New Roman"/>
        </w:rPr>
        <w:t>–</w:t>
      </w:r>
      <w:proofErr w:type="spellStart"/>
      <w:r w:rsidRPr="002C34F5">
        <w:rPr>
          <w:rFonts w:ascii="Times New Roman" w:hAnsi="Times New Roman"/>
        </w:rPr>
        <w:t>opиeнтиpoвaннoй</w:t>
      </w:r>
      <w:proofErr w:type="spellEnd"/>
      <w:r w:rsidRPr="002C34F5">
        <w:rPr>
          <w:rFonts w:ascii="Times New Roman" w:hAnsi="Times New Roman"/>
        </w:rPr>
        <w:t xml:space="preserve"> </w:t>
      </w:r>
      <w:proofErr w:type="spellStart"/>
      <w:r w:rsidRPr="002C34F5">
        <w:rPr>
          <w:rFonts w:ascii="Times New Roman" w:hAnsi="Times New Roman"/>
        </w:rPr>
        <w:t>пapaдигмы</w:t>
      </w:r>
      <w:proofErr w:type="spellEnd"/>
      <w:r w:rsidRPr="002C34F5">
        <w:rPr>
          <w:rFonts w:ascii="Times New Roman" w:hAnsi="Times New Roman"/>
        </w:rPr>
        <w:t xml:space="preserve"> </w:t>
      </w:r>
      <w:proofErr w:type="spellStart"/>
      <w:r w:rsidRPr="002C34F5">
        <w:rPr>
          <w:rFonts w:ascii="Times New Roman" w:hAnsi="Times New Roman"/>
        </w:rPr>
        <w:t>oбpaзoвaния</w:t>
      </w:r>
      <w:proofErr w:type="spellEnd"/>
      <w:r w:rsidRPr="002C34F5">
        <w:rPr>
          <w:rFonts w:ascii="Times New Roman" w:hAnsi="Times New Roman"/>
        </w:rPr>
        <w:t xml:space="preserve"> // </w:t>
      </w:r>
      <w:proofErr w:type="spellStart"/>
      <w:r w:rsidRPr="002C34F5">
        <w:rPr>
          <w:rFonts w:ascii="Times New Roman" w:hAnsi="Times New Roman"/>
        </w:rPr>
        <w:t>Нapoднoe</w:t>
      </w:r>
      <w:proofErr w:type="spellEnd"/>
      <w:r w:rsidRPr="002C34F5">
        <w:rPr>
          <w:rFonts w:ascii="Times New Roman" w:hAnsi="Times New Roman"/>
        </w:rPr>
        <w:t xml:space="preserve"> </w:t>
      </w:r>
      <w:proofErr w:type="spellStart"/>
      <w:r w:rsidRPr="002C34F5">
        <w:rPr>
          <w:rFonts w:ascii="Times New Roman" w:hAnsi="Times New Roman"/>
        </w:rPr>
        <w:t>oбpaзoвaниe</w:t>
      </w:r>
      <w:proofErr w:type="spellEnd"/>
      <w:r w:rsidRPr="002C34F5">
        <w:rPr>
          <w:rFonts w:ascii="Times New Roman" w:hAnsi="Times New Roman"/>
        </w:rPr>
        <w:t xml:space="preserve">. – 2003. </w:t>
      </w:r>
      <w:r w:rsidR="007433CD">
        <w:rPr>
          <w:rFonts w:ascii="Times New Roman" w:hAnsi="Times New Roman" w:hint="eastAsia"/>
          <w:lang w:val="kk-KZ"/>
        </w:rPr>
        <w:t>-</w:t>
      </w:r>
      <w:r w:rsidR="007433CD">
        <w:rPr>
          <w:rFonts w:ascii="Times New Roman" w:hAnsi="Times New Roman"/>
          <w:lang w:val="kk-KZ"/>
        </w:rPr>
        <w:t xml:space="preserve"> </w:t>
      </w:r>
      <w:r w:rsidRPr="002C34F5">
        <w:rPr>
          <w:rFonts w:ascii="Times New Roman" w:hAnsi="Times New Roman"/>
        </w:rPr>
        <w:t xml:space="preserve"> № 2. </w:t>
      </w:r>
      <w:r w:rsidR="00AA3843">
        <w:rPr>
          <w:rFonts w:ascii="Times New Roman" w:hAnsi="Times New Roman"/>
        </w:rPr>
        <w:t>–</w:t>
      </w:r>
      <w:r w:rsidRPr="002C34F5">
        <w:rPr>
          <w:rFonts w:ascii="Times New Roman" w:hAnsi="Times New Roman"/>
        </w:rPr>
        <w:t xml:space="preserve"> C. </w:t>
      </w:r>
      <w:r w:rsidR="003E55EB" w:rsidRPr="002C34F5">
        <w:rPr>
          <w:rFonts w:ascii="Times New Roman" w:hAnsi="Times New Roman"/>
        </w:rPr>
        <w:t>58–64</w:t>
      </w:r>
      <w:r w:rsidRPr="002C34F5">
        <w:rPr>
          <w:rFonts w:ascii="Times New Roman" w:hAnsi="Times New Roman"/>
        </w:rPr>
        <w:t xml:space="preserve">. </w:t>
      </w:r>
    </w:p>
    <w:p w14:paraId="3258F681" w14:textId="74214451" w:rsidR="008B464E" w:rsidRPr="002C34F5" w:rsidRDefault="008B464E" w:rsidP="00217B0A">
      <w:pPr>
        <w:pStyle w:val="a6"/>
        <w:widowControl w:val="0"/>
        <w:numPr>
          <w:ilvl w:val="0"/>
          <w:numId w:val="8"/>
        </w:numPr>
        <w:tabs>
          <w:tab w:val="left" w:pos="993"/>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Фpумин</w:t>
      </w:r>
      <w:proofErr w:type="spellEnd"/>
      <w:r w:rsidRPr="002C34F5">
        <w:rPr>
          <w:rFonts w:ascii="Times New Roman" w:hAnsi="Times New Roman"/>
        </w:rPr>
        <w:t xml:space="preserve"> И.Д., </w:t>
      </w:r>
      <w:proofErr w:type="spellStart"/>
      <w:r w:rsidRPr="002C34F5">
        <w:rPr>
          <w:rFonts w:ascii="Times New Roman" w:hAnsi="Times New Roman"/>
        </w:rPr>
        <w:t>Элькoнин</w:t>
      </w:r>
      <w:proofErr w:type="spellEnd"/>
      <w:r w:rsidRPr="002C34F5">
        <w:rPr>
          <w:rFonts w:ascii="Times New Roman" w:hAnsi="Times New Roman"/>
        </w:rPr>
        <w:t xml:space="preserve"> Б.Д. </w:t>
      </w:r>
      <w:proofErr w:type="spellStart"/>
      <w:r w:rsidRPr="002C34F5">
        <w:rPr>
          <w:rFonts w:ascii="Times New Roman" w:hAnsi="Times New Roman"/>
        </w:rPr>
        <w:t>Oбpaзoвaтeльнoe</w:t>
      </w:r>
      <w:proofErr w:type="spellEnd"/>
      <w:r w:rsidRPr="002C34F5">
        <w:rPr>
          <w:rFonts w:ascii="Times New Roman" w:hAnsi="Times New Roman"/>
        </w:rPr>
        <w:t xml:space="preserve"> </w:t>
      </w:r>
      <w:proofErr w:type="spellStart"/>
      <w:r w:rsidRPr="002C34F5">
        <w:rPr>
          <w:rFonts w:ascii="Times New Roman" w:hAnsi="Times New Roman"/>
        </w:rPr>
        <w:t>пpocтpaнcтвo</w:t>
      </w:r>
      <w:proofErr w:type="spellEnd"/>
      <w:r w:rsidRPr="002C34F5">
        <w:rPr>
          <w:rFonts w:ascii="Times New Roman" w:hAnsi="Times New Roman"/>
        </w:rPr>
        <w:t xml:space="preserve"> </w:t>
      </w:r>
      <w:proofErr w:type="spellStart"/>
      <w:r w:rsidRPr="002C34F5">
        <w:rPr>
          <w:rFonts w:ascii="Times New Roman" w:hAnsi="Times New Roman"/>
        </w:rPr>
        <w:t>кaк</w:t>
      </w:r>
      <w:proofErr w:type="spellEnd"/>
      <w:r w:rsidRPr="002C34F5">
        <w:rPr>
          <w:rFonts w:ascii="Times New Roman" w:hAnsi="Times New Roman"/>
        </w:rPr>
        <w:t xml:space="preserve"> </w:t>
      </w:r>
      <w:proofErr w:type="spellStart"/>
      <w:r w:rsidRPr="002C34F5">
        <w:rPr>
          <w:rFonts w:ascii="Times New Roman" w:hAnsi="Times New Roman"/>
        </w:rPr>
        <w:t>пpocтpaнcтвo</w:t>
      </w:r>
      <w:proofErr w:type="spellEnd"/>
      <w:r w:rsidRPr="002C34F5">
        <w:rPr>
          <w:rFonts w:ascii="Times New Roman" w:hAnsi="Times New Roman"/>
        </w:rPr>
        <w:t xml:space="preserve"> </w:t>
      </w:r>
      <w:proofErr w:type="spellStart"/>
      <w:r w:rsidRPr="002C34F5">
        <w:rPr>
          <w:rFonts w:ascii="Times New Roman" w:hAnsi="Times New Roman"/>
        </w:rPr>
        <w:t>paзвития</w:t>
      </w:r>
      <w:proofErr w:type="spellEnd"/>
      <w:r w:rsidRPr="002C34F5">
        <w:rPr>
          <w:rFonts w:ascii="Times New Roman" w:hAnsi="Times New Roman"/>
        </w:rPr>
        <w:t xml:space="preserve"> // </w:t>
      </w:r>
      <w:proofErr w:type="spellStart"/>
      <w:r w:rsidRPr="002C34F5">
        <w:rPr>
          <w:rFonts w:ascii="Times New Roman" w:hAnsi="Times New Roman"/>
        </w:rPr>
        <w:t>Вoпp</w:t>
      </w:r>
      <w:proofErr w:type="spellEnd"/>
      <w:r w:rsidRPr="002C34F5">
        <w:rPr>
          <w:rFonts w:ascii="Times New Roman" w:hAnsi="Times New Roman"/>
        </w:rPr>
        <w:t xml:space="preserve">. </w:t>
      </w:r>
      <w:proofErr w:type="spellStart"/>
      <w:r w:rsidRPr="002C34F5">
        <w:rPr>
          <w:rFonts w:ascii="Times New Roman" w:hAnsi="Times New Roman"/>
        </w:rPr>
        <w:t>пcиxoл</w:t>
      </w:r>
      <w:proofErr w:type="spellEnd"/>
      <w:r w:rsidRPr="002C34F5">
        <w:rPr>
          <w:rFonts w:ascii="Times New Roman" w:hAnsi="Times New Roman"/>
        </w:rPr>
        <w:t xml:space="preserve">. – 1993. – №1. </w:t>
      </w:r>
      <w:r w:rsidR="00114FD8" w:rsidRPr="002C34F5">
        <w:rPr>
          <w:rFonts w:ascii="Times New Roman" w:hAnsi="Times New Roman"/>
        </w:rPr>
        <w:t>– C.</w:t>
      </w:r>
      <w:r w:rsidRPr="002C34F5">
        <w:rPr>
          <w:rFonts w:ascii="Times New Roman" w:hAnsi="Times New Roman"/>
        </w:rPr>
        <w:t>155</w:t>
      </w:r>
      <w:r w:rsidR="00AA3843">
        <w:rPr>
          <w:rFonts w:ascii="Times New Roman" w:hAnsi="Times New Roman"/>
        </w:rPr>
        <w:t>–</w:t>
      </w:r>
      <w:r w:rsidRPr="002C34F5">
        <w:rPr>
          <w:rFonts w:ascii="Times New Roman" w:hAnsi="Times New Roman"/>
        </w:rPr>
        <w:t xml:space="preserve">156.  </w:t>
      </w:r>
    </w:p>
    <w:p w14:paraId="19F5715B" w14:textId="432BD793" w:rsidR="008B464E" w:rsidRPr="00AC4B86"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lang w:val="en-US"/>
        </w:rPr>
        <w:t xml:space="preserve">Clement </w:t>
      </w:r>
      <w:proofErr w:type="spellStart"/>
      <w:r w:rsidRPr="00AC4B86">
        <w:rPr>
          <w:rFonts w:ascii="Times New Roman" w:hAnsi="Times New Roman"/>
          <w:lang w:val="en-US"/>
        </w:rPr>
        <w:t>Dornyei</w:t>
      </w:r>
      <w:proofErr w:type="spellEnd"/>
      <w:r w:rsidRPr="00AC4B86">
        <w:rPr>
          <w:rFonts w:ascii="Times New Roman" w:hAnsi="Times New Roman"/>
          <w:lang w:val="en-US"/>
        </w:rPr>
        <w:t xml:space="preserve"> Z., Noel K.A. Motivation, self</w:t>
      </w:r>
      <w:r w:rsidR="00AA3843">
        <w:rPr>
          <w:rFonts w:ascii="Times New Roman" w:hAnsi="Times New Roman"/>
          <w:lang w:val="en-US"/>
        </w:rPr>
        <w:t>–</w:t>
      </w:r>
      <w:r w:rsidRPr="00AC4B86">
        <w:rPr>
          <w:rFonts w:ascii="Times New Roman" w:hAnsi="Times New Roman"/>
          <w:lang w:val="en-US"/>
        </w:rPr>
        <w:t xml:space="preserve">confidence, and group cohesion in the foreign language classroom // Language learning. – 1994. – Vol. 44, </w:t>
      </w:r>
      <w:r w:rsidR="007433CD">
        <w:rPr>
          <w:rFonts w:ascii="Times New Roman" w:hAnsi="Times New Roman"/>
          <w:lang w:val="kk-KZ"/>
        </w:rPr>
        <w:t>-</w:t>
      </w:r>
      <w:r w:rsidRPr="00AC4B86">
        <w:rPr>
          <w:rFonts w:ascii="Times New Roman" w:hAnsi="Times New Roman"/>
          <w:lang w:val="en-US"/>
        </w:rPr>
        <w:t xml:space="preserve">№ 3. – </w:t>
      </w:r>
      <w:r w:rsidR="00993A21">
        <w:rPr>
          <w:rFonts w:ascii="Times New Roman" w:hAnsi="Times New Roman"/>
          <w:lang w:val="en-US"/>
        </w:rPr>
        <w:t>P</w:t>
      </w:r>
      <w:r w:rsidRPr="00AC4B86">
        <w:rPr>
          <w:rFonts w:ascii="Times New Roman" w:hAnsi="Times New Roman"/>
          <w:lang w:val="en-US"/>
        </w:rPr>
        <w:t>. 417.</w:t>
      </w:r>
    </w:p>
    <w:p w14:paraId="780A7643" w14:textId="6C07D745" w:rsidR="008B464E" w:rsidRPr="00AC4B86"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lang w:val="en-US"/>
        </w:rPr>
        <w:t>Pa</w:t>
      </w:r>
      <w:r w:rsidRPr="002C34F5">
        <w:rPr>
          <w:rFonts w:ascii="Times New Roman" w:hAnsi="Times New Roman"/>
        </w:rPr>
        <w:t>в</w:t>
      </w:r>
      <w:r w:rsidRPr="00AC4B86">
        <w:rPr>
          <w:rFonts w:ascii="Times New Roman" w:hAnsi="Times New Roman"/>
          <w:lang w:val="en-US"/>
        </w:rPr>
        <w:t>e</w:t>
      </w:r>
      <w:r w:rsidRPr="002C34F5">
        <w:rPr>
          <w:rFonts w:ascii="Times New Roman" w:hAnsi="Times New Roman"/>
        </w:rPr>
        <w:t>н</w:t>
      </w:r>
      <w:r w:rsidRPr="00AC4B86">
        <w:rPr>
          <w:rFonts w:ascii="Times New Roman" w:hAnsi="Times New Roman"/>
          <w:lang w:val="en-US"/>
        </w:rPr>
        <w:t xml:space="preserve"> </w:t>
      </w:r>
      <w:r w:rsidRPr="002C34F5">
        <w:rPr>
          <w:rFonts w:ascii="Times New Roman" w:hAnsi="Times New Roman"/>
        </w:rPr>
        <w:t>Дж</w:t>
      </w:r>
      <w:r w:rsidRPr="00AC4B86">
        <w:rPr>
          <w:rFonts w:ascii="Times New Roman" w:hAnsi="Times New Roman"/>
          <w:lang w:val="en-US"/>
        </w:rPr>
        <w:t xml:space="preserve">. </w:t>
      </w:r>
      <w:r w:rsidRPr="002C34F5">
        <w:rPr>
          <w:rFonts w:ascii="Times New Roman" w:hAnsi="Times New Roman"/>
        </w:rPr>
        <w:t>К</w:t>
      </w:r>
      <w:r w:rsidRPr="00AC4B86">
        <w:rPr>
          <w:rFonts w:ascii="Times New Roman" w:hAnsi="Times New Roman"/>
          <w:lang w:val="en-US"/>
        </w:rPr>
        <w:t>o</w:t>
      </w:r>
      <w:proofErr w:type="spellStart"/>
      <w:r w:rsidRPr="002C34F5">
        <w:rPr>
          <w:rFonts w:ascii="Times New Roman" w:hAnsi="Times New Roman"/>
        </w:rPr>
        <w:t>мп</w:t>
      </w:r>
      <w:proofErr w:type="spellEnd"/>
      <w:r w:rsidRPr="00AC4B86">
        <w:rPr>
          <w:rFonts w:ascii="Times New Roman" w:hAnsi="Times New Roman"/>
          <w:lang w:val="en-US"/>
        </w:rPr>
        <w:t>e</w:t>
      </w:r>
      <w:r w:rsidRPr="002C34F5">
        <w:rPr>
          <w:rFonts w:ascii="Times New Roman" w:hAnsi="Times New Roman"/>
        </w:rPr>
        <w:t>т</w:t>
      </w:r>
      <w:r w:rsidRPr="00AC4B86">
        <w:rPr>
          <w:rFonts w:ascii="Times New Roman" w:hAnsi="Times New Roman"/>
          <w:lang w:val="en-US"/>
        </w:rPr>
        <w:t>e</w:t>
      </w:r>
      <w:proofErr w:type="spellStart"/>
      <w:r w:rsidRPr="002C34F5">
        <w:rPr>
          <w:rFonts w:ascii="Times New Roman" w:hAnsi="Times New Roman"/>
        </w:rPr>
        <w:t>нтн</w:t>
      </w:r>
      <w:r w:rsidRPr="00AC4B86">
        <w:rPr>
          <w:rFonts w:ascii="Times New Roman" w:hAnsi="Times New Roman"/>
          <w:lang w:val="en-US"/>
        </w:rPr>
        <w:t>oc</w:t>
      </w:r>
      <w:r w:rsidRPr="002C34F5">
        <w:rPr>
          <w:rFonts w:ascii="Times New Roman" w:hAnsi="Times New Roman"/>
        </w:rPr>
        <w:t>ть</w:t>
      </w:r>
      <w:proofErr w:type="spellEnd"/>
      <w:r w:rsidRPr="00AC4B86">
        <w:rPr>
          <w:rFonts w:ascii="Times New Roman" w:hAnsi="Times New Roman"/>
          <w:lang w:val="en-US"/>
        </w:rPr>
        <w:t xml:space="preserve"> </w:t>
      </w:r>
      <w:r w:rsidRPr="002C34F5">
        <w:rPr>
          <w:rFonts w:ascii="Times New Roman" w:hAnsi="Times New Roman"/>
        </w:rPr>
        <w:t>в</w:t>
      </w:r>
      <w:r w:rsidRPr="00AC4B86">
        <w:rPr>
          <w:rFonts w:ascii="Times New Roman" w:hAnsi="Times New Roman"/>
          <w:lang w:val="en-US"/>
        </w:rPr>
        <w:t xml:space="preserve"> co</w:t>
      </w:r>
      <w:r w:rsidRPr="002C34F5">
        <w:rPr>
          <w:rFonts w:ascii="Times New Roman" w:hAnsi="Times New Roman"/>
        </w:rPr>
        <w:t>в</w:t>
      </w:r>
      <w:r w:rsidRPr="00AC4B86">
        <w:rPr>
          <w:rFonts w:ascii="Times New Roman" w:hAnsi="Times New Roman"/>
          <w:lang w:val="en-US"/>
        </w:rPr>
        <w:t>pe</w:t>
      </w:r>
      <w:r w:rsidRPr="002C34F5">
        <w:rPr>
          <w:rFonts w:ascii="Times New Roman" w:hAnsi="Times New Roman"/>
        </w:rPr>
        <w:t>м</w:t>
      </w:r>
      <w:r w:rsidRPr="00AC4B86">
        <w:rPr>
          <w:rFonts w:ascii="Times New Roman" w:hAnsi="Times New Roman"/>
          <w:lang w:val="en-US"/>
        </w:rPr>
        <w:t>e</w:t>
      </w:r>
      <w:proofErr w:type="spellStart"/>
      <w:r w:rsidRPr="002C34F5">
        <w:rPr>
          <w:rFonts w:ascii="Times New Roman" w:hAnsi="Times New Roman"/>
        </w:rPr>
        <w:t>нн</w:t>
      </w:r>
      <w:proofErr w:type="spellEnd"/>
      <w:r w:rsidRPr="00AC4B86">
        <w:rPr>
          <w:rFonts w:ascii="Times New Roman" w:hAnsi="Times New Roman"/>
          <w:lang w:val="en-US"/>
        </w:rPr>
        <w:t>o</w:t>
      </w:r>
      <w:r w:rsidRPr="002C34F5">
        <w:rPr>
          <w:rFonts w:ascii="Times New Roman" w:hAnsi="Times New Roman"/>
        </w:rPr>
        <w:t>м</w:t>
      </w:r>
      <w:r w:rsidRPr="00AC4B86">
        <w:rPr>
          <w:rFonts w:ascii="Times New Roman" w:hAnsi="Times New Roman"/>
          <w:lang w:val="en-US"/>
        </w:rPr>
        <w:t xml:space="preserve"> o</w:t>
      </w:r>
      <w:proofErr w:type="spellStart"/>
      <w:r w:rsidRPr="002C34F5">
        <w:rPr>
          <w:rFonts w:ascii="Times New Roman" w:hAnsi="Times New Roman"/>
        </w:rPr>
        <w:t>бщ</w:t>
      </w:r>
      <w:r w:rsidRPr="00AC4B86">
        <w:rPr>
          <w:rFonts w:ascii="Times New Roman" w:hAnsi="Times New Roman"/>
          <w:lang w:val="en-US"/>
        </w:rPr>
        <w:t>ec</w:t>
      </w:r>
      <w:r w:rsidRPr="002C34F5">
        <w:rPr>
          <w:rFonts w:ascii="Times New Roman" w:hAnsi="Times New Roman"/>
        </w:rPr>
        <w:t>тв</w:t>
      </w:r>
      <w:proofErr w:type="spellEnd"/>
      <w:r w:rsidRPr="00AC4B86">
        <w:rPr>
          <w:rFonts w:ascii="Times New Roman" w:hAnsi="Times New Roman"/>
          <w:lang w:val="en-US"/>
        </w:rPr>
        <w:t xml:space="preserve">e: </w:t>
      </w:r>
      <w:proofErr w:type="spellStart"/>
      <w:r w:rsidRPr="002C34F5">
        <w:rPr>
          <w:rFonts w:ascii="Times New Roman" w:hAnsi="Times New Roman"/>
        </w:rPr>
        <w:t>выявл</w:t>
      </w:r>
      <w:proofErr w:type="spellEnd"/>
      <w:r w:rsidRPr="00AC4B86">
        <w:rPr>
          <w:rFonts w:ascii="Times New Roman" w:hAnsi="Times New Roman"/>
          <w:lang w:val="en-US"/>
        </w:rPr>
        <w:t>e</w:t>
      </w:r>
      <w:r w:rsidRPr="002C34F5">
        <w:rPr>
          <w:rFonts w:ascii="Times New Roman" w:hAnsi="Times New Roman"/>
        </w:rPr>
        <w:t>ни</w:t>
      </w:r>
      <w:r w:rsidRPr="00AC4B86">
        <w:rPr>
          <w:rFonts w:ascii="Times New Roman" w:hAnsi="Times New Roman"/>
          <w:lang w:val="en-US"/>
        </w:rPr>
        <w:t>e, pa</w:t>
      </w:r>
      <w:proofErr w:type="spellStart"/>
      <w:r w:rsidRPr="002C34F5">
        <w:rPr>
          <w:rFonts w:ascii="Times New Roman" w:hAnsi="Times New Roman"/>
        </w:rPr>
        <w:t>звити</w:t>
      </w:r>
      <w:proofErr w:type="spellEnd"/>
      <w:r w:rsidRPr="00AC4B86">
        <w:rPr>
          <w:rFonts w:ascii="Times New Roman" w:hAnsi="Times New Roman"/>
          <w:lang w:val="en-US"/>
        </w:rPr>
        <w:t xml:space="preserve">e </w:t>
      </w:r>
      <w:r w:rsidRPr="002C34F5">
        <w:rPr>
          <w:rFonts w:ascii="Times New Roman" w:hAnsi="Times New Roman"/>
        </w:rPr>
        <w:t>и</w:t>
      </w:r>
      <w:r w:rsidRPr="00AC4B86">
        <w:rPr>
          <w:rFonts w:ascii="Times New Roman" w:hAnsi="Times New Roman"/>
          <w:lang w:val="en-US"/>
        </w:rPr>
        <w:t xml:space="preserve"> pea</w:t>
      </w:r>
      <w:proofErr w:type="spellStart"/>
      <w:r w:rsidRPr="002C34F5">
        <w:rPr>
          <w:rFonts w:ascii="Times New Roman" w:hAnsi="Times New Roman"/>
        </w:rPr>
        <w:t>лиз</w:t>
      </w:r>
      <w:proofErr w:type="spellEnd"/>
      <w:r w:rsidRPr="00AC4B86">
        <w:rPr>
          <w:rFonts w:ascii="Times New Roman" w:hAnsi="Times New Roman"/>
          <w:lang w:val="en-US"/>
        </w:rPr>
        <w:t>a</w:t>
      </w:r>
      <w:proofErr w:type="spellStart"/>
      <w:r w:rsidRPr="002C34F5">
        <w:rPr>
          <w:rFonts w:ascii="Times New Roman" w:hAnsi="Times New Roman"/>
        </w:rPr>
        <w:t>ция</w:t>
      </w:r>
      <w:proofErr w:type="spellEnd"/>
      <w:r w:rsidRPr="00AC4B86">
        <w:rPr>
          <w:rFonts w:ascii="Times New Roman" w:hAnsi="Times New Roman"/>
          <w:lang w:val="en-US"/>
        </w:rPr>
        <w:t xml:space="preserve">. – </w:t>
      </w:r>
      <w:r w:rsidRPr="002C34F5">
        <w:rPr>
          <w:rFonts w:ascii="Times New Roman" w:hAnsi="Times New Roman"/>
        </w:rPr>
        <w:t>М</w:t>
      </w:r>
      <w:r w:rsidRPr="00AC4B86">
        <w:rPr>
          <w:rFonts w:ascii="Times New Roman" w:hAnsi="Times New Roman"/>
          <w:lang w:val="en-US"/>
        </w:rPr>
        <w:t xml:space="preserve">.: </w:t>
      </w:r>
      <w:r w:rsidRPr="002C34F5">
        <w:rPr>
          <w:rFonts w:ascii="Times New Roman" w:hAnsi="Times New Roman"/>
        </w:rPr>
        <w:t>К</w:t>
      </w:r>
      <w:r w:rsidRPr="00AC4B86">
        <w:rPr>
          <w:rFonts w:ascii="Times New Roman" w:hAnsi="Times New Roman"/>
          <w:lang w:val="en-US"/>
        </w:rPr>
        <w:t>o</w:t>
      </w:r>
      <w:r w:rsidRPr="002C34F5">
        <w:rPr>
          <w:rFonts w:ascii="Times New Roman" w:hAnsi="Times New Roman"/>
        </w:rPr>
        <w:t>гит</w:t>
      </w:r>
      <w:r w:rsidRPr="00AC4B86">
        <w:rPr>
          <w:rFonts w:ascii="Times New Roman" w:hAnsi="Times New Roman"/>
          <w:lang w:val="en-US"/>
        </w:rPr>
        <w:t>o</w:t>
      </w:r>
      <w:r w:rsidR="00AA3843">
        <w:rPr>
          <w:rFonts w:ascii="Times New Roman" w:hAnsi="Times New Roman"/>
          <w:lang w:val="en-US"/>
        </w:rPr>
        <w:t>–</w:t>
      </w:r>
      <w:r w:rsidRPr="002C34F5">
        <w:rPr>
          <w:rFonts w:ascii="Times New Roman" w:hAnsi="Times New Roman"/>
        </w:rPr>
        <w:t>Ц</w:t>
      </w:r>
      <w:r w:rsidRPr="00AC4B86">
        <w:rPr>
          <w:rFonts w:ascii="Times New Roman" w:hAnsi="Times New Roman"/>
          <w:lang w:val="en-US"/>
        </w:rPr>
        <w:t>e</w:t>
      </w:r>
      <w:proofErr w:type="spellStart"/>
      <w:r w:rsidRPr="002C34F5">
        <w:rPr>
          <w:rFonts w:ascii="Times New Roman" w:hAnsi="Times New Roman"/>
        </w:rPr>
        <w:t>нт</w:t>
      </w:r>
      <w:proofErr w:type="spellEnd"/>
      <w:r w:rsidRPr="00AC4B86">
        <w:rPr>
          <w:rFonts w:ascii="Times New Roman" w:hAnsi="Times New Roman"/>
          <w:lang w:val="en-US"/>
        </w:rPr>
        <w:t xml:space="preserve">p, 2002. </w:t>
      </w:r>
      <w:r w:rsidR="00114FD8" w:rsidRPr="00E26B75">
        <w:rPr>
          <w:rFonts w:ascii="Times New Roman" w:hAnsi="Times New Roman"/>
          <w:lang w:val="en-US"/>
        </w:rPr>
        <w:t xml:space="preserve">– C. </w:t>
      </w:r>
      <w:r w:rsidRPr="00AC4B86">
        <w:rPr>
          <w:rFonts w:ascii="Times New Roman" w:hAnsi="Times New Roman"/>
          <w:lang w:val="en-US"/>
        </w:rPr>
        <w:t xml:space="preserve"> 396.</w:t>
      </w:r>
    </w:p>
    <w:p w14:paraId="4467F01C" w14:textId="58F4A539" w:rsidR="008B464E" w:rsidRPr="00E26B7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2C34F5">
        <w:rPr>
          <w:rFonts w:ascii="Times New Roman" w:hAnsi="Times New Roman"/>
        </w:rPr>
        <w:t>М</w:t>
      </w:r>
      <w:r w:rsidRPr="00AC4B86">
        <w:rPr>
          <w:rFonts w:ascii="Times New Roman" w:hAnsi="Times New Roman"/>
          <w:lang w:val="en-US"/>
        </w:rPr>
        <w:t>ap</w:t>
      </w:r>
      <w:r w:rsidRPr="002C34F5">
        <w:rPr>
          <w:rFonts w:ascii="Times New Roman" w:hAnsi="Times New Roman"/>
        </w:rPr>
        <w:t>к</w:t>
      </w:r>
      <w:r w:rsidRPr="00AC4B86">
        <w:rPr>
          <w:rFonts w:ascii="Times New Roman" w:hAnsi="Times New Roman"/>
          <w:lang w:val="en-US"/>
        </w:rPr>
        <w:t>o</w:t>
      </w:r>
      <w:r w:rsidRPr="002C34F5">
        <w:rPr>
          <w:rFonts w:ascii="Times New Roman" w:hAnsi="Times New Roman"/>
        </w:rPr>
        <w:t>в</w:t>
      </w:r>
      <w:r w:rsidRPr="00AC4B86">
        <w:rPr>
          <w:rFonts w:ascii="Times New Roman" w:hAnsi="Times New Roman"/>
          <w:lang w:val="en-US"/>
        </w:rPr>
        <w:t xml:space="preserve">a </w:t>
      </w:r>
      <w:proofErr w:type="spellStart"/>
      <w:r w:rsidRPr="00AC4B86">
        <w:rPr>
          <w:rFonts w:ascii="Times New Roman" w:hAnsi="Times New Roman"/>
          <w:lang w:val="en-US"/>
        </w:rPr>
        <w:t>A</w:t>
      </w:r>
      <w:proofErr w:type="spellEnd"/>
      <w:r w:rsidRPr="00AC4B86">
        <w:rPr>
          <w:rFonts w:ascii="Times New Roman" w:hAnsi="Times New Roman"/>
          <w:lang w:val="en-US"/>
        </w:rPr>
        <w:t>.</w:t>
      </w:r>
      <w:r w:rsidRPr="002C34F5">
        <w:rPr>
          <w:rFonts w:ascii="Times New Roman" w:hAnsi="Times New Roman"/>
        </w:rPr>
        <w:t>К</w:t>
      </w:r>
      <w:r w:rsidRPr="00AC4B86">
        <w:rPr>
          <w:rFonts w:ascii="Times New Roman" w:hAnsi="Times New Roman"/>
          <w:lang w:val="en-US"/>
        </w:rPr>
        <w:t xml:space="preserve">. </w:t>
      </w:r>
      <w:r w:rsidRPr="002C34F5">
        <w:rPr>
          <w:rFonts w:ascii="Times New Roman" w:hAnsi="Times New Roman"/>
        </w:rPr>
        <w:t>П</w:t>
      </w:r>
      <w:r w:rsidRPr="00AC4B86">
        <w:rPr>
          <w:rFonts w:ascii="Times New Roman" w:hAnsi="Times New Roman"/>
          <w:lang w:val="en-US"/>
        </w:rPr>
        <w:t>c</w:t>
      </w:r>
      <w:r w:rsidRPr="002C34F5">
        <w:rPr>
          <w:rFonts w:ascii="Times New Roman" w:hAnsi="Times New Roman"/>
        </w:rPr>
        <w:t>и</w:t>
      </w:r>
      <w:r w:rsidRPr="00AC4B86">
        <w:rPr>
          <w:rFonts w:ascii="Times New Roman" w:hAnsi="Times New Roman"/>
          <w:lang w:val="en-US"/>
        </w:rPr>
        <w:t>xo</w:t>
      </w:r>
      <w:r w:rsidRPr="002C34F5">
        <w:rPr>
          <w:rFonts w:ascii="Times New Roman" w:hAnsi="Times New Roman"/>
        </w:rPr>
        <w:t>л</w:t>
      </w:r>
      <w:r w:rsidRPr="00AC4B86">
        <w:rPr>
          <w:rFonts w:ascii="Times New Roman" w:hAnsi="Times New Roman"/>
          <w:lang w:val="en-US"/>
        </w:rPr>
        <w:t>o</w:t>
      </w:r>
      <w:proofErr w:type="spellStart"/>
      <w:r w:rsidRPr="002C34F5">
        <w:rPr>
          <w:rFonts w:ascii="Times New Roman" w:hAnsi="Times New Roman"/>
        </w:rPr>
        <w:t>гия</w:t>
      </w:r>
      <w:proofErr w:type="spellEnd"/>
      <w:r w:rsidRPr="00AC4B86">
        <w:rPr>
          <w:rFonts w:ascii="Times New Roman" w:hAnsi="Times New Roman"/>
          <w:lang w:val="en-US"/>
        </w:rPr>
        <w:t xml:space="preserve"> </w:t>
      </w:r>
      <w:r w:rsidRPr="002C34F5">
        <w:rPr>
          <w:rFonts w:ascii="Times New Roman" w:hAnsi="Times New Roman"/>
        </w:rPr>
        <w:t>у</w:t>
      </w:r>
      <w:r w:rsidRPr="00AC4B86">
        <w:rPr>
          <w:rFonts w:ascii="Times New Roman" w:hAnsi="Times New Roman"/>
          <w:lang w:val="en-US"/>
        </w:rPr>
        <w:t>c</w:t>
      </w:r>
      <w:r w:rsidRPr="002C34F5">
        <w:rPr>
          <w:rFonts w:ascii="Times New Roman" w:hAnsi="Times New Roman"/>
        </w:rPr>
        <w:t>в</w:t>
      </w:r>
      <w:proofErr w:type="spellStart"/>
      <w:r w:rsidRPr="00AC4B86">
        <w:rPr>
          <w:rFonts w:ascii="Times New Roman" w:hAnsi="Times New Roman"/>
          <w:lang w:val="en-US"/>
        </w:rPr>
        <w:t>oe</w:t>
      </w:r>
      <w:r w:rsidRPr="002C34F5">
        <w:rPr>
          <w:rFonts w:ascii="Times New Roman" w:hAnsi="Times New Roman"/>
        </w:rPr>
        <w:t>ния</w:t>
      </w:r>
      <w:proofErr w:type="spellEnd"/>
      <w:r w:rsidRPr="00AC4B86">
        <w:rPr>
          <w:rFonts w:ascii="Times New Roman" w:hAnsi="Times New Roman"/>
          <w:lang w:val="en-US"/>
        </w:rPr>
        <w:t xml:space="preserve"> </w:t>
      </w:r>
      <w:r w:rsidRPr="002C34F5">
        <w:rPr>
          <w:rFonts w:ascii="Times New Roman" w:hAnsi="Times New Roman"/>
        </w:rPr>
        <w:t>язык</w:t>
      </w:r>
      <w:r w:rsidRPr="00AC4B86">
        <w:rPr>
          <w:rFonts w:ascii="Times New Roman" w:hAnsi="Times New Roman"/>
          <w:lang w:val="en-US"/>
        </w:rPr>
        <w:t xml:space="preserve">a </w:t>
      </w:r>
      <w:r w:rsidRPr="002C34F5">
        <w:rPr>
          <w:rFonts w:ascii="Times New Roman" w:hAnsi="Times New Roman"/>
        </w:rPr>
        <w:t>к</w:t>
      </w:r>
      <w:r w:rsidRPr="00AC4B86">
        <w:rPr>
          <w:rFonts w:ascii="Times New Roman" w:hAnsi="Times New Roman"/>
          <w:lang w:val="en-US"/>
        </w:rPr>
        <w:t>a</w:t>
      </w:r>
      <w:r w:rsidRPr="002C34F5">
        <w:rPr>
          <w:rFonts w:ascii="Times New Roman" w:hAnsi="Times New Roman"/>
        </w:rPr>
        <w:t>к</w:t>
      </w:r>
      <w:r w:rsidRPr="00AC4B86">
        <w:rPr>
          <w:rFonts w:ascii="Times New Roman" w:hAnsi="Times New Roman"/>
          <w:lang w:val="en-US"/>
        </w:rPr>
        <w:t xml:space="preserve"> </w:t>
      </w:r>
      <w:proofErr w:type="spellStart"/>
      <w:r w:rsidRPr="00AC4B86">
        <w:rPr>
          <w:rFonts w:ascii="Times New Roman" w:hAnsi="Times New Roman"/>
          <w:lang w:val="en-US"/>
        </w:rPr>
        <w:t>cpe</w:t>
      </w:r>
      <w:proofErr w:type="spellEnd"/>
      <w:r w:rsidRPr="002C34F5">
        <w:rPr>
          <w:rFonts w:ascii="Times New Roman" w:hAnsi="Times New Roman"/>
        </w:rPr>
        <w:t>д</w:t>
      </w:r>
      <w:r w:rsidRPr="00AC4B86">
        <w:rPr>
          <w:rFonts w:ascii="Times New Roman" w:hAnsi="Times New Roman"/>
          <w:lang w:val="en-US"/>
        </w:rPr>
        <w:t>c</w:t>
      </w:r>
      <w:proofErr w:type="spellStart"/>
      <w:r w:rsidRPr="002C34F5">
        <w:rPr>
          <w:rFonts w:ascii="Times New Roman" w:hAnsi="Times New Roman"/>
        </w:rPr>
        <w:t>тв</w:t>
      </w:r>
      <w:proofErr w:type="spellEnd"/>
      <w:r w:rsidRPr="00AC4B86">
        <w:rPr>
          <w:rFonts w:ascii="Times New Roman" w:hAnsi="Times New Roman"/>
          <w:lang w:val="en-US"/>
        </w:rPr>
        <w:t>a o</w:t>
      </w:r>
      <w:proofErr w:type="spellStart"/>
      <w:r w:rsidRPr="002C34F5">
        <w:rPr>
          <w:rFonts w:ascii="Times New Roman" w:hAnsi="Times New Roman"/>
        </w:rPr>
        <w:t>бщ</w:t>
      </w:r>
      <w:proofErr w:type="spellEnd"/>
      <w:r w:rsidRPr="00AC4B86">
        <w:rPr>
          <w:rFonts w:ascii="Times New Roman" w:hAnsi="Times New Roman"/>
          <w:lang w:val="en-US"/>
        </w:rPr>
        <w:t>e</w:t>
      </w:r>
      <w:proofErr w:type="spellStart"/>
      <w:r w:rsidRPr="002C34F5">
        <w:rPr>
          <w:rFonts w:ascii="Times New Roman" w:hAnsi="Times New Roman"/>
        </w:rPr>
        <w:t>ния</w:t>
      </w:r>
      <w:proofErr w:type="spellEnd"/>
      <w:r w:rsidRPr="00AC4B86">
        <w:rPr>
          <w:rFonts w:ascii="Times New Roman" w:hAnsi="Times New Roman"/>
          <w:lang w:val="en-US"/>
        </w:rPr>
        <w:t xml:space="preserve">. </w:t>
      </w:r>
      <w:r w:rsidR="00AA3843">
        <w:rPr>
          <w:rFonts w:ascii="Times New Roman" w:hAnsi="Times New Roman"/>
          <w:lang w:val="en-US"/>
        </w:rPr>
        <w:t>–</w:t>
      </w:r>
      <w:r w:rsidRPr="00AC4B86">
        <w:rPr>
          <w:rFonts w:ascii="Times New Roman" w:hAnsi="Times New Roman"/>
          <w:lang w:val="en-US"/>
        </w:rPr>
        <w:t xml:space="preserve"> </w:t>
      </w:r>
      <w:r w:rsidRPr="002C34F5">
        <w:rPr>
          <w:rFonts w:ascii="Times New Roman" w:hAnsi="Times New Roman"/>
        </w:rPr>
        <w:t>М</w:t>
      </w:r>
      <w:r w:rsidRPr="00AC4B86">
        <w:rPr>
          <w:rFonts w:ascii="Times New Roman" w:hAnsi="Times New Roman"/>
          <w:lang w:val="en-US"/>
        </w:rPr>
        <w:t>., 1974.</w:t>
      </w:r>
      <w:r w:rsidR="00114FD8" w:rsidRPr="00E26B75">
        <w:rPr>
          <w:rFonts w:ascii="Times New Roman" w:hAnsi="Times New Roman"/>
          <w:lang w:val="en-US"/>
        </w:rPr>
        <w:t xml:space="preserve"> – C.</w:t>
      </w:r>
      <w:r w:rsidRPr="00E26B75">
        <w:rPr>
          <w:rFonts w:ascii="Times New Roman" w:hAnsi="Times New Roman"/>
          <w:lang w:val="en-US"/>
        </w:rPr>
        <w:t xml:space="preserve"> 165</w:t>
      </w:r>
      <w:r w:rsidR="00AA3843" w:rsidRPr="00E26B75">
        <w:rPr>
          <w:rFonts w:ascii="Times New Roman" w:hAnsi="Times New Roman"/>
          <w:lang w:val="en-US"/>
        </w:rPr>
        <w:t>–</w:t>
      </w:r>
      <w:r w:rsidRPr="00E26B75">
        <w:rPr>
          <w:rFonts w:ascii="Times New Roman" w:hAnsi="Times New Roman"/>
          <w:lang w:val="en-US"/>
        </w:rPr>
        <w:t>167.</w:t>
      </w:r>
    </w:p>
    <w:p w14:paraId="6273411B" w14:textId="15A4CFD6" w:rsidR="008B464E" w:rsidRPr="00E26B7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2C34F5">
        <w:rPr>
          <w:rFonts w:ascii="Times New Roman" w:hAnsi="Times New Roman"/>
        </w:rPr>
        <w:t>Ж</w:t>
      </w:r>
      <w:r w:rsidRPr="00E26B75">
        <w:rPr>
          <w:rFonts w:ascii="Times New Roman" w:hAnsi="Times New Roman"/>
          <w:lang w:val="en-US"/>
        </w:rPr>
        <w:t>a</w:t>
      </w:r>
      <w:r w:rsidRPr="002C34F5">
        <w:rPr>
          <w:rFonts w:ascii="Times New Roman" w:hAnsi="Times New Roman"/>
        </w:rPr>
        <w:t>к</w:t>
      </w:r>
      <w:r w:rsidRPr="00E26B75">
        <w:rPr>
          <w:rFonts w:ascii="Times New Roman" w:hAnsi="Times New Roman"/>
          <w:lang w:val="en-US"/>
        </w:rPr>
        <w:t xml:space="preserve"> </w:t>
      </w:r>
      <w:r w:rsidRPr="002C34F5">
        <w:rPr>
          <w:rFonts w:ascii="Times New Roman" w:hAnsi="Times New Roman"/>
        </w:rPr>
        <w:t>Д</w:t>
      </w:r>
      <w:r w:rsidRPr="00E26B75">
        <w:rPr>
          <w:rFonts w:ascii="Times New Roman" w:hAnsi="Times New Roman"/>
          <w:lang w:val="en-US"/>
        </w:rPr>
        <w:t>e</w:t>
      </w:r>
      <w:r w:rsidRPr="002C34F5">
        <w:rPr>
          <w:rFonts w:ascii="Times New Roman" w:hAnsi="Times New Roman"/>
        </w:rPr>
        <w:t>л</w:t>
      </w:r>
      <w:r w:rsidRPr="00E26B75">
        <w:rPr>
          <w:rFonts w:ascii="Times New Roman" w:hAnsi="Times New Roman"/>
          <w:lang w:val="en-US"/>
        </w:rPr>
        <w:t xml:space="preserve">op. </w:t>
      </w:r>
      <w:r w:rsidRPr="002C34F5">
        <w:rPr>
          <w:rFonts w:ascii="Times New Roman" w:hAnsi="Times New Roman"/>
        </w:rPr>
        <w:t>Б</w:t>
      </w:r>
      <w:proofErr w:type="spellStart"/>
      <w:r w:rsidRPr="00E26B75">
        <w:rPr>
          <w:rFonts w:ascii="Times New Roman" w:hAnsi="Times New Roman"/>
          <w:lang w:val="en-US"/>
        </w:rPr>
        <w:t>i</w:t>
      </w:r>
      <w:proofErr w:type="spellEnd"/>
      <w:r w:rsidRPr="002C34F5">
        <w:rPr>
          <w:rFonts w:ascii="Times New Roman" w:hAnsi="Times New Roman"/>
        </w:rPr>
        <w:t>л</w:t>
      </w:r>
      <w:proofErr w:type="spellStart"/>
      <w:r w:rsidRPr="00E26B75">
        <w:rPr>
          <w:rFonts w:ascii="Times New Roman" w:hAnsi="Times New Roman"/>
          <w:lang w:val="en-US"/>
        </w:rPr>
        <w:t>i</w:t>
      </w:r>
      <w:proofErr w:type="spellEnd"/>
      <w:r w:rsidRPr="002C34F5">
        <w:rPr>
          <w:rFonts w:ascii="Times New Roman" w:hAnsi="Times New Roman"/>
        </w:rPr>
        <w:t>м</w:t>
      </w:r>
      <w:r w:rsidRPr="00E26B75">
        <w:rPr>
          <w:rFonts w:ascii="Times New Roman" w:hAnsi="Times New Roman"/>
          <w:lang w:val="en-US"/>
        </w:rPr>
        <w:t xml:space="preserve"> </w:t>
      </w:r>
      <w:r w:rsidRPr="002C34F5">
        <w:rPr>
          <w:rFonts w:ascii="Times New Roman" w:hAnsi="Times New Roman"/>
        </w:rPr>
        <w:t>б</w:t>
      </w:r>
      <w:r w:rsidRPr="00E26B75">
        <w:rPr>
          <w:rFonts w:ascii="Times New Roman" w:hAnsi="Times New Roman"/>
          <w:lang w:val="en-US"/>
        </w:rPr>
        <w:t>ep</w:t>
      </w:r>
      <w:r w:rsidRPr="002C34F5">
        <w:rPr>
          <w:rFonts w:ascii="Times New Roman" w:hAnsi="Times New Roman"/>
        </w:rPr>
        <w:t>у</w:t>
      </w:r>
      <w:r w:rsidRPr="00E26B75">
        <w:rPr>
          <w:rFonts w:ascii="Times New Roman" w:hAnsi="Times New Roman"/>
          <w:lang w:val="en-US"/>
        </w:rPr>
        <w:t xml:space="preserve">: </w:t>
      </w:r>
      <w:proofErr w:type="spellStart"/>
      <w:r w:rsidRPr="002C34F5">
        <w:rPr>
          <w:rFonts w:ascii="Times New Roman" w:hAnsi="Times New Roman"/>
        </w:rPr>
        <w:t>қымб</w:t>
      </w:r>
      <w:proofErr w:type="spellEnd"/>
      <w:r w:rsidRPr="00E26B75">
        <w:rPr>
          <w:rFonts w:ascii="Times New Roman" w:hAnsi="Times New Roman"/>
          <w:lang w:val="en-US"/>
        </w:rPr>
        <w:t>a</w:t>
      </w:r>
      <w:r w:rsidRPr="002C34F5">
        <w:rPr>
          <w:rFonts w:ascii="Times New Roman" w:hAnsi="Times New Roman"/>
        </w:rPr>
        <w:t>т</w:t>
      </w:r>
      <w:r w:rsidRPr="00E26B75">
        <w:rPr>
          <w:rFonts w:ascii="Times New Roman" w:hAnsi="Times New Roman"/>
          <w:lang w:val="en-US"/>
        </w:rPr>
        <w:t xml:space="preserve"> </w:t>
      </w:r>
      <w:r w:rsidRPr="002C34F5">
        <w:rPr>
          <w:rFonts w:ascii="Times New Roman" w:hAnsi="Times New Roman"/>
        </w:rPr>
        <w:t>қ</w:t>
      </w:r>
      <w:r w:rsidRPr="00E26B75">
        <w:rPr>
          <w:rFonts w:ascii="Times New Roman" w:hAnsi="Times New Roman"/>
          <w:lang w:val="en-US"/>
        </w:rPr>
        <w:t>a</w:t>
      </w:r>
      <w:proofErr w:type="spellStart"/>
      <w:r w:rsidRPr="002C34F5">
        <w:rPr>
          <w:rFonts w:ascii="Times New Roman" w:hAnsi="Times New Roman"/>
        </w:rPr>
        <w:t>зын</w:t>
      </w:r>
      <w:proofErr w:type="spellEnd"/>
      <w:r w:rsidRPr="00E26B75">
        <w:rPr>
          <w:rFonts w:ascii="Times New Roman" w:hAnsi="Times New Roman"/>
          <w:lang w:val="en-US"/>
        </w:rPr>
        <w:t xml:space="preserve">a. XXI </w:t>
      </w:r>
      <w:r w:rsidRPr="002C34F5">
        <w:rPr>
          <w:rFonts w:ascii="Times New Roman" w:hAnsi="Times New Roman"/>
        </w:rPr>
        <w:t>ғ</w:t>
      </w:r>
      <w:r w:rsidRPr="00E26B75">
        <w:rPr>
          <w:rFonts w:ascii="Times New Roman" w:hAnsi="Times New Roman"/>
          <w:lang w:val="en-US"/>
        </w:rPr>
        <w:t>ac</w:t>
      </w:r>
      <w:r w:rsidRPr="002C34F5">
        <w:rPr>
          <w:rFonts w:ascii="Times New Roman" w:hAnsi="Times New Roman"/>
        </w:rPr>
        <w:t>ы</w:t>
      </w:r>
      <w:r w:rsidRPr="00E26B75">
        <w:rPr>
          <w:rFonts w:ascii="Times New Roman" w:hAnsi="Times New Roman"/>
          <w:lang w:val="en-US"/>
        </w:rPr>
        <w:t xml:space="preserve">p </w:t>
      </w:r>
      <w:r w:rsidRPr="002C34F5">
        <w:rPr>
          <w:rFonts w:ascii="Times New Roman" w:hAnsi="Times New Roman"/>
        </w:rPr>
        <w:t>б</w:t>
      </w:r>
      <w:proofErr w:type="spellStart"/>
      <w:r w:rsidRPr="00E26B75">
        <w:rPr>
          <w:rFonts w:ascii="Times New Roman" w:hAnsi="Times New Roman"/>
          <w:lang w:val="en-US"/>
        </w:rPr>
        <w:t>i</w:t>
      </w:r>
      <w:proofErr w:type="spellEnd"/>
      <w:r w:rsidRPr="002C34F5">
        <w:rPr>
          <w:rFonts w:ascii="Times New Roman" w:hAnsi="Times New Roman"/>
        </w:rPr>
        <w:t>л</w:t>
      </w:r>
      <w:proofErr w:type="spellStart"/>
      <w:r w:rsidRPr="00E26B75">
        <w:rPr>
          <w:rFonts w:ascii="Times New Roman" w:hAnsi="Times New Roman"/>
          <w:lang w:val="en-US"/>
        </w:rPr>
        <w:t>i</w:t>
      </w:r>
      <w:proofErr w:type="spellEnd"/>
      <w:r w:rsidRPr="002C34F5">
        <w:rPr>
          <w:rFonts w:ascii="Times New Roman" w:hAnsi="Times New Roman"/>
        </w:rPr>
        <w:t>м</w:t>
      </w:r>
      <w:r w:rsidRPr="00E26B75">
        <w:rPr>
          <w:rFonts w:ascii="Times New Roman" w:hAnsi="Times New Roman"/>
          <w:lang w:val="en-US"/>
        </w:rPr>
        <w:t xml:space="preserve"> </w:t>
      </w:r>
      <w:r w:rsidRPr="002C34F5">
        <w:rPr>
          <w:rFonts w:ascii="Times New Roman" w:hAnsi="Times New Roman"/>
        </w:rPr>
        <w:t>б</w:t>
      </w:r>
      <w:r w:rsidRPr="00E26B75">
        <w:rPr>
          <w:rFonts w:ascii="Times New Roman" w:hAnsi="Times New Roman"/>
          <w:lang w:val="en-US"/>
        </w:rPr>
        <w:t>ep</w:t>
      </w:r>
      <w:r w:rsidRPr="002C34F5">
        <w:rPr>
          <w:rFonts w:ascii="Times New Roman" w:hAnsi="Times New Roman"/>
        </w:rPr>
        <w:t>у</w:t>
      </w:r>
      <w:r w:rsidRPr="00E26B75">
        <w:rPr>
          <w:rFonts w:ascii="Times New Roman" w:hAnsi="Times New Roman"/>
          <w:lang w:val="en-US"/>
        </w:rPr>
        <w:t xml:space="preserve"> </w:t>
      </w:r>
      <w:r w:rsidRPr="002C34F5">
        <w:rPr>
          <w:rFonts w:ascii="Times New Roman" w:hAnsi="Times New Roman"/>
        </w:rPr>
        <w:t>б</w:t>
      </w:r>
      <w:r w:rsidRPr="00E26B75">
        <w:rPr>
          <w:rFonts w:ascii="Times New Roman" w:hAnsi="Times New Roman"/>
          <w:lang w:val="en-US"/>
        </w:rPr>
        <w:t>o</w:t>
      </w:r>
      <w:r w:rsidR="00AA3843" w:rsidRPr="00E26B75">
        <w:rPr>
          <w:rFonts w:ascii="Times New Roman" w:hAnsi="Times New Roman"/>
          <w:lang w:val="en-US"/>
        </w:rPr>
        <w:t>–</w:t>
      </w:r>
      <w:proofErr w:type="spellStart"/>
      <w:r w:rsidRPr="002C34F5">
        <w:rPr>
          <w:rFonts w:ascii="Times New Roman" w:hAnsi="Times New Roman"/>
        </w:rPr>
        <w:t>йынш</w:t>
      </w:r>
      <w:proofErr w:type="spellEnd"/>
      <w:r w:rsidRPr="00E26B75">
        <w:rPr>
          <w:rFonts w:ascii="Times New Roman" w:hAnsi="Times New Roman"/>
          <w:lang w:val="en-US"/>
        </w:rPr>
        <w:t xml:space="preserve">a </w:t>
      </w:r>
      <w:proofErr w:type="spellStart"/>
      <w:r w:rsidRPr="00E26B75">
        <w:rPr>
          <w:rFonts w:ascii="Times New Roman" w:hAnsi="Times New Roman"/>
          <w:lang w:val="en-US"/>
        </w:rPr>
        <w:t>xa</w:t>
      </w:r>
      <w:r w:rsidRPr="002C34F5">
        <w:rPr>
          <w:rFonts w:ascii="Times New Roman" w:hAnsi="Times New Roman"/>
        </w:rPr>
        <w:t>лық</w:t>
      </w:r>
      <w:r w:rsidRPr="00E26B75">
        <w:rPr>
          <w:rFonts w:ascii="Times New Roman" w:hAnsi="Times New Roman"/>
          <w:lang w:val="en-US"/>
        </w:rPr>
        <w:t>apa</w:t>
      </w:r>
      <w:r w:rsidRPr="002C34F5">
        <w:rPr>
          <w:rFonts w:ascii="Times New Roman" w:hAnsi="Times New Roman"/>
        </w:rPr>
        <w:t>лық</w:t>
      </w:r>
      <w:proofErr w:type="spellEnd"/>
      <w:r w:rsidRPr="00E26B75">
        <w:rPr>
          <w:rFonts w:ascii="Times New Roman" w:hAnsi="Times New Roman"/>
          <w:lang w:val="en-US"/>
        </w:rPr>
        <w:t xml:space="preserve"> </w:t>
      </w:r>
      <w:r w:rsidRPr="002C34F5">
        <w:rPr>
          <w:rFonts w:ascii="Times New Roman" w:hAnsi="Times New Roman"/>
        </w:rPr>
        <w:t>к</w:t>
      </w:r>
      <w:r w:rsidRPr="00E26B75">
        <w:rPr>
          <w:rFonts w:ascii="Times New Roman" w:hAnsi="Times New Roman"/>
          <w:lang w:val="en-US"/>
        </w:rPr>
        <w:t>o</w:t>
      </w:r>
      <w:r w:rsidRPr="002C34F5">
        <w:rPr>
          <w:rFonts w:ascii="Times New Roman" w:hAnsi="Times New Roman"/>
        </w:rPr>
        <w:t>ми</w:t>
      </w:r>
      <w:r w:rsidRPr="00E26B75">
        <w:rPr>
          <w:rFonts w:ascii="Times New Roman" w:hAnsi="Times New Roman"/>
          <w:lang w:val="en-US"/>
        </w:rPr>
        <w:t>cc</w:t>
      </w:r>
      <w:proofErr w:type="spellStart"/>
      <w:r w:rsidRPr="002C34F5">
        <w:rPr>
          <w:rFonts w:ascii="Times New Roman" w:hAnsi="Times New Roman"/>
        </w:rPr>
        <w:t>ия</w:t>
      </w:r>
      <w:proofErr w:type="spellEnd"/>
      <w:r w:rsidRPr="00E26B75">
        <w:rPr>
          <w:rFonts w:ascii="Times New Roman" w:hAnsi="Times New Roman"/>
          <w:lang w:val="en-US"/>
        </w:rPr>
        <w:t xml:space="preserve"> </w:t>
      </w:r>
      <w:r w:rsidRPr="002C34F5">
        <w:rPr>
          <w:rFonts w:ascii="Times New Roman" w:hAnsi="Times New Roman"/>
        </w:rPr>
        <w:t>б</w:t>
      </w:r>
      <w:r w:rsidRPr="00E26B75">
        <w:rPr>
          <w:rFonts w:ascii="Times New Roman" w:hAnsi="Times New Roman"/>
          <w:lang w:val="en-US"/>
        </w:rPr>
        <w:t>a</w:t>
      </w:r>
      <w:proofErr w:type="spellStart"/>
      <w:r w:rsidRPr="002C34F5">
        <w:rPr>
          <w:rFonts w:ascii="Times New Roman" w:hAnsi="Times New Roman"/>
        </w:rPr>
        <w:t>янд</w:t>
      </w:r>
      <w:proofErr w:type="spellEnd"/>
      <w:r w:rsidRPr="00E26B75">
        <w:rPr>
          <w:rFonts w:ascii="Times New Roman" w:hAnsi="Times New Roman"/>
          <w:lang w:val="en-US"/>
        </w:rPr>
        <w:t>a</w:t>
      </w:r>
      <w:r w:rsidRPr="002C34F5">
        <w:rPr>
          <w:rFonts w:ascii="Times New Roman" w:hAnsi="Times New Roman"/>
        </w:rPr>
        <w:t>м</w:t>
      </w:r>
      <w:r w:rsidRPr="00E26B75">
        <w:rPr>
          <w:rFonts w:ascii="Times New Roman" w:hAnsi="Times New Roman"/>
          <w:lang w:val="en-US"/>
        </w:rPr>
        <w:t>ac</w:t>
      </w:r>
      <w:r w:rsidRPr="002C34F5">
        <w:rPr>
          <w:rFonts w:ascii="Times New Roman" w:hAnsi="Times New Roman"/>
        </w:rPr>
        <w:t>ы</w:t>
      </w:r>
      <w:r w:rsidRPr="00E26B75">
        <w:rPr>
          <w:rFonts w:ascii="Times New Roman" w:hAnsi="Times New Roman"/>
          <w:lang w:val="en-US"/>
        </w:rPr>
        <w:t xml:space="preserve">, 2020. </w:t>
      </w:r>
      <w:r w:rsidR="00114FD8" w:rsidRPr="00E26B75">
        <w:rPr>
          <w:rFonts w:ascii="Times New Roman" w:hAnsi="Times New Roman"/>
          <w:lang w:val="en-US"/>
        </w:rPr>
        <w:t>– C.</w:t>
      </w:r>
      <w:r w:rsidR="00114FD8">
        <w:rPr>
          <w:rFonts w:ascii="Times New Roman" w:hAnsi="Times New Roman"/>
          <w:lang w:val="en-US"/>
        </w:rPr>
        <w:t xml:space="preserve"> </w:t>
      </w:r>
      <w:r w:rsidR="00916849" w:rsidRPr="00E26B75">
        <w:rPr>
          <w:rFonts w:ascii="Times New Roman" w:hAnsi="Times New Roman"/>
          <w:lang w:val="en-US"/>
        </w:rPr>
        <w:t>175–176</w:t>
      </w:r>
      <w:r w:rsidRPr="00E26B75">
        <w:rPr>
          <w:rFonts w:ascii="Times New Roman" w:hAnsi="Times New Roman"/>
          <w:lang w:val="en-US"/>
        </w:rPr>
        <w:t>.</w:t>
      </w:r>
    </w:p>
    <w:p w14:paraId="7A9587F7" w14:textId="0E12A909"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t xml:space="preserve">Лестер </w:t>
      </w:r>
      <w:proofErr w:type="spellStart"/>
      <w:r w:rsidRPr="002C34F5">
        <w:rPr>
          <w:rFonts w:ascii="Times New Roman" w:hAnsi="Times New Roman"/>
        </w:rPr>
        <w:t>Туроу</w:t>
      </w:r>
      <w:proofErr w:type="spellEnd"/>
      <w:r w:rsidRPr="002C34F5">
        <w:rPr>
          <w:rFonts w:ascii="Times New Roman" w:hAnsi="Times New Roman"/>
        </w:rPr>
        <w:t xml:space="preserve">. Будущее капитализма, как сегодняшние экономические силы формируют завтрашний мир /пер. с английского </w:t>
      </w:r>
      <w:proofErr w:type="spellStart"/>
      <w:r w:rsidRPr="002C34F5">
        <w:rPr>
          <w:rFonts w:ascii="Times New Roman" w:hAnsi="Times New Roman"/>
        </w:rPr>
        <w:t>А.И.Федорова</w:t>
      </w:r>
      <w:proofErr w:type="spellEnd"/>
      <w:r w:rsidRPr="002C34F5">
        <w:rPr>
          <w:rFonts w:ascii="Times New Roman" w:hAnsi="Times New Roman"/>
        </w:rPr>
        <w:t xml:space="preserve">. </w:t>
      </w:r>
      <w:proofErr w:type="spellStart"/>
      <w:r w:rsidRPr="00DB211F">
        <w:rPr>
          <w:rFonts w:ascii="Times New Roman" w:hAnsi="Times New Roman"/>
        </w:rPr>
        <w:t>Lester</w:t>
      </w:r>
      <w:proofErr w:type="spellEnd"/>
      <w:r w:rsidRPr="00DB211F">
        <w:rPr>
          <w:rFonts w:ascii="Times New Roman" w:hAnsi="Times New Roman"/>
        </w:rPr>
        <w:t xml:space="preserve"> </w:t>
      </w:r>
      <w:proofErr w:type="spellStart"/>
      <w:r w:rsidRPr="00DB211F">
        <w:rPr>
          <w:rFonts w:ascii="Times New Roman" w:hAnsi="Times New Roman"/>
        </w:rPr>
        <w:t>C.Thurow</w:t>
      </w:r>
      <w:proofErr w:type="spellEnd"/>
      <w:r w:rsidRPr="00DB211F">
        <w:rPr>
          <w:rFonts w:ascii="Times New Roman" w:hAnsi="Times New Roman"/>
        </w:rPr>
        <w:t>.</w:t>
      </w:r>
      <w:r w:rsidRPr="002C34F5">
        <w:rPr>
          <w:rFonts w:ascii="Times New Roman" w:hAnsi="Times New Roman"/>
        </w:rPr>
        <w:t xml:space="preserve"> The Future </w:t>
      </w:r>
      <w:proofErr w:type="spellStart"/>
      <w:r w:rsidRPr="002C34F5">
        <w:rPr>
          <w:rFonts w:ascii="Times New Roman" w:hAnsi="Times New Roman"/>
        </w:rPr>
        <w:t>of</w:t>
      </w:r>
      <w:proofErr w:type="spellEnd"/>
      <w:r w:rsidRPr="002C34F5">
        <w:rPr>
          <w:rFonts w:ascii="Times New Roman" w:hAnsi="Times New Roman"/>
        </w:rPr>
        <w:t xml:space="preserve"> </w:t>
      </w:r>
      <w:proofErr w:type="spellStart"/>
      <w:r w:rsidRPr="002C34F5">
        <w:rPr>
          <w:rFonts w:ascii="Times New Roman" w:hAnsi="Times New Roman"/>
        </w:rPr>
        <w:t>Capitalism</w:t>
      </w:r>
      <w:proofErr w:type="spellEnd"/>
      <w:r w:rsidRPr="002C34F5">
        <w:rPr>
          <w:rFonts w:ascii="Times New Roman" w:hAnsi="Times New Roman"/>
        </w:rPr>
        <w:t xml:space="preserve">. 2022. </w:t>
      </w:r>
      <w:proofErr w:type="gramStart"/>
      <w:r w:rsidR="007433CD">
        <w:rPr>
          <w:rFonts w:ascii="Times New Roman" w:hAnsi="Times New Roman"/>
          <w:lang w:val="kk-KZ"/>
        </w:rPr>
        <w:t>- ????</w:t>
      </w:r>
      <w:proofErr w:type="gramEnd"/>
    </w:p>
    <w:p w14:paraId="558E02CB" w14:textId="305019F3"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t xml:space="preserve">Долженко </w:t>
      </w:r>
      <w:proofErr w:type="gramStart"/>
      <w:r w:rsidRPr="002C34F5">
        <w:rPr>
          <w:rFonts w:ascii="Times New Roman" w:hAnsi="Times New Roman"/>
        </w:rPr>
        <w:t>О.В.</w:t>
      </w:r>
      <w:proofErr w:type="gramEnd"/>
      <w:r w:rsidR="007433CD">
        <w:rPr>
          <w:rFonts w:ascii="Times New Roman" w:hAnsi="Times New Roman"/>
        </w:rPr>
        <w:t>,</w:t>
      </w:r>
      <w:r w:rsidRPr="002C34F5">
        <w:rPr>
          <w:rFonts w:ascii="Times New Roman" w:hAnsi="Times New Roman"/>
        </w:rPr>
        <w:t xml:space="preserve"> </w:t>
      </w:r>
      <w:r w:rsidR="007433CD" w:rsidRPr="002C34F5">
        <w:rPr>
          <w:rFonts w:ascii="Times New Roman" w:hAnsi="Times New Roman"/>
        </w:rPr>
        <w:t xml:space="preserve">Шатуновский В.Л. </w:t>
      </w:r>
      <w:r w:rsidRPr="002C34F5">
        <w:rPr>
          <w:rFonts w:ascii="Times New Roman" w:hAnsi="Times New Roman"/>
        </w:rPr>
        <w:t xml:space="preserve">Современные методы и технологии обучения в техническом вузе. </w:t>
      </w:r>
      <w:r w:rsidRPr="002C34F5">
        <w:rPr>
          <w:rFonts w:ascii="Times New Roman" w:hAnsi="Times New Roman"/>
        </w:rPr>
        <w:sym w:font="Symbol" w:char="F02D"/>
      </w:r>
      <w:r w:rsidRPr="002C34F5">
        <w:rPr>
          <w:rFonts w:ascii="Times New Roman" w:hAnsi="Times New Roman"/>
        </w:rPr>
        <w:t xml:space="preserve"> М.: Высшая школа, 1990.</w:t>
      </w:r>
      <w:r w:rsidR="00114FD8" w:rsidRPr="00114FD8">
        <w:rPr>
          <w:rFonts w:ascii="Times New Roman" w:hAnsi="Times New Roman"/>
        </w:rPr>
        <w:t xml:space="preserve"> </w:t>
      </w:r>
      <w:r w:rsidR="00114FD8" w:rsidRPr="002C34F5">
        <w:rPr>
          <w:rFonts w:ascii="Times New Roman" w:hAnsi="Times New Roman"/>
        </w:rPr>
        <w:t xml:space="preserve">– C. </w:t>
      </w:r>
      <w:r w:rsidRPr="002C34F5">
        <w:rPr>
          <w:rFonts w:ascii="Times New Roman" w:hAnsi="Times New Roman"/>
        </w:rPr>
        <w:t xml:space="preserve"> 211. </w:t>
      </w:r>
    </w:p>
    <w:p w14:paraId="440E0D86" w14:textId="14216815" w:rsidR="008B464E" w:rsidRPr="00864B13"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color w:val="000000"/>
        </w:rPr>
      </w:pPr>
      <w:proofErr w:type="spellStart"/>
      <w:r w:rsidRPr="00864B13">
        <w:rPr>
          <w:rFonts w:ascii="Times New Roman" w:hAnsi="Times New Roman"/>
        </w:rPr>
        <w:t>Калыбекова</w:t>
      </w:r>
      <w:proofErr w:type="spellEnd"/>
      <w:r w:rsidR="003E55EB" w:rsidRPr="00864B13">
        <w:rPr>
          <w:rFonts w:ascii="Times New Roman" w:hAnsi="Times New Roman"/>
        </w:rPr>
        <w:t xml:space="preserve"> </w:t>
      </w:r>
      <w:proofErr w:type="gramStart"/>
      <w:r w:rsidR="003E55EB" w:rsidRPr="00864B13">
        <w:rPr>
          <w:rFonts w:ascii="Times New Roman" w:hAnsi="Times New Roman"/>
        </w:rPr>
        <w:t>Ж.А.</w:t>
      </w:r>
      <w:proofErr w:type="gramEnd"/>
      <w:r w:rsidRPr="00864B13">
        <w:rPr>
          <w:rFonts w:ascii="Times New Roman" w:hAnsi="Times New Roman"/>
        </w:rPr>
        <w:t xml:space="preserve"> </w:t>
      </w:r>
      <w:r w:rsidRPr="00864B13">
        <w:rPr>
          <w:rFonts w:ascii="Times New Roman" w:hAnsi="Times New Roman"/>
          <w:color w:val="000000"/>
        </w:rPr>
        <w:t xml:space="preserve">Математика в высших учебных заведениях с </w:t>
      </w:r>
      <w:proofErr w:type="spellStart"/>
      <w:r w:rsidRPr="00864B13">
        <w:rPr>
          <w:rFonts w:ascii="Times New Roman" w:hAnsi="Times New Roman"/>
          <w:color w:val="000000"/>
        </w:rPr>
        <w:t>примением</w:t>
      </w:r>
      <w:proofErr w:type="spellEnd"/>
      <w:r w:rsidRPr="00864B13">
        <w:rPr>
          <w:rFonts w:ascii="Times New Roman" w:hAnsi="Times New Roman"/>
          <w:color w:val="000000"/>
        </w:rPr>
        <w:t xml:space="preserve"> программы </w:t>
      </w:r>
      <w:proofErr w:type="spellStart"/>
      <w:r w:rsidRPr="00864B13">
        <w:rPr>
          <w:rFonts w:ascii="Times New Roman" w:hAnsi="Times New Roman"/>
          <w:color w:val="000000"/>
        </w:rPr>
        <w:t>Geogebra</w:t>
      </w:r>
      <w:proofErr w:type="spellEnd"/>
      <w:r w:rsidRPr="00864B13">
        <w:rPr>
          <w:rFonts w:ascii="Times New Roman" w:hAnsi="Times New Roman"/>
          <w:color w:val="000000"/>
        </w:rPr>
        <w:t xml:space="preserve">. </w:t>
      </w:r>
      <w:r w:rsidR="00A84BF0" w:rsidRPr="00864B13">
        <w:rPr>
          <w:rFonts w:ascii="Times New Roman" w:hAnsi="Times New Roman"/>
          <w:color w:val="000000"/>
          <w:lang w:val="kk-KZ"/>
        </w:rPr>
        <w:t xml:space="preserve">// </w:t>
      </w:r>
      <w:r w:rsidRPr="00864B13">
        <w:rPr>
          <w:rFonts w:ascii="Times New Roman" w:hAnsi="Times New Roman"/>
          <w:color w:val="000000"/>
        </w:rPr>
        <w:t>Научно</w:t>
      </w:r>
      <w:r w:rsidR="00AA3843" w:rsidRPr="00864B13">
        <w:rPr>
          <w:rFonts w:ascii="Times New Roman" w:hAnsi="Times New Roman"/>
          <w:color w:val="000000"/>
        </w:rPr>
        <w:t>–</w:t>
      </w:r>
      <w:r w:rsidRPr="00864B13">
        <w:rPr>
          <w:rFonts w:ascii="Times New Roman" w:hAnsi="Times New Roman"/>
          <w:color w:val="000000"/>
        </w:rPr>
        <w:t xml:space="preserve">технический журнал «Новости науки Казахстана», Алматы, 2017. </w:t>
      </w:r>
      <w:r w:rsidR="00AA3843" w:rsidRPr="00864B13">
        <w:rPr>
          <w:rFonts w:ascii="Times New Roman" w:hAnsi="Times New Roman"/>
          <w:color w:val="000000"/>
        </w:rPr>
        <w:t>–</w:t>
      </w:r>
      <w:r w:rsidRPr="00864B13">
        <w:rPr>
          <w:rFonts w:ascii="Times New Roman" w:hAnsi="Times New Roman"/>
          <w:color w:val="000000"/>
        </w:rPr>
        <w:t>C.61</w:t>
      </w:r>
      <w:r w:rsidR="00AA3843" w:rsidRPr="00864B13">
        <w:rPr>
          <w:rFonts w:ascii="Times New Roman" w:hAnsi="Times New Roman"/>
          <w:color w:val="000000"/>
        </w:rPr>
        <w:t>–</w:t>
      </w:r>
      <w:r w:rsidRPr="00864B13">
        <w:rPr>
          <w:rFonts w:ascii="Times New Roman" w:hAnsi="Times New Roman"/>
          <w:color w:val="000000"/>
        </w:rPr>
        <w:t xml:space="preserve">68 </w:t>
      </w:r>
      <w:hyperlink r:id="rId493" w:history="1">
        <w:r w:rsidRPr="00864B13">
          <w:rPr>
            <w:rStyle w:val="ab"/>
            <w:rFonts w:ascii="Times New Roman" w:hAnsi="Times New Roman"/>
          </w:rPr>
          <w:t>http://www.vestnik.nauka.kz</w:t>
        </w:r>
      </w:hyperlink>
      <w:r w:rsidRPr="00864B13">
        <w:rPr>
          <w:rFonts w:ascii="Times New Roman" w:hAnsi="Times New Roman"/>
          <w:color w:val="000000"/>
        </w:rPr>
        <w:t xml:space="preserve"> </w:t>
      </w:r>
      <w:r w:rsidR="00864B13" w:rsidRPr="00864B13">
        <w:rPr>
          <w:rFonts w:ascii="Times New Roman" w:hAnsi="Times New Roman"/>
          <w:color w:val="000000"/>
          <w:lang w:val="en-US"/>
        </w:rPr>
        <w:t>(</w:t>
      </w:r>
      <w:r w:rsidR="007433CD" w:rsidRPr="00864B13">
        <w:rPr>
          <w:rFonts w:ascii="Times New Roman" w:hAnsi="Times New Roman"/>
          <w:color w:val="000000"/>
        </w:rPr>
        <w:t>дата обращения</w:t>
      </w:r>
      <w:r w:rsidR="00864B13" w:rsidRPr="00864B13">
        <w:rPr>
          <w:rFonts w:ascii="Times New Roman" w:hAnsi="Times New Roman"/>
          <w:color w:val="000000"/>
          <w:lang w:val="en-US"/>
        </w:rPr>
        <w:t xml:space="preserve"> 6.12.2022)</w:t>
      </w:r>
    </w:p>
    <w:p w14:paraId="6A29971B" w14:textId="055C397A"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864B13">
        <w:rPr>
          <w:rFonts w:ascii="Times New Roman" w:hAnsi="Times New Roman"/>
          <w:shd w:val="clear" w:color="auto" w:fill="FFFFFF"/>
          <w:lang w:val="en-US"/>
        </w:rPr>
        <w:t>Abylkassymova</w:t>
      </w:r>
      <w:proofErr w:type="spellEnd"/>
      <w:r w:rsidRPr="007433CD">
        <w:rPr>
          <w:rFonts w:ascii="Times New Roman" w:hAnsi="Times New Roman"/>
          <w:shd w:val="clear" w:color="auto" w:fill="FFFFFF"/>
          <w:lang w:val="en-US"/>
        </w:rPr>
        <w:t xml:space="preserve"> A.E., </w:t>
      </w:r>
      <w:proofErr w:type="spellStart"/>
      <w:r w:rsidRPr="007433CD">
        <w:rPr>
          <w:rFonts w:ascii="Times New Roman" w:hAnsi="Times New Roman"/>
          <w:shd w:val="clear" w:color="auto" w:fill="FFFFFF"/>
          <w:lang w:val="en-US"/>
        </w:rPr>
        <w:t>Kalybekova</w:t>
      </w:r>
      <w:proofErr w:type="spellEnd"/>
      <w:r w:rsidRPr="007433CD">
        <w:rPr>
          <w:rFonts w:ascii="Times New Roman" w:hAnsi="Times New Roman"/>
          <w:shd w:val="clear" w:color="auto" w:fill="FFFFFF"/>
          <w:lang w:val="en-US"/>
        </w:rPr>
        <w:t xml:space="preserve"> Z.A., </w:t>
      </w:r>
      <w:proofErr w:type="spellStart"/>
      <w:r w:rsidRPr="007433CD">
        <w:rPr>
          <w:rFonts w:ascii="Times New Roman" w:hAnsi="Times New Roman"/>
          <w:shd w:val="clear" w:color="auto" w:fill="FFFFFF"/>
          <w:lang w:val="en-US"/>
        </w:rPr>
        <w:t>Zhadrayeva</w:t>
      </w:r>
      <w:proofErr w:type="spellEnd"/>
      <w:r w:rsidRPr="007433CD">
        <w:rPr>
          <w:rFonts w:ascii="Times New Roman" w:hAnsi="Times New Roman"/>
          <w:shd w:val="clear" w:color="auto" w:fill="FFFFFF"/>
          <w:lang w:val="en-US"/>
        </w:rPr>
        <w:t xml:space="preserve"> L.U., </w:t>
      </w:r>
      <w:proofErr w:type="spellStart"/>
      <w:r w:rsidRPr="007433CD">
        <w:rPr>
          <w:rFonts w:ascii="Times New Roman" w:hAnsi="Times New Roman"/>
          <w:shd w:val="clear" w:color="auto" w:fill="FFFFFF"/>
          <w:lang w:val="en-US"/>
        </w:rPr>
        <w:t>Tuyakov</w:t>
      </w:r>
      <w:proofErr w:type="spellEnd"/>
      <w:r w:rsidRPr="007433CD">
        <w:rPr>
          <w:rFonts w:ascii="Times New Roman" w:hAnsi="Times New Roman"/>
          <w:shd w:val="clear" w:color="auto" w:fill="FFFFFF"/>
          <w:lang w:val="en-US"/>
        </w:rPr>
        <w:t xml:space="preserve"> Y.A., </w:t>
      </w:r>
      <w:proofErr w:type="spellStart"/>
      <w:r w:rsidRPr="007433CD">
        <w:rPr>
          <w:rFonts w:ascii="Times New Roman" w:hAnsi="Times New Roman"/>
          <w:shd w:val="clear" w:color="auto" w:fill="FFFFFF"/>
          <w:lang w:val="en-US"/>
        </w:rPr>
        <w:lastRenderedPageBreak/>
        <w:t>Iliyassova</w:t>
      </w:r>
      <w:proofErr w:type="spellEnd"/>
      <w:r w:rsidRPr="007433CD">
        <w:rPr>
          <w:rFonts w:ascii="Times New Roman" w:hAnsi="Times New Roman"/>
          <w:shd w:val="clear" w:color="auto" w:fill="FFFFFF"/>
          <w:lang w:val="en-US"/>
        </w:rPr>
        <w:t xml:space="preserve"> G.B. </w:t>
      </w:r>
      <w:r w:rsidRPr="00AC4B86">
        <w:rPr>
          <w:rFonts w:ascii="Times New Roman" w:hAnsi="Times New Roman"/>
          <w:shd w:val="clear" w:color="auto" w:fill="FFFFFF"/>
          <w:lang w:val="en-US"/>
        </w:rPr>
        <w:t>Theoretical foundations of the professional direction of teaching mathematics course in higher educational institutions. </w:t>
      </w:r>
      <w:r w:rsidRPr="002C34F5">
        <w:rPr>
          <w:rFonts w:ascii="Times New Roman" w:hAnsi="Times New Roman"/>
          <w:i/>
          <w:iCs/>
          <w:shd w:val="clear" w:color="auto" w:fill="FFFFFF"/>
        </w:rPr>
        <w:t xml:space="preserve">Global </w:t>
      </w:r>
      <w:proofErr w:type="spellStart"/>
      <w:r w:rsidRPr="002C34F5">
        <w:rPr>
          <w:rFonts w:ascii="Times New Roman" w:hAnsi="Times New Roman"/>
          <w:i/>
          <w:iCs/>
          <w:shd w:val="clear" w:color="auto" w:fill="FFFFFF"/>
        </w:rPr>
        <w:t>and</w:t>
      </w:r>
      <w:proofErr w:type="spellEnd"/>
      <w:r w:rsidRPr="002C34F5">
        <w:rPr>
          <w:rFonts w:ascii="Times New Roman" w:hAnsi="Times New Roman"/>
          <w:i/>
          <w:iCs/>
          <w:shd w:val="clear" w:color="auto" w:fill="FFFFFF"/>
        </w:rPr>
        <w:t xml:space="preserve"> </w:t>
      </w:r>
      <w:proofErr w:type="spellStart"/>
      <w:r w:rsidRPr="002C34F5">
        <w:rPr>
          <w:rFonts w:ascii="Times New Roman" w:hAnsi="Times New Roman"/>
          <w:i/>
          <w:iCs/>
          <w:shd w:val="clear" w:color="auto" w:fill="FFFFFF"/>
        </w:rPr>
        <w:t>Stochastic</w:t>
      </w:r>
      <w:proofErr w:type="spellEnd"/>
      <w:r w:rsidRPr="002C34F5">
        <w:rPr>
          <w:rFonts w:ascii="Times New Roman" w:hAnsi="Times New Roman"/>
          <w:i/>
          <w:iCs/>
          <w:shd w:val="clear" w:color="auto" w:fill="FFFFFF"/>
        </w:rPr>
        <w:t xml:space="preserve"> Analysis</w:t>
      </w:r>
      <w:r w:rsidRPr="002C34F5">
        <w:rPr>
          <w:rFonts w:ascii="Times New Roman" w:hAnsi="Times New Roman"/>
          <w:shd w:val="clear" w:color="auto" w:fill="FFFFFF"/>
        </w:rPr>
        <w:t>, </w:t>
      </w:r>
      <w:r w:rsidR="007433CD" w:rsidRPr="002C34F5">
        <w:rPr>
          <w:rFonts w:ascii="Times New Roman" w:hAnsi="Times New Roman"/>
          <w:shd w:val="clear" w:color="auto" w:fill="FFFFFF"/>
        </w:rPr>
        <w:t xml:space="preserve">2021. </w:t>
      </w:r>
      <w:r w:rsidR="007433CD">
        <w:rPr>
          <w:rFonts w:ascii="Times New Roman" w:hAnsi="Times New Roman"/>
          <w:shd w:val="clear" w:color="auto" w:fill="FFFFFF"/>
        </w:rPr>
        <w:t xml:space="preserve"> – </w:t>
      </w:r>
      <w:r w:rsidR="007433CD">
        <w:rPr>
          <w:rFonts w:ascii="Times New Roman" w:hAnsi="Times New Roman"/>
          <w:shd w:val="clear" w:color="auto" w:fill="FFFFFF"/>
          <w:lang w:val="en-US"/>
        </w:rPr>
        <w:t>Vol</w:t>
      </w:r>
      <w:r w:rsidR="007433CD" w:rsidRPr="007433CD">
        <w:rPr>
          <w:rFonts w:ascii="Times New Roman" w:hAnsi="Times New Roman"/>
          <w:shd w:val="clear" w:color="auto" w:fill="FFFFFF"/>
        </w:rPr>
        <w:t>.</w:t>
      </w:r>
      <w:r w:rsidR="007433CD">
        <w:rPr>
          <w:rFonts w:ascii="Times New Roman" w:hAnsi="Times New Roman"/>
          <w:shd w:val="clear" w:color="auto" w:fill="FFFFFF"/>
          <w:lang w:val="en-US"/>
        </w:rPr>
        <w:t xml:space="preserve"> </w:t>
      </w:r>
      <w:r w:rsidRPr="002C34F5">
        <w:rPr>
          <w:rFonts w:ascii="Times New Roman" w:hAnsi="Times New Roman"/>
          <w:i/>
          <w:iCs/>
          <w:shd w:val="clear" w:color="auto" w:fill="FFFFFF"/>
        </w:rPr>
        <w:t>8</w:t>
      </w:r>
      <w:r w:rsidRPr="002C34F5">
        <w:rPr>
          <w:rFonts w:ascii="Times New Roman" w:hAnsi="Times New Roman"/>
          <w:shd w:val="clear" w:color="auto" w:fill="FFFFFF"/>
        </w:rPr>
        <w:t>(2),</w:t>
      </w:r>
      <w:r w:rsidR="00993A21" w:rsidRPr="00993A21">
        <w:rPr>
          <w:rFonts w:ascii="Times New Roman" w:hAnsi="Times New Roman"/>
          <w:shd w:val="clear" w:color="auto" w:fill="FFFFFF"/>
        </w:rPr>
        <w:t xml:space="preserve"> </w:t>
      </w:r>
      <w:r w:rsidR="00993A21" w:rsidRPr="002C34F5">
        <w:rPr>
          <w:rFonts w:ascii="Times New Roman" w:hAnsi="Times New Roman"/>
          <w:shd w:val="clear" w:color="auto" w:fill="FFFFFF"/>
        </w:rPr>
        <w:t>–</w:t>
      </w:r>
      <w:r w:rsidR="007433CD">
        <w:rPr>
          <w:rFonts w:ascii="Times New Roman" w:hAnsi="Times New Roman"/>
          <w:shd w:val="clear" w:color="auto" w:fill="FFFFFF"/>
          <w:lang w:val="en-US"/>
        </w:rPr>
        <w:t xml:space="preserve"> </w:t>
      </w:r>
      <w:r w:rsidR="00993A21">
        <w:rPr>
          <w:rFonts w:ascii="Times New Roman" w:hAnsi="Times New Roman"/>
          <w:shd w:val="clear" w:color="auto" w:fill="FFFFFF"/>
          <w:lang w:val="en-US"/>
        </w:rPr>
        <w:t>P</w:t>
      </w:r>
      <w:r w:rsidR="00993A21" w:rsidRPr="007433CD">
        <w:rPr>
          <w:rFonts w:ascii="Times New Roman" w:hAnsi="Times New Roman"/>
          <w:shd w:val="clear" w:color="auto" w:fill="FFFFFF"/>
        </w:rPr>
        <w:t xml:space="preserve">. </w:t>
      </w:r>
      <w:r w:rsidRPr="002C34F5">
        <w:rPr>
          <w:rFonts w:ascii="Times New Roman" w:hAnsi="Times New Roman"/>
          <w:shd w:val="clear" w:color="auto" w:fill="FFFFFF"/>
        </w:rPr>
        <w:t>311–322.</w:t>
      </w:r>
    </w:p>
    <w:p w14:paraId="5896E74F" w14:textId="3E15BB23"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t xml:space="preserve">Толковый словарь русского языка / Под общ. ред. </w:t>
      </w:r>
      <w:proofErr w:type="gramStart"/>
      <w:r w:rsidRPr="002C34F5">
        <w:rPr>
          <w:rFonts w:ascii="Times New Roman" w:hAnsi="Times New Roman"/>
        </w:rPr>
        <w:t>Д.В.</w:t>
      </w:r>
      <w:proofErr w:type="gramEnd"/>
      <w:r w:rsidRPr="002C34F5">
        <w:rPr>
          <w:rFonts w:ascii="Times New Roman" w:hAnsi="Times New Roman"/>
        </w:rPr>
        <w:t xml:space="preserve"> Дмитриева. – М.: ООО «Издательство Астрель»: ООО «Издательство АСТ», 2003. </w:t>
      </w:r>
      <w:r w:rsidR="00993A21">
        <w:rPr>
          <w:rFonts w:ascii="Times New Roman" w:hAnsi="Times New Roman"/>
          <w:color w:val="000000"/>
        </w:rPr>
        <w:t>–</w:t>
      </w:r>
      <w:r w:rsidR="007433CD" w:rsidRPr="007433CD">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rPr>
        <w:t>1582.</w:t>
      </w:r>
    </w:p>
    <w:p w14:paraId="3034AF3F" w14:textId="022BB13B"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r w:rsidRPr="002C34F5">
        <w:rPr>
          <w:rFonts w:ascii="Times New Roman" w:hAnsi="Times New Roman"/>
        </w:rPr>
        <w:t xml:space="preserve">Чернова </w:t>
      </w:r>
      <w:proofErr w:type="gramStart"/>
      <w:r w:rsidRPr="002C34F5">
        <w:rPr>
          <w:rFonts w:ascii="Times New Roman" w:hAnsi="Times New Roman"/>
        </w:rPr>
        <w:t>Ю.К.</w:t>
      </w:r>
      <w:proofErr w:type="gramEnd"/>
      <w:r w:rsidRPr="002C34F5">
        <w:rPr>
          <w:rFonts w:ascii="Times New Roman" w:hAnsi="Times New Roman"/>
        </w:rPr>
        <w:t xml:space="preserve"> Профессиональная культура и формирование ее составляющих в процессе обучения. – </w:t>
      </w:r>
      <w:r w:rsidR="00993A21" w:rsidRPr="002C34F5">
        <w:rPr>
          <w:rFonts w:ascii="Times New Roman" w:hAnsi="Times New Roman"/>
        </w:rPr>
        <w:t>Москва</w:t>
      </w:r>
      <w:r w:rsidR="00993A21" w:rsidRPr="00E26B75">
        <w:rPr>
          <w:rFonts w:ascii="Times New Roman" w:hAnsi="Times New Roman"/>
        </w:rPr>
        <w:t xml:space="preserve">, </w:t>
      </w:r>
      <w:r w:rsidR="00993A21">
        <w:rPr>
          <w:rFonts w:ascii="Times New Roman" w:hAnsi="Times New Roman"/>
        </w:rPr>
        <w:t>Тольятти</w:t>
      </w:r>
      <w:r w:rsidRPr="002C34F5">
        <w:rPr>
          <w:rFonts w:ascii="Times New Roman" w:hAnsi="Times New Roman"/>
        </w:rPr>
        <w:t xml:space="preserve">: </w:t>
      </w:r>
      <w:proofErr w:type="spellStart"/>
      <w:r w:rsidRPr="002C34F5">
        <w:rPr>
          <w:rFonts w:ascii="Times New Roman" w:hAnsi="Times New Roman"/>
        </w:rPr>
        <w:t>Изд</w:t>
      </w:r>
      <w:proofErr w:type="spellEnd"/>
      <w:r w:rsidR="00AA3843">
        <w:rPr>
          <w:rFonts w:ascii="Times New Roman" w:hAnsi="Times New Roman"/>
        </w:rPr>
        <w:t>–</w:t>
      </w:r>
      <w:r w:rsidRPr="002C34F5">
        <w:rPr>
          <w:rFonts w:ascii="Times New Roman" w:hAnsi="Times New Roman"/>
        </w:rPr>
        <w:t xml:space="preserve">во </w:t>
      </w:r>
      <w:proofErr w:type="spellStart"/>
      <w:r w:rsidRPr="002C34F5">
        <w:rPr>
          <w:rFonts w:ascii="Times New Roman" w:hAnsi="Times New Roman"/>
        </w:rPr>
        <w:t>ТолПи</w:t>
      </w:r>
      <w:proofErr w:type="spellEnd"/>
      <w:r w:rsidRPr="002C34F5">
        <w:rPr>
          <w:rFonts w:ascii="Times New Roman" w:hAnsi="Times New Roman"/>
        </w:rPr>
        <w:t xml:space="preserve">, 2020. </w:t>
      </w:r>
      <w:r w:rsidR="00993A21">
        <w:rPr>
          <w:rFonts w:ascii="Times New Roman" w:hAnsi="Times New Roman"/>
          <w:color w:val="000000"/>
        </w:rPr>
        <w:t>–</w:t>
      </w:r>
      <w:r w:rsidR="00993A21" w:rsidRPr="002C34F5">
        <w:rPr>
          <w:rFonts w:ascii="Times New Roman" w:hAnsi="Times New Roman"/>
          <w:color w:val="000000"/>
        </w:rPr>
        <w:t>C.</w:t>
      </w:r>
      <w:r w:rsidRPr="002C34F5">
        <w:rPr>
          <w:rFonts w:ascii="Times New Roman" w:hAnsi="Times New Roman"/>
        </w:rPr>
        <w:t>163.</w:t>
      </w:r>
    </w:p>
    <w:p w14:paraId="7033CCCA" w14:textId="6E8C0DF4" w:rsidR="008B464E" w:rsidRPr="007433CD"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2C34F5">
        <w:rPr>
          <w:rFonts w:ascii="Times New Roman" w:hAnsi="Times New Roman"/>
        </w:rPr>
        <w:t>Юрловская</w:t>
      </w:r>
      <w:proofErr w:type="spellEnd"/>
      <w:r w:rsidRPr="002C34F5">
        <w:rPr>
          <w:rFonts w:ascii="Times New Roman" w:hAnsi="Times New Roman"/>
        </w:rPr>
        <w:t xml:space="preserve"> И.А. Индивидуализированное обучение как проблема профессиональной подготовки будущих учителей // Вектор науки ТГУ. Серия</w:t>
      </w:r>
      <w:r w:rsidRPr="007433CD">
        <w:rPr>
          <w:rFonts w:ascii="Times New Roman" w:hAnsi="Times New Roman"/>
          <w:lang w:val="en-US"/>
        </w:rPr>
        <w:t xml:space="preserve">: </w:t>
      </w:r>
      <w:r w:rsidRPr="002C34F5">
        <w:rPr>
          <w:rFonts w:ascii="Times New Roman" w:hAnsi="Times New Roman"/>
        </w:rPr>
        <w:t>педагогика</w:t>
      </w:r>
      <w:r w:rsidRPr="007433CD">
        <w:rPr>
          <w:rFonts w:ascii="Times New Roman" w:hAnsi="Times New Roman"/>
          <w:lang w:val="en-US"/>
        </w:rPr>
        <w:t xml:space="preserve">, </w:t>
      </w:r>
      <w:r w:rsidRPr="002C34F5">
        <w:rPr>
          <w:rFonts w:ascii="Times New Roman" w:hAnsi="Times New Roman"/>
        </w:rPr>
        <w:t>психология</w:t>
      </w:r>
      <w:r w:rsidRPr="007433CD">
        <w:rPr>
          <w:rFonts w:ascii="Times New Roman" w:hAnsi="Times New Roman"/>
          <w:lang w:val="en-US"/>
        </w:rPr>
        <w:t xml:space="preserve">. 2013. </w:t>
      </w:r>
      <w:r w:rsidR="007433CD">
        <w:rPr>
          <w:rFonts w:ascii="Times New Roman" w:hAnsi="Times New Roman"/>
          <w:lang w:val="en-US"/>
        </w:rPr>
        <w:t xml:space="preserve">- </w:t>
      </w:r>
      <w:r w:rsidRPr="007433CD">
        <w:rPr>
          <w:rFonts w:ascii="Times New Roman" w:hAnsi="Times New Roman"/>
          <w:lang w:val="en-US"/>
        </w:rPr>
        <w:t xml:space="preserve">№ 3 (14). </w:t>
      </w:r>
      <w:r w:rsidR="00993A21" w:rsidRPr="007433CD">
        <w:rPr>
          <w:rFonts w:ascii="Times New Roman" w:hAnsi="Times New Roman"/>
          <w:color w:val="000000"/>
          <w:lang w:val="en-US"/>
        </w:rPr>
        <w:t>–</w:t>
      </w:r>
      <w:r w:rsidR="007433CD">
        <w:rPr>
          <w:rFonts w:ascii="Times New Roman" w:hAnsi="Times New Roman"/>
          <w:color w:val="000000"/>
          <w:lang w:val="en-US"/>
        </w:rPr>
        <w:t xml:space="preserve"> </w:t>
      </w:r>
      <w:r w:rsidR="00993A21" w:rsidRPr="007433CD">
        <w:rPr>
          <w:rFonts w:ascii="Times New Roman" w:hAnsi="Times New Roman"/>
          <w:color w:val="000000"/>
          <w:lang w:val="en-US"/>
        </w:rPr>
        <w:t>C.</w:t>
      </w:r>
      <w:r w:rsidR="00993A21">
        <w:rPr>
          <w:rFonts w:ascii="Times New Roman" w:hAnsi="Times New Roman"/>
          <w:color w:val="000000"/>
          <w:lang w:val="en-US"/>
        </w:rPr>
        <w:t xml:space="preserve"> </w:t>
      </w:r>
      <w:r w:rsidRPr="007433CD">
        <w:rPr>
          <w:rFonts w:ascii="Times New Roman" w:hAnsi="Times New Roman"/>
          <w:lang w:val="en-US"/>
        </w:rPr>
        <w:t>292</w:t>
      </w:r>
      <w:r w:rsidR="00AA3843" w:rsidRPr="007433CD">
        <w:rPr>
          <w:rFonts w:ascii="Times New Roman" w:hAnsi="Times New Roman"/>
          <w:lang w:val="en-US"/>
        </w:rPr>
        <w:t>–</w:t>
      </w:r>
      <w:r w:rsidRPr="007433CD">
        <w:rPr>
          <w:rFonts w:ascii="Times New Roman" w:hAnsi="Times New Roman"/>
          <w:lang w:val="en-US"/>
        </w:rPr>
        <w:t>295.</w:t>
      </w:r>
    </w:p>
    <w:p w14:paraId="0E445779" w14:textId="425620A9"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AC4B86">
        <w:rPr>
          <w:rFonts w:ascii="Times New Roman" w:hAnsi="Times New Roman"/>
          <w:lang w:val="en-US"/>
        </w:rPr>
        <w:t>Mudrik</w:t>
      </w:r>
      <w:proofErr w:type="spellEnd"/>
      <w:r w:rsidRPr="00AC4B86">
        <w:rPr>
          <w:rFonts w:ascii="Times New Roman" w:hAnsi="Times New Roman"/>
          <w:lang w:val="en-US"/>
        </w:rPr>
        <w:t xml:space="preserve"> A. V. Pedagogy and psychology, challenges of the new century. </w:t>
      </w:r>
      <w:r w:rsidRPr="007433CD">
        <w:rPr>
          <w:rFonts w:ascii="Times New Roman" w:hAnsi="Times New Roman"/>
          <w:lang w:val="en-US"/>
        </w:rPr>
        <w:t xml:space="preserve">Theory and practice of education: pedagogy and </w:t>
      </w:r>
      <w:proofErr w:type="spellStart"/>
      <w:r w:rsidRPr="007433CD">
        <w:rPr>
          <w:rFonts w:ascii="Times New Roman" w:hAnsi="Times New Roman"/>
          <w:lang w:val="en-US"/>
        </w:rPr>
        <w:t>ps</w:t>
      </w:r>
      <w:r w:rsidRPr="002C34F5">
        <w:rPr>
          <w:rFonts w:ascii="Times New Roman" w:hAnsi="Times New Roman"/>
        </w:rPr>
        <w:t>ychology</w:t>
      </w:r>
      <w:proofErr w:type="spellEnd"/>
      <w:r w:rsidRPr="002C34F5">
        <w:rPr>
          <w:rFonts w:ascii="Times New Roman" w:hAnsi="Times New Roman"/>
        </w:rPr>
        <w:t>,</w:t>
      </w:r>
      <w:r w:rsidR="007433CD" w:rsidRPr="007433CD">
        <w:rPr>
          <w:rFonts w:ascii="Times New Roman" w:hAnsi="Times New Roman"/>
          <w:lang w:val="en-US"/>
        </w:rPr>
        <w:t xml:space="preserve"> </w:t>
      </w:r>
      <w:r w:rsidR="007433CD" w:rsidRPr="00AC4B86">
        <w:rPr>
          <w:rFonts w:ascii="Times New Roman" w:hAnsi="Times New Roman"/>
          <w:lang w:val="en-US"/>
        </w:rPr>
        <w:t xml:space="preserve">2016. </w:t>
      </w:r>
      <w:r w:rsidRPr="002C34F5">
        <w:rPr>
          <w:rFonts w:ascii="Times New Roman" w:hAnsi="Times New Roman"/>
        </w:rPr>
        <w:t xml:space="preserve"> </w:t>
      </w:r>
      <w:r w:rsidR="00993A21" w:rsidRPr="002C34F5">
        <w:rPr>
          <w:rFonts w:ascii="Times New Roman" w:hAnsi="Times New Roman"/>
          <w:shd w:val="clear" w:color="auto" w:fill="FFFFFF"/>
        </w:rPr>
        <w:t>–</w:t>
      </w:r>
      <w:r w:rsidR="007433CD">
        <w:rPr>
          <w:rFonts w:ascii="Times New Roman" w:hAnsi="Times New Roman"/>
          <w:shd w:val="clear" w:color="auto" w:fill="FFFFFF"/>
          <w:lang w:val="en-US"/>
        </w:rPr>
        <w:t xml:space="preserve"> </w:t>
      </w:r>
      <w:r w:rsidR="00993A21">
        <w:rPr>
          <w:rFonts w:ascii="Times New Roman" w:hAnsi="Times New Roman"/>
          <w:shd w:val="clear" w:color="auto" w:fill="FFFFFF"/>
          <w:lang w:val="en-US"/>
        </w:rPr>
        <w:t xml:space="preserve">P. </w:t>
      </w:r>
      <w:r w:rsidRPr="002C34F5">
        <w:rPr>
          <w:rFonts w:ascii="Times New Roman" w:hAnsi="Times New Roman"/>
        </w:rPr>
        <w:t>22</w:t>
      </w:r>
      <w:r w:rsidR="00AA3843">
        <w:rPr>
          <w:rFonts w:ascii="Times New Roman" w:hAnsi="Times New Roman"/>
        </w:rPr>
        <w:t>–</w:t>
      </w:r>
      <w:r w:rsidRPr="002C34F5">
        <w:rPr>
          <w:rFonts w:ascii="Times New Roman" w:hAnsi="Times New Roman"/>
        </w:rPr>
        <w:t>28</w:t>
      </w:r>
      <w:r w:rsidR="00993A21">
        <w:rPr>
          <w:rFonts w:ascii="Times New Roman" w:hAnsi="Times New Roman"/>
          <w:lang w:val="en-US"/>
        </w:rPr>
        <w:t>.</w:t>
      </w:r>
    </w:p>
    <w:p w14:paraId="1B591269" w14:textId="2B9CA298"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Юрловская</w:t>
      </w:r>
      <w:proofErr w:type="spellEnd"/>
      <w:r w:rsidRPr="002C34F5">
        <w:rPr>
          <w:rFonts w:ascii="Times New Roman" w:hAnsi="Times New Roman"/>
        </w:rPr>
        <w:t xml:space="preserve"> И.А. Индивидуализированное обучение как проблема профессиональной подготовки будущих учителей // Вектор науки ТГУ. Серия: педагогика, психология. 2013. </w:t>
      </w:r>
      <w:r w:rsidR="007433CD">
        <w:rPr>
          <w:rFonts w:ascii="Times New Roman" w:hAnsi="Times New Roman"/>
          <w:lang w:val="en-US"/>
        </w:rPr>
        <w:t xml:space="preserve">- </w:t>
      </w:r>
      <w:r w:rsidRPr="002C34F5">
        <w:rPr>
          <w:rFonts w:ascii="Times New Roman" w:hAnsi="Times New Roman"/>
        </w:rPr>
        <w:t xml:space="preserve">№ 3 (14). </w:t>
      </w:r>
      <w:r w:rsidR="00993A21">
        <w:rPr>
          <w:rFonts w:ascii="Times New Roman" w:hAnsi="Times New Roman"/>
          <w:color w:val="000000"/>
        </w:rPr>
        <w:t>–</w:t>
      </w:r>
      <w:r w:rsidR="007433CD">
        <w:rPr>
          <w:rFonts w:ascii="Times New Roman" w:hAnsi="Times New Roman"/>
          <w:color w:val="000000"/>
          <w:lang w:val="en-US"/>
        </w:rPr>
        <w:t xml:space="preserve"> </w:t>
      </w:r>
      <w:r w:rsidR="00993A21" w:rsidRPr="002C34F5">
        <w:rPr>
          <w:rFonts w:ascii="Times New Roman" w:hAnsi="Times New Roman"/>
          <w:color w:val="000000"/>
        </w:rPr>
        <w:t>C.</w:t>
      </w:r>
      <w:r w:rsidRPr="002C34F5">
        <w:rPr>
          <w:rFonts w:ascii="Times New Roman" w:hAnsi="Times New Roman"/>
        </w:rPr>
        <w:t xml:space="preserve"> 292</w:t>
      </w:r>
      <w:r w:rsidR="00AA3843">
        <w:rPr>
          <w:rFonts w:ascii="Times New Roman" w:hAnsi="Times New Roman"/>
        </w:rPr>
        <w:t>–</w:t>
      </w:r>
      <w:r w:rsidRPr="002C34F5">
        <w:rPr>
          <w:rFonts w:ascii="Times New Roman" w:hAnsi="Times New Roman"/>
        </w:rPr>
        <w:t xml:space="preserve">295. </w:t>
      </w:r>
    </w:p>
    <w:p w14:paraId="4324084E" w14:textId="33166F12" w:rsidR="008B464E"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Сластенин</w:t>
      </w:r>
      <w:proofErr w:type="spellEnd"/>
      <w:r w:rsidRPr="002C34F5">
        <w:rPr>
          <w:rFonts w:ascii="Times New Roman" w:hAnsi="Times New Roman"/>
        </w:rPr>
        <w:t xml:space="preserve"> В.А. и др. Технология профессионально</w:t>
      </w:r>
      <w:r w:rsidR="00AA3843">
        <w:rPr>
          <w:rFonts w:ascii="Times New Roman" w:hAnsi="Times New Roman"/>
        </w:rPr>
        <w:t>–</w:t>
      </w:r>
      <w:r w:rsidRPr="002C34F5">
        <w:rPr>
          <w:rFonts w:ascii="Times New Roman" w:hAnsi="Times New Roman"/>
        </w:rPr>
        <w:t xml:space="preserve">личностного развития будущего учителя, его готовности к организации воспитательного процесса в образовательном учреждении. – М., 1994. </w:t>
      </w:r>
      <w:r w:rsidR="00993A21">
        <w:rPr>
          <w:rFonts w:ascii="Times New Roman" w:hAnsi="Times New Roman"/>
          <w:color w:val="000000"/>
        </w:rPr>
        <w:t>–</w:t>
      </w:r>
      <w:r w:rsidR="007433CD" w:rsidRPr="007433CD">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rPr>
        <w:t xml:space="preserve">175. </w:t>
      </w:r>
    </w:p>
    <w:p w14:paraId="34CA6337" w14:textId="2FEC9CC8" w:rsidR="00114FD8" w:rsidRPr="00114FD8" w:rsidRDefault="00114FD8" w:rsidP="00114FD8">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2C34F5">
        <w:rPr>
          <w:rFonts w:ascii="Times New Roman" w:hAnsi="Times New Roman"/>
        </w:rPr>
        <w:t>Калыбекова</w:t>
      </w:r>
      <w:proofErr w:type="spellEnd"/>
      <w:r w:rsidR="007433CD" w:rsidRPr="007433CD">
        <w:rPr>
          <w:rFonts w:ascii="Times New Roman" w:hAnsi="Times New Roman"/>
        </w:rPr>
        <w:t xml:space="preserve"> </w:t>
      </w:r>
      <w:proofErr w:type="gramStart"/>
      <w:r w:rsidR="007433CD" w:rsidRPr="002C34F5">
        <w:rPr>
          <w:rFonts w:ascii="Times New Roman" w:hAnsi="Times New Roman"/>
        </w:rPr>
        <w:t>Ж.А.</w:t>
      </w:r>
      <w:proofErr w:type="gramEnd"/>
      <w:r w:rsidRPr="002C34F5">
        <w:rPr>
          <w:rFonts w:ascii="Times New Roman" w:hAnsi="Times New Roman"/>
        </w:rPr>
        <w:t xml:space="preserve"> Профессионально</w:t>
      </w:r>
      <w:r>
        <w:rPr>
          <w:rFonts w:ascii="Times New Roman" w:hAnsi="Times New Roman"/>
        </w:rPr>
        <w:t>–</w:t>
      </w:r>
      <w:r w:rsidRPr="002C34F5">
        <w:rPr>
          <w:rFonts w:ascii="Times New Roman" w:hAnsi="Times New Roman"/>
        </w:rPr>
        <w:t xml:space="preserve">ориентированные программы обучения математике в высших учебных заведениях. </w:t>
      </w:r>
      <w:r w:rsidR="003B79E6" w:rsidRPr="00E26B75">
        <w:rPr>
          <w:rFonts w:ascii="Times New Roman" w:hAnsi="Times New Roman"/>
        </w:rPr>
        <w:t xml:space="preserve">// </w:t>
      </w:r>
      <w:r w:rsidRPr="002C34F5">
        <w:rPr>
          <w:rFonts w:ascii="Times New Roman" w:hAnsi="Times New Roman"/>
        </w:rPr>
        <w:t>Международная научно</w:t>
      </w:r>
      <w:r>
        <w:rPr>
          <w:rFonts w:ascii="Times New Roman" w:hAnsi="Times New Roman"/>
        </w:rPr>
        <w:t>–</w:t>
      </w:r>
      <w:r w:rsidRPr="002C34F5">
        <w:rPr>
          <w:rFonts w:ascii="Times New Roman" w:hAnsi="Times New Roman"/>
        </w:rPr>
        <w:t xml:space="preserve">методическая конференция «Современные концепции науки и образования». МОК </w:t>
      </w:r>
      <w:proofErr w:type="spellStart"/>
      <w:r w:rsidRPr="002C34F5">
        <w:rPr>
          <w:rFonts w:ascii="Times New Roman" w:hAnsi="Times New Roman"/>
        </w:rPr>
        <w:t>КазГАСА</w:t>
      </w:r>
      <w:proofErr w:type="spellEnd"/>
      <w:r w:rsidRPr="002C34F5">
        <w:rPr>
          <w:rFonts w:ascii="Times New Roman" w:hAnsi="Times New Roman"/>
        </w:rPr>
        <w:t>, Алматы. 27</w:t>
      </w:r>
      <w:r>
        <w:rPr>
          <w:rFonts w:ascii="Times New Roman" w:hAnsi="Times New Roman"/>
        </w:rPr>
        <w:t>–</w:t>
      </w:r>
      <w:r w:rsidRPr="002C34F5">
        <w:rPr>
          <w:rFonts w:ascii="Times New Roman" w:hAnsi="Times New Roman"/>
        </w:rPr>
        <w:t>28 мая 2020г.</w:t>
      </w:r>
      <w:r w:rsidR="007433CD">
        <w:rPr>
          <w:rFonts w:ascii="Times New Roman" w:hAnsi="Times New Roman"/>
          <w:lang w:val="en-US"/>
        </w:rPr>
        <w:t xml:space="preserve"> </w:t>
      </w:r>
      <w:r>
        <w:rPr>
          <w:rFonts w:ascii="Times New Roman" w:hAnsi="Times New Roman"/>
        </w:rPr>
        <w:t>–</w:t>
      </w:r>
      <w:r w:rsidR="007433CD">
        <w:rPr>
          <w:rFonts w:ascii="Times New Roman" w:hAnsi="Times New Roman"/>
          <w:lang w:val="en-US"/>
        </w:rPr>
        <w:t xml:space="preserve"> </w:t>
      </w:r>
      <w:r w:rsidRPr="002C34F5">
        <w:rPr>
          <w:rFonts w:ascii="Times New Roman" w:hAnsi="Times New Roman"/>
        </w:rPr>
        <w:t>С.539</w:t>
      </w:r>
      <w:r>
        <w:rPr>
          <w:rFonts w:ascii="Times New Roman" w:hAnsi="Times New Roman"/>
        </w:rPr>
        <w:t>–</w:t>
      </w:r>
      <w:r w:rsidRPr="002C34F5">
        <w:rPr>
          <w:rFonts w:ascii="Times New Roman" w:hAnsi="Times New Roman"/>
        </w:rPr>
        <w:t>544</w:t>
      </w:r>
      <w:r>
        <w:rPr>
          <w:rFonts w:ascii="Times New Roman" w:hAnsi="Times New Roman"/>
          <w:lang w:val="kk-KZ"/>
        </w:rPr>
        <w:t>.</w:t>
      </w:r>
    </w:p>
    <w:p w14:paraId="585F8116" w14:textId="07E0EA6B"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AC4B86">
        <w:rPr>
          <w:rFonts w:ascii="Times New Roman" w:hAnsi="Times New Roman"/>
          <w:lang w:val="en-US"/>
        </w:rPr>
        <w:t>Abylkassymova</w:t>
      </w:r>
      <w:proofErr w:type="spellEnd"/>
      <w:r w:rsidR="00DB776C" w:rsidRPr="00DB776C">
        <w:rPr>
          <w:rFonts w:ascii="Times New Roman" w:hAnsi="Times New Roman"/>
          <w:lang w:val="en-US"/>
        </w:rPr>
        <w:t xml:space="preserve"> </w:t>
      </w:r>
      <w:r w:rsidR="00DB776C" w:rsidRPr="00AC4B86">
        <w:rPr>
          <w:rFonts w:ascii="Times New Roman" w:hAnsi="Times New Roman"/>
          <w:lang w:val="en-US"/>
        </w:rPr>
        <w:t>A.E.</w:t>
      </w:r>
      <w:r w:rsidRPr="00AC4B86">
        <w:rPr>
          <w:rFonts w:ascii="Times New Roman" w:hAnsi="Times New Roman"/>
          <w:lang w:val="en-US"/>
        </w:rPr>
        <w:t xml:space="preserve">, </w:t>
      </w:r>
      <w:proofErr w:type="spellStart"/>
      <w:r w:rsidRPr="00AC4B86">
        <w:rPr>
          <w:rFonts w:ascii="Times New Roman" w:hAnsi="Times New Roman"/>
          <w:lang w:val="en-US"/>
        </w:rPr>
        <w:t>Kalybekova</w:t>
      </w:r>
      <w:proofErr w:type="spellEnd"/>
      <w:r w:rsidR="00DB776C" w:rsidRPr="00DB776C">
        <w:rPr>
          <w:rFonts w:ascii="Times New Roman" w:hAnsi="Times New Roman"/>
          <w:lang w:val="en-US"/>
        </w:rPr>
        <w:t xml:space="preserve"> </w:t>
      </w:r>
      <w:proofErr w:type="spellStart"/>
      <w:r w:rsidR="00DB776C" w:rsidRPr="00AC4B86">
        <w:rPr>
          <w:rFonts w:ascii="Times New Roman" w:hAnsi="Times New Roman"/>
          <w:lang w:val="en-US"/>
        </w:rPr>
        <w:t>Zh.A</w:t>
      </w:r>
      <w:proofErr w:type="spellEnd"/>
      <w:r w:rsidR="00DB776C" w:rsidRPr="00AC4B86">
        <w:rPr>
          <w:rFonts w:ascii="Times New Roman" w:hAnsi="Times New Roman"/>
          <w:lang w:val="en-US"/>
        </w:rPr>
        <w:t>.</w:t>
      </w:r>
      <w:r w:rsidRPr="00AC4B86">
        <w:rPr>
          <w:rFonts w:ascii="Times New Roman" w:hAnsi="Times New Roman"/>
          <w:lang w:val="en-US"/>
        </w:rPr>
        <w:t>, Smirnov</w:t>
      </w:r>
      <w:r w:rsidR="00DB776C" w:rsidRPr="00DB776C">
        <w:rPr>
          <w:rFonts w:ascii="Times New Roman" w:hAnsi="Times New Roman"/>
          <w:lang w:val="en-US"/>
        </w:rPr>
        <w:t xml:space="preserve"> </w:t>
      </w:r>
      <w:r w:rsidR="00DB776C" w:rsidRPr="00AC4B86">
        <w:rPr>
          <w:rFonts w:ascii="Times New Roman" w:hAnsi="Times New Roman"/>
          <w:lang w:val="en-US"/>
        </w:rPr>
        <w:t>V.A.</w:t>
      </w:r>
      <w:r w:rsidRPr="00AC4B86">
        <w:rPr>
          <w:rFonts w:ascii="Times New Roman" w:hAnsi="Times New Roman"/>
          <w:lang w:val="en-US"/>
        </w:rPr>
        <w:t xml:space="preserve"> Implementation of a system of professionally oriented teaching of mathematics and experimental verification of its effectiveness. </w:t>
      </w:r>
      <w:r w:rsidRPr="002C34F5">
        <w:rPr>
          <w:rFonts w:ascii="Times New Roman" w:hAnsi="Times New Roman"/>
        </w:rPr>
        <w:t>Вестник Национальной инженерной академии Республики Казахстан.</w:t>
      </w:r>
      <w:r w:rsidR="00993A21" w:rsidRPr="00E26B75">
        <w:rPr>
          <w:rFonts w:ascii="Times New Roman" w:hAnsi="Times New Roman"/>
        </w:rPr>
        <w:t xml:space="preserve"> </w:t>
      </w:r>
      <w:r w:rsidRPr="002C34F5">
        <w:rPr>
          <w:rFonts w:ascii="Times New Roman" w:hAnsi="Times New Roman"/>
        </w:rPr>
        <w:t xml:space="preserve">2022. </w:t>
      </w:r>
      <w:r w:rsidR="007433CD">
        <w:rPr>
          <w:rFonts w:ascii="Times New Roman" w:hAnsi="Times New Roman"/>
          <w:lang w:val="en-US"/>
        </w:rPr>
        <w:t xml:space="preserve">- </w:t>
      </w:r>
      <w:r w:rsidRPr="002C34F5">
        <w:rPr>
          <w:rFonts w:ascii="Times New Roman" w:hAnsi="Times New Roman"/>
        </w:rPr>
        <w:t xml:space="preserve">№ 2 (84). </w:t>
      </w:r>
      <w:r w:rsidR="00993A21">
        <w:rPr>
          <w:rFonts w:ascii="Times New Roman" w:hAnsi="Times New Roman"/>
          <w:color w:val="000000"/>
        </w:rPr>
        <w:t>–</w:t>
      </w:r>
      <w:r w:rsidR="007433CD">
        <w:rPr>
          <w:rFonts w:ascii="Times New Roman" w:hAnsi="Times New Roman"/>
          <w:color w:val="000000"/>
          <w:lang w:val="en-US"/>
        </w:rPr>
        <w:t xml:space="preserve"> </w:t>
      </w:r>
      <w:r w:rsidR="00993A21" w:rsidRPr="002C34F5">
        <w:rPr>
          <w:rFonts w:ascii="Times New Roman" w:hAnsi="Times New Roman"/>
          <w:color w:val="000000"/>
        </w:rPr>
        <w:t>C.</w:t>
      </w:r>
      <w:r w:rsidRPr="002C34F5">
        <w:rPr>
          <w:rFonts w:ascii="Times New Roman" w:hAnsi="Times New Roman"/>
        </w:rPr>
        <w:t>133</w:t>
      </w:r>
      <w:r w:rsidR="00AA3843">
        <w:rPr>
          <w:rFonts w:ascii="Times New Roman" w:hAnsi="Times New Roman"/>
        </w:rPr>
        <w:t>–</w:t>
      </w:r>
      <w:r w:rsidRPr="002C34F5">
        <w:rPr>
          <w:rFonts w:ascii="Times New Roman" w:hAnsi="Times New Roman"/>
        </w:rPr>
        <w:t xml:space="preserve">138 </w:t>
      </w:r>
      <w:hyperlink r:id="rId494" w:history="1">
        <w:r w:rsidRPr="002C34F5">
          <w:rPr>
            <w:rStyle w:val="ab"/>
            <w:rFonts w:ascii="Times New Roman" w:hAnsi="Times New Roman"/>
          </w:rPr>
          <w:t>https://doi.org/10.47533/2020.1606</w:t>
        </w:r>
        <w:r w:rsidR="00AA3843">
          <w:rPr>
            <w:rStyle w:val="ab"/>
            <w:rFonts w:ascii="Times New Roman" w:hAnsi="Times New Roman"/>
          </w:rPr>
          <w:t>–</w:t>
        </w:r>
        <w:r w:rsidRPr="002C34F5">
          <w:rPr>
            <w:rStyle w:val="ab"/>
            <w:rFonts w:ascii="Times New Roman" w:hAnsi="Times New Roman"/>
          </w:rPr>
          <w:t>146X.161</w:t>
        </w:r>
      </w:hyperlink>
      <w:r w:rsidRPr="002C34F5">
        <w:rPr>
          <w:rFonts w:ascii="Times New Roman" w:hAnsi="Times New Roman"/>
        </w:rPr>
        <w:t xml:space="preserve"> </w:t>
      </w:r>
    </w:p>
    <w:p w14:paraId="62E80048" w14:textId="1001E641" w:rsidR="008B464E" w:rsidRPr="002C34F5"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rPr>
      </w:pPr>
      <w:proofErr w:type="spellStart"/>
      <w:r w:rsidRPr="00AC4B86">
        <w:rPr>
          <w:rFonts w:ascii="Times New Roman" w:hAnsi="Times New Roman"/>
          <w:lang w:val="en-US"/>
        </w:rPr>
        <w:t>Brame</w:t>
      </w:r>
      <w:proofErr w:type="spellEnd"/>
      <w:r w:rsidRPr="00AC4B86">
        <w:rPr>
          <w:rFonts w:ascii="Times New Roman" w:hAnsi="Times New Roman"/>
          <w:lang w:val="en-US"/>
        </w:rPr>
        <w:t xml:space="preserve"> C. Science teaching essentials. </w:t>
      </w:r>
      <w:r w:rsidRPr="002C34F5">
        <w:rPr>
          <w:rFonts w:ascii="Times New Roman" w:hAnsi="Times New Roman"/>
        </w:rPr>
        <w:t xml:space="preserve">London: </w:t>
      </w:r>
      <w:proofErr w:type="spellStart"/>
      <w:r w:rsidRPr="002C34F5">
        <w:rPr>
          <w:rFonts w:ascii="Times New Roman" w:hAnsi="Times New Roman"/>
        </w:rPr>
        <w:t>Academic</w:t>
      </w:r>
      <w:proofErr w:type="spellEnd"/>
      <w:r w:rsidRPr="002C34F5">
        <w:rPr>
          <w:rFonts w:ascii="Times New Roman" w:hAnsi="Times New Roman"/>
        </w:rPr>
        <w:t xml:space="preserve"> Press, 2019.</w:t>
      </w:r>
      <w:r w:rsidR="007433CD">
        <w:rPr>
          <w:rFonts w:ascii="Times New Roman" w:hAnsi="Times New Roman"/>
          <w:lang w:val="en-US"/>
        </w:rPr>
        <w:t xml:space="preserve"> - </w:t>
      </w:r>
      <w:r w:rsidR="007433CD">
        <w:rPr>
          <w:rFonts w:ascii="Times New Roman" w:hAnsi="Times New Roman"/>
        </w:rPr>
        <w:t>???</w:t>
      </w:r>
    </w:p>
    <w:p w14:paraId="795FBB72" w14:textId="16EF12B1" w:rsidR="008B464E" w:rsidRPr="002C34F5" w:rsidRDefault="008B464E" w:rsidP="00217B0A">
      <w:pPr>
        <w:pStyle w:val="a6"/>
        <w:numPr>
          <w:ilvl w:val="0"/>
          <w:numId w:val="8"/>
        </w:numPr>
        <w:tabs>
          <w:tab w:val="left" w:pos="993"/>
        </w:tabs>
        <w:ind w:firstLine="567"/>
        <w:jc w:val="both"/>
        <w:rPr>
          <w:rFonts w:ascii="Times New Roman" w:hAnsi="Times New Roman"/>
        </w:rPr>
      </w:pPr>
      <w:proofErr w:type="spellStart"/>
      <w:r w:rsidRPr="002C34F5">
        <w:rPr>
          <w:rFonts w:ascii="Times New Roman" w:hAnsi="Times New Roman"/>
          <w:color w:val="000000"/>
          <w:shd w:val="clear" w:color="auto" w:fill="FFFFFF"/>
        </w:rPr>
        <w:t>Жадраева</w:t>
      </w:r>
      <w:proofErr w:type="spellEnd"/>
      <w:r w:rsidRPr="002C34F5">
        <w:rPr>
          <w:rFonts w:ascii="Times New Roman" w:hAnsi="Times New Roman"/>
          <w:color w:val="000000"/>
          <w:shd w:val="clear" w:color="auto" w:fill="FFFFFF"/>
        </w:rPr>
        <w:t xml:space="preserve"> </w:t>
      </w:r>
      <w:proofErr w:type="gramStart"/>
      <w:r w:rsidRPr="002C34F5">
        <w:rPr>
          <w:rFonts w:ascii="Times New Roman" w:hAnsi="Times New Roman"/>
          <w:color w:val="000000"/>
          <w:shd w:val="clear" w:color="auto" w:fill="FFFFFF"/>
        </w:rPr>
        <w:t>Л.У.</w:t>
      </w:r>
      <w:proofErr w:type="gramEnd"/>
      <w:r w:rsidRPr="002C34F5">
        <w:rPr>
          <w:rFonts w:ascii="Times New Roman" w:hAnsi="Times New Roman"/>
          <w:color w:val="000000"/>
          <w:shd w:val="clear" w:color="auto" w:fill="FFFFFF"/>
        </w:rPr>
        <w:t xml:space="preserve"> О профессиональной направленности обучения математическому анализу студентов </w:t>
      </w:r>
      <w:r w:rsidR="00AA3843">
        <w:rPr>
          <w:rFonts w:ascii="Times New Roman" w:hAnsi="Times New Roman"/>
          <w:color w:val="000000"/>
          <w:shd w:val="clear" w:color="auto" w:fill="FFFFFF"/>
        </w:rPr>
        <w:t>–</w:t>
      </w:r>
      <w:r w:rsidRPr="002C34F5">
        <w:rPr>
          <w:rFonts w:ascii="Times New Roman" w:hAnsi="Times New Roman"/>
          <w:color w:val="000000"/>
          <w:shd w:val="clear" w:color="auto" w:fill="FFFFFF"/>
        </w:rPr>
        <w:t xml:space="preserve"> будущих учителей </w:t>
      </w:r>
      <w:r w:rsidRPr="002C34F5">
        <w:rPr>
          <w:rFonts w:ascii="Times New Roman" w:hAnsi="Times New Roman"/>
          <w:color w:val="000000"/>
        </w:rPr>
        <w:t xml:space="preserve">// Вестник Кыргызского Государственного Университета им. И. </w:t>
      </w:r>
      <w:proofErr w:type="spellStart"/>
      <w:r w:rsidRPr="002C34F5">
        <w:rPr>
          <w:rFonts w:ascii="Times New Roman" w:hAnsi="Times New Roman"/>
          <w:color w:val="000000"/>
        </w:rPr>
        <w:t>Арабаева</w:t>
      </w:r>
      <w:proofErr w:type="spellEnd"/>
      <w:r w:rsidRPr="002C34F5">
        <w:rPr>
          <w:rFonts w:ascii="Times New Roman" w:hAnsi="Times New Roman"/>
          <w:color w:val="000000"/>
        </w:rPr>
        <w:t>. Серия по физике, математике и информатике, №3. – Бишкек, 2014. –  С.48</w:t>
      </w:r>
      <w:r w:rsidR="00AA3843">
        <w:rPr>
          <w:rFonts w:ascii="Times New Roman" w:hAnsi="Times New Roman"/>
          <w:color w:val="000000"/>
        </w:rPr>
        <w:t>–</w:t>
      </w:r>
      <w:r w:rsidRPr="002C34F5">
        <w:rPr>
          <w:rFonts w:ascii="Times New Roman" w:hAnsi="Times New Roman"/>
          <w:color w:val="000000"/>
        </w:rPr>
        <w:t>50.</w:t>
      </w:r>
    </w:p>
    <w:p w14:paraId="68A6F6D4" w14:textId="6CACDB00" w:rsidR="008B464E" w:rsidRPr="007433CD"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proofErr w:type="spellStart"/>
      <w:r w:rsidRPr="002C34F5">
        <w:rPr>
          <w:rFonts w:ascii="Times New Roman" w:hAnsi="Times New Roman"/>
        </w:rPr>
        <w:t>Абылкасымова</w:t>
      </w:r>
      <w:proofErr w:type="spellEnd"/>
      <w:r w:rsidR="00DB776C" w:rsidRPr="00DB776C">
        <w:rPr>
          <w:rFonts w:ascii="Times New Roman" w:hAnsi="Times New Roman"/>
        </w:rPr>
        <w:t xml:space="preserve"> </w:t>
      </w:r>
      <w:r w:rsidR="00DB776C" w:rsidRPr="002C34F5">
        <w:rPr>
          <w:rFonts w:ascii="Times New Roman" w:hAnsi="Times New Roman"/>
        </w:rPr>
        <w:t>А.</w:t>
      </w:r>
      <w:r w:rsidR="00DB776C">
        <w:rPr>
          <w:rFonts w:ascii="Times New Roman" w:hAnsi="Times New Roman"/>
          <w:lang w:val="kk-KZ"/>
        </w:rPr>
        <w:t>Е.</w:t>
      </w:r>
      <w:r w:rsidRPr="002C34F5">
        <w:rPr>
          <w:rFonts w:ascii="Times New Roman" w:hAnsi="Times New Roman"/>
        </w:rPr>
        <w:t xml:space="preserve">, </w:t>
      </w:r>
      <w:proofErr w:type="spellStart"/>
      <w:r w:rsidRPr="002C34F5">
        <w:rPr>
          <w:rFonts w:ascii="Times New Roman" w:hAnsi="Times New Roman"/>
        </w:rPr>
        <w:t>Калыбекова</w:t>
      </w:r>
      <w:proofErr w:type="spellEnd"/>
      <w:r w:rsidR="00DB776C" w:rsidRPr="00DB776C">
        <w:rPr>
          <w:rFonts w:ascii="Times New Roman" w:hAnsi="Times New Roman"/>
        </w:rPr>
        <w:t xml:space="preserve"> </w:t>
      </w:r>
      <w:proofErr w:type="gramStart"/>
      <w:r w:rsidR="00DB776C" w:rsidRPr="002C34F5">
        <w:rPr>
          <w:rFonts w:ascii="Times New Roman" w:hAnsi="Times New Roman"/>
        </w:rPr>
        <w:t>Ж.</w:t>
      </w:r>
      <w:r w:rsidR="00DB776C">
        <w:rPr>
          <w:rFonts w:ascii="Times New Roman" w:hAnsi="Times New Roman"/>
          <w:lang w:val="kk-KZ"/>
        </w:rPr>
        <w:t>А</w:t>
      </w:r>
      <w:r w:rsidRPr="002C34F5">
        <w:rPr>
          <w:rFonts w:ascii="Times New Roman" w:hAnsi="Times New Roman"/>
        </w:rPr>
        <w:t>.</w:t>
      </w:r>
      <w:proofErr w:type="gramEnd"/>
      <w:r w:rsidRPr="002C34F5">
        <w:rPr>
          <w:rFonts w:ascii="Times New Roman" w:hAnsi="Times New Roman"/>
        </w:rPr>
        <w:t xml:space="preserve"> О дидактических принципах профессионально</w:t>
      </w:r>
      <w:r w:rsidR="00AA3843">
        <w:rPr>
          <w:rFonts w:ascii="Times New Roman" w:hAnsi="Times New Roman"/>
        </w:rPr>
        <w:t>–</w:t>
      </w:r>
      <w:r w:rsidRPr="002C34F5">
        <w:rPr>
          <w:rFonts w:ascii="Times New Roman" w:hAnsi="Times New Roman"/>
        </w:rPr>
        <w:t xml:space="preserve">направленного обучения математике студентов технических вузов. </w:t>
      </w:r>
      <w:r w:rsidRPr="00AC4B86">
        <w:rPr>
          <w:rFonts w:ascii="Times New Roman" w:hAnsi="Times New Roman"/>
          <w:lang w:val="en-US"/>
        </w:rPr>
        <w:t xml:space="preserve">Bulletin of national academy of sciences of the Republic of Kazakhstan, </w:t>
      </w:r>
      <w:r w:rsidR="00993A21" w:rsidRPr="00E26B75">
        <w:rPr>
          <w:rFonts w:ascii="Times New Roman" w:hAnsi="Times New Roman"/>
          <w:color w:val="000000"/>
          <w:lang w:val="en-US"/>
        </w:rPr>
        <w:t>–</w:t>
      </w:r>
      <w:r w:rsidR="007433CD" w:rsidRPr="007433CD">
        <w:rPr>
          <w:rFonts w:ascii="Times New Roman" w:hAnsi="Times New Roman"/>
          <w:color w:val="000000"/>
          <w:lang w:val="en-US"/>
        </w:rPr>
        <w:t xml:space="preserve"> </w:t>
      </w:r>
      <w:r w:rsidR="00993A21" w:rsidRPr="00E26B75">
        <w:rPr>
          <w:rFonts w:ascii="Times New Roman" w:hAnsi="Times New Roman"/>
          <w:color w:val="000000"/>
          <w:lang w:val="en-US"/>
        </w:rPr>
        <w:t>C.</w:t>
      </w:r>
      <w:r w:rsidR="00993A21">
        <w:rPr>
          <w:rFonts w:ascii="Times New Roman" w:hAnsi="Times New Roman"/>
          <w:color w:val="000000"/>
          <w:lang w:val="en-US"/>
        </w:rPr>
        <w:t xml:space="preserve"> </w:t>
      </w:r>
      <w:r w:rsidRPr="00AC4B86">
        <w:rPr>
          <w:rFonts w:ascii="Times New Roman" w:hAnsi="Times New Roman"/>
          <w:lang w:val="en-US"/>
        </w:rPr>
        <w:t>5</w:t>
      </w:r>
      <w:r w:rsidR="00AA3843">
        <w:rPr>
          <w:rFonts w:ascii="Times New Roman" w:hAnsi="Times New Roman"/>
          <w:lang w:val="en-US"/>
        </w:rPr>
        <w:t>–</w:t>
      </w:r>
      <w:r w:rsidRPr="00AC4B86">
        <w:rPr>
          <w:rFonts w:ascii="Times New Roman" w:hAnsi="Times New Roman"/>
          <w:lang w:val="en-US"/>
        </w:rPr>
        <w:t xml:space="preserve">20.  </w:t>
      </w:r>
      <w:hyperlink r:id="rId495" w:history="1">
        <w:r w:rsidRPr="007433CD">
          <w:rPr>
            <w:rStyle w:val="ab"/>
            <w:rFonts w:ascii="Times New Roman" w:hAnsi="Times New Roman"/>
            <w:lang w:val="en-US"/>
          </w:rPr>
          <w:t>https://doi.org/10.32014/2518</w:t>
        </w:r>
        <w:r w:rsidR="00AA3843" w:rsidRPr="007433CD">
          <w:rPr>
            <w:rStyle w:val="ab"/>
            <w:rFonts w:ascii="Times New Roman" w:hAnsi="Times New Roman"/>
            <w:lang w:val="en-US"/>
          </w:rPr>
          <w:t>–</w:t>
        </w:r>
        <w:r w:rsidRPr="007433CD">
          <w:rPr>
            <w:rStyle w:val="ab"/>
            <w:rFonts w:ascii="Times New Roman" w:hAnsi="Times New Roman"/>
            <w:lang w:val="en-US"/>
          </w:rPr>
          <w:t>1467_2022_398_4_5</w:t>
        </w:r>
        <w:r w:rsidR="00AA3843" w:rsidRPr="007433CD">
          <w:rPr>
            <w:rStyle w:val="ab"/>
            <w:rFonts w:ascii="Times New Roman" w:hAnsi="Times New Roman"/>
            <w:lang w:val="en-US"/>
          </w:rPr>
          <w:t>–</w:t>
        </w:r>
        <w:r w:rsidRPr="007433CD">
          <w:rPr>
            <w:rStyle w:val="ab"/>
            <w:rFonts w:ascii="Times New Roman" w:hAnsi="Times New Roman"/>
            <w:lang w:val="en-US"/>
          </w:rPr>
          <w:t>20</w:t>
        </w:r>
      </w:hyperlink>
      <w:r w:rsidRPr="007433CD">
        <w:rPr>
          <w:rFonts w:ascii="Times New Roman" w:hAnsi="Times New Roman"/>
          <w:lang w:val="en-US"/>
        </w:rPr>
        <w:t xml:space="preserve"> </w:t>
      </w:r>
    </w:p>
    <w:p w14:paraId="68580AF0" w14:textId="5A046228" w:rsidR="008B464E" w:rsidRPr="007433CD" w:rsidRDefault="008B464E" w:rsidP="00217B0A">
      <w:pPr>
        <w:pStyle w:val="a6"/>
        <w:widowControl w:val="0"/>
        <w:numPr>
          <w:ilvl w:val="0"/>
          <w:numId w:val="8"/>
        </w:numPr>
        <w:tabs>
          <w:tab w:val="left" w:pos="993"/>
          <w:tab w:val="left" w:pos="1718"/>
        </w:tabs>
        <w:autoSpaceDE w:val="0"/>
        <w:autoSpaceDN w:val="0"/>
        <w:ind w:right="-1" w:firstLine="567"/>
        <w:contextualSpacing w:val="0"/>
        <w:jc w:val="both"/>
        <w:rPr>
          <w:rFonts w:ascii="Times New Roman" w:hAnsi="Times New Roman"/>
          <w:lang w:val="en-US"/>
        </w:rPr>
      </w:pPr>
      <w:r w:rsidRPr="00AC4B86">
        <w:rPr>
          <w:rFonts w:ascii="Times New Roman" w:hAnsi="Times New Roman"/>
          <w:lang w:val="en-US"/>
        </w:rPr>
        <w:t>Lui A.M., Bonner</w:t>
      </w:r>
      <w:r w:rsidR="00DB776C">
        <w:rPr>
          <w:rFonts w:ascii="Times New Roman" w:hAnsi="Times New Roman"/>
          <w:lang w:val="kk-KZ"/>
        </w:rPr>
        <w:t xml:space="preserve"> </w:t>
      </w:r>
      <w:r w:rsidRPr="00AC4B86">
        <w:rPr>
          <w:rFonts w:ascii="Times New Roman" w:hAnsi="Times New Roman"/>
          <w:lang w:val="en-US"/>
        </w:rPr>
        <w:t xml:space="preserve">S.M. Preservice and </w:t>
      </w:r>
      <w:proofErr w:type="spellStart"/>
      <w:r w:rsidRPr="00AC4B86">
        <w:rPr>
          <w:rFonts w:ascii="Times New Roman" w:hAnsi="Times New Roman"/>
          <w:lang w:val="en-US"/>
        </w:rPr>
        <w:t>inservice</w:t>
      </w:r>
      <w:proofErr w:type="spellEnd"/>
      <w:r w:rsidRPr="00AC4B86">
        <w:rPr>
          <w:rFonts w:ascii="Times New Roman" w:hAnsi="Times New Roman"/>
          <w:lang w:val="en-US"/>
        </w:rPr>
        <w:t xml:space="preserve"> teachers' knowledge, beliefs, and instructional planning in primary school mathematics. </w:t>
      </w:r>
      <w:r w:rsidRPr="007433CD">
        <w:rPr>
          <w:rFonts w:ascii="Times New Roman" w:hAnsi="Times New Roman"/>
          <w:lang w:val="en-US"/>
        </w:rPr>
        <w:t xml:space="preserve">Teaching and Teacher Education, </w:t>
      </w:r>
      <w:r w:rsidR="007433CD" w:rsidRPr="00AC4B86">
        <w:rPr>
          <w:rFonts w:ascii="Times New Roman" w:hAnsi="Times New Roman"/>
          <w:lang w:val="en-US"/>
        </w:rPr>
        <w:t>2016.</w:t>
      </w:r>
      <w:r w:rsidR="007433CD" w:rsidRPr="007433CD">
        <w:rPr>
          <w:rFonts w:ascii="Times New Roman" w:hAnsi="Times New Roman"/>
          <w:lang w:val="en-US"/>
        </w:rPr>
        <w:t xml:space="preserve"> </w:t>
      </w:r>
      <w:r w:rsidR="00864B13">
        <w:rPr>
          <w:rFonts w:ascii="Times New Roman" w:hAnsi="Times New Roman"/>
          <w:shd w:val="clear" w:color="auto" w:fill="FFFFFF"/>
          <w:lang w:val="en-US"/>
        </w:rPr>
        <w:t>–Vol.</w:t>
      </w:r>
      <w:r w:rsidRPr="007433CD">
        <w:rPr>
          <w:rFonts w:ascii="Times New Roman" w:hAnsi="Times New Roman"/>
          <w:lang w:val="en-US"/>
        </w:rPr>
        <w:t>56</w:t>
      </w:r>
      <w:r w:rsidR="007433CD" w:rsidRPr="007433CD">
        <w:rPr>
          <w:rFonts w:ascii="Times New Roman" w:hAnsi="Times New Roman"/>
          <w:lang w:val="en-US"/>
        </w:rPr>
        <w:t>.</w:t>
      </w:r>
      <w:r w:rsidRPr="007433CD">
        <w:rPr>
          <w:rFonts w:ascii="Times New Roman" w:hAnsi="Times New Roman"/>
          <w:lang w:val="en-US"/>
        </w:rPr>
        <w:t xml:space="preserve"> </w:t>
      </w:r>
      <w:r w:rsidR="00993A21" w:rsidRPr="007433CD">
        <w:rPr>
          <w:rFonts w:ascii="Times New Roman" w:hAnsi="Times New Roman"/>
          <w:shd w:val="clear" w:color="auto" w:fill="FFFFFF"/>
          <w:lang w:val="en-US"/>
        </w:rPr>
        <w:t>–</w:t>
      </w:r>
      <w:r w:rsidR="007433CD" w:rsidRPr="007433CD">
        <w:rPr>
          <w:rFonts w:ascii="Times New Roman" w:hAnsi="Times New Roman"/>
          <w:shd w:val="clear" w:color="auto" w:fill="FFFFFF"/>
          <w:lang w:val="en-US"/>
        </w:rPr>
        <w:t xml:space="preserve"> </w:t>
      </w:r>
      <w:r w:rsidR="00993A21">
        <w:rPr>
          <w:rFonts w:ascii="Times New Roman" w:hAnsi="Times New Roman"/>
          <w:shd w:val="clear" w:color="auto" w:fill="FFFFFF"/>
          <w:lang w:val="en-US"/>
        </w:rPr>
        <w:t xml:space="preserve">P. </w:t>
      </w:r>
      <w:r w:rsidRPr="007433CD">
        <w:rPr>
          <w:rFonts w:ascii="Times New Roman" w:hAnsi="Times New Roman"/>
          <w:lang w:val="en-US"/>
        </w:rPr>
        <w:t>1</w:t>
      </w:r>
      <w:r w:rsidR="00AA3843" w:rsidRPr="007433CD">
        <w:rPr>
          <w:rFonts w:ascii="Times New Roman" w:hAnsi="Times New Roman"/>
          <w:lang w:val="en-US"/>
        </w:rPr>
        <w:t>–</w:t>
      </w:r>
      <w:r w:rsidRPr="007433CD">
        <w:rPr>
          <w:rFonts w:ascii="Times New Roman" w:hAnsi="Times New Roman"/>
          <w:lang w:val="en-US"/>
        </w:rPr>
        <w:t xml:space="preserve">13. </w:t>
      </w:r>
    </w:p>
    <w:p w14:paraId="14A896EC" w14:textId="76919158" w:rsidR="008B464E" w:rsidRPr="00AC4B86" w:rsidRDefault="008B464E" w:rsidP="00217B0A">
      <w:pPr>
        <w:pStyle w:val="a6"/>
        <w:numPr>
          <w:ilvl w:val="0"/>
          <w:numId w:val="8"/>
        </w:numPr>
        <w:tabs>
          <w:tab w:val="left" w:pos="993"/>
        </w:tabs>
        <w:ind w:firstLine="567"/>
        <w:jc w:val="both"/>
        <w:rPr>
          <w:rFonts w:ascii="Times New Roman" w:hAnsi="Times New Roman"/>
          <w:color w:val="000000"/>
          <w:lang w:val="en-US"/>
        </w:rPr>
      </w:pPr>
      <w:r w:rsidRPr="00AC4B86">
        <w:rPr>
          <w:rFonts w:ascii="Times New Roman" w:hAnsi="Times New Roman"/>
          <w:color w:val="000000"/>
          <w:shd w:val="clear" w:color="auto" w:fill="FFFFFF"/>
          <w:lang w:val="en-US"/>
        </w:rPr>
        <w:t>Al</w:t>
      </w:r>
      <w:r w:rsidR="00AA3843">
        <w:rPr>
          <w:rFonts w:ascii="Times New Roman" w:hAnsi="Times New Roman"/>
          <w:color w:val="000000"/>
          <w:shd w:val="clear" w:color="auto" w:fill="FFFFFF"/>
          <w:lang w:val="en-US"/>
        </w:rPr>
        <w:t>–</w:t>
      </w:r>
      <w:proofErr w:type="spellStart"/>
      <w:r w:rsidRPr="00AC4B86">
        <w:rPr>
          <w:rFonts w:ascii="Times New Roman" w:hAnsi="Times New Roman"/>
          <w:color w:val="000000"/>
          <w:shd w:val="clear" w:color="auto" w:fill="FFFFFF"/>
          <w:lang w:val="en-US"/>
        </w:rPr>
        <w:t>Nabae</w:t>
      </w:r>
      <w:proofErr w:type="spellEnd"/>
      <w:r w:rsidRPr="00AC4B86">
        <w:rPr>
          <w:rFonts w:ascii="Times New Roman" w:hAnsi="Times New Roman"/>
          <w:color w:val="000000"/>
          <w:shd w:val="clear" w:color="auto" w:fill="FFFFFF"/>
          <w:lang w:val="en-US"/>
        </w:rPr>
        <w:t xml:space="preserve"> M. G., </w:t>
      </w:r>
      <w:proofErr w:type="spellStart"/>
      <w:r w:rsidRPr="00AC4B86">
        <w:rPr>
          <w:rFonts w:ascii="Times New Roman" w:hAnsi="Times New Roman"/>
          <w:color w:val="000000"/>
          <w:shd w:val="clear" w:color="auto" w:fill="FFFFFF"/>
          <w:lang w:val="en-US"/>
        </w:rPr>
        <w:t>Sammani</w:t>
      </w:r>
      <w:proofErr w:type="spellEnd"/>
      <w:r w:rsidRPr="00AC4B86">
        <w:rPr>
          <w:rFonts w:ascii="Times New Roman" w:hAnsi="Times New Roman"/>
          <w:color w:val="000000"/>
          <w:shd w:val="clear" w:color="auto" w:fill="FFFFFF"/>
          <w:lang w:val="en-US"/>
        </w:rPr>
        <w:t xml:space="preserve"> D. Training methods for developing project team members. </w:t>
      </w:r>
      <w:r w:rsidRPr="00AC4B86">
        <w:rPr>
          <w:rFonts w:ascii="Times New Roman" w:hAnsi="Times New Roman"/>
          <w:i/>
          <w:iCs/>
          <w:color w:val="000000"/>
          <w:shd w:val="clear" w:color="auto" w:fill="FFFFFF"/>
          <w:lang w:val="en-US"/>
        </w:rPr>
        <w:t>International Journal of Innovation and Industrial Revolution</w:t>
      </w:r>
      <w:r w:rsidRPr="00AC4B86">
        <w:rPr>
          <w:rFonts w:ascii="Times New Roman" w:hAnsi="Times New Roman"/>
          <w:color w:val="000000"/>
          <w:shd w:val="clear" w:color="auto" w:fill="FFFFFF"/>
          <w:lang w:val="en-US"/>
        </w:rPr>
        <w:t>, </w:t>
      </w:r>
      <w:r w:rsidR="007433CD" w:rsidRPr="00AC4B86">
        <w:rPr>
          <w:rFonts w:ascii="Times New Roman" w:hAnsi="Times New Roman"/>
          <w:color w:val="000000"/>
          <w:shd w:val="clear" w:color="auto" w:fill="FFFFFF"/>
          <w:lang w:val="en-US"/>
        </w:rPr>
        <w:t xml:space="preserve">2019. </w:t>
      </w:r>
      <w:r w:rsidR="007433CD" w:rsidRPr="007433CD">
        <w:rPr>
          <w:rFonts w:ascii="Times New Roman" w:hAnsi="Times New Roman"/>
          <w:color w:val="000000"/>
          <w:shd w:val="clear" w:color="auto" w:fill="FFFFFF"/>
          <w:lang w:val="en-US"/>
        </w:rPr>
        <w:t xml:space="preserve"> – </w:t>
      </w:r>
      <w:r w:rsidR="007433CD">
        <w:rPr>
          <w:rFonts w:ascii="Times New Roman" w:hAnsi="Times New Roman"/>
          <w:color w:val="000000"/>
          <w:shd w:val="clear" w:color="auto" w:fill="FFFFFF"/>
          <w:lang w:val="en-US"/>
        </w:rPr>
        <w:t>Vol.</w:t>
      </w:r>
      <w:r w:rsidRPr="00AC4B86">
        <w:rPr>
          <w:rFonts w:ascii="Times New Roman" w:hAnsi="Times New Roman"/>
          <w:i/>
          <w:iCs/>
          <w:color w:val="000000"/>
          <w:shd w:val="clear" w:color="auto" w:fill="FFFFFF"/>
          <w:lang w:val="en-US"/>
        </w:rPr>
        <w:t>1</w:t>
      </w:r>
      <w:r w:rsidRPr="00AC4B86">
        <w:rPr>
          <w:rFonts w:ascii="Times New Roman" w:hAnsi="Times New Roman"/>
          <w:color w:val="000000"/>
          <w:shd w:val="clear" w:color="auto" w:fill="FFFFFF"/>
          <w:lang w:val="en-US"/>
        </w:rPr>
        <w:t>(1)</w:t>
      </w:r>
      <w:r w:rsidR="007433CD">
        <w:rPr>
          <w:rFonts w:ascii="Times New Roman" w:hAnsi="Times New Roman"/>
          <w:color w:val="000000"/>
          <w:shd w:val="clear" w:color="auto" w:fill="FFFFFF"/>
          <w:lang w:val="en-US"/>
        </w:rPr>
        <w:t>. - P.</w:t>
      </w:r>
      <w:r w:rsidRPr="00AC4B86">
        <w:rPr>
          <w:rFonts w:ascii="Times New Roman" w:hAnsi="Times New Roman"/>
          <w:color w:val="000000"/>
          <w:shd w:val="clear" w:color="auto" w:fill="FFFFFF"/>
          <w:lang w:val="en-US"/>
        </w:rPr>
        <w:t xml:space="preserve">01–12. </w:t>
      </w:r>
      <w:hyperlink r:id="rId496" w:history="1">
        <w:r w:rsidRPr="00AC4B86">
          <w:rPr>
            <w:rStyle w:val="ab"/>
            <w:rFonts w:ascii="Times New Roman" w:hAnsi="Times New Roman"/>
            <w:lang w:val="en-US"/>
          </w:rPr>
          <w:t>https://doi.org/10.35631/ijirev.11001</w:t>
        </w:r>
      </w:hyperlink>
      <w:r w:rsidRPr="00AC4B86">
        <w:rPr>
          <w:rFonts w:ascii="Times New Roman" w:hAnsi="Times New Roman"/>
          <w:color w:val="000000"/>
          <w:lang w:val="en-US"/>
        </w:rPr>
        <w:t xml:space="preserve"> </w:t>
      </w:r>
    </w:p>
    <w:p w14:paraId="22B28745" w14:textId="7E9507AA" w:rsidR="008B464E" w:rsidRPr="007433CD" w:rsidRDefault="008B464E" w:rsidP="00217B0A">
      <w:pPr>
        <w:pStyle w:val="a6"/>
        <w:numPr>
          <w:ilvl w:val="0"/>
          <w:numId w:val="8"/>
        </w:numPr>
        <w:tabs>
          <w:tab w:val="left" w:pos="993"/>
        </w:tabs>
        <w:ind w:firstLine="567"/>
        <w:jc w:val="both"/>
        <w:rPr>
          <w:rFonts w:ascii="Times New Roman" w:hAnsi="Times New Roman"/>
        </w:rPr>
      </w:pPr>
      <w:proofErr w:type="spellStart"/>
      <w:r w:rsidRPr="00AC4B86">
        <w:rPr>
          <w:rFonts w:ascii="Times New Roman" w:hAnsi="Times New Roman"/>
          <w:shd w:val="clear" w:color="auto" w:fill="FFFFFF"/>
          <w:lang w:val="en-US"/>
        </w:rPr>
        <w:lastRenderedPageBreak/>
        <w:t>Tashimbetova</w:t>
      </w:r>
      <w:proofErr w:type="spellEnd"/>
      <w:r w:rsidRPr="00AC4B86">
        <w:rPr>
          <w:rFonts w:ascii="Times New Roman" w:hAnsi="Times New Roman"/>
          <w:shd w:val="clear" w:color="auto" w:fill="FFFFFF"/>
          <w:lang w:val="en-US"/>
        </w:rPr>
        <w:t xml:space="preserve"> A., </w:t>
      </w:r>
      <w:proofErr w:type="spellStart"/>
      <w:r w:rsidRPr="00AC4B86">
        <w:rPr>
          <w:rFonts w:ascii="Times New Roman" w:hAnsi="Times New Roman"/>
          <w:shd w:val="clear" w:color="auto" w:fill="FFFFFF"/>
          <w:lang w:val="en-US"/>
        </w:rPr>
        <w:t>Rysbaeva</w:t>
      </w:r>
      <w:proofErr w:type="spellEnd"/>
      <w:r w:rsidRPr="00AC4B86">
        <w:rPr>
          <w:rFonts w:ascii="Times New Roman" w:hAnsi="Times New Roman"/>
          <w:shd w:val="clear" w:color="auto" w:fill="FFFFFF"/>
          <w:lang w:val="en-US"/>
        </w:rPr>
        <w:t xml:space="preserve"> A., </w:t>
      </w:r>
      <w:proofErr w:type="spellStart"/>
      <w:r w:rsidRPr="00AC4B86">
        <w:rPr>
          <w:rFonts w:ascii="Times New Roman" w:hAnsi="Times New Roman"/>
          <w:shd w:val="clear" w:color="auto" w:fill="FFFFFF"/>
          <w:lang w:val="en-US"/>
        </w:rPr>
        <w:t>Suleimenov</w:t>
      </w:r>
      <w:proofErr w:type="spellEnd"/>
      <w:r w:rsidR="00DB776C">
        <w:rPr>
          <w:rFonts w:ascii="Times New Roman" w:hAnsi="Times New Roman"/>
          <w:shd w:val="clear" w:color="auto" w:fill="FFFFFF"/>
          <w:lang w:val="kk-KZ"/>
        </w:rPr>
        <w:t>а</w:t>
      </w:r>
      <w:r w:rsidRPr="00AC4B86">
        <w:rPr>
          <w:rFonts w:ascii="Times New Roman" w:hAnsi="Times New Roman"/>
          <w:shd w:val="clear" w:color="auto" w:fill="FFFFFF"/>
          <w:lang w:val="en-US"/>
        </w:rPr>
        <w:t xml:space="preserve"> </w:t>
      </w:r>
      <w:r w:rsidR="00DB776C">
        <w:rPr>
          <w:rFonts w:ascii="Times New Roman" w:hAnsi="Times New Roman"/>
          <w:shd w:val="clear" w:color="auto" w:fill="FFFFFF"/>
          <w:lang w:val="en-US"/>
        </w:rPr>
        <w:t>K</w:t>
      </w:r>
      <w:r w:rsidR="00DB776C">
        <w:rPr>
          <w:rFonts w:ascii="Times New Roman" w:hAnsi="Times New Roman"/>
          <w:shd w:val="clear" w:color="auto" w:fill="FFFFFF"/>
          <w:lang w:val="kk-KZ"/>
        </w:rPr>
        <w:t>.</w:t>
      </w:r>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Kalybekova</w:t>
      </w:r>
      <w:proofErr w:type="spellEnd"/>
      <w:r w:rsidRPr="00AC4B86">
        <w:rPr>
          <w:rFonts w:ascii="Times New Roman" w:hAnsi="Times New Roman"/>
          <w:shd w:val="clear" w:color="auto" w:fill="FFFFFF"/>
          <w:lang w:val="en-US"/>
        </w:rPr>
        <w:t xml:space="preserve"> Z.</w:t>
      </w:r>
      <w:proofErr w:type="gramStart"/>
      <w:r w:rsidRPr="00AC4B86">
        <w:rPr>
          <w:rFonts w:ascii="Times New Roman" w:hAnsi="Times New Roman"/>
          <w:shd w:val="clear" w:color="auto" w:fill="FFFFFF"/>
          <w:lang w:val="en-US"/>
        </w:rPr>
        <w:t xml:space="preserve">,  </w:t>
      </w:r>
      <w:proofErr w:type="spellStart"/>
      <w:r w:rsidRPr="00AC4B86">
        <w:rPr>
          <w:rFonts w:ascii="Times New Roman" w:hAnsi="Times New Roman"/>
          <w:shd w:val="clear" w:color="auto" w:fill="FFFFFF"/>
          <w:lang w:val="en-US"/>
        </w:rPr>
        <w:t>Sydykova</w:t>
      </w:r>
      <w:proofErr w:type="spellEnd"/>
      <w:proofErr w:type="gramEnd"/>
      <w:r w:rsidRPr="00AC4B86">
        <w:rPr>
          <w:rFonts w:ascii="Times New Roman" w:hAnsi="Times New Roman"/>
          <w:shd w:val="clear" w:color="auto" w:fill="FFFFFF"/>
          <w:lang w:val="en-US"/>
        </w:rPr>
        <w:t xml:space="preserve">, D. Clusters in the Gas Dynamics and Mathematical Modeling in </w:t>
      </w:r>
      <w:proofErr w:type="spellStart"/>
      <w:r w:rsidRPr="00AC4B86">
        <w:rPr>
          <w:rFonts w:ascii="Times New Roman" w:hAnsi="Times New Roman"/>
          <w:shd w:val="clear" w:color="auto" w:fill="FFFFFF"/>
          <w:lang w:val="en-US"/>
        </w:rPr>
        <w:t>Mathcade</w:t>
      </w:r>
      <w:proofErr w:type="spellEnd"/>
      <w:r w:rsidRPr="00AC4B86">
        <w:rPr>
          <w:rFonts w:ascii="Times New Roman" w:hAnsi="Times New Roman"/>
          <w:shd w:val="clear" w:color="auto" w:fill="FFFFFF"/>
          <w:lang w:val="en-US"/>
        </w:rPr>
        <w:t xml:space="preserve"> the Results of the Study. </w:t>
      </w:r>
      <w:r w:rsidRPr="00AC4B86">
        <w:rPr>
          <w:rFonts w:ascii="Times New Roman" w:hAnsi="Times New Roman"/>
          <w:i/>
          <w:iCs/>
          <w:shd w:val="clear" w:color="auto" w:fill="FFFFFF"/>
          <w:lang w:val="en-US"/>
        </w:rPr>
        <w:t>International</w:t>
      </w:r>
      <w:r w:rsidRPr="007433CD">
        <w:rPr>
          <w:rFonts w:ascii="Times New Roman" w:hAnsi="Times New Roman"/>
          <w:i/>
          <w:iCs/>
          <w:shd w:val="clear" w:color="auto" w:fill="FFFFFF"/>
        </w:rPr>
        <w:t xml:space="preserve"> </w:t>
      </w:r>
      <w:r w:rsidRPr="00AC4B86">
        <w:rPr>
          <w:rFonts w:ascii="Times New Roman" w:hAnsi="Times New Roman"/>
          <w:i/>
          <w:iCs/>
          <w:shd w:val="clear" w:color="auto" w:fill="FFFFFF"/>
          <w:lang w:val="en-US"/>
        </w:rPr>
        <w:t>Journal</w:t>
      </w:r>
      <w:r w:rsidRPr="007433CD">
        <w:rPr>
          <w:rFonts w:ascii="Times New Roman" w:hAnsi="Times New Roman"/>
          <w:i/>
          <w:iCs/>
          <w:shd w:val="clear" w:color="auto" w:fill="FFFFFF"/>
        </w:rPr>
        <w:t xml:space="preserve"> </w:t>
      </w:r>
      <w:r w:rsidRPr="00AC4B86">
        <w:rPr>
          <w:rFonts w:ascii="Times New Roman" w:hAnsi="Times New Roman"/>
          <w:i/>
          <w:iCs/>
          <w:shd w:val="clear" w:color="auto" w:fill="FFFFFF"/>
          <w:lang w:val="en-US"/>
        </w:rPr>
        <w:t>of</w:t>
      </w:r>
      <w:r w:rsidRPr="007433CD">
        <w:rPr>
          <w:rFonts w:ascii="Times New Roman" w:hAnsi="Times New Roman"/>
          <w:i/>
          <w:iCs/>
          <w:shd w:val="clear" w:color="auto" w:fill="FFFFFF"/>
        </w:rPr>
        <w:t xml:space="preserve"> </w:t>
      </w:r>
      <w:r w:rsidRPr="00AC4B86">
        <w:rPr>
          <w:rFonts w:ascii="Times New Roman" w:hAnsi="Times New Roman"/>
          <w:i/>
          <w:iCs/>
          <w:shd w:val="clear" w:color="auto" w:fill="FFFFFF"/>
          <w:lang w:val="en-US"/>
        </w:rPr>
        <w:t>Engineering</w:t>
      </w:r>
      <w:r w:rsidRPr="007433CD">
        <w:rPr>
          <w:rFonts w:ascii="Times New Roman" w:hAnsi="Times New Roman"/>
          <w:i/>
          <w:iCs/>
          <w:shd w:val="clear" w:color="auto" w:fill="FFFFFF"/>
        </w:rPr>
        <w:t xml:space="preserve"> &amp; </w:t>
      </w:r>
      <w:r w:rsidRPr="00AC4B86">
        <w:rPr>
          <w:rFonts w:ascii="Times New Roman" w:hAnsi="Times New Roman"/>
          <w:i/>
          <w:iCs/>
          <w:shd w:val="clear" w:color="auto" w:fill="FFFFFF"/>
          <w:lang w:val="en-US"/>
        </w:rPr>
        <w:t>Technology</w:t>
      </w:r>
      <w:r w:rsidRPr="007433CD">
        <w:rPr>
          <w:rFonts w:ascii="Times New Roman" w:hAnsi="Times New Roman"/>
          <w:shd w:val="clear" w:color="auto" w:fill="FFFFFF"/>
        </w:rPr>
        <w:t>,</w:t>
      </w:r>
      <w:r w:rsidRPr="00AC4B86">
        <w:rPr>
          <w:rFonts w:ascii="Times New Roman" w:hAnsi="Times New Roman"/>
          <w:shd w:val="clear" w:color="auto" w:fill="FFFFFF"/>
          <w:lang w:val="en-US"/>
        </w:rPr>
        <w:t> </w:t>
      </w:r>
      <w:r w:rsidR="007433CD" w:rsidRPr="007433CD">
        <w:rPr>
          <w:rFonts w:ascii="Times New Roman" w:hAnsi="Times New Roman"/>
          <w:shd w:val="clear" w:color="auto" w:fill="FFFFFF"/>
        </w:rPr>
        <w:t xml:space="preserve">2018. </w:t>
      </w:r>
      <w:r w:rsidR="007433CD">
        <w:rPr>
          <w:rFonts w:ascii="Times New Roman" w:hAnsi="Times New Roman"/>
          <w:shd w:val="clear" w:color="auto" w:fill="FFFFFF"/>
          <w:lang w:val="en-US"/>
        </w:rPr>
        <w:t>–Vol.</w:t>
      </w:r>
      <w:r w:rsidRPr="007433CD">
        <w:rPr>
          <w:rFonts w:ascii="Times New Roman" w:hAnsi="Times New Roman"/>
          <w:i/>
          <w:iCs/>
          <w:shd w:val="clear" w:color="auto" w:fill="FFFFFF"/>
        </w:rPr>
        <w:t>7</w:t>
      </w:r>
      <w:r w:rsidRPr="007433CD">
        <w:rPr>
          <w:rFonts w:ascii="Times New Roman" w:hAnsi="Times New Roman"/>
          <w:shd w:val="clear" w:color="auto" w:fill="FFFFFF"/>
        </w:rPr>
        <w:t>(3.15)</w:t>
      </w:r>
      <w:r w:rsidR="007433CD">
        <w:rPr>
          <w:rFonts w:ascii="Times New Roman" w:hAnsi="Times New Roman"/>
          <w:shd w:val="clear" w:color="auto" w:fill="FFFFFF"/>
          <w:lang w:val="en-US"/>
        </w:rPr>
        <w:t>.</w:t>
      </w:r>
      <w:r w:rsidRPr="007433CD">
        <w:rPr>
          <w:rFonts w:ascii="Times New Roman" w:hAnsi="Times New Roman"/>
          <w:shd w:val="clear" w:color="auto" w:fill="FFFFFF"/>
        </w:rPr>
        <w:t xml:space="preserve"> </w:t>
      </w:r>
      <w:r w:rsidR="00993A21" w:rsidRPr="007433CD">
        <w:rPr>
          <w:rFonts w:ascii="Times New Roman" w:hAnsi="Times New Roman"/>
          <w:shd w:val="clear" w:color="auto" w:fill="FFFFFF"/>
        </w:rPr>
        <w:t>–</w:t>
      </w:r>
      <w:r w:rsidR="007433CD">
        <w:rPr>
          <w:rFonts w:ascii="Times New Roman" w:hAnsi="Times New Roman"/>
          <w:shd w:val="clear" w:color="auto" w:fill="FFFFFF"/>
          <w:lang w:val="en-US"/>
        </w:rPr>
        <w:t xml:space="preserve"> </w:t>
      </w:r>
      <w:r w:rsidR="00993A21">
        <w:rPr>
          <w:rFonts w:ascii="Times New Roman" w:hAnsi="Times New Roman"/>
          <w:shd w:val="clear" w:color="auto" w:fill="FFFFFF"/>
          <w:lang w:val="en-US"/>
        </w:rPr>
        <w:t>P</w:t>
      </w:r>
      <w:r w:rsidR="00993A21" w:rsidRPr="007433CD">
        <w:rPr>
          <w:rFonts w:ascii="Times New Roman" w:hAnsi="Times New Roman"/>
          <w:shd w:val="clear" w:color="auto" w:fill="FFFFFF"/>
        </w:rPr>
        <w:t xml:space="preserve">. </w:t>
      </w:r>
      <w:r w:rsidRPr="007433CD">
        <w:rPr>
          <w:rFonts w:ascii="Times New Roman" w:hAnsi="Times New Roman"/>
          <w:shd w:val="clear" w:color="auto" w:fill="FFFFFF"/>
        </w:rPr>
        <w:t xml:space="preserve">321. </w:t>
      </w:r>
      <w:hyperlink r:id="rId497" w:history="1">
        <w:r w:rsidRPr="00AC4B86">
          <w:rPr>
            <w:rStyle w:val="ab"/>
            <w:rFonts w:ascii="Times New Roman" w:hAnsi="Times New Roman"/>
            <w:lang w:val="en-US"/>
          </w:rPr>
          <w:t>https</w:t>
        </w:r>
        <w:r w:rsidRPr="007433CD">
          <w:rPr>
            <w:rStyle w:val="ab"/>
            <w:rFonts w:ascii="Times New Roman" w:hAnsi="Times New Roman"/>
          </w:rPr>
          <w:t>://</w:t>
        </w:r>
        <w:proofErr w:type="spellStart"/>
        <w:r w:rsidRPr="00AC4B86">
          <w:rPr>
            <w:rStyle w:val="ab"/>
            <w:rFonts w:ascii="Times New Roman" w:hAnsi="Times New Roman"/>
            <w:lang w:val="en-US"/>
          </w:rPr>
          <w:t>doi</w:t>
        </w:r>
        <w:proofErr w:type="spellEnd"/>
        <w:r w:rsidRPr="007433CD">
          <w:rPr>
            <w:rStyle w:val="ab"/>
            <w:rFonts w:ascii="Times New Roman" w:hAnsi="Times New Roman"/>
          </w:rPr>
          <w:t>.</w:t>
        </w:r>
        <w:r w:rsidRPr="00AC4B86">
          <w:rPr>
            <w:rStyle w:val="ab"/>
            <w:rFonts w:ascii="Times New Roman" w:hAnsi="Times New Roman"/>
            <w:lang w:val="en-US"/>
          </w:rPr>
          <w:t>org</w:t>
        </w:r>
        <w:r w:rsidRPr="007433CD">
          <w:rPr>
            <w:rStyle w:val="ab"/>
            <w:rFonts w:ascii="Times New Roman" w:hAnsi="Times New Roman"/>
          </w:rPr>
          <w:t>/10.14419/</w:t>
        </w:r>
        <w:proofErr w:type="spellStart"/>
        <w:r w:rsidRPr="00AC4B86">
          <w:rPr>
            <w:rStyle w:val="ab"/>
            <w:rFonts w:ascii="Times New Roman" w:hAnsi="Times New Roman"/>
            <w:lang w:val="en-US"/>
          </w:rPr>
          <w:t>ijet</w:t>
        </w:r>
        <w:proofErr w:type="spellEnd"/>
        <w:r w:rsidRPr="007433CD">
          <w:rPr>
            <w:rStyle w:val="ab"/>
            <w:rFonts w:ascii="Times New Roman" w:hAnsi="Times New Roman"/>
          </w:rPr>
          <w:t>.</w:t>
        </w:r>
        <w:r w:rsidRPr="00AC4B86">
          <w:rPr>
            <w:rStyle w:val="ab"/>
            <w:rFonts w:ascii="Times New Roman" w:hAnsi="Times New Roman"/>
            <w:lang w:val="en-US"/>
          </w:rPr>
          <w:t>v</w:t>
        </w:r>
        <w:r w:rsidRPr="007433CD">
          <w:rPr>
            <w:rStyle w:val="ab"/>
            <w:rFonts w:ascii="Times New Roman" w:hAnsi="Times New Roman"/>
          </w:rPr>
          <w:t>7</w:t>
        </w:r>
        <w:proofErr w:type="spellStart"/>
        <w:r w:rsidRPr="00AC4B86">
          <w:rPr>
            <w:rStyle w:val="ab"/>
            <w:rFonts w:ascii="Times New Roman" w:hAnsi="Times New Roman"/>
            <w:lang w:val="en-US"/>
          </w:rPr>
          <w:t>i</w:t>
        </w:r>
        <w:proofErr w:type="spellEnd"/>
        <w:r w:rsidRPr="007433CD">
          <w:rPr>
            <w:rStyle w:val="ab"/>
            <w:rFonts w:ascii="Times New Roman" w:hAnsi="Times New Roman"/>
          </w:rPr>
          <w:t>3.15.18697</w:t>
        </w:r>
      </w:hyperlink>
      <w:r w:rsidRPr="007433CD">
        <w:rPr>
          <w:rFonts w:ascii="Times New Roman" w:hAnsi="Times New Roman"/>
        </w:rPr>
        <w:t xml:space="preserve"> </w:t>
      </w:r>
    </w:p>
    <w:p w14:paraId="35FC2A00" w14:textId="77777777" w:rsidR="008B464E" w:rsidRPr="002C34F5" w:rsidRDefault="008B464E" w:rsidP="00217B0A">
      <w:pPr>
        <w:pStyle w:val="a6"/>
        <w:numPr>
          <w:ilvl w:val="0"/>
          <w:numId w:val="8"/>
        </w:numPr>
        <w:tabs>
          <w:tab w:val="left" w:pos="993"/>
        </w:tabs>
        <w:ind w:firstLine="567"/>
        <w:jc w:val="both"/>
        <w:rPr>
          <w:rFonts w:ascii="Times New Roman" w:hAnsi="Times New Roman"/>
          <w:shd w:val="clear" w:color="auto" w:fill="FFFFFF"/>
        </w:rPr>
      </w:pPr>
      <w:r w:rsidRPr="002C34F5">
        <w:rPr>
          <w:rFonts w:ascii="Times New Roman" w:hAnsi="Times New Roman"/>
          <w:shd w:val="clear" w:color="auto" w:fill="FFFFFF"/>
        </w:rPr>
        <w:t xml:space="preserve">Михайлова </w:t>
      </w:r>
      <w:proofErr w:type="gramStart"/>
      <w:r w:rsidRPr="002C34F5">
        <w:rPr>
          <w:rFonts w:ascii="Times New Roman" w:hAnsi="Times New Roman"/>
          <w:shd w:val="clear" w:color="auto" w:fill="FFFFFF"/>
        </w:rPr>
        <w:t>И.Г.</w:t>
      </w:r>
      <w:proofErr w:type="gramEnd"/>
      <w:r w:rsidRPr="002C34F5">
        <w:rPr>
          <w:rFonts w:ascii="Times New Roman" w:hAnsi="Times New Roman"/>
          <w:shd w:val="clear" w:color="auto" w:fill="FFFFFF"/>
        </w:rPr>
        <w:t xml:space="preserve"> Математическая подготовка инженера в условиях профессиональной направленности межпредметных связей: монография. – Тобольск, 1998. – 172 с.</w:t>
      </w:r>
    </w:p>
    <w:p w14:paraId="25E403DD" w14:textId="3653FDEB" w:rsidR="008B464E" w:rsidRPr="002C34F5" w:rsidRDefault="008B464E" w:rsidP="00217B0A">
      <w:pPr>
        <w:pStyle w:val="a6"/>
        <w:numPr>
          <w:ilvl w:val="0"/>
          <w:numId w:val="8"/>
        </w:numPr>
        <w:tabs>
          <w:tab w:val="left" w:pos="993"/>
        </w:tabs>
        <w:ind w:firstLine="567"/>
        <w:jc w:val="both"/>
        <w:rPr>
          <w:rFonts w:ascii="Times New Roman" w:hAnsi="Times New Roman"/>
          <w:shd w:val="clear" w:color="auto" w:fill="FFFFFF"/>
        </w:rPr>
      </w:pPr>
      <w:proofErr w:type="spellStart"/>
      <w:r w:rsidRPr="002C34F5">
        <w:rPr>
          <w:rFonts w:ascii="Times New Roman" w:hAnsi="Times New Roman"/>
          <w:shd w:val="clear" w:color="auto" w:fill="FFFFFF"/>
        </w:rPr>
        <w:t>Махмутов</w:t>
      </w:r>
      <w:proofErr w:type="spellEnd"/>
      <w:r w:rsidRPr="002C34F5">
        <w:rPr>
          <w:rFonts w:ascii="Times New Roman" w:hAnsi="Times New Roman"/>
          <w:shd w:val="clear" w:color="auto" w:fill="FFFFFF"/>
        </w:rPr>
        <w:t xml:space="preserve"> М.И. Принцип профессиональной направленности обучения //</w:t>
      </w:r>
      <w:r w:rsidR="007433CD" w:rsidRPr="007433CD">
        <w:rPr>
          <w:rFonts w:ascii="Times New Roman" w:hAnsi="Times New Roman"/>
          <w:shd w:val="clear" w:color="auto" w:fill="FFFFFF"/>
        </w:rPr>
        <w:t xml:space="preserve"> </w:t>
      </w:r>
      <w:r w:rsidRPr="002C34F5">
        <w:rPr>
          <w:rFonts w:ascii="Times New Roman" w:hAnsi="Times New Roman"/>
          <w:shd w:val="clear" w:color="auto" w:fill="FFFFFF"/>
        </w:rPr>
        <w:t>Принципы обучения в современной педагогической теории и практике. – Челябинск: ЧПУ, 1985.</w:t>
      </w:r>
    </w:p>
    <w:p w14:paraId="3775022A" w14:textId="4F40EF45" w:rsidR="008B464E" w:rsidRPr="002C34F5" w:rsidRDefault="008B464E" w:rsidP="00217B0A">
      <w:pPr>
        <w:pStyle w:val="a6"/>
        <w:numPr>
          <w:ilvl w:val="0"/>
          <w:numId w:val="8"/>
        </w:numPr>
        <w:tabs>
          <w:tab w:val="left" w:pos="993"/>
        </w:tabs>
        <w:ind w:firstLine="567"/>
        <w:jc w:val="both"/>
        <w:rPr>
          <w:rFonts w:ascii="Times New Roman" w:hAnsi="Times New Roman"/>
          <w:shd w:val="clear" w:color="auto" w:fill="FFFFFF"/>
        </w:rPr>
      </w:pPr>
      <w:r w:rsidRPr="002C34F5">
        <w:rPr>
          <w:rFonts w:ascii="Times New Roman" w:hAnsi="Times New Roman"/>
          <w:shd w:val="clear" w:color="auto" w:fill="FFFFFF"/>
        </w:rPr>
        <w:t xml:space="preserve"> Худякова </w:t>
      </w:r>
      <w:proofErr w:type="gramStart"/>
      <w:r w:rsidRPr="002C34F5">
        <w:rPr>
          <w:rFonts w:ascii="Times New Roman" w:hAnsi="Times New Roman"/>
          <w:shd w:val="clear" w:color="auto" w:fill="FFFFFF"/>
        </w:rPr>
        <w:t>Г.И.</w:t>
      </w:r>
      <w:proofErr w:type="gramEnd"/>
      <w:r w:rsidRPr="002C34F5">
        <w:rPr>
          <w:rFonts w:ascii="Times New Roman" w:hAnsi="Times New Roman"/>
          <w:shd w:val="clear" w:color="auto" w:fill="FFFFFF"/>
        </w:rPr>
        <w:t xml:space="preserve"> Методические основы реализации экономической направленности обучения математике в </w:t>
      </w:r>
      <w:proofErr w:type="spellStart"/>
      <w:r w:rsidRPr="002C34F5">
        <w:rPr>
          <w:rFonts w:ascii="Times New Roman" w:hAnsi="Times New Roman"/>
          <w:shd w:val="clear" w:color="auto" w:fill="FFFFFF"/>
        </w:rPr>
        <w:t>военно</w:t>
      </w:r>
      <w:proofErr w:type="spellEnd"/>
      <w:r w:rsidR="00AA3843">
        <w:rPr>
          <w:rFonts w:ascii="Times New Roman" w:hAnsi="Times New Roman"/>
          <w:shd w:val="clear" w:color="auto" w:fill="FFFFFF"/>
        </w:rPr>
        <w:t>–</w:t>
      </w:r>
      <w:r w:rsidRPr="002C34F5">
        <w:rPr>
          <w:rFonts w:ascii="Times New Roman" w:hAnsi="Times New Roman"/>
          <w:shd w:val="clear" w:color="auto" w:fill="FFFFFF"/>
        </w:rPr>
        <w:t xml:space="preserve">экономическом вузе: </w:t>
      </w:r>
      <w:proofErr w:type="spellStart"/>
      <w:r w:rsidRPr="002C34F5">
        <w:rPr>
          <w:rFonts w:ascii="Times New Roman" w:hAnsi="Times New Roman"/>
          <w:shd w:val="clear" w:color="auto" w:fill="FFFFFF"/>
        </w:rPr>
        <w:t>дис</w:t>
      </w:r>
      <w:proofErr w:type="spellEnd"/>
      <w:r w:rsidRPr="002C34F5">
        <w:rPr>
          <w:rFonts w:ascii="Times New Roman" w:hAnsi="Times New Roman"/>
          <w:shd w:val="clear" w:color="auto" w:fill="FFFFFF"/>
        </w:rPr>
        <w:t xml:space="preserve">. … канд. пед. наук. – Ярославль, 2001. </w:t>
      </w:r>
      <w:r w:rsidR="00993A21">
        <w:rPr>
          <w:rFonts w:ascii="Times New Roman" w:hAnsi="Times New Roman"/>
          <w:color w:val="000000"/>
        </w:rPr>
        <w:t>–</w:t>
      </w:r>
      <w:r w:rsidR="007433CD" w:rsidRPr="007433CD">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rPr>
        <w:t>192.</w:t>
      </w:r>
    </w:p>
    <w:p w14:paraId="1EE0C6AC" w14:textId="6C4AE18B" w:rsidR="008B464E" w:rsidRPr="002C34F5" w:rsidRDefault="008B464E" w:rsidP="00217B0A">
      <w:pPr>
        <w:pStyle w:val="a6"/>
        <w:numPr>
          <w:ilvl w:val="0"/>
          <w:numId w:val="8"/>
        </w:numPr>
        <w:tabs>
          <w:tab w:val="left" w:pos="993"/>
        </w:tabs>
        <w:ind w:firstLine="567"/>
        <w:jc w:val="both"/>
        <w:rPr>
          <w:rFonts w:ascii="Times New Roman" w:hAnsi="Times New Roman"/>
          <w:shd w:val="clear" w:color="auto" w:fill="FFFFFF"/>
        </w:rPr>
      </w:pPr>
      <w:r w:rsidRPr="002C34F5">
        <w:rPr>
          <w:rFonts w:ascii="Times New Roman" w:hAnsi="Times New Roman"/>
          <w:shd w:val="clear" w:color="auto" w:fill="FFFFFF"/>
        </w:rPr>
        <w:t xml:space="preserve"> Закон Республики Казахстан «Об образовании» от 27 июля 2007 года № 319</w:t>
      </w:r>
      <w:r w:rsidR="00AA3843">
        <w:rPr>
          <w:rFonts w:ascii="Times New Roman" w:hAnsi="Times New Roman"/>
          <w:shd w:val="clear" w:color="auto" w:fill="FFFFFF"/>
        </w:rPr>
        <w:t>–</w:t>
      </w:r>
      <w:r w:rsidRPr="002C34F5">
        <w:rPr>
          <w:rFonts w:ascii="Times New Roman" w:hAnsi="Times New Roman"/>
          <w:shd w:val="clear" w:color="auto" w:fill="FFFFFF"/>
        </w:rPr>
        <w:t>III (с изменениями и дополнениями по состоянию на 30.12.2022 № 177</w:t>
      </w:r>
      <w:r w:rsidR="00AA3843">
        <w:rPr>
          <w:rFonts w:ascii="Times New Roman" w:hAnsi="Times New Roman"/>
          <w:shd w:val="clear" w:color="auto" w:fill="FFFFFF"/>
        </w:rPr>
        <w:t>–</w:t>
      </w:r>
      <w:r w:rsidRPr="002C34F5">
        <w:rPr>
          <w:rFonts w:ascii="Times New Roman" w:hAnsi="Times New Roman"/>
          <w:shd w:val="clear" w:color="auto" w:fill="FFFFFF"/>
        </w:rPr>
        <w:t>VII).</w:t>
      </w:r>
      <w:r w:rsidR="007433CD" w:rsidRPr="007433CD">
        <w:rPr>
          <w:rFonts w:ascii="Times New Roman" w:hAnsi="Times New Roman"/>
          <w:shd w:val="clear" w:color="auto" w:fill="FFFFFF"/>
        </w:rPr>
        <w:t xml:space="preserve"> </w:t>
      </w:r>
      <w:hyperlink r:id="rId498" w:history="1">
        <w:r w:rsidR="00864B13" w:rsidRPr="00FE2744">
          <w:rPr>
            <w:rStyle w:val="ab"/>
            <w:rFonts w:ascii="Times New Roman" w:hAnsi="Times New Roman"/>
            <w:lang w:val="en-US"/>
          </w:rPr>
          <w:t>https://adilet.zan.kz/rus/docs/Z070000319</w:t>
        </w:r>
      </w:hyperlink>
      <w:r w:rsidR="00864B13">
        <w:rPr>
          <w:rFonts w:ascii="Times New Roman" w:hAnsi="Times New Roman"/>
          <w:shd w:val="clear" w:color="auto" w:fill="FFFFFF"/>
          <w:lang w:val="kk-KZ"/>
        </w:rPr>
        <w:t xml:space="preserve"> </w:t>
      </w:r>
      <w:r w:rsidR="00864B13" w:rsidRPr="00864B13">
        <w:rPr>
          <w:rFonts w:ascii="Times New Roman" w:hAnsi="Times New Roman"/>
          <w:shd w:val="clear" w:color="auto" w:fill="FFFFFF"/>
          <w:lang w:val="en-US"/>
        </w:rPr>
        <w:t>(</w:t>
      </w:r>
      <w:r w:rsidR="00864B13" w:rsidRPr="00864B13">
        <w:rPr>
          <w:rFonts w:ascii="Times New Roman" w:hAnsi="Times New Roman"/>
          <w:shd w:val="clear" w:color="auto" w:fill="FFFFFF"/>
          <w:lang w:val="kk-KZ"/>
        </w:rPr>
        <w:t xml:space="preserve">дата </w:t>
      </w:r>
      <w:proofErr w:type="spellStart"/>
      <w:r w:rsidR="00864B13" w:rsidRPr="00864B13">
        <w:rPr>
          <w:rFonts w:ascii="Times New Roman" w:hAnsi="Times New Roman"/>
          <w:shd w:val="clear" w:color="auto" w:fill="FFFFFF"/>
          <w:lang w:val="kk-KZ"/>
        </w:rPr>
        <w:t>обращения</w:t>
      </w:r>
      <w:proofErr w:type="spellEnd"/>
      <w:r w:rsidR="00864B13">
        <w:rPr>
          <w:rFonts w:ascii="Times New Roman" w:hAnsi="Times New Roman"/>
          <w:shd w:val="clear" w:color="auto" w:fill="FFFFFF"/>
          <w:lang w:val="en-US"/>
        </w:rPr>
        <w:t xml:space="preserve"> 5.01.2023)</w:t>
      </w:r>
      <w:r w:rsidR="00DB211F" w:rsidRPr="00DB211F">
        <w:rPr>
          <w:rFonts w:ascii="Times New Roman" w:hAnsi="Times New Roman"/>
          <w:highlight w:val="yellow"/>
          <w:shd w:val="clear" w:color="auto" w:fill="FFFFFF"/>
          <w:lang w:val="kk-KZ"/>
        </w:rPr>
        <w:t xml:space="preserve"> </w:t>
      </w:r>
    </w:p>
    <w:p w14:paraId="30327DEA" w14:textId="23117AEA" w:rsidR="008B464E" w:rsidRPr="002C34F5" w:rsidRDefault="008B464E" w:rsidP="00217B0A">
      <w:pPr>
        <w:pStyle w:val="a6"/>
        <w:numPr>
          <w:ilvl w:val="0"/>
          <w:numId w:val="8"/>
        </w:numPr>
        <w:tabs>
          <w:tab w:val="left" w:pos="993"/>
        </w:tabs>
        <w:ind w:firstLine="567"/>
        <w:jc w:val="both"/>
        <w:rPr>
          <w:rFonts w:ascii="Times New Roman" w:hAnsi="Times New Roman"/>
          <w:shd w:val="clear" w:color="auto" w:fill="FFFFFF"/>
        </w:rPr>
      </w:pPr>
      <w:r w:rsidRPr="002C34F5">
        <w:rPr>
          <w:rFonts w:ascii="Times New Roman" w:hAnsi="Times New Roman"/>
          <w:shd w:val="clear" w:color="auto" w:fill="FFFFFF"/>
        </w:rPr>
        <w:t xml:space="preserve"> </w:t>
      </w:r>
      <w:proofErr w:type="spellStart"/>
      <w:r w:rsidRPr="002C34F5">
        <w:rPr>
          <w:rFonts w:ascii="Times New Roman" w:hAnsi="Times New Roman"/>
          <w:shd w:val="clear" w:color="auto" w:fill="FFFFFF"/>
        </w:rPr>
        <w:t>Абдикаримова</w:t>
      </w:r>
      <w:proofErr w:type="spellEnd"/>
      <w:r w:rsidRPr="002C34F5">
        <w:rPr>
          <w:rFonts w:ascii="Times New Roman" w:hAnsi="Times New Roman"/>
          <w:shd w:val="clear" w:color="auto" w:fill="FFFFFF"/>
        </w:rPr>
        <w:t xml:space="preserve"> </w:t>
      </w:r>
      <w:proofErr w:type="gramStart"/>
      <w:r w:rsidRPr="002C34F5">
        <w:rPr>
          <w:rFonts w:ascii="Times New Roman" w:hAnsi="Times New Roman"/>
          <w:shd w:val="clear" w:color="auto" w:fill="FFFFFF"/>
        </w:rPr>
        <w:t>А.Б.</w:t>
      </w:r>
      <w:proofErr w:type="gramEnd"/>
      <w:r w:rsidRPr="002C34F5">
        <w:rPr>
          <w:rFonts w:ascii="Times New Roman" w:hAnsi="Times New Roman"/>
          <w:shd w:val="clear" w:color="auto" w:fill="FFFFFF"/>
        </w:rPr>
        <w:t xml:space="preserve"> Профессиональная направленность обучения учебным дисциплинам студентов средних профессиональных учебных заведений экономического и технического профилей //</w:t>
      </w:r>
      <w:r w:rsidR="007433CD">
        <w:rPr>
          <w:rFonts w:ascii="Times New Roman" w:hAnsi="Times New Roman"/>
          <w:shd w:val="clear" w:color="auto" w:fill="FFFFFF"/>
        </w:rPr>
        <w:t xml:space="preserve"> </w:t>
      </w:r>
      <w:r w:rsidRPr="002C34F5">
        <w:rPr>
          <w:rFonts w:ascii="Times New Roman" w:hAnsi="Times New Roman"/>
          <w:shd w:val="clear" w:color="auto" w:fill="FFFFFF"/>
        </w:rPr>
        <w:t xml:space="preserve">Преподаватель ХХІ век. </w:t>
      </w:r>
      <w:r w:rsidR="00AA3843">
        <w:rPr>
          <w:rFonts w:ascii="Times New Roman" w:hAnsi="Times New Roman"/>
          <w:shd w:val="clear" w:color="auto" w:fill="FFFFFF"/>
        </w:rPr>
        <w:t>–</w:t>
      </w:r>
      <w:r w:rsidRPr="002C34F5">
        <w:rPr>
          <w:rFonts w:ascii="Times New Roman" w:hAnsi="Times New Roman"/>
          <w:shd w:val="clear" w:color="auto" w:fill="FFFFFF"/>
        </w:rPr>
        <w:t xml:space="preserve"> №4. – 2013. – С.106</w:t>
      </w:r>
      <w:r w:rsidR="00AA3843">
        <w:rPr>
          <w:rFonts w:ascii="Times New Roman" w:hAnsi="Times New Roman"/>
          <w:shd w:val="clear" w:color="auto" w:fill="FFFFFF"/>
        </w:rPr>
        <w:t>–</w:t>
      </w:r>
      <w:r w:rsidRPr="002C34F5">
        <w:rPr>
          <w:rFonts w:ascii="Times New Roman" w:hAnsi="Times New Roman"/>
          <w:shd w:val="clear" w:color="auto" w:fill="FFFFFF"/>
        </w:rPr>
        <w:t>111.</w:t>
      </w:r>
    </w:p>
    <w:p w14:paraId="267B3ED1" w14:textId="70A518A7" w:rsidR="008B464E" w:rsidRPr="00DB776C" w:rsidRDefault="008B464E" w:rsidP="0025645F">
      <w:pPr>
        <w:pStyle w:val="a6"/>
        <w:numPr>
          <w:ilvl w:val="0"/>
          <w:numId w:val="8"/>
        </w:numPr>
        <w:tabs>
          <w:tab w:val="left" w:pos="993"/>
        </w:tabs>
        <w:ind w:firstLine="567"/>
        <w:jc w:val="both"/>
        <w:rPr>
          <w:rStyle w:val="ab"/>
          <w:rFonts w:ascii="Times New Roman" w:hAnsi="Times New Roman"/>
          <w:color w:val="FF0000"/>
        </w:rPr>
      </w:pPr>
      <w:r w:rsidRPr="002C34F5">
        <w:rPr>
          <w:rFonts w:ascii="Times New Roman" w:hAnsi="Times New Roman"/>
          <w:shd w:val="clear" w:color="auto" w:fill="FFFFFF"/>
        </w:rPr>
        <w:t xml:space="preserve">Василевская </w:t>
      </w:r>
      <w:proofErr w:type="gramStart"/>
      <w:r w:rsidRPr="002C34F5">
        <w:rPr>
          <w:rFonts w:ascii="Times New Roman" w:hAnsi="Times New Roman"/>
          <w:shd w:val="clear" w:color="auto" w:fill="FFFFFF"/>
        </w:rPr>
        <w:t>Е.А.</w:t>
      </w:r>
      <w:proofErr w:type="gramEnd"/>
      <w:r w:rsidRPr="002C34F5">
        <w:rPr>
          <w:rFonts w:ascii="Times New Roman" w:hAnsi="Times New Roman"/>
          <w:shd w:val="clear" w:color="auto" w:fill="FFFFFF"/>
        </w:rPr>
        <w:t xml:space="preserve"> Профессиональная направленность обучения высшей математике студентов технических вузов: </w:t>
      </w:r>
      <w:proofErr w:type="spellStart"/>
      <w:r w:rsidRPr="002C34F5">
        <w:rPr>
          <w:rFonts w:ascii="Times New Roman" w:hAnsi="Times New Roman"/>
          <w:shd w:val="clear" w:color="auto" w:fill="FFFFFF"/>
        </w:rPr>
        <w:t>дисс</w:t>
      </w:r>
      <w:proofErr w:type="spellEnd"/>
      <w:r w:rsidRPr="002C34F5">
        <w:rPr>
          <w:rFonts w:ascii="Times New Roman" w:hAnsi="Times New Roman"/>
          <w:shd w:val="clear" w:color="auto" w:fill="FFFFFF"/>
        </w:rPr>
        <w:t xml:space="preserve">. ... </w:t>
      </w:r>
      <w:proofErr w:type="spellStart"/>
      <w:r w:rsidRPr="002C34F5">
        <w:rPr>
          <w:rFonts w:ascii="Times New Roman" w:hAnsi="Times New Roman"/>
          <w:shd w:val="clear" w:color="auto" w:fill="FFFFFF"/>
        </w:rPr>
        <w:t>к.п.н</w:t>
      </w:r>
      <w:proofErr w:type="spellEnd"/>
      <w:r w:rsidRPr="002C34F5">
        <w:rPr>
          <w:rFonts w:ascii="Times New Roman" w:hAnsi="Times New Roman"/>
          <w:shd w:val="clear" w:color="auto" w:fill="FFFFFF"/>
        </w:rPr>
        <w:t xml:space="preserve">.: 13.00.02. – Москва, 2000. </w:t>
      </w:r>
      <w:r w:rsidR="00993A21">
        <w:rPr>
          <w:rFonts w:ascii="Times New Roman" w:hAnsi="Times New Roman"/>
          <w:color w:val="000000"/>
        </w:rPr>
        <w:t>–</w:t>
      </w:r>
      <w:r w:rsidR="007433CD">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rPr>
        <w:t xml:space="preserve"> 222.</w:t>
      </w:r>
      <w:r w:rsidR="0025645F" w:rsidRPr="00DB776C">
        <w:rPr>
          <w:rStyle w:val="ab"/>
          <w:rFonts w:ascii="Times New Roman" w:hAnsi="Times New Roman"/>
          <w:color w:val="FF0000"/>
        </w:rPr>
        <w:t xml:space="preserve"> </w:t>
      </w:r>
    </w:p>
    <w:p w14:paraId="6125A7B9" w14:textId="08AFC0F9" w:rsidR="008B464E" w:rsidRPr="002C34F5" w:rsidRDefault="008B464E" w:rsidP="00217B0A">
      <w:pPr>
        <w:pStyle w:val="a6"/>
        <w:numPr>
          <w:ilvl w:val="0"/>
          <w:numId w:val="8"/>
        </w:numPr>
        <w:tabs>
          <w:tab w:val="left" w:pos="993"/>
        </w:tabs>
        <w:ind w:firstLine="567"/>
        <w:jc w:val="both"/>
        <w:rPr>
          <w:rFonts w:ascii="Times New Roman" w:hAnsi="Times New Roman"/>
          <w:shd w:val="clear" w:color="auto" w:fill="FFFFFF"/>
        </w:rPr>
      </w:pPr>
      <w:r w:rsidRPr="002C34F5">
        <w:rPr>
          <w:rFonts w:ascii="Times New Roman" w:hAnsi="Times New Roman"/>
          <w:shd w:val="clear" w:color="auto" w:fill="FFFFFF"/>
        </w:rPr>
        <w:t xml:space="preserve">Образовательная программа: «6В07311 </w:t>
      </w:r>
      <w:r w:rsidR="00AA3843">
        <w:rPr>
          <w:rFonts w:ascii="Times New Roman" w:hAnsi="Times New Roman"/>
          <w:shd w:val="clear" w:color="auto" w:fill="FFFFFF"/>
        </w:rPr>
        <w:t>–</w:t>
      </w:r>
      <w:r w:rsidRPr="002C34F5">
        <w:rPr>
          <w:rFonts w:ascii="Times New Roman" w:hAnsi="Times New Roman"/>
          <w:shd w:val="clear" w:color="auto" w:fill="FFFFFF"/>
        </w:rPr>
        <w:t xml:space="preserve"> Архитектура жилых и общественных зданий, 6В07312 </w:t>
      </w:r>
      <w:r w:rsidR="00AA3843">
        <w:rPr>
          <w:rFonts w:ascii="Times New Roman" w:hAnsi="Times New Roman"/>
          <w:shd w:val="clear" w:color="auto" w:fill="FFFFFF"/>
        </w:rPr>
        <w:t>–</w:t>
      </w:r>
      <w:r w:rsidRPr="002C34F5">
        <w:rPr>
          <w:rFonts w:ascii="Times New Roman" w:hAnsi="Times New Roman"/>
          <w:shd w:val="clear" w:color="auto" w:fill="FFFFFF"/>
        </w:rPr>
        <w:t xml:space="preserve"> Градостроительство, 6В07321 </w:t>
      </w:r>
      <w:r w:rsidR="00AA3843">
        <w:rPr>
          <w:rFonts w:ascii="Times New Roman" w:hAnsi="Times New Roman"/>
          <w:shd w:val="clear" w:color="auto" w:fill="FFFFFF"/>
        </w:rPr>
        <w:t>–</w:t>
      </w:r>
      <w:r w:rsidRPr="002C34F5">
        <w:rPr>
          <w:rFonts w:ascii="Times New Roman" w:hAnsi="Times New Roman"/>
          <w:shd w:val="clear" w:color="auto" w:fill="FFFFFF"/>
        </w:rPr>
        <w:t xml:space="preserve"> Расчет и проектирование зданий и сооружений, 6В07322 </w:t>
      </w:r>
      <w:r w:rsidR="00AA3843">
        <w:rPr>
          <w:rFonts w:ascii="Times New Roman" w:hAnsi="Times New Roman"/>
          <w:shd w:val="clear" w:color="auto" w:fill="FFFFFF"/>
        </w:rPr>
        <w:t>–</w:t>
      </w:r>
      <w:r w:rsidRPr="002C34F5">
        <w:rPr>
          <w:rFonts w:ascii="Times New Roman" w:hAnsi="Times New Roman"/>
          <w:shd w:val="clear" w:color="auto" w:fill="FFFFFF"/>
        </w:rPr>
        <w:t xml:space="preserve"> Технология промышленного и гражданского строительства, 6В07323 </w:t>
      </w:r>
      <w:r w:rsidR="00AA3843">
        <w:rPr>
          <w:rFonts w:ascii="Times New Roman" w:hAnsi="Times New Roman"/>
          <w:shd w:val="clear" w:color="auto" w:fill="FFFFFF"/>
        </w:rPr>
        <w:t>–</w:t>
      </w:r>
      <w:r w:rsidRPr="002C34F5">
        <w:rPr>
          <w:rFonts w:ascii="Times New Roman" w:hAnsi="Times New Roman"/>
          <w:shd w:val="clear" w:color="auto" w:fill="FFFFFF"/>
        </w:rPr>
        <w:t xml:space="preserve"> Проектирование и монтаж металлических конструкций, 6В07324 </w:t>
      </w:r>
      <w:r w:rsidR="00AA3843">
        <w:rPr>
          <w:rFonts w:ascii="Times New Roman" w:hAnsi="Times New Roman"/>
          <w:shd w:val="clear" w:color="auto" w:fill="FFFFFF"/>
        </w:rPr>
        <w:t>–</w:t>
      </w:r>
      <w:r w:rsidRPr="002C34F5">
        <w:rPr>
          <w:rFonts w:ascii="Times New Roman" w:hAnsi="Times New Roman"/>
          <w:shd w:val="clear" w:color="auto" w:fill="FFFFFF"/>
        </w:rPr>
        <w:t xml:space="preserve"> Экономика и менеджмент в строительстве, 6В07352 </w:t>
      </w:r>
      <w:r w:rsidR="00AA3843">
        <w:rPr>
          <w:rFonts w:ascii="Times New Roman" w:hAnsi="Times New Roman"/>
          <w:shd w:val="clear" w:color="auto" w:fill="FFFFFF"/>
        </w:rPr>
        <w:t>–</w:t>
      </w:r>
      <w:r w:rsidRPr="002C34F5">
        <w:rPr>
          <w:rFonts w:ascii="Times New Roman" w:hAnsi="Times New Roman"/>
          <w:shd w:val="clear" w:color="auto" w:fill="FFFFFF"/>
        </w:rPr>
        <w:t xml:space="preserve"> Водоснабжение и канализация, 6В07351 </w:t>
      </w:r>
      <w:r w:rsidR="00AA3843">
        <w:rPr>
          <w:rFonts w:ascii="Times New Roman" w:hAnsi="Times New Roman"/>
          <w:shd w:val="clear" w:color="auto" w:fill="FFFFFF"/>
        </w:rPr>
        <w:t>–</w:t>
      </w:r>
      <w:r w:rsidRPr="002C34F5">
        <w:rPr>
          <w:rFonts w:ascii="Times New Roman" w:hAnsi="Times New Roman"/>
          <w:shd w:val="clear" w:color="auto" w:fill="FFFFFF"/>
        </w:rPr>
        <w:t xml:space="preserve"> Теплогазоснабжение и вентиляция, 6В07361 </w:t>
      </w:r>
      <w:r w:rsidR="00AA3843">
        <w:rPr>
          <w:rFonts w:ascii="Times New Roman" w:hAnsi="Times New Roman"/>
          <w:shd w:val="clear" w:color="auto" w:fill="FFFFFF"/>
        </w:rPr>
        <w:t>–</w:t>
      </w:r>
      <w:r w:rsidRPr="002C34F5">
        <w:rPr>
          <w:rFonts w:ascii="Times New Roman" w:hAnsi="Times New Roman"/>
          <w:shd w:val="clear" w:color="auto" w:fill="FFFFFF"/>
        </w:rPr>
        <w:t xml:space="preserve"> Производство строительных материалов, изделий и конструкций, 6В07371 </w:t>
      </w:r>
      <w:r w:rsidR="00AA3843">
        <w:rPr>
          <w:rFonts w:ascii="Times New Roman" w:hAnsi="Times New Roman"/>
          <w:shd w:val="clear" w:color="auto" w:fill="FFFFFF"/>
        </w:rPr>
        <w:t>–</w:t>
      </w:r>
      <w:r w:rsidRPr="002C34F5">
        <w:rPr>
          <w:rFonts w:ascii="Times New Roman" w:hAnsi="Times New Roman"/>
          <w:shd w:val="clear" w:color="auto" w:fill="FFFFFF"/>
        </w:rPr>
        <w:t xml:space="preserve"> Геодезия и картография, 6В07501 – Кадастр, 6В07211 </w:t>
      </w:r>
      <w:r w:rsidR="00AA3843">
        <w:rPr>
          <w:rFonts w:ascii="Times New Roman" w:hAnsi="Times New Roman"/>
          <w:shd w:val="clear" w:color="auto" w:fill="FFFFFF"/>
        </w:rPr>
        <w:t>–</w:t>
      </w:r>
      <w:r w:rsidRPr="002C34F5">
        <w:rPr>
          <w:rFonts w:ascii="Times New Roman" w:hAnsi="Times New Roman"/>
          <w:shd w:val="clear" w:color="auto" w:fill="FFFFFF"/>
        </w:rPr>
        <w:t xml:space="preserve"> Технология деревообработки и изделий из дерева (по областям применения), утвержденным Ученым Советом МОК, протокол № 10 от 29 августа 2019 года.</w:t>
      </w:r>
      <w:r w:rsidR="007433CD">
        <w:rPr>
          <w:rFonts w:ascii="Times New Roman" w:hAnsi="Times New Roman"/>
          <w:shd w:val="clear" w:color="auto" w:fill="FFFFFF"/>
        </w:rPr>
        <w:t xml:space="preserve"> </w:t>
      </w:r>
    </w:p>
    <w:p w14:paraId="7CA04F34" w14:textId="61DC85A8" w:rsidR="008B464E" w:rsidRPr="00EC767C" w:rsidRDefault="00632FA8" w:rsidP="00217B0A">
      <w:pPr>
        <w:numPr>
          <w:ilvl w:val="0"/>
          <w:numId w:val="8"/>
        </w:numPr>
        <w:spacing w:after="0" w:line="240" w:lineRule="auto"/>
        <w:ind w:firstLine="567"/>
        <w:jc w:val="both"/>
        <w:rPr>
          <w:rFonts w:ascii="Times New Roman" w:hAnsi="Times New Roman"/>
          <w:shd w:val="clear" w:color="auto" w:fill="FFFFFF"/>
          <w:lang w:eastAsia="en-US"/>
        </w:rPr>
      </w:pPr>
      <w:hyperlink r:id="rId499" w:history="1">
        <w:proofErr w:type="spellStart"/>
        <w:r w:rsidR="00EC767C" w:rsidRPr="00EC767C">
          <w:rPr>
            <w:rFonts w:ascii="Times New Roman" w:hAnsi="Times New Roman"/>
            <w:shd w:val="clear" w:color="auto" w:fill="FFFFFF"/>
            <w:lang w:eastAsia="en-US"/>
          </w:rPr>
          <w:t>Цетлин</w:t>
        </w:r>
        <w:proofErr w:type="spellEnd"/>
        <w:r w:rsidR="00EC767C" w:rsidRPr="00EC767C">
          <w:rPr>
            <w:rFonts w:ascii="Times New Roman" w:hAnsi="Times New Roman"/>
            <w:shd w:val="clear" w:color="auto" w:fill="FFFFFF"/>
            <w:lang w:eastAsia="en-US"/>
          </w:rPr>
          <w:t xml:space="preserve"> В.С.</w:t>
        </w:r>
      </w:hyperlink>
      <w:r w:rsidR="00EC767C" w:rsidRPr="00EC767C">
        <w:rPr>
          <w:rFonts w:ascii="Times New Roman" w:hAnsi="Times New Roman"/>
          <w:shd w:val="clear" w:color="auto" w:fill="FFFFFF"/>
          <w:lang w:eastAsia="en-US"/>
        </w:rPr>
        <w:t>, </w:t>
      </w:r>
      <w:proofErr w:type="spellStart"/>
      <w:r w:rsidR="00EC767C" w:rsidRPr="00EC767C">
        <w:rPr>
          <w:rFonts w:ascii="Times New Roman" w:hAnsi="Times New Roman"/>
          <w:shd w:val="clear" w:color="auto" w:fill="FFFFFF"/>
          <w:lang w:eastAsia="en-US"/>
        </w:rPr>
        <w:t>Скаткин</w:t>
      </w:r>
      <w:proofErr w:type="spellEnd"/>
      <w:r w:rsidR="00EC767C" w:rsidRPr="00EC767C">
        <w:rPr>
          <w:rFonts w:ascii="Times New Roman" w:hAnsi="Times New Roman"/>
          <w:shd w:val="clear" w:color="auto" w:fill="FFFFFF"/>
          <w:lang w:eastAsia="en-US"/>
        </w:rPr>
        <w:t xml:space="preserve"> М</w:t>
      </w:r>
      <w:r w:rsidR="00EC767C">
        <w:rPr>
          <w:rFonts w:ascii="Times New Roman" w:hAnsi="Times New Roman"/>
          <w:shd w:val="clear" w:color="auto" w:fill="FFFFFF"/>
          <w:lang w:val="kk-KZ" w:eastAsia="en-US"/>
        </w:rPr>
        <w:t>.</w:t>
      </w:r>
      <w:r w:rsidR="00EC767C" w:rsidRPr="00EC767C">
        <w:rPr>
          <w:rFonts w:ascii="Times New Roman" w:hAnsi="Times New Roman"/>
          <w:shd w:val="clear" w:color="auto" w:fill="FFFFFF"/>
          <w:lang w:eastAsia="en-US"/>
        </w:rPr>
        <w:t>Н</w:t>
      </w:r>
      <w:r w:rsidR="00EC767C">
        <w:rPr>
          <w:rFonts w:ascii="Times New Roman" w:hAnsi="Times New Roman"/>
          <w:shd w:val="clear" w:color="auto" w:fill="FFFFFF"/>
          <w:lang w:val="kk-KZ" w:eastAsia="en-US"/>
        </w:rPr>
        <w:t>.</w:t>
      </w:r>
      <w:r w:rsidR="00EC767C" w:rsidRPr="00EC767C">
        <w:rPr>
          <w:rFonts w:ascii="Times New Roman" w:hAnsi="Times New Roman"/>
          <w:shd w:val="clear" w:color="auto" w:fill="FFFFFF"/>
          <w:lang w:eastAsia="en-US"/>
        </w:rPr>
        <w:t xml:space="preserve">, Краевский </w:t>
      </w:r>
      <w:proofErr w:type="gramStart"/>
      <w:r w:rsidR="00EC767C" w:rsidRPr="00EC767C">
        <w:rPr>
          <w:rFonts w:ascii="Times New Roman" w:hAnsi="Times New Roman"/>
          <w:shd w:val="clear" w:color="auto" w:fill="FFFFFF"/>
          <w:lang w:eastAsia="en-US"/>
        </w:rPr>
        <w:t>В</w:t>
      </w:r>
      <w:r w:rsidR="00EC767C">
        <w:rPr>
          <w:rFonts w:ascii="Times New Roman" w:hAnsi="Times New Roman"/>
          <w:shd w:val="clear" w:color="auto" w:fill="FFFFFF"/>
          <w:lang w:val="kk-KZ" w:eastAsia="en-US"/>
        </w:rPr>
        <w:t>.</w:t>
      </w:r>
      <w:r w:rsidR="00EC767C" w:rsidRPr="00EC767C">
        <w:rPr>
          <w:rFonts w:ascii="Times New Roman" w:hAnsi="Times New Roman"/>
          <w:shd w:val="clear" w:color="auto" w:fill="FFFFFF"/>
          <w:lang w:eastAsia="en-US"/>
        </w:rPr>
        <w:t>В</w:t>
      </w:r>
      <w:r w:rsidR="00EC767C">
        <w:rPr>
          <w:rFonts w:ascii="Times New Roman" w:hAnsi="Times New Roman"/>
          <w:shd w:val="clear" w:color="auto" w:fill="FFFFFF"/>
          <w:lang w:val="kk-KZ" w:eastAsia="en-US"/>
        </w:rPr>
        <w:t>.</w:t>
      </w:r>
      <w:proofErr w:type="gramEnd"/>
      <w:r w:rsidR="00DB211F">
        <w:rPr>
          <w:rFonts w:ascii="Times New Roman" w:hAnsi="Times New Roman"/>
          <w:shd w:val="clear" w:color="auto" w:fill="FFFFFF"/>
          <w:lang w:val="kk-KZ" w:eastAsia="en-US"/>
        </w:rPr>
        <w:t xml:space="preserve"> </w:t>
      </w:r>
      <w:r w:rsidR="008B464E" w:rsidRPr="002C34F5">
        <w:rPr>
          <w:rFonts w:ascii="Times New Roman" w:hAnsi="Times New Roman"/>
          <w:shd w:val="clear" w:color="auto" w:fill="FFFFFF"/>
          <w:lang w:eastAsia="en-US"/>
        </w:rPr>
        <w:t>Теоретические основы содержания общего среднего образования /</w:t>
      </w:r>
      <w:r w:rsidR="00DB211F">
        <w:rPr>
          <w:rFonts w:ascii="Times New Roman" w:hAnsi="Times New Roman"/>
          <w:shd w:val="clear" w:color="auto" w:fill="FFFFFF"/>
          <w:lang w:val="kk-KZ" w:eastAsia="en-US"/>
        </w:rPr>
        <w:t xml:space="preserve"> </w:t>
      </w:r>
      <w:r w:rsidR="008B464E" w:rsidRPr="00EC767C">
        <w:rPr>
          <w:rFonts w:ascii="Times New Roman" w:hAnsi="Times New Roman"/>
          <w:shd w:val="clear" w:color="auto" w:fill="FFFFFF"/>
          <w:lang w:eastAsia="en-US"/>
        </w:rPr>
        <w:t xml:space="preserve">Под ред. </w:t>
      </w:r>
      <w:proofErr w:type="spellStart"/>
      <w:r w:rsidR="008B464E" w:rsidRPr="00EC767C">
        <w:rPr>
          <w:rFonts w:ascii="Times New Roman" w:hAnsi="Times New Roman"/>
          <w:shd w:val="clear" w:color="auto" w:fill="FFFFFF"/>
          <w:lang w:eastAsia="en-US"/>
        </w:rPr>
        <w:t>В.В.Краевского</w:t>
      </w:r>
      <w:proofErr w:type="spellEnd"/>
      <w:r w:rsidR="008B464E" w:rsidRPr="00EC767C">
        <w:rPr>
          <w:rFonts w:ascii="Times New Roman" w:hAnsi="Times New Roman"/>
          <w:shd w:val="clear" w:color="auto" w:fill="FFFFFF"/>
          <w:lang w:eastAsia="en-US"/>
        </w:rPr>
        <w:t xml:space="preserve">, </w:t>
      </w:r>
      <w:proofErr w:type="spellStart"/>
      <w:r w:rsidR="008B464E" w:rsidRPr="00EC767C">
        <w:rPr>
          <w:rFonts w:ascii="Times New Roman" w:hAnsi="Times New Roman"/>
          <w:shd w:val="clear" w:color="auto" w:fill="FFFFFF"/>
          <w:lang w:eastAsia="en-US"/>
        </w:rPr>
        <w:t>И.Я.Лернера</w:t>
      </w:r>
      <w:proofErr w:type="spellEnd"/>
      <w:r w:rsidR="008B464E" w:rsidRPr="00EC767C">
        <w:rPr>
          <w:rFonts w:ascii="Times New Roman" w:hAnsi="Times New Roman"/>
          <w:shd w:val="clear" w:color="auto" w:fill="FFFFFF"/>
          <w:lang w:eastAsia="en-US"/>
        </w:rPr>
        <w:t xml:space="preserve">. – М.: Педагогика, 1989. </w:t>
      </w:r>
      <w:r w:rsidR="00993A21" w:rsidRPr="00EC767C">
        <w:rPr>
          <w:rFonts w:ascii="Times New Roman" w:hAnsi="Times New Roman"/>
          <w:color w:val="000000"/>
        </w:rPr>
        <w:t>–</w:t>
      </w:r>
      <w:r w:rsidR="007433CD" w:rsidRPr="00EC767C">
        <w:rPr>
          <w:rFonts w:ascii="Times New Roman" w:hAnsi="Times New Roman"/>
          <w:color w:val="000000"/>
        </w:rPr>
        <w:t xml:space="preserve"> </w:t>
      </w:r>
      <w:r w:rsidR="00993A21" w:rsidRPr="00EC767C">
        <w:rPr>
          <w:rFonts w:ascii="Times New Roman" w:hAnsi="Times New Roman"/>
          <w:color w:val="000000"/>
        </w:rPr>
        <w:t>C.</w:t>
      </w:r>
      <w:r w:rsidR="008B464E" w:rsidRPr="00EC767C">
        <w:rPr>
          <w:rFonts w:ascii="Times New Roman" w:hAnsi="Times New Roman"/>
          <w:shd w:val="clear" w:color="auto" w:fill="FFFFFF"/>
          <w:lang w:eastAsia="en-US"/>
        </w:rPr>
        <w:t xml:space="preserve"> 352.</w:t>
      </w:r>
    </w:p>
    <w:p w14:paraId="2D0B666B" w14:textId="3AD381C6" w:rsidR="008F67F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Абылкасымова</w:t>
      </w:r>
      <w:proofErr w:type="spellEnd"/>
      <w:r w:rsidRPr="002C34F5">
        <w:rPr>
          <w:rFonts w:ascii="Times New Roman" w:hAnsi="Times New Roman"/>
          <w:shd w:val="clear" w:color="auto" w:fill="FFFFFF"/>
          <w:lang w:eastAsia="en-US"/>
        </w:rPr>
        <w:t xml:space="preserve"> А.Е., Рыжаков </w:t>
      </w:r>
      <w:proofErr w:type="gramStart"/>
      <w:r w:rsidRPr="002C34F5">
        <w:rPr>
          <w:rFonts w:ascii="Times New Roman" w:hAnsi="Times New Roman"/>
          <w:shd w:val="clear" w:color="auto" w:fill="FFFFFF"/>
          <w:lang w:eastAsia="en-US"/>
        </w:rPr>
        <w:t>М.В.</w:t>
      </w:r>
      <w:proofErr w:type="gramEnd"/>
      <w:r w:rsidRPr="002C34F5">
        <w:rPr>
          <w:rFonts w:ascii="Times New Roman" w:hAnsi="Times New Roman"/>
          <w:shd w:val="clear" w:color="auto" w:fill="FFFFFF"/>
          <w:lang w:eastAsia="en-US"/>
        </w:rPr>
        <w:t xml:space="preserve"> Содержания образования и школьный учебник. </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 Москва: ИМЦ Арсенал образования, 2013. </w:t>
      </w:r>
      <w:r w:rsidR="00993A21">
        <w:rPr>
          <w:rFonts w:ascii="Times New Roman" w:hAnsi="Times New Roman"/>
          <w:color w:val="000000"/>
        </w:rPr>
        <w:t>–</w:t>
      </w:r>
      <w:r w:rsidR="007433CD">
        <w:rPr>
          <w:rFonts w:ascii="Times New Roman" w:hAnsi="Times New Roman"/>
          <w:color w:val="000000"/>
        </w:rPr>
        <w:t xml:space="preserve"> </w:t>
      </w:r>
      <w:r w:rsidR="00993A21" w:rsidRPr="002C34F5">
        <w:rPr>
          <w:rFonts w:ascii="Times New Roman" w:hAnsi="Times New Roman"/>
          <w:color w:val="000000"/>
        </w:rPr>
        <w:t>C.</w:t>
      </w:r>
      <w:r w:rsidR="00993A21" w:rsidRPr="00E26B75">
        <w:rPr>
          <w:rFonts w:ascii="Times New Roman" w:hAnsi="Times New Roman"/>
          <w:color w:val="000000"/>
        </w:rPr>
        <w:t xml:space="preserve"> </w:t>
      </w:r>
      <w:r w:rsidRPr="002C34F5">
        <w:rPr>
          <w:rFonts w:ascii="Times New Roman" w:hAnsi="Times New Roman"/>
          <w:shd w:val="clear" w:color="auto" w:fill="FFFFFF"/>
          <w:lang w:eastAsia="en-US"/>
        </w:rPr>
        <w:t>224.</w:t>
      </w:r>
    </w:p>
    <w:p w14:paraId="2964D956" w14:textId="5F265D86" w:rsidR="008B464E" w:rsidRPr="002C34F5" w:rsidRDefault="008B464E" w:rsidP="00217B0A">
      <w:pPr>
        <w:numPr>
          <w:ilvl w:val="0"/>
          <w:numId w:val="8"/>
        </w:numPr>
        <w:spacing w:after="0" w:line="240" w:lineRule="auto"/>
        <w:ind w:firstLine="567"/>
        <w:jc w:val="both"/>
        <w:rPr>
          <w:rFonts w:ascii="Times New Roman" w:hAnsi="Times New Roman"/>
          <w:color w:val="000000"/>
          <w:shd w:val="clear" w:color="auto" w:fill="FFFFFF"/>
          <w:lang w:eastAsia="en-US"/>
        </w:rPr>
      </w:pPr>
      <w:proofErr w:type="spellStart"/>
      <w:r w:rsidRPr="002C34F5">
        <w:rPr>
          <w:rFonts w:ascii="Times New Roman" w:hAnsi="Times New Roman"/>
          <w:color w:val="000000"/>
          <w:shd w:val="clear" w:color="auto" w:fill="FFFFFF"/>
          <w:lang w:eastAsia="en-US"/>
        </w:rPr>
        <w:t>Абылкасымова</w:t>
      </w:r>
      <w:proofErr w:type="spellEnd"/>
      <w:r w:rsidRPr="002C34F5">
        <w:rPr>
          <w:rFonts w:ascii="Times New Roman" w:hAnsi="Times New Roman"/>
          <w:color w:val="000000"/>
          <w:shd w:val="clear" w:color="auto" w:fill="FFFFFF"/>
          <w:lang w:eastAsia="en-US"/>
        </w:rPr>
        <w:t xml:space="preserve"> А.Е. Вопросы совершенствования содержания общего среднего образования в Республике Казахстан. </w:t>
      </w:r>
      <w:r w:rsidR="00AA3843">
        <w:rPr>
          <w:rFonts w:ascii="Times New Roman" w:hAnsi="Times New Roman"/>
          <w:color w:val="000000"/>
          <w:shd w:val="clear" w:color="auto" w:fill="FFFFFF"/>
          <w:lang w:eastAsia="en-US"/>
        </w:rPr>
        <w:t>–</w:t>
      </w:r>
      <w:r w:rsidRPr="002C34F5">
        <w:rPr>
          <w:rFonts w:ascii="Times New Roman" w:hAnsi="Times New Roman"/>
          <w:color w:val="000000"/>
          <w:shd w:val="clear" w:color="auto" w:fill="FFFFFF"/>
          <w:lang w:eastAsia="en-US"/>
        </w:rPr>
        <w:t xml:space="preserve"> Алматы: КАО им. Ы.</w:t>
      </w:r>
      <w:r w:rsidR="00DB776C">
        <w:rPr>
          <w:rFonts w:ascii="Times New Roman" w:hAnsi="Times New Roman"/>
          <w:color w:val="000000"/>
          <w:shd w:val="clear" w:color="auto" w:fill="FFFFFF"/>
          <w:lang w:val="kk-KZ" w:eastAsia="en-US"/>
        </w:rPr>
        <w:t xml:space="preserve"> </w:t>
      </w:r>
      <w:r w:rsidRPr="002C34F5">
        <w:rPr>
          <w:rFonts w:ascii="Times New Roman" w:hAnsi="Times New Roman"/>
          <w:color w:val="000000"/>
          <w:shd w:val="clear" w:color="auto" w:fill="FFFFFF"/>
          <w:lang w:eastAsia="en-US"/>
        </w:rPr>
        <w:t xml:space="preserve">Алтынсарина, 2000. </w:t>
      </w:r>
      <w:r w:rsidR="00993A21">
        <w:rPr>
          <w:rFonts w:ascii="Times New Roman" w:hAnsi="Times New Roman"/>
          <w:color w:val="000000"/>
        </w:rPr>
        <w:t>–</w:t>
      </w:r>
      <w:r w:rsidR="007433CD">
        <w:rPr>
          <w:rFonts w:ascii="Times New Roman" w:hAnsi="Times New Roman"/>
          <w:color w:val="000000"/>
        </w:rPr>
        <w:t xml:space="preserve"> </w:t>
      </w:r>
      <w:r w:rsidR="00993A21" w:rsidRPr="002C34F5">
        <w:rPr>
          <w:rFonts w:ascii="Times New Roman" w:hAnsi="Times New Roman"/>
          <w:color w:val="000000"/>
        </w:rPr>
        <w:t>C.</w:t>
      </w:r>
      <w:r w:rsidR="00993A21">
        <w:rPr>
          <w:rFonts w:ascii="Times New Roman" w:hAnsi="Times New Roman"/>
          <w:color w:val="000000"/>
          <w:lang w:val="en-US"/>
        </w:rPr>
        <w:t xml:space="preserve"> </w:t>
      </w:r>
      <w:r w:rsidRPr="002C34F5">
        <w:rPr>
          <w:rFonts w:ascii="Times New Roman" w:hAnsi="Times New Roman"/>
          <w:color w:val="000000"/>
          <w:shd w:val="clear" w:color="auto" w:fill="FFFFFF"/>
          <w:lang w:eastAsia="en-US"/>
        </w:rPr>
        <w:t>160.</w:t>
      </w:r>
    </w:p>
    <w:p w14:paraId="1CF27024" w14:textId="5DDEBA4A"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Кудрявцев </w:t>
      </w:r>
      <w:proofErr w:type="gramStart"/>
      <w:r w:rsidRPr="002C34F5">
        <w:rPr>
          <w:rFonts w:ascii="Times New Roman" w:hAnsi="Times New Roman"/>
          <w:shd w:val="clear" w:color="auto" w:fill="FFFFFF"/>
          <w:lang w:eastAsia="en-US"/>
        </w:rPr>
        <w:t>Л.Д.</w:t>
      </w:r>
      <w:proofErr w:type="gramEnd"/>
      <w:r w:rsidRPr="002C34F5">
        <w:rPr>
          <w:rFonts w:ascii="Times New Roman" w:hAnsi="Times New Roman"/>
          <w:shd w:val="clear" w:color="auto" w:fill="FFFFFF"/>
          <w:lang w:eastAsia="en-US"/>
        </w:rPr>
        <w:t xml:space="preserve"> Современная математика и ее преподавание: Учебное пособие для вузов. – 2</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е изд. – М.: Наука, 1985. </w:t>
      </w:r>
      <w:r w:rsidR="00993A21">
        <w:rPr>
          <w:rFonts w:ascii="Times New Roman" w:hAnsi="Times New Roman"/>
          <w:color w:val="000000"/>
        </w:rPr>
        <w:t>–</w:t>
      </w:r>
      <w:r w:rsidR="007433CD">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176.</w:t>
      </w:r>
    </w:p>
    <w:p w14:paraId="1BC4DBE3" w14:textId="449D9634"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lastRenderedPageBreak/>
        <w:t>Мышкис</w:t>
      </w:r>
      <w:proofErr w:type="spellEnd"/>
      <w:r w:rsidRPr="002C34F5">
        <w:rPr>
          <w:rFonts w:ascii="Times New Roman" w:hAnsi="Times New Roman"/>
          <w:shd w:val="clear" w:color="auto" w:fill="FFFFFF"/>
          <w:lang w:eastAsia="en-US"/>
        </w:rPr>
        <w:t xml:space="preserve"> А. Нужно ли изучать в школе высшую математику? //</w:t>
      </w:r>
      <w:r w:rsidR="007433CD">
        <w:rPr>
          <w:rFonts w:ascii="Times New Roman" w:hAnsi="Times New Roman"/>
          <w:shd w:val="clear" w:color="auto" w:fill="FFFFFF"/>
          <w:lang w:eastAsia="en-US"/>
        </w:rPr>
        <w:t xml:space="preserve"> </w:t>
      </w:r>
      <w:r w:rsidRPr="002C34F5">
        <w:rPr>
          <w:rFonts w:ascii="Times New Roman" w:hAnsi="Times New Roman"/>
          <w:shd w:val="clear" w:color="auto" w:fill="FFFFFF"/>
          <w:lang w:eastAsia="en-US"/>
        </w:rPr>
        <w:t>Математика. – 2004. – С.</w:t>
      </w:r>
      <w:r w:rsidR="00993A21" w:rsidRPr="00E26B75">
        <w:rPr>
          <w:rFonts w:ascii="Times New Roman" w:hAnsi="Times New Roman"/>
          <w:shd w:val="clear" w:color="auto" w:fill="FFFFFF"/>
          <w:lang w:eastAsia="en-US"/>
        </w:rPr>
        <w:t xml:space="preserve"> </w:t>
      </w:r>
      <w:r w:rsidRPr="002C34F5">
        <w:rPr>
          <w:rFonts w:ascii="Times New Roman" w:hAnsi="Times New Roman"/>
          <w:shd w:val="clear" w:color="auto" w:fill="FFFFFF"/>
          <w:lang w:eastAsia="en-US"/>
        </w:rPr>
        <w:t>25</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26.</w:t>
      </w:r>
    </w:p>
    <w:p w14:paraId="6A345FE4" w14:textId="0FA65084"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Абылкасымова</w:t>
      </w:r>
      <w:proofErr w:type="spellEnd"/>
      <w:r w:rsidRPr="002C34F5">
        <w:rPr>
          <w:rFonts w:ascii="Times New Roman" w:hAnsi="Times New Roman"/>
          <w:shd w:val="clear" w:color="auto" w:fill="FFFFFF"/>
          <w:lang w:eastAsia="en-US"/>
        </w:rPr>
        <w:t xml:space="preserve"> А.Е.</w:t>
      </w:r>
      <w:r w:rsidR="007433CD">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 </w:t>
      </w:r>
      <w:r w:rsidR="007433CD" w:rsidRPr="002C34F5">
        <w:rPr>
          <w:rFonts w:ascii="Times New Roman" w:hAnsi="Times New Roman"/>
          <w:shd w:val="clear" w:color="auto" w:fill="FFFFFF"/>
          <w:lang w:eastAsia="en-US"/>
        </w:rPr>
        <w:t>Добрица</w:t>
      </w:r>
      <w:r w:rsidR="007433CD" w:rsidRPr="007433CD">
        <w:rPr>
          <w:rFonts w:ascii="Times New Roman" w:hAnsi="Times New Roman"/>
          <w:shd w:val="clear" w:color="auto" w:fill="FFFFFF"/>
          <w:lang w:eastAsia="en-US"/>
        </w:rPr>
        <w:t xml:space="preserve"> </w:t>
      </w:r>
      <w:r w:rsidR="007433CD" w:rsidRPr="002C34F5">
        <w:rPr>
          <w:rFonts w:ascii="Times New Roman" w:hAnsi="Times New Roman"/>
          <w:shd w:val="clear" w:color="auto" w:fill="FFFFFF"/>
          <w:lang w:eastAsia="en-US"/>
        </w:rPr>
        <w:t xml:space="preserve">В.П., </w:t>
      </w:r>
      <w:proofErr w:type="spellStart"/>
      <w:r w:rsidR="007433CD" w:rsidRPr="002C34F5">
        <w:rPr>
          <w:rFonts w:ascii="Times New Roman" w:hAnsi="Times New Roman"/>
          <w:shd w:val="clear" w:color="auto" w:fill="FFFFFF"/>
          <w:lang w:eastAsia="en-US"/>
        </w:rPr>
        <w:t>Тыныбекова</w:t>
      </w:r>
      <w:proofErr w:type="spellEnd"/>
      <w:r w:rsidR="007433CD" w:rsidRPr="002C34F5">
        <w:rPr>
          <w:rFonts w:ascii="Times New Roman" w:hAnsi="Times New Roman"/>
          <w:shd w:val="clear" w:color="auto" w:fill="FFFFFF"/>
          <w:lang w:eastAsia="en-US"/>
        </w:rPr>
        <w:t xml:space="preserve"> </w:t>
      </w:r>
      <w:proofErr w:type="gramStart"/>
      <w:r w:rsidR="007433CD" w:rsidRPr="002C34F5">
        <w:rPr>
          <w:rFonts w:ascii="Times New Roman" w:hAnsi="Times New Roman"/>
          <w:shd w:val="clear" w:color="auto" w:fill="FFFFFF"/>
          <w:lang w:eastAsia="en-US"/>
        </w:rPr>
        <w:t>С.Д.</w:t>
      </w:r>
      <w:proofErr w:type="gramEnd"/>
      <w:r w:rsidR="00AF28FF">
        <w:rPr>
          <w:rFonts w:ascii="Times New Roman" w:hAnsi="Times New Roman"/>
          <w:shd w:val="clear" w:color="auto" w:fill="FFFFFF"/>
          <w:lang w:eastAsia="en-US"/>
        </w:rPr>
        <w:t xml:space="preserve"> </w:t>
      </w:r>
      <w:r w:rsidRPr="002C34F5">
        <w:rPr>
          <w:rFonts w:ascii="Times New Roman" w:hAnsi="Times New Roman"/>
          <w:shd w:val="clear" w:color="auto" w:fill="FFFFFF"/>
          <w:lang w:eastAsia="en-US"/>
        </w:rPr>
        <w:t xml:space="preserve">Методические основы проектирования технологии обучения математике в техническом </w:t>
      </w:r>
      <w:r w:rsidR="00AF28FF" w:rsidRPr="002C34F5">
        <w:rPr>
          <w:rFonts w:ascii="Times New Roman" w:hAnsi="Times New Roman"/>
          <w:shd w:val="clear" w:color="auto" w:fill="FFFFFF"/>
          <w:lang w:eastAsia="en-US"/>
        </w:rPr>
        <w:t>ВУЗе.</w:t>
      </w:r>
      <w:r w:rsidRPr="002C34F5">
        <w:rPr>
          <w:rFonts w:ascii="Times New Roman" w:hAnsi="Times New Roman"/>
          <w:shd w:val="clear" w:color="auto" w:fill="FFFFFF"/>
          <w:lang w:eastAsia="en-US"/>
        </w:rPr>
        <w:t xml:space="preserve"> </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 Алматы, 2000.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00993A21" w:rsidRPr="00E26B75">
        <w:rPr>
          <w:rFonts w:ascii="Times New Roman" w:hAnsi="Times New Roman"/>
          <w:color w:val="000000"/>
        </w:rPr>
        <w:t xml:space="preserve"> </w:t>
      </w:r>
      <w:r w:rsidRPr="002C34F5">
        <w:rPr>
          <w:rFonts w:ascii="Times New Roman" w:hAnsi="Times New Roman"/>
          <w:shd w:val="clear" w:color="auto" w:fill="FFFFFF"/>
          <w:lang w:eastAsia="en-US"/>
        </w:rPr>
        <w:t>88.</w:t>
      </w:r>
    </w:p>
    <w:p w14:paraId="764F9227" w14:textId="25948CF4"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Тыныбекова</w:t>
      </w:r>
      <w:proofErr w:type="spellEnd"/>
      <w:r w:rsidRPr="002C34F5">
        <w:rPr>
          <w:rFonts w:ascii="Times New Roman" w:hAnsi="Times New Roman"/>
          <w:shd w:val="clear" w:color="auto" w:fill="FFFFFF"/>
          <w:lang w:eastAsia="en-US"/>
        </w:rPr>
        <w:t xml:space="preserve"> </w:t>
      </w:r>
      <w:proofErr w:type="gramStart"/>
      <w:r w:rsidRPr="002C34F5">
        <w:rPr>
          <w:rFonts w:ascii="Times New Roman" w:hAnsi="Times New Roman"/>
          <w:shd w:val="clear" w:color="auto" w:fill="FFFFFF"/>
          <w:lang w:eastAsia="en-US"/>
        </w:rPr>
        <w:t>С.Д.</w:t>
      </w:r>
      <w:proofErr w:type="gramEnd"/>
      <w:r w:rsidRPr="002C34F5">
        <w:rPr>
          <w:rFonts w:ascii="Times New Roman" w:hAnsi="Times New Roman"/>
          <w:shd w:val="clear" w:color="auto" w:fill="FFFFFF"/>
          <w:lang w:eastAsia="en-US"/>
        </w:rPr>
        <w:t xml:space="preserve"> Профессионально</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педагогическая направленность математической подготовки студентов технических вузов: </w:t>
      </w:r>
      <w:proofErr w:type="spellStart"/>
      <w:r w:rsidRPr="002C34F5">
        <w:rPr>
          <w:rFonts w:ascii="Times New Roman" w:hAnsi="Times New Roman"/>
          <w:shd w:val="clear" w:color="auto" w:fill="FFFFFF"/>
          <w:lang w:eastAsia="en-US"/>
        </w:rPr>
        <w:t>дисс</w:t>
      </w:r>
      <w:proofErr w:type="spellEnd"/>
      <w:r w:rsidRPr="002C34F5">
        <w:rPr>
          <w:rFonts w:ascii="Times New Roman" w:hAnsi="Times New Roman"/>
          <w:shd w:val="clear" w:color="auto" w:fill="FFFFFF"/>
          <w:lang w:eastAsia="en-US"/>
        </w:rPr>
        <w:t xml:space="preserve">. ... </w:t>
      </w:r>
      <w:proofErr w:type="spellStart"/>
      <w:r w:rsidRPr="002C34F5">
        <w:rPr>
          <w:rFonts w:ascii="Times New Roman" w:hAnsi="Times New Roman"/>
          <w:shd w:val="clear" w:color="auto" w:fill="FFFFFF"/>
          <w:lang w:eastAsia="en-US"/>
        </w:rPr>
        <w:t>д.п.н</w:t>
      </w:r>
      <w:proofErr w:type="spellEnd"/>
      <w:r w:rsidRPr="002C34F5">
        <w:rPr>
          <w:rFonts w:ascii="Times New Roman" w:hAnsi="Times New Roman"/>
          <w:shd w:val="clear" w:color="auto" w:fill="FFFFFF"/>
          <w:lang w:eastAsia="en-US"/>
        </w:rPr>
        <w:t xml:space="preserve">.: 13.00.02. – Алматы: АГУ им. Абая, 2001. </w:t>
      </w:r>
    </w:p>
    <w:p w14:paraId="65A6EAAF" w14:textId="331A3810"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Борисова </w:t>
      </w:r>
      <w:proofErr w:type="gramStart"/>
      <w:r w:rsidRPr="002C34F5">
        <w:rPr>
          <w:rFonts w:ascii="Times New Roman" w:hAnsi="Times New Roman"/>
          <w:shd w:val="clear" w:color="auto" w:fill="FFFFFF"/>
          <w:lang w:eastAsia="en-US"/>
        </w:rPr>
        <w:t>Н.В.</w:t>
      </w:r>
      <w:proofErr w:type="gramEnd"/>
      <w:r w:rsidRPr="002C34F5">
        <w:rPr>
          <w:rFonts w:ascii="Times New Roman" w:hAnsi="Times New Roman"/>
          <w:shd w:val="clear" w:color="auto" w:fill="FFFFFF"/>
          <w:lang w:eastAsia="en-US"/>
        </w:rPr>
        <w:t xml:space="preserve"> Педагогические особенности создания и внедрение системы активных методов обучения в ИПК: </w:t>
      </w:r>
      <w:proofErr w:type="spellStart"/>
      <w:r w:rsidRPr="002C34F5">
        <w:rPr>
          <w:rFonts w:ascii="Times New Roman" w:hAnsi="Times New Roman"/>
          <w:shd w:val="clear" w:color="auto" w:fill="FFFFFF"/>
          <w:lang w:eastAsia="en-US"/>
        </w:rPr>
        <w:t>дис</w:t>
      </w:r>
      <w:proofErr w:type="spellEnd"/>
      <w:r w:rsidRPr="002C34F5">
        <w:rPr>
          <w:rFonts w:ascii="Times New Roman" w:hAnsi="Times New Roman"/>
          <w:shd w:val="clear" w:color="auto" w:fill="FFFFFF"/>
          <w:lang w:eastAsia="en-US"/>
        </w:rPr>
        <w:t xml:space="preserve">. … канд. пед. наук. – М., 1987. </w:t>
      </w:r>
      <w:r w:rsidR="00993A21">
        <w:rPr>
          <w:rFonts w:ascii="Times New Roman" w:hAnsi="Times New Roman"/>
          <w:color w:val="000000"/>
        </w:rPr>
        <w:t>–</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334.</w:t>
      </w:r>
    </w:p>
    <w:p w14:paraId="4F8639FA" w14:textId="77777777"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Тұяқов</w:t>
      </w:r>
      <w:proofErr w:type="spellEnd"/>
      <w:r w:rsidRPr="002C34F5">
        <w:rPr>
          <w:rFonts w:ascii="Times New Roman" w:hAnsi="Times New Roman"/>
          <w:shd w:val="clear" w:color="auto" w:fill="FFFFFF"/>
          <w:lang w:eastAsia="en-US"/>
        </w:rPr>
        <w:t xml:space="preserve"> Е.А. </w:t>
      </w:r>
      <w:proofErr w:type="spellStart"/>
      <w:r w:rsidRPr="002C34F5">
        <w:rPr>
          <w:rFonts w:ascii="Times New Roman" w:hAnsi="Times New Roman"/>
          <w:shd w:val="clear" w:color="auto" w:fill="FFFFFF"/>
          <w:lang w:eastAsia="en-US"/>
        </w:rPr>
        <w:t>Жоғары</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оқу</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орындарында</w:t>
      </w:r>
      <w:proofErr w:type="spellEnd"/>
      <w:r w:rsidRPr="002C34F5">
        <w:rPr>
          <w:rFonts w:ascii="Times New Roman" w:hAnsi="Times New Roman"/>
          <w:shd w:val="clear" w:color="auto" w:fill="FFFFFF"/>
          <w:lang w:eastAsia="en-US"/>
        </w:rPr>
        <w:t xml:space="preserve"> математика </w:t>
      </w:r>
      <w:proofErr w:type="spellStart"/>
      <w:r w:rsidRPr="002C34F5">
        <w:rPr>
          <w:rFonts w:ascii="Times New Roman" w:hAnsi="Times New Roman"/>
          <w:shd w:val="clear" w:color="auto" w:fill="FFFFFF"/>
          <w:lang w:eastAsia="en-US"/>
        </w:rPr>
        <w:t>курсын</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модульдік</w:t>
      </w:r>
      <w:proofErr w:type="spellEnd"/>
      <w:r w:rsidRPr="002C34F5">
        <w:rPr>
          <w:rFonts w:ascii="Times New Roman" w:hAnsi="Times New Roman"/>
          <w:shd w:val="clear" w:color="auto" w:fill="FFFFFF"/>
          <w:lang w:eastAsia="en-US"/>
        </w:rPr>
        <w:t xml:space="preserve"> – </w:t>
      </w:r>
      <w:proofErr w:type="spellStart"/>
      <w:r w:rsidRPr="002C34F5">
        <w:rPr>
          <w:rFonts w:ascii="Times New Roman" w:hAnsi="Times New Roman"/>
          <w:shd w:val="clear" w:color="auto" w:fill="FFFFFF"/>
          <w:lang w:eastAsia="en-US"/>
        </w:rPr>
        <w:t>рейтингтік</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технологиямен</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оқытудың</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әдістемелік</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ерекшеліктері</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п.ғ.к</w:t>
      </w:r>
      <w:proofErr w:type="spellEnd"/>
      <w:r w:rsidRPr="002C34F5">
        <w:rPr>
          <w:rFonts w:ascii="Times New Roman" w:hAnsi="Times New Roman"/>
          <w:shd w:val="clear" w:color="auto" w:fill="FFFFFF"/>
          <w:lang w:eastAsia="en-US"/>
        </w:rPr>
        <w:t>. ... диссертация: 13.00.02. – Алматы, 2007. – 188б.</w:t>
      </w:r>
    </w:p>
    <w:p w14:paraId="6B6B1611" w14:textId="38CDE12A" w:rsidR="00434CB4" w:rsidRPr="002C34F5" w:rsidRDefault="00434CB4"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Беспалько </w:t>
      </w:r>
      <w:proofErr w:type="gramStart"/>
      <w:r w:rsidRPr="002C34F5">
        <w:rPr>
          <w:rFonts w:ascii="Times New Roman" w:hAnsi="Times New Roman"/>
          <w:shd w:val="clear" w:color="auto" w:fill="FFFFFF"/>
          <w:lang w:eastAsia="en-US"/>
        </w:rPr>
        <w:t>В.П.</w:t>
      </w:r>
      <w:proofErr w:type="gramEnd"/>
      <w:r w:rsidRPr="002C34F5">
        <w:rPr>
          <w:rFonts w:ascii="Times New Roman" w:hAnsi="Times New Roman"/>
          <w:shd w:val="clear" w:color="auto" w:fill="FFFFFF"/>
          <w:lang w:eastAsia="en-US"/>
        </w:rPr>
        <w:t xml:space="preserve"> Слагаемые педагогической технологии. – М.: Педагогика, 1992.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00993A21" w:rsidRPr="00E26B75">
        <w:rPr>
          <w:rFonts w:ascii="Times New Roman" w:hAnsi="Times New Roman"/>
          <w:color w:val="000000"/>
        </w:rPr>
        <w:t xml:space="preserve"> </w:t>
      </w:r>
      <w:proofErr w:type="gramStart"/>
      <w:r w:rsidRPr="002C34F5">
        <w:rPr>
          <w:rFonts w:ascii="Times New Roman" w:hAnsi="Times New Roman"/>
          <w:shd w:val="clear" w:color="auto" w:fill="FFFFFF"/>
          <w:lang w:eastAsia="en-US"/>
        </w:rPr>
        <w:t>192 .</w:t>
      </w:r>
      <w:proofErr w:type="gramEnd"/>
    </w:p>
    <w:p w14:paraId="063A79BF" w14:textId="4D43E6E4" w:rsidR="00C51599" w:rsidRPr="002C34F5" w:rsidRDefault="00C5159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rPr>
        <w:t>Саранцев Г. И. Методология методики обучения математики. – Саранск: Тип. «</w:t>
      </w:r>
      <w:proofErr w:type="spellStart"/>
      <w:r w:rsidRPr="002C34F5">
        <w:rPr>
          <w:rFonts w:ascii="Times New Roman" w:hAnsi="Times New Roman"/>
        </w:rPr>
        <w:t>Крас</w:t>
      </w:r>
      <w:proofErr w:type="spellEnd"/>
      <w:r w:rsidRPr="002C34F5">
        <w:rPr>
          <w:rFonts w:ascii="Times New Roman" w:hAnsi="Times New Roman"/>
        </w:rPr>
        <w:t>. О</w:t>
      </w:r>
      <w:proofErr w:type="spellStart"/>
      <w:r w:rsidR="00DB776C">
        <w:rPr>
          <w:rFonts w:ascii="Times New Roman" w:hAnsi="Times New Roman"/>
          <w:lang w:val="kk-KZ"/>
        </w:rPr>
        <w:t>кт</w:t>
      </w:r>
      <w:proofErr w:type="spellEnd"/>
      <w:r w:rsidR="00DB776C">
        <w:rPr>
          <w:rFonts w:ascii="Times New Roman" w:hAnsi="Times New Roman"/>
          <w:lang w:val="kk-KZ"/>
        </w:rPr>
        <w:t>.</w:t>
      </w:r>
      <w:r w:rsidRPr="002C34F5">
        <w:rPr>
          <w:rFonts w:ascii="Times New Roman" w:hAnsi="Times New Roman"/>
        </w:rPr>
        <w:t xml:space="preserve">», 2001.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rPr>
        <w:t>144.</w:t>
      </w:r>
    </w:p>
    <w:p w14:paraId="0C5D59B3" w14:textId="40FDA27A" w:rsidR="00C51599" w:rsidRPr="002C34F5" w:rsidRDefault="00C51599"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Пышкало</w:t>
      </w:r>
      <w:proofErr w:type="spellEnd"/>
      <w:r w:rsidRPr="002C34F5">
        <w:rPr>
          <w:rFonts w:ascii="Times New Roman" w:hAnsi="Times New Roman"/>
        </w:rPr>
        <w:t xml:space="preserve"> А.М. Методическая система обучения геометрии в начальной школе: Авторский доклад по монографии «Методика обучения элементам геометрии в начальных классах», представленной на соискание … д</w:t>
      </w:r>
      <w:r w:rsidR="00AA3843">
        <w:rPr>
          <w:rFonts w:ascii="Times New Roman" w:hAnsi="Times New Roman"/>
        </w:rPr>
        <w:t>–</w:t>
      </w:r>
      <w:proofErr w:type="spellStart"/>
      <w:r w:rsidRPr="002C34F5">
        <w:rPr>
          <w:rFonts w:ascii="Times New Roman" w:hAnsi="Times New Roman"/>
        </w:rPr>
        <w:t>ра</w:t>
      </w:r>
      <w:proofErr w:type="spellEnd"/>
      <w:r w:rsidRPr="002C34F5">
        <w:rPr>
          <w:rFonts w:ascii="Times New Roman" w:hAnsi="Times New Roman"/>
        </w:rPr>
        <w:t xml:space="preserve"> пед. наук. </w:t>
      </w:r>
      <w:r w:rsidR="00AA3843">
        <w:rPr>
          <w:rFonts w:ascii="Times New Roman" w:hAnsi="Times New Roman"/>
        </w:rPr>
        <w:t>–</w:t>
      </w:r>
      <w:r w:rsidRPr="002C34F5">
        <w:rPr>
          <w:rFonts w:ascii="Times New Roman" w:hAnsi="Times New Roman"/>
        </w:rPr>
        <w:t xml:space="preserve"> М.: Академия пед. наук СССР, 1975.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rPr>
        <w:t xml:space="preserve"> 60.</w:t>
      </w:r>
    </w:p>
    <w:p w14:paraId="5D79945F" w14:textId="2D1E2171" w:rsidR="00C51599" w:rsidRPr="002C34F5" w:rsidRDefault="00C51599"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Калыбекова</w:t>
      </w:r>
      <w:proofErr w:type="spellEnd"/>
      <w:r w:rsidRPr="002C34F5">
        <w:rPr>
          <w:rFonts w:ascii="Times New Roman" w:hAnsi="Times New Roman"/>
        </w:rPr>
        <w:t xml:space="preserve"> </w:t>
      </w:r>
      <w:proofErr w:type="gramStart"/>
      <w:r w:rsidRPr="002C34F5">
        <w:rPr>
          <w:rFonts w:ascii="Times New Roman" w:hAnsi="Times New Roman"/>
        </w:rPr>
        <w:t>Ж.А.</w:t>
      </w:r>
      <w:proofErr w:type="gramEnd"/>
      <w:r w:rsidRPr="002C34F5">
        <w:rPr>
          <w:rFonts w:ascii="Times New Roman" w:hAnsi="Times New Roman"/>
        </w:rPr>
        <w:t xml:space="preserve"> Методологические проблемы преподавания математики в технических университетах // Вестник Казахской головной архитектурно</w:t>
      </w:r>
      <w:r w:rsidR="00AA3843">
        <w:rPr>
          <w:rFonts w:ascii="Times New Roman" w:hAnsi="Times New Roman"/>
        </w:rPr>
        <w:t>–</w:t>
      </w:r>
      <w:r w:rsidRPr="002C34F5">
        <w:rPr>
          <w:rFonts w:ascii="Times New Roman" w:hAnsi="Times New Roman"/>
        </w:rPr>
        <w:t xml:space="preserve">строительной </w:t>
      </w:r>
      <w:r w:rsidR="00AF28FF" w:rsidRPr="002C34F5">
        <w:rPr>
          <w:rFonts w:ascii="Times New Roman" w:hAnsi="Times New Roman"/>
        </w:rPr>
        <w:t>академии.</w:t>
      </w:r>
      <w:r w:rsidR="00AF28FF">
        <w:rPr>
          <w:rFonts w:ascii="Times New Roman" w:hAnsi="Times New Roman"/>
        </w:rPr>
        <w:t xml:space="preserve"> – </w:t>
      </w:r>
      <w:r w:rsidRPr="002C34F5">
        <w:rPr>
          <w:rFonts w:ascii="Times New Roman" w:hAnsi="Times New Roman"/>
        </w:rPr>
        <w:t>Алматы, 2020.</w:t>
      </w:r>
      <w:r w:rsidR="00AF28FF" w:rsidRPr="00AF28FF">
        <w:rPr>
          <w:rFonts w:ascii="Times New Roman" w:hAnsi="Times New Roman"/>
        </w:rPr>
        <w:t xml:space="preserve"> </w:t>
      </w:r>
      <w:r w:rsidR="00AF28FF">
        <w:rPr>
          <w:rFonts w:ascii="Times New Roman" w:hAnsi="Times New Roman"/>
        </w:rPr>
        <w:t>–</w:t>
      </w:r>
      <w:r w:rsidR="00AF28FF" w:rsidRPr="002C34F5">
        <w:rPr>
          <w:rFonts w:ascii="Times New Roman" w:hAnsi="Times New Roman"/>
        </w:rPr>
        <w:t>№2(76).</w:t>
      </w:r>
      <w:r w:rsidRPr="002C34F5">
        <w:rPr>
          <w:rFonts w:ascii="Times New Roman" w:hAnsi="Times New Roman"/>
        </w:rPr>
        <w:t xml:space="preserve"> – С.</w:t>
      </w:r>
      <w:r w:rsidR="00993A21" w:rsidRPr="00E26B75">
        <w:rPr>
          <w:rFonts w:ascii="Times New Roman" w:hAnsi="Times New Roman"/>
        </w:rPr>
        <w:t xml:space="preserve"> </w:t>
      </w:r>
      <w:r w:rsidRPr="002C34F5">
        <w:rPr>
          <w:rFonts w:ascii="Times New Roman" w:hAnsi="Times New Roman"/>
        </w:rPr>
        <w:t>299</w:t>
      </w:r>
      <w:r w:rsidR="00AA3843">
        <w:rPr>
          <w:rFonts w:ascii="Times New Roman" w:hAnsi="Times New Roman"/>
        </w:rPr>
        <w:t>–</w:t>
      </w:r>
      <w:r w:rsidRPr="002C34F5">
        <w:rPr>
          <w:rFonts w:ascii="Times New Roman" w:hAnsi="Times New Roman"/>
        </w:rPr>
        <w:t>304.</w:t>
      </w:r>
    </w:p>
    <w:p w14:paraId="1C3DDB41" w14:textId="77F5CA28"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Мышкис</w:t>
      </w:r>
      <w:proofErr w:type="spellEnd"/>
      <w:r w:rsidRPr="002C34F5">
        <w:rPr>
          <w:rFonts w:ascii="Times New Roman" w:hAnsi="Times New Roman"/>
          <w:shd w:val="clear" w:color="auto" w:fill="FFFFFF"/>
          <w:lang w:eastAsia="en-US"/>
        </w:rPr>
        <w:t xml:space="preserve"> А.Д. Элементы теории математических моделей. – М.: Физ.</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мат. Литература, 1994.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191.</w:t>
      </w:r>
    </w:p>
    <w:p w14:paraId="0C10FED2" w14:textId="6C731330"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Федорова </w:t>
      </w:r>
      <w:proofErr w:type="gramStart"/>
      <w:r w:rsidRPr="002C34F5">
        <w:rPr>
          <w:rFonts w:ascii="Times New Roman" w:hAnsi="Times New Roman"/>
          <w:shd w:val="clear" w:color="auto" w:fill="FFFFFF"/>
          <w:lang w:eastAsia="en-US"/>
        </w:rPr>
        <w:t>С.И.</w:t>
      </w:r>
      <w:proofErr w:type="gramEnd"/>
      <w:r w:rsidRPr="002C34F5">
        <w:rPr>
          <w:rFonts w:ascii="Times New Roman" w:hAnsi="Times New Roman"/>
          <w:shd w:val="clear" w:color="auto" w:fill="FFFFFF"/>
          <w:lang w:eastAsia="en-US"/>
        </w:rPr>
        <w:t xml:space="preserve"> Профессионально</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прикладная направленность обучения математическому анализу студентов технических вузов связи (на примере темы «Ряды Фурье. Интеграл Фурье»). </w:t>
      </w:r>
      <w:proofErr w:type="spellStart"/>
      <w:r w:rsidRPr="002C34F5">
        <w:rPr>
          <w:rFonts w:ascii="Times New Roman" w:hAnsi="Times New Roman"/>
          <w:shd w:val="clear" w:color="auto" w:fill="FFFFFF"/>
          <w:lang w:eastAsia="en-US"/>
        </w:rPr>
        <w:t>Дисс</w:t>
      </w:r>
      <w:proofErr w:type="spellEnd"/>
      <w:r w:rsidRPr="002C34F5">
        <w:rPr>
          <w:rFonts w:ascii="Times New Roman" w:hAnsi="Times New Roman"/>
          <w:shd w:val="clear" w:color="auto" w:fill="FFFFFF"/>
          <w:lang w:eastAsia="en-US"/>
        </w:rPr>
        <w:t xml:space="preserve">. ... канд. пед. наук. – М., 1994. </w:t>
      </w:r>
      <w:r w:rsidR="00993A21">
        <w:rPr>
          <w:rFonts w:ascii="Times New Roman" w:hAnsi="Times New Roman"/>
          <w:color w:val="000000"/>
        </w:rPr>
        <w:t>–</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145.</w:t>
      </w:r>
    </w:p>
    <w:p w14:paraId="030C663B" w14:textId="2B596621"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Нурбаева </w:t>
      </w:r>
      <w:proofErr w:type="gramStart"/>
      <w:r w:rsidRPr="002C34F5">
        <w:rPr>
          <w:rFonts w:ascii="Times New Roman" w:hAnsi="Times New Roman"/>
          <w:shd w:val="clear" w:color="auto" w:fill="FFFFFF"/>
          <w:lang w:eastAsia="en-US"/>
        </w:rPr>
        <w:t>Д.М.</w:t>
      </w:r>
      <w:proofErr w:type="gramEnd"/>
      <w:r w:rsidRPr="002C34F5">
        <w:rPr>
          <w:rFonts w:ascii="Times New Roman" w:hAnsi="Times New Roman"/>
          <w:shd w:val="clear" w:color="auto" w:fill="FFFFFF"/>
          <w:lang w:eastAsia="en-US"/>
        </w:rPr>
        <w:t xml:space="preserve"> Методические особенности обучения курсу алгебры в школе и педагогическом вузе: Диссертация на соискание степени доктора философии (PhD): 6D010900 – Математика. – Алматы, 2018.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150.</w:t>
      </w:r>
    </w:p>
    <w:p w14:paraId="0DBA91CB" w14:textId="1FAFD4BC"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Абылкасымова</w:t>
      </w:r>
      <w:proofErr w:type="spellEnd"/>
      <w:r w:rsidRPr="002C34F5">
        <w:rPr>
          <w:rFonts w:ascii="Times New Roman" w:hAnsi="Times New Roman"/>
          <w:shd w:val="clear" w:color="auto" w:fill="FFFFFF"/>
          <w:lang w:eastAsia="en-US"/>
        </w:rPr>
        <w:t xml:space="preserve"> А.Е., </w:t>
      </w:r>
      <w:proofErr w:type="spellStart"/>
      <w:r w:rsidRPr="002C34F5">
        <w:rPr>
          <w:rFonts w:ascii="Times New Roman" w:hAnsi="Times New Roman"/>
          <w:shd w:val="clear" w:color="auto" w:fill="FFFFFF"/>
          <w:lang w:eastAsia="en-US"/>
        </w:rPr>
        <w:t>Кудакова</w:t>
      </w:r>
      <w:proofErr w:type="spellEnd"/>
      <w:r w:rsidRPr="002C34F5">
        <w:rPr>
          <w:rFonts w:ascii="Times New Roman" w:hAnsi="Times New Roman"/>
          <w:shd w:val="clear" w:color="auto" w:fill="FFFFFF"/>
          <w:lang w:eastAsia="en-US"/>
        </w:rPr>
        <w:t xml:space="preserve"> </w:t>
      </w:r>
      <w:proofErr w:type="gramStart"/>
      <w:r w:rsidRPr="002C34F5">
        <w:rPr>
          <w:rFonts w:ascii="Times New Roman" w:hAnsi="Times New Roman"/>
          <w:shd w:val="clear" w:color="auto" w:fill="FFFFFF"/>
          <w:lang w:eastAsia="en-US"/>
        </w:rPr>
        <w:t>Р.В.</w:t>
      </w:r>
      <w:proofErr w:type="gramEnd"/>
      <w:r w:rsidRPr="002C34F5">
        <w:rPr>
          <w:rFonts w:ascii="Times New Roman" w:hAnsi="Times New Roman"/>
          <w:shd w:val="clear" w:color="auto" w:fill="FFFFFF"/>
          <w:lang w:eastAsia="en-US"/>
        </w:rPr>
        <w:t xml:space="preserve">, Сахно К.Л. Курс высшей математики с применением опорных сигналов: Учебное пособие. </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 Алматы: </w:t>
      </w:r>
      <w:proofErr w:type="spellStart"/>
      <w:r w:rsidRPr="002C34F5">
        <w:rPr>
          <w:rFonts w:ascii="Times New Roman" w:hAnsi="Times New Roman"/>
          <w:shd w:val="clear" w:color="auto" w:fill="FFFFFF"/>
          <w:lang w:eastAsia="en-US"/>
        </w:rPr>
        <w:t>КазГУ</w:t>
      </w:r>
      <w:proofErr w:type="spellEnd"/>
      <w:r w:rsidRPr="002C34F5">
        <w:rPr>
          <w:rFonts w:ascii="Times New Roman" w:hAnsi="Times New Roman"/>
          <w:shd w:val="clear" w:color="auto" w:fill="FFFFFF"/>
          <w:lang w:eastAsia="en-US"/>
        </w:rPr>
        <w:t xml:space="preserve">, 1989.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101.</w:t>
      </w:r>
    </w:p>
    <w:p w14:paraId="4977E09B" w14:textId="3780F47C"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Щукина </w:t>
      </w:r>
      <w:proofErr w:type="gramStart"/>
      <w:r w:rsidRPr="002C34F5">
        <w:rPr>
          <w:rFonts w:ascii="Times New Roman" w:hAnsi="Times New Roman"/>
          <w:shd w:val="clear" w:color="auto" w:fill="FFFFFF"/>
          <w:lang w:eastAsia="en-US"/>
        </w:rPr>
        <w:t>Н.В.</w:t>
      </w:r>
      <w:proofErr w:type="gramEnd"/>
      <w:r w:rsidRPr="002C34F5">
        <w:rPr>
          <w:rFonts w:ascii="Times New Roman" w:hAnsi="Times New Roman"/>
          <w:shd w:val="clear" w:color="auto" w:fill="FFFFFF"/>
          <w:lang w:eastAsia="en-US"/>
        </w:rPr>
        <w:t xml:space="preserve"> Информационная схема как средство управления </w:t>
      </w:r>
      <w:proofErr w:type="spellStart"/>
      <w:r w:rsidRPr="002C34F5">
        <w:rPr>
          <w:rFonts w:ascii="Times New Roman" w:hAnsi="Times New Roman"/>
          <w:shd w:val="clear" w:color="auto" w:fill="FFFFFF"/>
          <w:lang w:eastAsia="en-US"/>
        </w:rPr>
        <w:t>учебно</w:t>
      </w:r>
      <w:proofErr w:type="spellEnd"/>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познавательной деятельностью студентов //</w:t>
      </w:r>
      <w:r w:rsidR="00AF28FF">
        <w:rPr>
          <w:rFonts w:ascii="Times New Roman" w:hAnsi="Times New Roman"/>
          <w:shd w:val="clear" w:color="auto" w:fill="FFFFFF"/>
          <w:lang w:eastAsia="en-US"/>
        </w:rPr>
        <w:t xml:space="preserve"> </w:t>
      </w:r>
      <w:r w:rsidRPr="002C34F5">
        <w:rPr>
          <w:rFonts w:ascii="Times New Roman" w:hAnsi="Times New Roman"/>
          <w:shd w:val="clear" w:color="auto" w:fill="FFFFFF"/>
          <w:lang w:eastAsia="en-US"/>
        </w:rPr>
        <w:t xml:space="preserve">Математика и информатика: наука и образование: Межвузовский сборник научных трудов: ежегодник. – Вып.4. – Омск: </w:t>
      </w:r>
      <w:proofErr w:type="spellStart"/>
      <w:r w:rsidRPr="002C34F5">
        <w:rPr>
          <w:rFonts w:ascii="Times New Roman" w:hAnsi="Times New Roman"/>
          <w:shd w:val="clear" w:color="auto" w:fill="FFFFFF"/>
          <w:lang w:eastAsia="en-US"/>
        </w:rPr>
        <w:t>Изд</w:t>
      </w:r>
      <w:proofErr w:type="spellEnd"/>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во </w:t>
      </w:r>
      <w:proofErr w:type="spellStart"/>
      <w:r w:rsidRPr="002C34F5">
        <w:rPr>
          <w:rFonts w:ascii="Times New Roman" w:hAnsi="Times New Roman"/>
          <w:shd w:val="clear" w:color="auto" w:fill="FFFFFF"/>
          <w:lang w:eastAsia="en-US"/>
        </w:rPr>
        <w:t>ОмГПУ</w:t>
      </w:r>
      <w:proofErr w:type="spellEnd"/>
      <w:r w:rsidRPr="002C34F5">
        <w:rPr>
          <w:rFonts w:ascii="Times New Roman" w:hAnsi="Times New Roman"/>
          <w:shd w:val="clear" w:color="auto" w:fill="FFFFFF"/>
          <w:lang w:eastAsia="en-US"/>
        </w:rPr>
        <w:t>, 2004. – С.133</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137.</w:t>
      </w:r>
    </w:p>
    <w:p w14:paraId="16F06C35" w14:textId="2AA8F103"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Платонов </w:t>
      </w:r>
      <w:proofErr w:type="gramStart"/>
      <w:r w:rsidRPr="002C34F5">
        <w:rPr>
          <w:rFonts w:ascii="Times New Roman" w:hAnsi="Times New Roman"/>
          <w:shd w:val="clear" w:color="auto" w:fill="FFFFFF"/>
          <w:lang w:eastAsia="en-US"/>
        </w:rPr>
        <w:t>К.К.</w:t>
      </w:r>
      <w:proofErr w:type="gramEnd"/>
      <w:r w:rsidRPr="002C34F5">
        <w:rPr>
          <w:rFonts w:ascii="Times New Roman" w:hAnsi="Times New Roman"/>
          <w:shd w:val="clear" w:color="auto" w:fill="FFFFFF"/>
          <w:lang w:eastAsia="en-US"/>
        </w:rPr>
        <w:t>, Голубев Г.Р. Психология. – М., 1977. – С.195</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196.</w:t>
      </w:r>
    </w:p>
    <w:p w14:paraId="2073F530" w14:textId="692FF7C2"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lastRenderedPageBreak/>
        <w:t>Далингер</w:t>
      </w:r>
      <w:proofErr w:type="spellEnd"/>
      <w:r w:rsidRPr="002C34F5">
        <w:rPr>
          <w:rFonts w:ascii="Times New Roman" w:hAnsi="Times New Roman"/>
          <w:shd w:val="clear" w:color="auto" w:fill="FFFFFF"/>
          <w:lang w:eastAsia="en-US"/>
        </w:rPr>
        <w:t xml:space="preserve"> В.А. Совершенствование процесса обучения математике на основе целенаправленной реализации </w:t>
      </w:r>
      <w:proofErr w:type="spellStart"/>
      <w:r w:rsidRPr="002C34F5">
        <w:rPr>
          <w:rFonts w:ascii="Times New Roman" w:hAnsi="Times New Roman"/>
          <w:shd w:val="clear" w:color="auto" w:fill="FFFFFF"/>
          <w:lang w:eastAsia="en-US"/>
        </w:rPr>
        <w:t>внутрипредметных</w:t>
      </w:r>
      <w:proofErr w:type="spellEnd"/>
      <w:r w:rsidRPr="002C34F5">
        <w:rPr>
          <w:rFonts w:ascii="Times New Roman" w:hAnsi="Times New Roman"/>
          <w:shd w:val="clear" w:color="auto" w:fill="FFFFFF"/>
          <w:lang w:eastAsia="en-US"/>
        </w:rPr>
        <w:t xml:space="preserve"> связей. – Омск: </w:t>
      </w:r>
      <w:proofErr w:type="spellStart"/>
      <w:r w:rsidRPr="002C34F5">
        <w:rPr>
          <w:rFonts w:ascii="Times New Roman" w:hAnsi="Times New Roman"/>
          <w:shd w:val="clear" w:color="auto" w:fill="FFFFFF"/>
          <w:lang w:eastAsia="en-US"/>
        </w:rPr>
        <w:t>Изд</w:t>
      </w:r>
      <w:proofErr w:type="spellEnd"/>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во ИПКРО, 1993.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323.</w:t>
      </w:r>
    </w:p>
    <w:p w14:paraId="1B91F44D" w14:textId="7040CEF3"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Абылкасымова</w:t>
      </w:r>
      <w:proofErr w:type="spellEnd"/>
      <w:r w:rsidRPr="002C34F5">
        <w:rPr>
          <w:rFonts w:ascii="Times New Roman" w:hAnsi="Times New Roman"/>
          <w:shd w:val="clear" w:color="auto" w:fill="FFFFFF"/>
          <w:lang w:eastAsia="en-US"/>
        </w:rPr>
        <w:t xml:space="preserve"> А.Е. Познавательная самостоятельность в учебной деятельности студентов. Учебное пособие. </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 Алматы: Санат, 1998.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192</w:t>
      </w:r>
      <w:r w:rsidR="00993A21">
        <w:rPr>
          <w:rFonts w:ascii="Times New Roman" w:hAnsi="Times New Roman"/>
          <w:shd w:val="clear" w:color="auto" w:fill="FFFFFF"/>
          <w:lang w:val="en-US" w:eastAsia="en-US"/>
        </w:rPr>
        <w:t>.</w:t>
      </w:r>
    </w:p>
    <w:p w14:paraId="4955FAD9" w14:textId="01503BB0"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Василевская </w:t>
      </w:r>
      <w:proofErr w:type="gramStart"/>
      <w:r w:rsidRPr="002C34F5">
        <w:rPr>
          <w:rFonts w:ascii="Times New Roman" w:hAnsi="Times New Roman"/>
          <w:shd w:val="clear" w:color="auto" w:fill="FFFFFF"/>
          <w:lang w:eastAsia="en-US"/>
        </w:rPr>
        <w:t>Е.А.</w:t>
      </w:r>
      <w:proofErr w:type="gramEnd"/>
      <w:r w:rsidRPr="002C34F5">
        <w:rPr>
          <w:rFonts w:ascii="Times New Roman" w:hAnsi="Times New Roman"/>
          <w:shd w:val="clear" w:color="auto" w:fill="FFFFFF"/>
          <w:lang w:eastAsia="en-US"/>
        </w:rPr>
        <w:t xml:space="preserve"> Профессиональная направленность обучения высшей математике студентов технических вузов: </w:t>
      </w:r>
      <w:proofErr w:type="spellStart"/>
      <w:r w:rsidRPr="002C34F5">
        <w:rPr>
          <w:rFonts w:ascii="Times New Roman" w:hAnsi="Times New Roman"/>
          <w:shd w:val="clear" w:color="auto" w:fill="FFFFFF"/>
          <w:lang w:eastAsia="en-US"/>
        </w:rPr>
        <w:t>дисс</w:t>
      </w:r>
      <w:proofErr w:type="spellEnd"/>
      <w:r w:rsidRPr="002C34F5">
        <w:rPr>
          <w:rFonts w:ascii="Times New Roman" w:hAnsi="Times New Roman"/>
          <w:shd w:val="clear" w:color="auto" w:fill="FFFFFF"/>
          <w:lang w:eastAsia="en-US"/>
        </w:rPr>
        <w:t xml:space="preserve">. на </w:t>
      </w:r>
      <w:proofErr w:type="spellStart"/>
      <w:r w:rsidRPr="002C34F5">
        <w:rPr>
          <w:rFonts w:ascii="Times New Roman" w:hAnsi="Times New Roman"/>
          <w:shd w:val="clear" w:color="auto" w:fill="FFFFFF"/>
          <w:lang w:eastAsia="en-US"/>
        </w:rPr>
        <w:t>соиск</w:t>
      </w:r>
      <w:proofErr w:type="spellEnd"/>
      <w:r w:rsidRPr="002C34F5">
        <w:rPr>
          <w:rFonts w:ascii="Times New Roman" w:hAnsi="Times New Roman"/>
          <w:shd w:val="clear" w:color="auto" w:fill="FFFFFF"/>
          <w:lang w:eastAsia="en-US"/>
        </w:rPr>
        <w:t xml:space="preserve">. ... </w:t>
      </w:r>
      <w:proofErr w:type="spellStart"/>
      <w:r w:rsidRPr="002C34F5">
        <w:rPr>
          <w:rFonts w:ascii="Times New Roman" w:hAnsi="Times New Roman"/>
          <w:shd w:val="clear" w:color="auto" w:fill="FFFFFF"/>
          <w:lang w:eastAsia="en-US"/>
        </w:rPr>
        <w:t>к.п.н</w:t>
      </w:r>
      <w:proofErr w:type="spellEnd"/>
      <w:r w:rsidRPr="002C34F5">
        <w:rPr>
          <w:rFonts w:ascii="Times New Roman" w:hAnsi="Times New Roman"/>
          <w:shd w:val="clear" w:color="auto" w:fill="FFFFFF"/>
          <w:lang w:eastAsia="en-US"/>
        </w:rPr>
        <w:t xml:space="preserve">.: 13.00.02. – Москва, 2000.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222.</w:t>
      </w:r>
    </w:p>
    <w:p w14:paraId="02853E9D" w14:textId="7E0E88B4" w:rsidR="000F60FC" w:rsidRPr="002C34F5" w:rsidRDefault="000F60FC"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rPr>
        <w:t xml:space="preserve">Бочкова </w:t>
      </w:r>
      <w:proofErr w:type="gramStart"/>
      <w:r w:rsidRPr="002C34F5">
        <w:rPr>
          <w:rFonts w:ascii="Times New Roman" w:hAnsi="Times New Roman"/>
        </w:rPr>
        <w:t>Р.В.</w:t>
      </w:r>
      <w:proofErr w:type="gramEnd"/>
      <w:r w:rsidRPr="002C34F5">
        <w:rPr>
          <w:rFonts w:ascii="Times New Roman" w:hAnsi="Times New Roman"/>
        </w:rPr>
        <w:t xml:space="preserve">, </w:t>
      </w:r>
      <w:proofErr w:type="spellStart"/>
      <w:r w:rsidRPr="002C34F5">
        <w:rPr>
          <w:rFonts w:ascii="Times New Roman" w:hAnsi="Times New Roman"/>
        </w:rPr>
        <w:t>Кислев</w:t>
      </w:r>
      <w:proofErr w:type="spellEnd"/>
      <w:r w:rsidRPr="002C34F5">
        <w:rPr>
          <w:rFonts w:ascii="Times New Roman" w:hAnsi="Times New Roman"/>
        </w:rPr>
        <w:t xml:space="preserve"> Г.М. ЭВМ в учебном процессе: учеб. пособие. – Саранск, 1997.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00993A21" w:rsidRPr="00E26B75">
        <w:rPr>
          <w:rFonts w:ascii="Times New Roman" w:hAnsi="Times New Roman"/>
          <w:color w:val="000000"/>
        </w:rPr>
        <w:t xml:space="preserve"> </w:t>
      </w:r>
      <w:r w:rsidRPr="002C34F5">
        <w:rPr>
          <w:rFonts w:ascii="Times New Roman" w:hAnsi="Times New Roman"/>
        </w:rPr>
        <w:t>240.</w:t>
      </w:r>
    </w:p>
    <w:p w14:paraId="4CBFB01A" w14:textId="0E9F6352" w:rsidR="002C7801" w:rsidRPr="002C34F5" w:rsidRDefault="002C7801"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rPr>
        <w:t>Калыбекова</w:t>
      </w:r>
      <w:proofErr w:type="spellEnd"/>
      <w:r w:rsidRPr="002C34F5">
        <w:rPr>
          <w:rFonts w:ascii="Times New Roman" w:hAnsi="Times New Roman"/>
        </w:rPr>
        <w:t xml:space="preserve"> </w:t>
      </w:r>
      <w:proofErr w:type="gramStart"/>
      <w:r w:rsidRPr="002C34F5">
        <w:rPr>
          <w:rFonts w:ascii="Times New Roman" w:hAnsi="Times New Roman"/>
        </w:rPr>
        <w:t>Ж.А.</w:t>
      </w:r>
      <w:proofErr w:type="gramEnd"/>
      <w:r w:rsidRPr="002C34F5">
        <w:rPr>
          <w:rFonts w:ascii="Times New Roman" w:hAnsi="Times New Roman"/>
        </w:rPr>
        <w:t xml:space="preserve">, </w:t>
      </w:r>
      <w:proofErr w:type="spellStart"/>
      <w:r w:rsidRPr="002C34F5">
        <w:rPr>
          <w:rFonts w:ascii="Times New Roman" w:hAnsi="Times New Roman"/>
        </w:rPr>
        <w:t>Сыдыкова</w:t>
      </w:r>
      <w:proofErr w:type="spellEnd"/>
      <w:r w:rsidRPr="002C34F5">
        <w:rPr>
          <w:rFonts w:ascii="Times New Roman" w:hAnsi="Times New Roman"/>
        </w:rPr>
        <w:t xml:space="preserve"> Д.К., Сеитова А.А.</w:t>
      </w:r>
      <w:r w:rsidR="003B79E6" w:rsidRPr="00E26B75">
        <w:rPr>
          <w:rFonts w:ascii="Times New Roman" w:hAnsi="Times New Roman"/>
        </w:rPr>
        <w:t xml:space="preserve"> </w:t>
      </w:r>
      <w:r w:rsidRPr="002C34F5">
        <w:rPr>
          <w:rFonts w:ascii="Times New Roman" w:hAnsi="Times New Roman"/>
        </w:rPr>
        <w:t>Электронный учебник. Математика</w:t>
      </w:r>
      <w:r w:rsidR="00AA3843">
        <w:rPr>
          <w:rFonts w:ascii="Times New Roman" w:hAnsi="Times New Roman"/>
        </w:rPr>
        <w:t>–</w:t>
      </w:r>
      <w:r w:rsidRPr="002C34F5">
        <w:rPr>
          <w:rFonts w:ascii="Times New Roman" w:hAnsi="Times New Roman"/>
        </w:rPr>
        <w:t xml:space="preserve">I. Сборник заданий для выполнения СРС. </w:t>
      </w:r>
      <w:r w:rsidR="00AA3843">
        <w:rPr>
          <w:rFonts w:ascii="Times New Roman" w:hAnsi="Times New Roman"/>
        </w:rPr>
        <w:t>–</w:t>
      </w:r>
      <w:r w:rsidRPr="002C34F5">
        <w:rPr>
          <w:rFonts w:ascii="Times New Roman" w:hAnsi="Times New Roman"/>
        </w:rPr>
        <w:t xml:space="preserve"> Алматы: </w:t>
      </w:r>
      <w:proofErr w:type="spellStart"/>
      <w:r w:rsidRPr="002C34F5">
        <w:rPr>
          <w:rFonts w:ascii="Times New Roman" w:hAnsi="Times New Roman"/>
        </w:rPr>
        <w:t>КазГАСА</w:t>
      </w:r>
      <w:proofErr w:type="spellEnd"/>
      <w:r w:rsidRPr="002C34F5">
        <w:rPr>
          <w:rFonts w:ascii="Times New Roman" w:hAnsi="Times New Roman"/>
        </w:rPr>
        <w:t xml:space="preserve">, 2018.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rPr>
        <w:t xml:space="preserve"> 62.</w:t>
      </w:r>
    </w:p>
    <w:p w14:paraId="70D3AF95" w14:textId="13B1FE75" w:rsidR="002C7801" w:rsidRPr="002C34F5" w:rsidRDefault="002C7801"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Калыбекова</w:t>
      </w:r>
      <w:proofErr w:type="spellEnd"/>
      <w:r w:rsidRPr="002C34F5">
        <w:rPr>
          <w:rFonts w:ascii="Times New Roman" w:hAnsi="Times New Roman"/>
          <w:shd w:val="clear" w:color="auto" w:fill="FFFFFF"/>
          <w:lang w:eastAsia="en-US"/>
        </w:rPr>
        <w:t xml:space="preserve"> </w:t>
      </w:r>
      <w:proofErr w:type="gramStart"/>
      <w:r w:rsidRPr="002C34F5">
        <w:rPr>
          <w:rFonts w:ascii="Times New Roman" w:hAnsi="Times New Roman"/>
          <w:shd w:val="clear" w:color="auto" w:fill="FFFFFF"/>
          <w:lang w:eastAsia="en-US"/>
        </w:rPr>
        <w:t>Ж.А.</w:t>
      </w:r>
      <w:proofErr w:type="gram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Сыдыкова</w:t>
      </w:r>
      <w:proofErr w:type="spellEnd"/>
      <w:r w:rsidRPr="002C34F5">
        <w:rPr>
          <w:rFonts w:ascii="Times New Roman" w:hAnsi="Times New Roman"/>
          <w:shd w:val="clear" w:color="auto" w:fill="FFFFFF"/>
          <w:lang w:eastAsia="en-US"/>
        </w:rPr>
        <w:t xml:space="preserve"> Д.К. </w:t>
      </w:r>
      <w:proofErr w:type="spellStart"/>
      <w:r w:rsidRPr="002C34F5">
        <w:rPr>
          <w:rFonts w:ascii="Times New Roman" w:hAnsi="Times New Roman"/>
          <w:shd w:val="clear" w:color="auto" w:fill="FFFFFF"/>
          <w:lang w:eastAsia="en-US"/>
        </w:rPr>
        <w:t>Электрон</w:t>
      </w:r>
      <w:r w:rsidR="000F60FC" w:rsidRPr="002C34F5">
        <w:rPr>
          <w:rFonts w:ascii="Times New Roman" w:hAnsi="Times New Roman"/>
          <w:shd w:val="clear" w:color="auto" w:fill="FFFFFF"/>
          <w:lang w:eastAsia="en-US"/>
        </w:rPr>
        <w:t>дық</w:t>
      </w:r>
      <w:proofErr w:type="spellEnd"/>
      <w:r w:rsidR="000F60FC" w:rsidRPr="002C34F5">
        <w:rPr>
          <w:rFonts w:ascii="Times New Roman" w:hAnsi="Times New Roman"/>
          <w:shd w:val="clear" w:color="auto" w:fill="FFFFFF"/>
          <w:lang w:eastAsia="en-US"/>
        </w:rPr>
        <w:t xml:space="preserve"> </w:t>
      </w:r>
      <w:proofErr w:type="spellStart"/>
      <w:r w:rsidR="000F60FC" w:rsidRPr="002C34F5">
        <w:rPr>
          <w:rFonts w:ascii="Times New Roman" w:hAnsi="Times New Roman"/>
          <w:shd w:val="clear" w:color="auto" w:fill="FFFFFF"/>
          <w:lang w:eastAsia="en-US"/>
        </w:rPr>
        <w:t>оқулық</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Математикa</w:t>
      </w:r>
      <w:proofErr w:type="spellEnd"/>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IІ. СӨЖ </w:t>
      </w:r>
      <w:proofErr w:type="spellStart"/>
      <w:r w:rsidRPr="002C34F5">
        <w:rPr>
          <w:rFonts w:ascii="Times New Roman" w:hAnsi="Times New Roman"/>
          <w:shd w:val="clear" w:color="auto" w:fill="FFFFFF"/>
          <w:lang w:eastAsia="en-US"/>
        </w:rPr>
        <w:t>орындауға</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арналған</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есептер</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жинағы</w:t>
      </w:r>
      <w:proofErr w:type="spellEnd"/>
      <w:r w:rsidRPr="002C34F5">
        <w:rPr>
          <w:rFonts w:ascii="Times New Roman" w:hAnsi="Times New Roman"/>
          <w:shd w:val="clear" w:color="auto" w:fill="FFFFFF"/>
          <w:lang w:eastAsia="en-US"/>
        </w:rPr>
        <w:t xml:space="preserve">. </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 Алматы: </w:t>
      </w:r>
      <w:proofErr w:type="spellStart"/>
      <w:r w:rsidRPr="002C34F5">
        <w:rPr>
          <w:rFonts w:ascii="Times New Roman" w:hAnsi="Times New Roman"/>
          <w:shd w:val="clear" w:color="auto" w:fill="FFFFFF"/>
          <w:lang w:eastAsia="en-US"/>
        </w:rPr>
        <w:t>КазГАСА</w:t>
      </w:r>
      <w:proofErr w:type="spellEnd"/>
      <w:r w:rsidRPr="002C34F5">
        <w:rPr>
          <w:rFonts w:ascii="Times New Roman" w:hAnsi="Times New Roman"/>
          <w:shd w:val="clear" w:color="auto" w:fill="FFFFFF"/>
          <w:lang w:eastAsia="en-US"/>
        </w:rPr>
        <w:t xml:space="preserve">, 2019.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Pr="002C34F5">
        <w:rPr>
          <w:rFonts w:ascii="Times New Roman" w:hAnsi="Times New Roman"/>
          <w:shd w:val="clear" w:color="auto" w:fill="FFFFFF"/>
          <w:lang w:eastAsia="en-US"/>
        </w:rPr>
        <w:t xml:space="preserve"> 64.</w:t>
      </w:r>
    </w:p>
    <w:p w14:paraId="25753220" w14:textId="2E7B94CA" w:rsidR="008B464E" w:rsidRPr="002C34F5" w:rsidRDefault="008B464E"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Бочкова </w:t>
      </w:r>
      <w:proofErr w:type="gramStart"/>
      <w:r w:rsidRPr="002C34F5">
        <w:rPr>
          <w:rFonts w:ascii="Times New Roman" w:hAnsi="Times New Roman"/>
          <w:shd w:val="clear" w:color="auto" w:fill="FFFFFF"/>
          <w:lang w:eastAsia="en-US"/>
        </w:rPr>
        <w:t>Р.В.</w:t>
      </w:r>
      <w:proofErr w:type="gram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Кислев</w:t>
      </w:r>
      <w:proofErr w:type="spellEnd"/>
      <w:r w:rsidRPr="002C34F5">
        <w:rPr>
          <w:rFonts w:ascii="Times New Roman" w:hAnsi="Times New Roman"/>
          <w:shd w:val="clear" w:color="auto" w:fill="FFFFFF"/>
          <w:lang w:eastAsia="en-US"/>
        </w:rPr>
        <w:t xml:space="preserve"> Г.М. ЭВМ в учебном процессе: учеб. пособие. – Саранск, 1997. </w:t>
      </w:r>
      <w:r w:rsidR="00993A21">
        <w:rPr>
          <w:rFonts w:ascii="Times New Roman" w:hAnsi="Times New Roman"/>
          <w:color w:val="000000"/>
        </w:rPr>
        <w:t>–</w:t>
      </w:r>
      <w:r w:rsidR="00AF28FF">
        <w:rPr>
          <w:rFonts w:ascii="Times New Roman" w:hAnsi="Times New Roman"/>
          <w:color w:val="000000"/>
        </w:rPr>
        <w:t xml:space="preserve"> </w:t>
      </w:r>
      <w:r w:rsidR="00993A21" w:rsidRPr="002C34F5">
        <w:rPr>
          <w:rFonts w:ascii="Times New Roman" w:hAnsi="Times New Roman"/>
          <w:color w:val="000000"/>
        </w:rPr>
        <w:t>C.</w:t>
      </w:r>
      <w:r w:rsidR="00993A21" w:rsidRPr="00E26B75">
        <w:rPr>
          <w:rFonts w:ascii="Times New Roman" w:hAnsi="Times New Roman"/>
          <w:color w:val="000000"/>
        </w:rPr>
        <w:t xml:space="preserve"> </w:t>
      </w:r>
      <w:r w:rsidRPr="002C34F5">
        <w:rPr>
          <w:rFonts w:ascii="Times New Roman" w:hAnsi="Times New Roman"/>
          <w:shd w:val="clear" w:color="auto" w:fill="FFFFFF"/>
          <w:lang w:eastAsia="en-US"/>
        </w:rPr>
        <w:t>240.</w:t>
      </w:r>
    </w:p>
    <w:p w14:paraId="1C10CD25" w14:textId="5607CB65" w:rsidR="00BC5FF9" w:rsidRPr="002C34F5" w:rsidRDefault="00765720"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Зайкин Р.М. Профессионально ориентированные математические задачи в подготовке управленческих кадров: монография. – Арзамас: АГПИ, 2009. </w:t>
      </w:r>
      <w:r w:rsidR="002A462D">
        <w:rPr>
          <w:rFonts w:ascii="Times New Roman" w:hAnsi="Times New Roman"/>
          <w:color w:val="000000"/>
        </w:rPr>
        <w:t>–</w:t>
      </w:r>
      <w:r w:rsidR="00AF28FF">
        <w:rPr>
          <w:rFonts w:ascii="Times New Roman" w:hAnsi="Times New Roman"/>
          <w:color w:val="000000"/>
        </w:rPr>
        <w:t xml:space="preserve"> </w:t>
      </w:r>
      <w:r w:rsidR="002A462D" w:rsidRPr="002C34F5">
        <w:rPr>
          <w:rFonts w:ascii="Times New Roman" w:hAnsi="Times New Roman"/>
          <w:color w:val="000000"/>
        </w:rPr>
        <w:t>C.</w:t>
      </w:r>
      <w:r w:rsidRPr="002C34F5">
        <w:rPr>
          <w:rFonts w:ascii="Times New Roman" w:hAnsi="Times New Roman"/>
          <w:shd w:val="clear" w:color="auto" w:fill="FFFFFF"/>
          <w:lang w:eastAsia="en-US"/>
        </w:rPr>
        <w:t xml:space="preserve"> 121.</w:t>
      </w:r>
    </w:p>
    <w:p w14:paraId="4B9ABDE9" w14:textId="0412BC82"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Бочкарева О. В. Профессиональная направленность обучения математике студентов </w:t>
      </w:r>
      <w:proofErr w:type="spellStart"/>
      <w:r w:rsidRPr="002C34F5">
        <w:rPr>
          <w:rFonts w:ascii="Times New Roman" w:hAnsi="Times New Roman"/>
          <w:shd w:val="clear" w:color="auto" w:fill="FFFFFF"/>
          <w:lang w:eastAsia="en-US"/>
        </w:rPr>
        <w:t>инженерно</w:t>
      </w:r>
      <w:proofErr w:type="spellEnd"/>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строительных специальностей вуза: </w:t>
      </w:r>
      <w:proofErr w:type="spellStart"/>
      <w:r w:rsidRPr="002C34F5">
        <w:rPr>
          <w:rFonts w:ascii="Times New Roman" w:hAnsi="Times New Roman"/>
          <w:shd w:val="clear" w:color="auto" w:fill="FFFFFF"/>
          <w:lang w:eastAsia="en-US"/>
        </w:rPr>
        <w:t>автореф</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дисс</w:t>
      </w:r>
      <w:proofErr w:type="spellEnd"/>
      <w:r w:rsidRPr="002C34F5">
        <w:rPr>
          <w:rFonts w:ascii="Times New Roman" w:hAnsi="Times New Roman"/>
          <w:shd w:val="clear" w:color="auto" w:fill="FFFFFF"/>
          <w:lang w:eastAsia="en-US"/>
        </w:rPr>
        <w:t xml:space="preserve">. ... канд. пед. наук: 13.00.08. – Саранск, 2006. </w:t>
      </w:r>
      <w:r w:rsidR="002A462D">
        <w:rPr>
          <w:rFonts w:ascii="Times New Roman" w:hAnsi="Times New Roman"/>
          <w:color w:val="000000"/>
        </w:rPr>
        <w:t>–</w:t>
      </w:r>
      <w:r w:rsidR="00AF28FF">
        <w:rPr>
          <w:rFonts w:ascii="Times New Roman" w:hAnsi="Times New Roman"/>
          <w:color w:val="000000"/>
        </w:rPr>
        <w:t xml:space="preserve"> </w:t>
      </w:r>
      <w:r w:rsidR="002A462D" w:rsidRPr="002C34F5">
        <w:rPr>
          <w:rFonts w:ascii="Times New Roman" w:hAnsi="Times New Roman"/>
          <w:color w:val="000000"/>
        </w:rPr>
        <w:t>C.</w:t>
      </w:r>
      <w:r w:rsidRPr="002C34F5">
        <w:rPr>
          <w:rFonts w:ascii="Times New Roman" w:hAnsi="Times New Roman"/>
          <w:shd w:val="clear" w:color="auto" w:fill="FFFFFF"/>
          <w:lang w:eastAsia="en-US"/>
        </w:rPr>
        <w:t xml:space="preserve"> 17.</w:t>
      </w:r>
    </w:p>
    <w:p w14:paraId="0A7479B3" w14:textId="77777777" w:rsidR="00765720"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shd w:val="clear" w:color="auto" w:fill="FFFFFF"/>
          <w:lang w:eastAsia="en-US"/>
        </w:rPr>
        <w:t>Васяк</w:t>
      </w:r>
      <w:proofErr w:type="spellEnd"/>
      <w:r w:rsidRPr="002C34F5">
        <w:rPr>
          <w:rFonts w:ascii="Times New Roman" w:hAnsi="Times New Roman"/>
          <w:shd w:val="clear" w:color="auto" w:fill="FFFFFF"/>
          <w:lang w:eastAsia="en-US"/>
        </w:rPr>
        <w:t xml:space="preserve"> Л.В. Формирование профессиональной компетентности будущих инженеров в условиях интеграции математики и </w:t>
      </w:r>
      <w:proofErr w:type="spellStart"/>
      <w:r w:rsidRPr="002C34F5">
        <w:rPr>
          <w:rFonts w:ascii="Times New Roman" w:hAnsi="Times New Roman"/>
          <w:shd w:val="clear" w:color="auto" w:fill="FFFFFF"/>
          <w:lang w:eastAsia="en-US"/>
        </w:rPr>
        <w:t>спецдисциплин</w:t>
      </w:r>
      <w:proofErr w:type="spellEnd"/>
      <w:r w:rsidRPr="002C34F5">
        <w:rPr>
          <w:rFonts w:ascii="Times New Roman" w:hAnsi="Times New Roman"/>
          <w:shd w:val="clear" w:color="auto" w:fill="FFFFFF"/>
          <w:lang w:eastAsia="en-US"/>
        </w:rPr>
        <w:t xml:space="preserve"> средствами профессионально ориентированных задач: </w:t>
      </w:r>
      <w:proofErr w:type="spellStart"/>
      <w:r w:rsidRPr="002C34F5">
        <w:rPr>
          <w:rFonts w:ascii="Times New Roman" w:hAnsi="Times New Roman"/>
          <w:shd w:val="clear" w:color="auto" w:fill="FFFFFF"/>
          <w:lang w:eastAsia="en-US"/>
        </w:rPr>
        <w:t>автореф</w:t>
      </w:r>
      <w:proofErr w:type="spellEnd"/>
      <w:r w:rsidRPr="002C34F5">
        <w:rPr>
          <w:rFonts w:ascii="Times New Roman" w:hAnsi="Times New Roman"/>
          <w:shd w:val="clear" w:color="auto" w:fill="FFFFFF"/>
          <w:lang w:eastAsia="en-US"/>
        </w:rPr>
        <w:t xml:space="preserve">. </w:t>
      </w:r>
      <w:proofErr w:type="spellStart"/>
      <w:r w:rsidRPr="002C34F5">
        <w:rPr>
          <w:rFonts w:ascii="Times New Roman" w:hAnsi="Times New Roman"/>
          <w:shd w:val="clear" w:color="auto" w:fill="FFFFFF"/>
          <w:lang w:eastAsia="en-US"/>
        </w:rPr>
        <w:t>дис</w:t>
      </w:r>
      <w:proofErr w:type="spellEnd"/>
      <w:r w:rsidRPr="002C34F5">
        <w:rPr>
          <w:rFonts w:ascii="Times New Roman" w:hAnsi="Times New Roman"/>
          <w:shd w:val="clear" w:color="auto" w:fill="FFFFFF"/>
          <w:lang w:eastAsia="en-US"/>
        </w:rPr>
        <w:t>. ... канд. пед. наук. – Омск, 2007. – С.9.</w:t>
      </w:r>
    </w:p>
    <w:p w14:paraId="316D8AA4" w14:textId="5DD68065"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Скоробогатова </w:t>
      </w:r>
      <w:proofErr w:type="gramStart"/>
      <w:r w:rsidRPr="002C34F5">
        <w:rPr>
          <w:rFonts w:ascii="Times New Roman" w:hAnsi="Times New Roman"/>
          <w:shd w:val="clear" w:color="auto" w:fill="FFFFFF"/>
          <w:lang w:eastAsia="en-US"/>
        </w:rPr>
        <w:t>Н.В.</w:t>
      </w:r>
      <w:proofErr w:type="gramEnd"/>
      <w:r w:rsidRPr="002C34F5">
        <w:rPr>
          <w:rFonts w:ascii="Times New Roman" w:hAnsi="Times New Roman"/>
          <w:shd w:val="clear" w:color="auto" w:fill="FFFFFF"/>
          <w:lang w:eastAsia="en-US"/>
        </w:rPr>
        <w:t xml:space="preserve"> Наглядное моделирование профессионально</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 xml:space="preserve">ориентированных математических задач в обучении математике студентов инженерных направлений технических вузов: </w:t>
      </w:r>
      <w:proofErr w:type="spellStart"/>
      <w:r w:rsidRPr="002C34F5">
        <w:rPr>
          <w:rFonts w:ascii="Times New Roman" w:hAnsi="Times New Roman"/>
          <w:shd w:val="clear" w:color="auto" w:fill="FFFFFF"/>
          <w:lang w:eastAsia="en-US"/>
        </w:rPr>
        <w:t>дисс</w:t>
      </w:r>
      <w:proofErr w:type="spellEnd"/>
      <w:r w:rsidRPr="002C34F5">
        <w:rPr>
          <w:rFonts w:ascii="Times New Roman" w:hAnsi="Times New Roman"/>
          <w:shd w:val="clear" w:color="auto" w:fill="FFFFFF"/>
          <w:lang w:eastAsia="en-US"/>
        </w:rPr>
        <w:t xml:space="preserve">…канд. пед. наук: 13.00.02 – Ярославль, 2006.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shd w:val="clear" w:color="auto" w:fill="FFFFFF"/>
          <w:lang w:eastAsia="en-US"/>
        </w:rPr>
        <w:t xml:space="preserve"> 183.</w:t>
      </w:r>
    </w:p>
    <w:p w14:paraId="526C7B69" w14:textId="0908933D"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Терешин Н.А. Прикладная направленность школьного курса математики. – М.: Просвещение, 1990.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003B79E6" w:rsidRPr="00E26B75">
        <w:rPr>
          <w:rFonts w:ascii="Times New Roman" w:hAnsi="Times New Roman"/>
          <w:color w:val="000000"/>
        </w:rPr>
        <w:t xml:space="preserve"> </w:t>
      </w:r>
      <w:r w:rsidRPr="002C34F5">
        <w:rPr>
          <w:rFonts w:ascii="Times New Roman" w:hAnsi="Times New Roman"/>
          <w:shd w:val="clear" w:color="auto" w:fill="FFFFFF"/>
          <w:lang w:eastAsia="en-US"/>
        </w:rPr>
        <w:t>96.</w:t>
      </w:r>
    </w:p>
    <w:p w14:paraId="26C75013" w14:textId="290537E5"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Шапиро </w:t>
      </w:r>
      <w:proofErr w:type="gramStart"/>
      <w:r w:rsidRPr="002C34F5">
        <w:rPr>
          <w:rFonts w:ascii="Times New Roman" w:hAnsi="Times New Roman"/>
          <w:shd w:val="clear" w:color="auto" w:fill="FFFFFF"/>
          <w:lang w:eastAsia="en-US"/>
        </w:rPr>
        <w:t>И.М.</w:t>
      </w:r>
      <w:proofErr w:type="gramEnd"/>
      <w:r w:rsidRPr="002C34F5">
        <w:rPr>
          <w:rFonts w:ascii="Times New Roman" w:hAnsi="Times New Roman"/>
          <w:shd w:val="clear" w:color="auto" w:fill="FFFFFF"/>
          <w:lang w:eastAsia="en-US"/>
        </w:rPr>
        <w:t xml:space="preserve"> Использование задач с практическим содержанием в преподавании математики. – М.: Просвещение, 1990.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shd w:val="clear" w:color="auto" w:fill="FFFFFF"/>
          <w:lang w:eastAsia="en-US"/>
        </w:rPr>
        <w:t xml:space="preserve"> 96</w:t>
      </w:r>
      <w:r w:rsidR="003B79E6" w:rsidRPr="00E26B75">
        <w:rPr>
          <w:rFonts w:ascii="Times New Roman" w:hAnsi="Times New Roman"/>
          <w:shd w:val="clear" w:color="auto" w:fill="FFFFFF"/>
          <w:lang w:eastAsia="en-US"/>
        </w:rPr>
        <w:t>.</w:t>
      </w:r>
    </w:p>
    <w:p w14:paraId="4757B614" w14:textId="483E1087"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Столяр А.А. Педагогика математики: учеб. пособие для физ.</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мат. фак. пед. ин</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тов. – Минск, «</w:t>
      </w:r>
      <w:proofErr w:type="spellStart"/>
      <w:r w:rsidRPr="002C34F5">
        <w:rPr>
          <w:rFonts w:ascii="Times New Roman" w:hAnsi="Times New Roman"/>
          <w:shd w:val="clear" w:color="auto" w:fill="FFFFFF"/>
          <w:lang w:eastAsia="en-US"/>
        </w:rPr>
        <w:t>Вышэйшая</w:t>
      </w:r>
      <w:proofErr w:type="spellEnd"/>
      <w:r w:rsidRPr="002C34F5">
        <w:rPr>
          <w:rFonts w:ascii="Times New Roman" w:hAnsi="Times New Roman"/>
          <w:shd w:val="clear" w:color="auto" w:fill="FFFFFF"/>
          <w:lang w:eastAsia="en-US"/>
        </w:rPr>
        <w:t xml:space="preserve"> школа», 1986.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003B79E6" w:rsidRPr="00E26B75">
        <w:rPr>
          <w:rFonts w:ascii="Times New Roman" w:hAnsi="Times New Roman"/>
          <w:color w:val="000000"/>
        </w:rPr>
        <w:t xml:space="preserve"> </w:t>
      </w:r>
      <w:r w:rsidRPr="002C34F5">
        <w:rPr>
          <w:rFonts w:ascii="Times New Roman" w:hAnsi="Times New Roman"/>
          <w:shd w:val="clear" w:color="auto" w:fill="FFFFFF"/>
          <w:lang w:eastAsia="en-US"/>
        </w:rPr>
        <w:t>414.</w:t>
      </w:r>
    </w:p>
    <w:p w14:paraId="0AF0FA8E" w14:textId="100CD7B3"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Козлов С. Прикладные задачи //</w:t>
      </w:r>
      <w:r w:rsidR="00AF28FF">
        <w:rPr>
          <w:rFonts w:ascii="Times New Roman" w:hAnsi="Times New Roman"/>
          <w:shd w:val="clear" w:color="auto" w:fill="FFFFFF"/>
          <w:lang w:eastAsia="en-US"/>
        </w:rPr>
        <w:t xml:space="preserve"> </w:t>
      </w:r>
      <w:r w:rsidRPr="002C34F5">
        <w:rPr>
          <w:rFonts w:ascii="Times New Roman" w:hAnsi="Times New Roman"/>
          <w:shd w:val="clear" w:color="auto" w:fill="FFFFFF"/>
          <w:lang w:eastAsia="en-US"/>
        </w:rPr>
        <w:t>Математика (Приложение к газете «Первое сентября»). – 2006. – № 21. – С.11</w:t>
      </w:r>
      <w:r w:rsidR="00AA3843">
        <w:rPr>
          <w:rFonts w:ascii="Times New Roman" w:hAnsi="Times New Roman"/>
          <w:shd w:val="clear" w:color="auto" w:fill="FFFFFF"/>
          <w:lang w:eastAsia="en-US"/>
        </w:rPr>
        <w:t>–</w:t>
      </w:r>
      <w:r w:rsidRPr="002C34F5">
        <w:rPr>
          <w:rFonts w:ascii="Times New Roman" w:hAnsi="Times New Roman"/>
          <w:shd w:val="clear" w:color="auto" w:fill="FFFFFF"/>
          <w:lang w:eastAsia="en-US"/>
        </w:rPr>
        <w:t>13.</w:t>
      </w:r>
    </w:p>
    <w:p w14:paraId="2436CB1B" w14:textId="57BB9A89" w:rsidR="00415FE8" w:rsidRPr="00415FE8" w:rsidRDefault="00415FE8" w:rsidP="00217B0A">
      <w:pPr>
        <w:numPr>
          <w:ilvl w:val="0"/>
          <w:numId w:val="8"/>
        </w:numPr>
        <w:spacing w:after="0" w:line="240" w:lineRule="auto"/>
        <w:ind w:firstLine="567"/>
        <w:jc w:val="both"/>
        <w:rPr>
          <w:rFonts w:ascii="Times New Roman" w:hAnsi="Times New Roman"/>
          <w:shd w:val="clear" w:color="auto" w:fill="FFFFFF"/>
          <w:lang w:eastAsia="en-US"/>
        </w:rPr>
      </w:pPr>
      <w:proofErr w:type="spellStart"/>
      <w:r w:rsidRPr="002C34F5">
        <w:rPr>
          <w:rFonts w:ascii="Times New Roman" w:hAnsi="Times New Roman"/>
        </w:rPr>
        <w:t>Калыбекова</w:t>
      </w:r>
      <w:proofErr w:type="spellEnd"/>
      <w:r w:rsidRPr="002C34F5">
        <w:rPr>
          <w:rFonts w:ascii="Times New Roman" w:hAnsi="Times New Roman"/>
        </w:rPr>
        <w:t xml:space="preserve"> </w:t>
      </w:r>
      <w:proofErr w:type="gramStart"/>
      <w:r w:rsidRPr="002C34F5">
        <w:rPr>
          <w:rFonts w:ascii="Times New Roman" w:hAnsi="Times New Roman"/>
        </w:rPr>
        <w:t>Ж.А.</w:t>
      </w:r>
      <w:proofErr w:type="gramEnd"/>
      <w:r>
        <w:rPr>
          <w:rFonts w:ascii="Times New Roman" w:hAnsi="Times New Roman"/>
          <w:lang w:val="kk-KZ"/>
        </w:rPr>
        <w:t xml:space="preserve">, </w:t>
      </w:r>
      <w:proofErr w:type="spellStart"/>
      <w:r>
        <w:rPr>
          <w:rFonts w:ascii="Times New Roman" w:hAnsi="Times New Roman"/>
          <w:lang w:val="kk-KZ"/>
        </w:rPr>
        <w:t>Сыдыкова</w:t>
      </w:r>
      <w:proofErr w:type="spellEnd"/>
      <w:r>
        <w:rPr>
          <w:rFonts w:ascii="Times New Roman" w:hAnsi="Times New Roman"/>
          <w:lang w:val="kk-KZ"/>
        </w:rPr>
        <w:t xml:space="preserve"> Д.К. </w:t>
      </w:r>
      <w:r w:rsidRPr="00415FE8">
        <w:rPr>
          <w:rFonts w:ascii="Times New Roman" w:hAnsi="Times New Roman"/>
          <w:shd w:val="clear" w:color="auto" w:fill="FFFFFF"/>
          <w:lang w:eastAsia="en-US"/>
        </w:rPr>
        <w:t>Некоторые особенности применения интернет-ресурсов в математике</w:t>
      </w:r>
      <w:r w:rsidR="003B79E6" w:rsidRPr="00E26B75">
        <w:rPr>
          <w:rFonts w:ascii="Times New Roman" w:hAnsi="Times New Roman"/>
          <w:shd w:val="clear" w:color="auto" w:fill="FFFFFF"/>
          <w:lang w:eastAsia="en-US"/>
        </w:rPr>
        <w:t xml:space="preserve"> </w:t>
      </w:r>
      <w:r w:rsidRPr="00415FE8">
        <w:rPr>
          <w:rFonts w:ascii="Times New Roman" w:hAnsi="Times New Roman"/>
          <w:shd w:val="clear" w:color="auto" w:fill="FFFFFF"/>
          <w:lang w:eastAsia="en-US"/>
        </w:rPr>
        <w:t>//</w:t>
      </w:r>
      <w:r w:rsidR="00445DB5" w:rsidRPr="00E26B75">
        <w:rPr>
          <w:rFonts w:ascii="Times New Roman" w:hAnsi="Times New Roman"/>
          <w:shd w:val="clear" w:color="auto" w:fill="FFFFFF"/>
          <w:lang w:eastAsia="en-US"/>
        </w:rPr>
        <w:t xml:space="preserve"> </w:t>
      </w:r>
      <w:r w:rsidRPr="00415FE8">
        <w:rPr>
          <w:rFonts w:ascii="Times New Roman" w:hAnsi="Times New Roman"/>
          <w:shd w:val="clear" w:color="auto" w:fill="FFFFFF"/>
          <w:lang w:eastAsia="en-US"/>
        </w:rPr>
        <w:t xml:space="preserve">Сборник материалов международной научно-практической конференции «Современные тренды в архитектуре и строительстве: энергоэффективность, энергосбережение, BIM </w:t>
      </w:r>
      <w:r w:rsidRPr="00415FE8">
        <w:rPr>
          <w:rFonts w:ascii="Times New Roman" w:hAnsi="Times New Roman"/>
          <w:shd w:val="clear" w:color="auto" w:fill="FFFFFF"/>
          <w:lang w:eastAsia="en-US"/>
        </w:rPr>
        <w:lastRenderedPageBreak/>
        <w:t xml:space="preserve">технологии, проблемы городской среды». – Алматы: МОК </w:t>
      </w:r>
      <w:proofErr w:type="spellStart"/>
      <w:r w:rsidRPr="00415FE8">
        <w:rPr>
          <w:rFonts w:ascii="Times New Roman" w:hAnsi="Times New Roman"/>
          <w:shd w:val="clear" w:color="auto" w:fill="FFFFFF"/>
          <w:lang w:eastAsia="en-US"/>
        </w:rPr>
        <w:t>КазГАСА</w:t>
      </w:r>
      <w:proofErr w:type="spellEnd"/>
      <w:r w:rsidRPr="00415FE8">
        <w:rPr>
          <w:rFonts w:ascii="Times New Roman" w:hAnsi="Times New Roman"/>
          <w:shd w:val="clear" w:color="auto" w:fill="FFFFFF"/>
          <w:lang w:eastAsia="en-US"/>
        </w:rPr>
        <w:t>, 2019. –</w:t>
      </w:r>
      <w:r w:rsidR="00AF28FF">
        <w:rPr>
          <w:rFonts w:ascii="Times New Roman" w:hAnsi="Times New Roman"/>
          <w:shd w:val="clear" w:color="auto" w:fill="FFFFFF"/>
          <w:lang w:eastAsia="en-US"/>
        </w:rPr>
        <w:t xml:space="preserve"> </w:t>
      </w:r>
      <w:r w:rsidRPr="00415FE8">
        <w:rPr>
          <w:rFonts w:ascii="Times New Roman" w:hAnsi="Times New Roman"/>
          <w:shd w:val="clear" w:color="auto" w:fill="FFFFFF"/>
          <w:lang w:eastAsia="en-US"/>
        </w:rPr>
        <w:t>С.</w:t>
      </w:r>
      <w:r w:rsidR="003B79E6" w:rsidRPr="00E26B75">
        <w:rPr>
          <w:rFonts w:ascii="Times New Roman" w:hAnsi="Times New Roman"/>
          <w:shd w:val="clear" w:color="auto" w:fill="FFFFFF"/>
          <w:lang w:eastAsia="en-US"/>
        </w:rPr>
        <w:t xml:space="preserve"> </w:t>
      </w:r>
      <w:proofErr w:type="gramStart"/>
      <w:r w:rsidRPr="00415FE8">
        <w:rPr>
          <w:rFonts w:ascii="Times New Roman" w:hAnsi="Times New Roman"/>
          <w:shd w:val="clear" w:color="auto" w:fill="FFFFFF"/>
          <w:lang w:eastAsia="en-US"/>
        </w:rPr>
        <w:t>490-494</w:t>
      </w:r>
      <w:proofErr w:type="gramEnd"/>
      <w:r w:rsidRPr="00415FE8">
        <w:rPr>
          <w:rFonts w:ascii="Times New Roman" w:hAnsi="Times New Roman"/>
          <w:shd w:val="clear" w:color="auto" w:fill="FFFFFF"/>
          <w:lang w:eastAsia="en-US"/>
        </w:rPr>
        <w:t>.</w:t>
      </w:r>
      <w:r w:rsidRPr="00415FE8">
        <w:rPr>
          <w:rFonts w:ascii="Times New Roman" w:hAnsi="Times New Roman"/>
          <w:shd w:val="clear" w:color="auto" w:fill="FFFFFF"/>
          <w:lang w:eastAsia="en-US"/>
        </w:rPr>
        <w:tab/>
        <w:t xml:space="preserve"> </w:t>
      </w:r>
    </w:p>
    <w:p w14:paraId="0841870C" w14:textId="53244F90" w:rsidR="00BC5FF9" w:rsidRPr="002C34F5" w:rsidRDefault="00BC5FF9" w:rsidP="00217B0A">
      <w:pPr>
        <w:numPr>
          <w:ilvl w:val="0"/>
          <w:numId w:val="8"/>
        </w:numPr>
        <w:spacing w:after="0" w:line="240" w:lineRule="auto"/>
        <w:ind w:firstLine="567"/>
        <w:jc w:val="both"/>
        <w:rPr>
          <w:rFonts w:ascii="Times New Roman" w:hAnsi="Times New Roman"/>
          <w:shd w:val="clear" w:color="auto" w:fill="FFFFFF"/>
          <w:lang w:eastAsia="en-US"/>
        </w:rPr>
      </w:pPr>
      <w:r w:rsidRPr="002C34F5">
        <w:rPr>
          <w:rFonts w:ascii="Times New Roman" w:hAnsi="Times New Roman"/>
          <w:shd w:val="clear" w:color="auto" w:fill="FFFFFF"/>
          <w:lang w:eastAsia="en-US"/>
        </w:rPr>
        <w:t xml:space="preserve">Михайлова </w:t>
      </w:r>
      <w:proofErr w:type="gramStart"/>
      <w:r w:rsidRPr="002C34F5">
        <w:rPr>
          <w:rFonts w:ascii="Times New Roman" w:hAnsi="Times New Roman"/>
          <w:shd w:val="clear" w:color="auto" w:fill="FFFFFF"/>
          <w:lang w:eastAsia="en-US"/>
        </w:rPr>
        <w:t>И.Г.</w:t>
      </w:r>
      <w:proofErr w:type="gramEnd"/>
      <w:r w:rsidRPr="002C34F5">
        <w:rPr>
          <w:rFonts w:ascii="Times New Roman" w:hAnsi="Times New Roman"/>
          <w:shd w:val="clear" w:color="auto" w:fill="FFFFFF"/>
          <w:lang w:eastAsia="en-US"/>
        </w:rPr>
        <w:t xml:space="preserve"> Математическая подготовка инженера в условиях профессиональной направленности межпредметных связей: монография. – Тобольск, 1998.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shd w:val="clear" w:color="auto" w:fill="FFFFFF"/>
          <w:lang w:eastAsia="en-US"/>
        </w:rPr>
        <w:t>172.</w:t>
      </w:r>
    </w:p>
    <w:p w14:paraId="54E69074" w14:textId="330D2054" w:rsidR="00BC5FF9" w:rsidRPr="002C34F5" w:rsidRDefault="00BC5FF9"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Калыбекова</w:t>
      </w:r>
      <w:proofErr w:type="spellEnd"/>
      <w:r w:rsidRPr="002C34F5">
        <w:rPr>
          <w:rFonts w:ascii="Times New Roman" w:hAnsi="Times New Roman"/>
        </w:rPr>
        <w:t xml:space="preserve"> </w:t>
      </w:r>
      <w:proofErr w:type="gramStart"/>
      <w:r w:rsidRPr="002C34F5">
        <w:rPr>
          <w:rFonts w:ascii="Times New Roman" w:hAnsi="Times New Roman"/>
        </w:rPr>
        <w:t>Ж.А.</w:t>
      </w:r>
      <w:proofErr w:type="gramEnd"/>
      <w:r w:rsidRPr="002C34F5">
        <w:rPr>
          <w:rFonts w:ascii="Times New Roman" w:hAnsi="Times New Roman"/>
        </w:rPr>
        <w:t xml:space="preserve"> Профессионально</w:t>
      </w:r>
      <w:r w:rsidR="00AA3843">
        <w:rPr>
          <w:rFonts w:ascii="Times New Roman" w:hAnsi="Times New Roman"/>
        </w:rPr>
        <w:t>–</w:t>
      </w:r>
      <w:r w:rsidRPr="002C34F5">
        <w:rPr>
          <w:rFonts w:ascii="Times New Roman" w:hAnsi="Times New Roman"/>
        </w:rPr>
        <w:t>ориентированные программы обучения математике в высших учебных заведениях //</w:t>
      </w:r>
      <w:r w:rsidR="003B79E6" w:rsidRPr="00E26B75">
        <w:rPr>
          <w:rFonts w:ascii="Times New Roman" w:hAnsi="Times New Roman"/>
        </w:rPr>
        <w:t xml:space="preserve"> </w:t>
      </w:r>
      <w:r w:rsidRPr="002C34F5">
        <w:rPr>
          <w:rFonts w:ascii="Times New Roman" w:hAnsi="Times New Roman"/>
        </w:rPr>
        <w:t>Сборник материалов международной научно</w:t>
      </w:r>
      <w:r w:rsidR="00AA3843">
        <w:rPr>
          <w:rFonts w:ascii="Times New Roman" w:hAnsi="Times New Roman"/>
        </w:rPr>
        <w:t>–</w:t>
      </w:r>
      <w:r w:rsidRPr="002C34F5">
        <w:rPr>
          <w:rFonts w:ascii="Times New Roman" w:hAnsi="Times New Roman"/>
        </w:rPr>
        <w:t xml:space="preserve">методической конференции «Современные концепции науки и образования». – Алматы: МОК </w:t>
      </w:r>
      <w:proofErr w:type="spellStart"/>
      <w:r w:rsidRPr="002C34F5">
        <w:rPr>
          <w:rFonts w:ascii="Times New Roman" w:hAnsi="Times New Roman"/>
        </w:rPr>
        <w:t>КазГАСА</w:t>
      </w:r>
      <w:proofErr w:type="spellEnd"/>
      <w:r w:rsidRPr="002C34F5">
        <w:rPr>
          <w:rFonts w:ascii="Times New Roman" w:hAnsi="Times New Roman"/>
        </w:rPr>
        <w:t xml:space="preserve">, 2020. </w:t>
      </w:r>
      <w:r w:rsidR="00AA3843">
        <w:rPr>
          <w:rFonts w:ascii="Times New Roman" w:hAnsi="Times New Roman"/>
        </w:rPr>
        <w:t>–</w:t>
      </w:r>
      <w:r w:rsidR="00AF28FF">
        <w:rPr>
          <w:rFonts w:ascii="Times New Roman" w:hAnsi="Times New Roman"/>
        </w:rPr>
        <w:t xml:space="preserve"> </w:t>
      </w:r>
      <w:r w:rsidRPr="002C34F5">
        <w:rPr>
          <w:rFonts w:ascii="Times New Roman" w:hAnsi="Times New Roman"/>
        </w:rPr>
        <w:t>С.</w:t>
      </w:r>
      <w:r w:rsidR="003B79E6" w:rsidRPr="00E26B75">
        <w:rPr>
          <w:rFonts w:ascii="Times New Roman" w:hAnsi="Times New Roman"/>
        </w:rPr>
        <w:t xml:space="preserve"> </w:t>
      </w:r>
      <w:r w:rsidRPr="002C34F5">
        <w:rPr>
          <w:rFonts w:ascii="Times New Roman" w:hAnsi="Times New Roman"/>
        </w:rPr>
        <w:t>539</w:t>
      </w:r>
      <w:r w:rsidR="00AA3843">
        <w:rPr>
          <w:rFonts w:ascii="Times New Roman" w:hAnsi="Times New Roman"/>
        </w:rPr>
        <w:t>–</w:t>
      </w:r>
      <w:r w:rsidRPr="002C34F5">
        <w:rPr>
          <w:rFonts w:ascii="Times New Roman" w:hAnsi="Times New Roman"/>
        </w:rPr>
        <w:t>544.</w:t>
      </w:r>
    </w:p>
    <w:p w14:paraId="2C409BB7" w14:textId="199E0844" w:rsidR="00BC5FF9" w:rsidRPr="002C34F5" w:rsidRDefault="00BC5FF9"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Крупич</w:t>
      </w:r>
      <w:proofErr w:type="spellEnd"/>
      <w:r w:rsidRPr="002C34F5">
        <w:rPr>
          <w:rFonts w:ascii="Times New Roman" w:hAnsi="Times New Roman"/>
        </w:rPr>
        <w:t xml:space="preserve"> В.И. Теоретические основы обучения решению математических задач. – М.: Просвещение, 1992.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rPr>
        <w:t xml:space="preserve"> 278.</w:t>
      </w:r>
    </w:p>
    <w:p w14:paraId="45A292B2" w14:textId="2BB11A2C" w:rsidR="00205E9B" w:rsidRPr="002C34F5" w:rsidRDefault="00205E9B"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Абылкасымова</w:t>
      </w:r>
      <w:proofErr w:type="spellEnd"/>
      <w:r w:rsidRPr="002C34F5">
        <w:rPr>
          <w:rFonts w:ascii="Times New Roman" w:hAnsi="Times New Roman"/>
        </w:rPr>
        <w:t xml:space="preserve"> А.Е., </w:t>
      </w:r>
      <w:proofErr w:type="spellStart"/>
      <w:r w:rsidRPr="002C34F5">
        <w:rPr>
          <w:rFonts w:ascii="Times New Roman" w:hAnsi="Times New Roman"/>
        </w:rPr>
        <w:t>Туяков</w:t>
      </w:r>
      <w:proofErr w:type="spellEnd"/>
      <w:r w:rsidRPr="002C34F5">
        <w:rPr>
          <w:rFonts w:ascii="Times New Roman" w:hAnsi="Times New Roman"/>
        </w:rPr>
        <w:t xml:space="preserve"> Е.А., </w:t>
      </w:r>
      <w:proofErr w:type="spellStart"/>
      <w:r w:rsidRPr="002C34F5">
        <w:rPr>
          <w:rFonts w:ascii="Times New Roman" w:hAnsi="Times New Roman"/>
        </w:rPr>
        <w:t>Жумалиева</w:t>
      </w:r>
      <w:proofErr w:type="spellEnd"/>
      <w:r w:rsidRPr="002C34F5">
        <w:rPr>
          <w:rFonts w:ascii="Times New Roman" w:hAnsi="Times New Roman"/>
        </w:rPr>
        <w:t xml:space="preserve"> </w:t>
      </w:r>
      <w:proofErr w:type="gramStart"/>
      <w:r w:rsidRPr="002C34F5">
        <w:rPr>
          <w:rFonts w:ascii="Times New Roman" w:hAnsi="Times New Roman"/>
        </w:rPr>
        <w:t>Л.Д.</w:t>
      </w:r>
      <w:proofErr w:type="gramEnd"/>
      <w:r w:rsidRPr="002C34F5">
        <w:rPr>
          <w:rFonts w:ascii="Times New Roman" w:hAnsi="Times New Roman"/>
        </w:rPr>
        <w:t xml:space="preserve">, Нурмухамедова Ж.М. Методические основы обучения решению математических задач в школе: учебное пособие. – Алматы, 2018. </w:t>
      </w:r>
      <w:r w:rsidR="003B79E6">
        <w:rPr>
          <w:rFonts w:ascii="Times New Roman" w:hAnsi="Times New Roman"/>
          <w:color w:val="000000"/>
        </w:rPr>
        <w:t>–</w:t>
      </w:r>
      <w:r w:rsidR="003B79E6" w:rsidRPr="00E26B75">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rPr>
        <w:t>248.</w:t>
      </w:r>
    </w:p>
    <w:p w14:paraId="08E2A0FE" w14:textId="5EAFD2B2" w:rsidR="00205E9B" w:rsidRPr="002C34F5" w:rsidRDefault="00205E9B" w:rsidP="00217B0A">
      <w:pPr>
        <w:numPr>
          <w:ilvl w:val="0"/>
          <w:numId w:val="8"/>
        </w:numPr>
        <w:spacing w:after="0" w:line="240" w:lineRule="auto"/>
        <w:ind w:firstLine="567"/>
        <w:jc w:val="both"/>
        <w:rPr>
          <w:rFonts w:ascii="Times New Roman" w:hAnsi="Times New Roman"/>
        </w:rPr>
      </w:pPr>
      <w:r w:rsidRPr="002C34F5">
        <w:rPr>
          <w:rFonts w:ascii="Times New Roman" w:hAnsi="Times New Roman"/>
        </w:rPr>
        <w:t xml:space="preserve">Федотова </w:t>
      </w:r>
      <w:proofErr w:type="gramStart"/>
      <w:r w:rsidRPr="002C34F5">
        <w:rPr>
          <w:rFonts w:ascii="Times New Roman" w:hAnsi="Times New Roman"/>
        </w:rPr>
        <w:t>Т.И.</w:t>
      </w:r>
      <w:proofErr w:type="gramEnd"/>
      <w:r w:rsidRPr="002C34F5">
        <w:rPr>
          <w:rFonts w:ascii="Times New Roman" w:hAnsi="Times New Roman"/>
        </w:rPr>
        <w:t xml:space="preserve"> Профессионально</w:t>
      </w:r>
      <w:r w:rsidR="00AA3843">
        <w:rPr>
          <w:rFonts w:ascii="Times New Roman" w:hAnsi="Times New Roman"/>
        </w:rPr>
        <w:t>–</w:t>
      </w:r>
      <w:r w:rsidRPr="002C34F5">
        <w:rPr>
          <w:rFonts w:ascii="Times New Roman" w:hAnsi="Times New Roman"/>
        </w:rPr>
        <w:t>ориентированные задачи по математике как средство формирования профессиональной компетентности будущих инженеров //</w:t>
      </w:r>
      <w:r w:rsidR="00AF28FF">
        <w:rPr>
          <w:rFonts w:ascii="Times New Roman" w:hAnsi="Times New Roman"/>
        </w:rPr>
        <w:t xml:space="preserve"> </w:t>
      </w:r>
      <w:r w:rsidRPr="002C34F5">
        <w:rPr>
          <w:rFonts w:ascii="Times New Roman" w:hAnsi="Times New Roman"/>
        </w:rPr>
        <w:t>Вестник Бурятского государственного университета. – 2009/15. – С.</w:t>
      </w:r>
      <w:r w:rsidR="003B79E6" w:rsidRPr="00E26B75">
        <w:rPr>
          <w:rFonts w:ascii="Times New Roman" w:hAnsi="Times New Roman"/>
        </w:rPr>
        <w:t xml:space="preserve"> </w:t>
      </w:r>
      <w:r w:rsidRPr="002C34F5">
        <w:rPr>
          <w:rFonts w:ascii="Times New Roman" w:hAnsi="Times New Roman"/>
        </w:rPr>
        <w:t>86</w:t>
      </w:r>
      <w:r w:rsidR="00AA3843">
        <w:rPr>
          <w:rFonts w:ascii="Times New Roman" w:hAnsi="Times New Roman"/>
        </w:rPr>
        <w:t>–</w:t>
      </w:r>
      <w:r w:rsidRPr="002C34F5">
        <w:rPr>
          <w:rFonts w:ascii="Times New Roman" w:hAnsi="Times New Roman"/>
        </w:rPr>
        <w:t>90.</w:t>
      </w:r>
    </w:p>
    <w:p w14:paraId="7946DA15" w14:textId="1A32E722" w:rsidR="00205E9B" w:rsidRPr="002C34F5" w:rsidRDefault="00205E9B" w:rsidP="00217B0A">
      <w:pPr>
        <w:numPr>
          <w:ilvl w:val="0"/>
          <w:numId w:val="8"/>
        </w:numPr>
        <w:spacing w:after="0" w:line="240" w:lineRule="auto"/>
        <w:ind w:firstLine="567"/>
        <w:jc w:val="both"/>
        <w:rPr>
          <w:rFonts w:ascii="Times New Roman" w:hAnsi="Times New Roman"/>
        </w:rPr>
      </w:pPr>
      <w:r w:rsidRPr="002C34F5">
        <w:rPr>
          <w:rFonts w:ascii="Times New Roman" w:hAnsi="Times New Roman"/>
        </w:rPr>
        <w:t xml:space="preserve">Павлов Д. Методические разработки по использованию компьютера в образовании. – Челябинск: </w:t>
      </w:r>
      <w:proofErr w:type="spellStart"/>
      <w:r w:rsidRPr="002C34F5">
        <w:rPr>
          <w:rFonts w:ascii="Times New Roman" w:hAnsi="Times New Roman"/>
        </w:rPr>
        <w:t>Изд</w:t>
      </w:r>
      <w:proofErr w:type="spellEnd"/>
      <w:r w:rsidR="00AA3843">
        <w:rPr>
          <w:rFonts w:ascii="Times New Roman" w:hAnsi="Times New Roman"/>
        </w:rPr>
        <w:t>–</w:t>
      </w:r>
      <w:r w:rsidRPr="002C34F5">
        <w:rPr>
          <w:rFonts w:ascii="Times New Roman" w:hAnsi="Times New Roman"/>
        </w:rPr>
        <w:t xml:space="preserve">во </w:t>
      </w:r>
      <w:proofErr w:type="spellStart"/>
      <w:r w:rsidRPr="002C34F5">
        <w:rPr>
          <w:rFonts w:ascii="Times New Roman" w:hAnsi="Times New Roman"/>
        </w:rPr>
        <w:t>Челяб</w:t>
      </w:r>
      <w:proofErr w:type="spellEnd"/>
      <w:r w:rsidRPr="002C34F5">
        <w:rPr>
          <w:rFonts w:ascii="Times New Roman" w:hAnsi="Times New Roman"/>
        </w:rPr>
        <w:t>. обл. ин</w:t>
      </w:r>
      <w:r w:rsidR="00AA3843">
        <w:rPr>
          <w:rFonts w:ascii="Times New Roman" w:hAnsi="Times New Roman"/>
        </w:rPr>
        <w:t>–</w:t>
      </w:r>
      <w:r w:rsidRPr="002C34F5">
        <w:rPr>
          <w:rFonts w:ascii="Times New Roman" w:hAnsi="Times New Roman"/>
        </w:rPr>
        <w:t xml:space="preserve">та </w:t>
      </w:r>
      <w:proofErr w:type="spellStart"/>
      <w:r w:rsidRPr="002C34F5">
        <w:rPr>
          <w:rFonts w:ascii="Times New Roman" w:hAnsi="Times New Roman"/>
        </w:rPr>
        <w:t>усовершенств</w:t>
      </w:r>
      <w:proofErr w:type="spellEnd"/>
      <w:r w:rsidRPr="002C34F5">
        <w:rPr>
          <w:rFonts w:ascii="Times New Roman" w:hAnsi="Times New Roman"/>
        </w:rPr>
        <w:t xml:space="preserve">. учителей, 1990.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rPr>
        <w:t xml:space="preserve"> 140.</w:t>
      </w:r>
    </w:p>
    <w:p w14:paraId="2E293F1B" w14:textId="08E58734" w:rsidR="00205E9B" w:rsidRPr="002C34F5" w:rsidRDefault="00205E9B"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Калыбекова</w:t>
      </w:r>
      <w:proofErr w:type="spellEnd"/>
      <w:r w:rsidRPr="002C34F5">
        <w:rPr>
          <w:rFonts w:ascii="Times New Roman" w:hAnsi="Times New Roman"/>
        </w:rPr>
        <w:t xml:space="preserve"> </w:t>
      </w:r>
      <w:proofErr w:type="gramStart"/>
      <w:r w:rsidRPr="002C34F5">
        <w:rPr>
          <w:rFonts w:ascii="Times New Roman" w:hAnsi="Times New Roman"/>
        </w:rPr>
        <w:t>Ж.А.</w:t>
      </w:r>
      <w:proofErr w:type="gramEnd"/>
      <w:r w:rsidRPr="002C34F5">
        <w:rPr>
          <w:rFonts w:ascii="Times New Roman" w:hAnsi="Times New Roman"/>
        </w:rPr>
        <w:t xml:space="preserve"> </w:t>
      </w:r>
      <w:proofErr w:type="spellStart"/>
      <w:r w:rsidRPr="002C34F5">
        <w:rPr>
          <w:rFonts w:ascii="Times New Roman" w:hAnsi="Times New Roman"/>
        </w:rPr>
        <w:t>GeoGebra</w:t>
      </w:r>
      <w:proofErr w:type="spellEnd"/>
      <w:r w:rsidRPr="002C34F5">
        <w:rPr>
          <w:rFonts w:ascii="Times New Roman" w:hAnsi="Times New Roman"/>
        </w:rPr>
        <w:t xml:space="preserve"> </w:t>
      </w:r>
      <w:proofErr w:type="spellStart"/>
      <w:r w:rsidRPr="002C34F5">
        <w:rPr>
          <w:rFonts w:ascii="Times New Roman" w:hAnsi="Times New Roman"/>
        </w:rPr>
        <w:t>бағдарламасы</w:t>
      </w:r>
      <w:proofErr w:type="spellEnd"/>
      <w:r w:rsidRPr="002C34F5">
        <w:rPr>
          <w:rFonts w:ascii="Times New Roman" w:hAnsi="Times New Roman"/>
        </w:rPr>
        <w:t xml:space="preserve"> – </w:t>
      </w:r>
      <w:proofErr w:type="spellStart"/>
      <w:r w:rsidRPr="002C34F5">
        <w:rPr>
          <w:rFonts w:ascii="Times New Roman" w:hAnsi="Times New Roman"/>
        </w:rPr>
        <w:t>еркін</w:t>
      </w:r>
      <w:proofErr w:type="spellEnd"/>
      <w:r w:rsidRPr="002C34F5">
        <w:rPr>
          <w:rFonts w:ascii="Times New Roman" w:hAnsi="Times New Roman"/>
        </w:rPr>
        <w:t xml:space="preserve"> </w:t>
      </w:r>
      <w:proofErr w:type="spellStart"/>
      <w:r w:rsidRPr="002C34F5">
        <w:rPr>
          <w:rFonts w:ascii="Times New Roman" w:hAnsi="Times New Roman"/>
        </w:rPr>
        <w:t>таралатын</w:t>
      </w:r>
      <w:proofErr w:type="spellEnd"/>
      <w:r w:rsidRPr="002C34F5">
        <w:rPr>
          <w:rFonts w:ascii="Times New Roman" w:hAnsi="Times New Roman"/>
        </w:rPr>
        <w:t xml:space="preserve"> </w:t>
      </w:r>
      <w:proofErr w:type="spellStart"/>
      <w:r w:rsidRPr="002C34F5">
        <w:rPr>
          <w:rFonts w:ascii="Times New Roman" w:hAnsi="Times New Roman"/>
        </w:rPr>
        <w:t>динамикалық</w:t>
      </w:r>
      <w:proofErr w:type="spellEnd"/>
      <w:r w:rsidRPr="002C34F5">
        <w:rPr>
          <w:rFonts w:ascii="Times New Roman" w:hAnsi="Times New Roman"/>
        </w:rPr>
        <w:t xml:space="preserve"> </w:t>
      </w:r>
      <w:proofErr w:type="spellStart"/>
      <w:r w:rsidRPr="002C34F5">
        <w:rPr>
          <w:rFonts w:ascii="Times New Roman" w:hAnsi="Times New Roman"/>
        </w:rPr>
        <w:t>геометриялық</w:t>
      </w:r>
      <w:proofErr w:type="spellEnd"/>
      <w:r w:rsidRPr="002C34F5">
        <w:rPr>
          <w:rFonts w:ascii="Times New Roman" w:hAnsi="Times New Roman"/>
        </w:rPr>
        <w:t xml:space="preserve"> орта //</w:t>
      </w:r>
      <w:r w:rsidR="003B79E6" w:rsidRPr="00E26B75">
        <w:rPr>
          <w:rFonts w:ascii="Times New Roman" w:hAnsi="Times New Roman"/>
        </w:rPr>
        <w:t xml:space="preserve"> </w:t>
      </w:r>
      <w:r w:rsidRPr="002C34F5">
        <w:rPr>
          <w:rFonts w:ascii="Times New Roman" w:hAnsi="Times New Roman"/>
        </w:rPr>
        <w:t>Сборник материалов международной научно</w:t>
      </w:r>
      <w:r w:rsidR="00AA3843">
        <w:rPr>
          <w:rFonts w:ascii="Times New Roman" w:hAnsi="Times New Roman"/>
        </w:rPr>
        <w:t>–</w:t>
      </w:r>
      <w:r w:rsidRPr="002C34F5">
        <w:rPr>
          <w:rFonts w:ascii="Times New Roman" w:hAnsi="Times New Roman"/>
        </w:rPr>
        <w:t xml:space="preserve">методической конференции «Современные концепции науки и образования». – Алматы: МОК </w:t>
      </w:r>
      <w:proofErr w:type="spellStart"/>
      <w:r w:rsidRPr="002C34F5">
        <w:rPr>
          <w:rFonts w:ascii="Times New Roman" w:hAnsi="Times New Roman"/>
        </w:rPr>
        <w:t>КазГАСА</w:t>
      </w:r>
      <w:proofErr w:type="spellEnd"/>
      <w:r w:rsidRPr="002C34F5">
        <w:rPr>
          <w:rFonts w:ascii="Times New Roman" w:hAnsi="Times New Roman"/>
        </w:rPr>
        <w:t xml:space="preserve">, 2018. </w:t>
      </w:r>
      <w:r w:rsidR="00AA3843">
        <w:rPr>
          <w:rFonts w:ascii="Times New Roman" w:hAnsi="Times New Roman"/>
        </w:rPr>
        <w:t>–</w:t>
      </w:r>
      <w:r w:rsidR="00AF28FF">
        <w:rPr>
          <w:rFonts w:ascii="Times New Roman" w:hAnsi="Times New Roman"/>
        </w:rPr>
        <w:t xml:space="preserve"> </w:t>
      </w:r>
      <w:r w:rsidRPr="002C34F5">
        <w:rPr>
          <w:rFonts w:ascii="Times New Roman" w:hAnsi="Times New Roman"/>
        </w:rPr>
        <w:t>С.</w:t>
      </w:r>
      <w:r w:rsidR="003B79E6" w:rsidRPr="00E26B75">
        <w:rPr>
          <w:rFonts w:ascii="Times New Roman" w:hAnsi="Times New Roman"/>
        </w:rPr>
        <w:t xml:space="preserve"> </w:t>
      </w:r>
      <w:r w:rsidRPr="002C34F5">
        <w:rPr>
          <w:rFonts w:ascii="Times New Roman" w:hAnsi="Times New Roman"/>
        </w:rPr>
        <w:t>36</w:t>
      </w:r>
      <w:r w:rsidR="00AA3843">
        <w:rPr>
          <w:rFonts w:ascii="Times New Roman" w:hAnsi="Times New Roman"/>
        </w:rPr>
        <w:t>–</w:t>
      </w:r>
      <w:r w:rsidRPr="002C34F5">
        <w:rPr>
          <w:rFonts w:ascii="Times New Roman" w:hAnsi="Times New Roman"/>
        </w:rPr>
        <w:t>40.</w:t>
      </w:r>
      <w:r w:rsidR="00FF3DE4">
        <w:rPr>
          <w:rFonts w:ascii="Times New Roman" w:hAnsi="Times New Roman"/>
        </w:rPr>
        <w:t xml:space="preserve"> </w:t>
      </w:r>
    </w:p>
    <w:p w14:paraId="244C2411" w14:textId="17F96A24" w:rsidR="00EC3F61" w:rsidRPr="002C34F5" w:rsidRDefault="00EC3F61" w:rsidP="00217B0A">
      <w:pPr>
        <w:numPr>
          <w:ilvl w:val="0"/>
          <w:numId w:val="8"/>
        </w:numPr>
        <w:spacing w:after="0" w:line="240" w:lineRule="auto"/>
        <w:ind w:firstLine="567"/>
        <w:jc w:val="both"/>
        <w:rPr>
          <w:rFonts w:ascii="Times New Roman" w:hAnsi="Times New Roman"/>
        </w:rPr>
      </w:pPr>
      <w:r w:rsidRPr="002C34F5">
        <w:rPr>
          <w:rFonts w:ascii="Times New Roman" w:hAnsi="Times New Roman"/>
        </w:rPr>
        <w:t xml:space="preserve">Глотова М.И., Приходько </w:t>
      </w:r>
      <w:proofErr w:type="gramStart"/>
      <w:r w:rsidRPr="002C34F5">
        <w:rPr>
          <w:rFonts w:ascii="Times New Roman" w:hAnsi="Times New Roman"/>
        </w:rPr>
        <w:t>О.В.</w:t>
      </w:r>
      <w:proofErr w:type="gramEnd"/>
      <w:r w:rsidRPr="002C34F5">
        <w:rPr>
          <w:rFonts w:ascii="Times New Roman" w:hAnsi="Times New Roman"/>
        </w:rPr>
        <w:t xml:space="preserve"> Основы работы в среде </w:t>
      </w:r>
      <w:proofErr w:type="spellStart"/>
      <w:r w:rsidRPr="002C34F5">
        <w:rPr>
          <w:rFonts w:ascii="Times New Roman" w:hAnsi="Times New Roman"/>
        </w:rPr>
        <w:t>MathCAD</w:t>
      </w:r>
      <w:proofErr w:type="spellEnd"/>
      <w:r w:rsidRPr="002C34F5">
        <w:rPr>
          <w:rFonts w:ascii="Times New Roman" w:hAnsi="Times New Roman"/>
        </w:rPr>
        <w:t xml:space="preserve">. Простейшие вычисления: методические рекомендации. </w:t>
      </w:r>
      <w:r w:rsidR="00AA3843">
        <w:rPr>
          <w:rFonts w:ascii="Times New Roman" w:hAnsi="Times New Roman"/>
        </w:rPr>
        <w:t>–</w:t>
      </w:r>
      <w:r w:rsidRPr="002C34F5">
        <w:rPr>
          <w:rFonts w:ascii="Times New Roman" w:hAnsi="Times New Roman"/>
        </w:rPr>
        <w:t xml:space="preserve"> Ч.1. </w:t>
      </w:r>
      <w:r w:rsidR="00AA3843">
        <w:rPr>
          <w:rFonts w:ascii="Times New Roman" w:hAnsi="Times New Roman"/>
        </w:rPr>
        <w:t>–</w:t>
      </w:r>
      <w:r w:rsidRPr="002C34F5">
        <w:rPr>
          <w:rFonts w:ascii="Times New Roman" w:hAnsi="Times New Roman"/>
        </w:rPr>
        <w:t xml:space="preserve"> Оренбург: Оренбургский гос. </w:t>
      </w:r>
      <w:proofErr w:type="spellStart"/>
      <w:r w:rsidRPr="002C34F5">
        <w:rPr>
          <w:rFonts w:ascii="Times New Roman" w:hAnsi="Times New Roman"/>
        </w:rPr>
        <w:t>ун</w:t>
      </w:r>
      <w:proofErr w:type="spellEnd"/>
      <w:r w:rsidR="00AA3843">
        <w:rPr>
          <w:rFonts w:ascii="Times New Roman" w:hAnsi="Times New Roman"/>
        </w:rPr>
        <w:t>–</w:t>
      </w:r>
      <w:r w:rsidRPr="002C34F5">
        <w:rPr>
          <w:rFonts w:ascii="Times New Roman" w:hAnsi="Times New Roman"/>
        </w:rPr>
        <w:t xml:space="preserve">т., 2013.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003B79E6" w:rsidRPr="00E26B75">
        <w:rPr>
          <w:rFonts w:ascii="Times New Roman" w:hAnsi="Times New Roman"/>
          <w:color w:val="000000"/>
        </w:rPr>
        <w:t xml:space="preserve"> </w:t>
      </w:r>
      <w:r w:rsidRPr="002C34F5">
        <w:rPr>
          <w:rFonts w:ascii="Times New Roman" w:hAnsi="Times New Roman"/>
        </w:rPr>
        <w:t>93.</w:t>
      </w:r>
    </w:p>
    <w:p w14:paraId="181061BE" w14:textId="5D5B8793" w:rsidR="00EC3F61" w:rsidRPr="002C34F5" w:rsidRDefault="00EC3F61" w:rsidP="00217B0A">
      <w:pPr>
        <w:numPr>
          <w:ilvl w:val="0"/>
          <w:numId w:val="8"/>
        </w:numPr>
        <w:spacing w:after="0" w:line="240" w:lineRule="auto"/>
        <w:ind w:firstLine="567"/>
        <w:jc w:val="both"/>
        <w:rPr>
          <w:rFonts w:ascii="Times New Roman" w:hAnsi="Times New Roman"/>
        </w:rPr>
      </w:pPr>
      <w:r w:rsidRPr="002C34F5">
        <w:rPr>
          <w:rFonts w:ascii="Times New Roman" w:hAnsi="Times New Roman"/>
        </w:rPr>
        <w:t xml:space="preserve">Алябьева </w:t>
      </w:r>
      <w:proofErr w:type="gramStart"/>
      <w:r w:rsidRPr="002C34F5">
        <w:rPr>
          <w:rFonts w:ascii="Times New Roman" w:hAnsi="Times New Roman"/>
        </w:rPr>
        <w:t>С.В.</w:t>
      </w:r>
      <w:proofErr w:type="gramEnd"/>
      <w:r w:rsidRPr="002C34F5">
        <w:rPr>
          <w:rFonts w:ascii="Times New Roman" w:hAnsi="Times New Roman"/>
        </w:rPr>
        <w:t xml:space="preserve"> </w:t>
      </w:r>
      <w:proofErr w:type="spellStart"/>
      <w:r w:rsidR="00AF28FF" w:rsidRPr="002C34F5">
        <w:rPr>
          <w:rFonts w:ascii="Times New Roman" w:hAnsi="Times New Roman"/>
        </w:rPr>
        <w:t>Борматова</w:t>
      </w:r>
      <w:proofErr w:type="spellEnd"/>
      <w:r w:rsidR="00AF28FF" w:rsidRPr="00AF28FF">
        <w:rPr>
          <w:rFonts w:ascii="Times New Roman" w:hAnsi="Times New Roman"/>
        </w:rPr>
        <w:t xml:space="preserve"> </w:t>
      </w:r>
      <w:r w:rsidR="00AF28FF" w:rsidRPr="002C34F5">
        <w:rPr>
          <w:rFonts w:ascii="Times New Roman" w:hAnsi="Times New Roman"/>
        </w:rPr>
        <w:t>Е.П., Данилова</w:t>
      </w:r>
      <w:r w:rsidR="00AF28FF" w:rsidRPr="00AF28FF">
        <w:rPr>
          <w:rFonts w:ascii="Times New Roman" w:hAnsi="Times New Roman"/>
        </w:rPr>
        <w:t xml:space="preserve"> </w:t>
      </w:r>
      <w:r w:rsidR="00AF28FF" w:rsidRPr="002C34F5">
        <w:rPr>
          <w:rFonts w:ascii="Times New Roman" w:hAnsi="Times New Roman"/>
        </w:rPr>
        <w:t>М.В., Семенова Е.Е.</w:t>
      </w:r>
      <w:r w:rsidR="00AF28FF">
        <w:rPr>
          <w:rFonts w:ascii="Times New Roman" w:hAnsi="Times New Roman"/>
        </w:rPr>
        <w:t xml:space="preserve"> </w:t>
      </w:r>
      <w:proofErr w:type="spellStart"/>
      <w:r w:rsidRPr="002C34F5">
        <w:rPr>
          <w:rFonts w:ascii="Times New Roman" w:hAnsi="Times New Roman"/>
        </w:rPr>
        <w:t>MathCAD</w:t>
      </w:r>
      <w:proofErr w:type="spellEnd"/>
      <w:r w:rsidRPr="002C34F5">
        <w:rPr>
          <w:rFonts w:ascii="Times New Roman" w:hAnsi="Times New Roman"/>
        </w:rPr>
        <w:t xml:space="preserve"> д</w:t>
      </w:r>
      <w:r w:rsidR="00AF28FF">
        <w:rPr>
          <w:rFonts w:ascii="Times New Roman" w:hAnsi="Times New Roman"/>
        </w:rPr>
        <w:t>ля студентов: учебный практикум</w:t>
      </w:r>
      <w:r w:rsidRPr="002C34F5">
        <w:rPr>
          <w:rFonts w:ascii="Times New Roman" w:hAnsi="Times New Roman"/>
        </w:rPr>
        <w:t xml:space="preserve">. – Петрозаводск: </w:t>
      </w:r>
      <w:proofErr w:type="spellStart"/>
      <w:r w:rsidRPr="002C34F5">
        <w:rPr>
          <w:rFonts w:ascii="Times New Roman" w:hAnsi="Times New Roman"/>
        </w:rPr>
        <w:t>Издво</w:t>
      </w:r>
      <w:proofErr w:type="spellEnd"/>
      <w:r w:rsidRPr="002C34F5">
        <w:rPr>
          <w:rFonts w:ascii="Times New Roman" w:hAnsi="Times New Roman"/>
        </w:rPr>
        <w:t xml:space="preserve"> </w:t>
      </w:r>
      <w:proofErr w:type="spellStart"/>
      <w:r w:rsidRPr="002C34F5">
        <w:rPr>
          <w:rFonts w:ascii="Times New Roman" w:hAnsi="Times New Roman"/>
        </w:rPr>
        <w:t>ПетрГУ</w:t>
      </w:r>
      <w:proofErr w:type="spellEnd"/>
      <w:r w:rsidRPr="002C34F5">
        <w:rPr>
          <w:rFonts w:ascii="Times New Roman" w:hAnsi="Times New Roman"/>
        </w:rPr>
        <w:t xml:space="preserve">, 2007.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003B79E6" w:rsidRPr="00E26B75">
        <w:rPr>
          <w:rFonts w:ascii="Times New Roman" w:hAnsi="Times New Roman"/>
          <w:color w:val="000000"/>
        </w:rPr>
        <w:t xml:space="preserve"> </w:t>
      </w:r>
      <w:r w:rsidRPr="002C34F5">
        <w:rPr>
          <w:rFonts w:ascii="Times New Roman" w:hAnsi="Times New Roman"/>
        </w:rPr>
        <w:t>154.</w:t>
      </w:r>
    </w:p>
    <w:p w14:paraId="47826707" w14:textId="79C6629C" w:rsidR="00EC3F61" w:rsidRPr="002C34F5" w:rsidRDefault="00EC3F61" w:rsidP="00217B0A">
      <w:pPr>
        <w:numPr>
          <w:ilvl w:val="0"/>
          <w:numId w:val="8"/>
        </w:numPr>
        <w:spacing w:after="0" w:line="240" w:lineRule="auto"/>
        <w:ind w:firstLine="567"/>
        <w:jc w:val="both"/>
        <w:rPr>
          <w:rFonts w:ascii="Times New Roman" w:hAnsi="Times New Roman"/>
        </w:rPr>
      </w:pPr>
      <w:r w:rsidRPr="002C34F5">
        <w:rPr>
          <w:rFonts w:ascii="Times New Roman" w:hAnsi="Times New Roman"/>
        </w:rPr>
        <w:t xml:space="preserve">Очков В.Ф. </w:t>
      </w:r>
      <w:proofErr w:type="spellStart"/>
      <w:r w:rsidRPr="002C34F5">
        <w:rPr>
          <w:rFonts w:ascii="Times New Roman" w:hAnsi="Times New Roman"/>
        </w:rPr>
        <w:t>MathCad</w:t>
      </w:r>
      <w:proofErr w:type="spellEnd"/>
      <w:r w:rsidR="00AA3843">
        <w:rPr>
          <w:rFonts w:ascii="Times New Roman" w:hAnsi="Times New Roman"/>
        </w:rPr>
        <w:t>–</w:t>
      </w:r>
      <w:r w:rsidRPr="002C34F5">
        <w:rPr>
          <w:rFonts w:ascii="Times New Roman" w:hAnsi="Times New Roman"/>
        </w:rPr>
        <w:t>14 для студентов и инженеров. – СПб.: БХВ</w:t>
      </w:r>
      <w:r w:rsidR="00AA3843">
        <w:rPr>
          <w:rFonts w:ascii="Times New Roman" w:hAnsi="Times New Roman"/>
        </w:rPr>
        <w:t>–</w:t>
      </w:r>
      <w:r w:rsidRPr="002C34F5">
        <w:rPr>
          <w:rFonts w:ascii="Times New Roman" w:hAnsi="Times New Roman"/>
        </w:rPr>
        <w:t xml:space="preserve">Петербург, 2007.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Pr="002C34F5">
        <w:rPr>
          <w:rFonts w:ascii="Times New Roman" w:hAnsi="Times New Roman"/>
        </w:rPr>
        <w:t xml:space="preserve"> 368.</w:t>
      </w:r>
    </w:p>
    <w:p w14:paraId="70B74970" w14:textId="1009B2A0" w:rsidR="00EC3F61" w:rsidRPr="002C34F5" w:rsidRDefault="00EC3F61" w:rsidP="00217B0A">
      <w:pPr>
        <w:numPr>
          <w:ilvl w:val="0"/>
          <w:numId w:val="8"/>
        </w:numPr>
        <w:spacing w:after="0" w:line="240" w:lineRule="auto"/>
        <w:ind w:firstLine="567"/>
        <w:jc w:val="both"/>
        <w:rPr>
          <w:rFonts w:ascii="Times New Roman" w:hAnsi="Times New Roman"/>
        </w:rPr>
      </w:pPr>
      <w:r w:rsidRPr="002C34F5">
        <w:rPr>
          <w:rFonts w:ascii="Times New Roman" w:hAnsi="Times New Roman"/>
        </w:rPr>
        <w:t xml:space="preserve">Гельман В.Я. Решение математических задач средствами Excel: Практикум. – СПб.: Питер, 2003.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003B79E6" w:rsidRPr="00E26B75">
        <w:rPr>
          <w:rFonts w:ascii="Times New Roman" w:hAnsi="Times New Roman"/>
          <w:color w:val="000000"/>
        </w:rPr>
        <w:t xml:space="preserve"> </w:t>
      </w:r>
      <w:r w:rsidRPr="002C34F5">
        <w:rPr>
          <w:rFonts w:ascii="Times New Roman" w:hAnsi="Times New Roman"/>
        </w:rPr>
        <w:t>237.</w:t>
      </w:r>
    </w:p>
    <w:p w14:paraId="42893BFB" w14:textId="2ECFC505" w:rsidR="00C01A32" w:rsidRPr="002C34F5" w:rsidRDefault="00C01A32" w:rsidP="00217B0A">
      <w:pPr>
        <w:numPr>
          <w:ilvl w:val="0"/>
          <w:numId w:val="8"/>
        </w:numPr>
        <w:spacing w:after="0" w:line="240" w:lineRule="auto"/>
        <w:ind w:firstLine="567"/>
        <w:jc w:val="both"/>
        <w:rPr>
          <w:rFonts w:ascii="Times New Roman" w:hAnsi="Times New Roman"/>
        </w:rPr>
      </w:pPr>
      <w:proofErr w:type="spellStart"/>
      <w:r w:rsidRPr="002C34F5">
        <w:rPr>
          <w:rFonts w:ascii="Times New Roman" w:hAnsi="Times New Roman"/>
        </w:rPr>
        <w:t>Калыбекова</w:t>
      </w:r>
      <w:proofErr w:type="spellEnd"/>
      <w:r w:rsidRPr="002C34F5">
        <w:rPr>
          <w:rFonts w:ascii="Times New Roman" w:hAnsi="Times New Roman"/>
        </w:rPr>
        <w:t xml:space="preserve"> </w:t>
      </w:r>
      <w:proofErr w:type="gramStart"/>
      <w:r w:rsidRPr="002C34F5">
        <w:rPr>
          <w:rFonts w:ascii="Times New Roman" w:hAnsi="Times New Roman"/>
        </w:rPr>
        <w:t>Ж.А.</w:t>
      </w:r>
      <w:proofErr w:type="gramEnd"/>
      <w:r w:rsidRPr="002C34F5">
        <w:rPr>
          <w:rFonts w:ascii="Times New Roman" w:hAnsi="Times New Roman"/>
        </w:rPr>
        <w:t xml:space="preserve"> Лабораторный практикум по высшей математике для выполнения СРС с помощью программы </w:t>
      </w:r>
      <w:proofErr w:type="spellStart"/>
      <w:r w:rsidRPr="002C34F5">
        <w:rPr>
          <w:rFonts w:ascii="Times New Roman" w:hAnsi="Times New Roman"/>
        </w:rPr>
        <w:t>GeoGebra</w:t>
      </w:r>
      <w:proofErr w:type="spellEnd"/>
      <w:r w:rsidRPr="002C34F5">
        <w:rPr>
          <w:rFonts w:ascii="Times New Roman" w:hAnsi="Times New Roman"/>
        </w:rPr>
        <w:t xml:space="preserve">. </w:t>
      </w:r>
      <w:r w:rsidR="00AA3843">
        <w:rPr>
          <w:rFonts w:ascii="Times New Roman" w:hAnsi="Times New Roman"/>
        </w:rPr>
        <w:t>–</w:t>
      </w:r>
      <w:r w:rsidRPr="002C34F5">
        <w:rPr>
          <w:rFonts w:ascii="Times New Roman" w:hAnsi="Times New Roman"/>
        </w:rPr>
        <w:t xml:space="preserve"> Алматы: </w:t>
      </w:r>
      <w:proofErr w:type="spellStart"/>
      <w:r w:rsidRPr="002C34F5">
        <w:rPr>
          <w:rFonts w:ascii="Times New Roman" w:hAnsi="Times New Roman"/>
        </w:rPr>
        <w:t>КазГАСА</w:t>
      </w:r>
      <w:proofErr w:type="spellEnd"/>
      <w:r w:rsidRPr="002C34F5">
        <w:rPr>
          <w:rFonts w:ascii="Times New Roman" w:hAnsi="Times New Roman"/>
        </w:rPr>
        <w:t xml:space="preserve">, 2021. </w:t>
      </w:r>
      <w:r w:rsidR="003B79E6">
        <w:rPr>
          <w:rFonts w:ascii="Times New Roman" w:hAnsi="Times New Roman"/>
          <w:color w:val="000000"/>
        </w:rPr>
        <w:t>–</w:t>
      </w:r>
      <w:r w:rsidR="00AF28FF">
        <w:rPr>
          <w:rFonts w:ascii="Times New Roman" w:hAnsi="Times New Roman"/>
          <w:color w:val="000000"/>
        </w:rPr>
        <w:t xml:space="preserve"> </w:t>
      </w:r>
      <w:r w:rsidR="003B79E6" w:rsidRPr="002C34F5">
        <w:rPr>
          <w:rFonts w:ascii="Times New Roman" w:hAnsi="Times New Roman"/>
          <w:color w:val="000000"/>
        </w:rPr>
        <w:t>C.</w:t>
      </w:r>
      <w:r w:rsidR="003B79E6" w:rsidRPr="00E26B75">
        <w:rPr>
          <w:rFonts w:ascii="Times New Roman" w:hAnsi="Times New Roman"/>
          <w:color w:val="000000"/>
        </w:rPr>
        <w:t xml:space="preserve"> </w:t>
      </w:r>
      <w:r w:rsidR="003B79E6" w:rsidRPr="00E26B75">
        <w:rPr>
          <w:rFonts w:ascii="Times New Roman" w:hAnsi="Times New Roman"/>
        </w:rPr>
        <w:t>25</w:t>
      </w:r>
      <w:r w:rsidRPr="002C34F5">
        <w:rPr>
          <w:rFonts w:ascii="Times New Roman" w:hAnsi="Times New Roman"/>
        </w:rPr>
        <w:t>.</w:t>
      </w:r>
    </w:p>
    <w:p w14:paraId="0F832D06" w14:textId="77777777" w:rsidR="008B464E" w:rsidRPr="002C34F5" w:rsidRDefault="008B464E" w:rsidP="00217B0A">
      <w:pPr>
        <w:spacing w:after="0" w:line="240" w:lineRule="auto"/>
        <w:ind w:firstLine="567"/>
        <w:jc w:val="both"/>
        <w:rPr>
          <w:rFonts w:ascii="Times New Roman" w:hAnsi="Times New Roman"/>
          <w:shd w:val="clear" w:color="auto" w:fill="FFFFFF"/>
          <w:lang w:eastAsia="en-US"/>
        </w:rPr>
      </w:pPr>
    </w:p>
    <w:p w14:paraId="36630098" w14:textId="77777777" w:rsidR="008B464E" w:rsidRPr="002C34F5" w:rsidRDefault="008B464E" w:rsidP="00217B0A">
      <w:pPr>
        <w:pStyle w:val="a6"/>
        <w:tabs>
          <w:tab w:val="left" w:pos="993"/>
        </w:tabs>
        <w:ind w:left="0" w:firstLine="567"/>
        <w:jc w:val="both"/>
        <w:rPr>
          <w:rFonts w:ascii="Times New Roman" w:hAnsi="Times New Roman"/>
        </w:rPr>
      </w:pPr>
    </w:p>
    <w:p w14:paraId="0A806EBE" w14:textId="75415C96" w:rsidR="00382B1E" w:rsidRDefault="00382B1E" w:rsidP="00DB776C">
      <w:pPr>
        <w:spacing w:line="240" w:lineRule="auto"/>
      </w:pPr>
    </w:p>
    <w:p w14:paraId="6789DBFA" w14:textId="2EC8FED5" w:rsidR="00C14519" w:rsidRDefault="00C14519" w:rsidP="00DB776C">
      <w:pPr>
        <w:spacing w:line="240" w:lineRule="auto"/>
      </w:pPr>
    </w:p>
    <w:p w14:paraId="6FE4F244" w14:textId="77777777" w:rsidR="00C14519" w:rsidRPr="002C34F5" w:rsidRDefault="00C14519" w:rsidP="00DB776C">
      <w:pPr>
        <w:spacing w:line="240" w:lineRule="auto"/>
      </w:pPr>
    </w:p>
    <w:p w14:paraId="3955A6E7" w14:textId="397C6DE3" w:rsidR="008B464E" w:rsidRDefault="008B464E" w:rsidP="00217B0A">
      <w:pPr>
        <w:pStyle w:val="a9"/>
        <w:spacing w:before="0" w:beforeAutospacing="0" w:after="0" w:afterAutospacing="0"/>
        <w:jc w:val="center"/>
        <w:rPr>
          <w:b/>
          <w:bCs/>
          <w:sz w:val="28"/>
          <w:szCs w:val="28"/>
        </w:rPr>
      </w:pPr>
      <w:r w:rsidRPr="002C34F5">
        <w:rPr>
          <w:b/>
          <w:bCs/>
          <w:sz w:val="28"/>
          <w:szCs w:val="28"/>
        </w:rPr>
        <w:lastRenderedPageBreak/>
        <w:t>ПРИЛОЖЕНИЕ А</w:t>
      </w:r>
    </w:p>
    <w:p w14:paraId="5602DC28" w14:textId="77777777" w:rsidR="00AF28FF" w:rsidRPr="002C34F5" w:rsidRDefault="00AF28FF" w:rsidP="00217B0A">
      <w:pPr>
        <w:pStyle w:val="a9"/>
        <w:spacing w:before="0" w:beforeAutospacing="0" w:after="0" w:afterAutospacing="0"/>
        <w:jc w:val="center"/>
        <w:rPr>
          <w:b/>
          <w:bCs/>
        </w:rPr>
      </w:pPr>
    </w:p>
    <w:p w14:paraId="25F0C529" w14:textId="77777777" w:rsidR="008B464E" w:rsidRPr="002C34F5" w:rsidRDefault="008B464E" w:rsidP="00217B0A">
      <w:pPr>
        <w:spacing w:after="0" w:line="240" w:lineRule="auto"/>
        <w:jc w:val="center"/>
        <w:rPr>
          <w:rFonts w:ascii="Times New Roman" w:hAnsi="Times New Roman"/>
        </w:rPr>
      </w:pPr>
      <w:r w:rsidRPr="002C34F5">
        <w:rPr>
          <w:rFonts w:ascii="Times New Roman" w:hAnsi="Times New Roman"/>
          <w:b/>
          <w:bCs/>
        </w:rPr>
        <w:t xml:space="preserve">Контрольная работа №1 </w:t>
      </w:r>
      <w:r w:rsidRPr="002C34F5">
        <w:rPr>
          <w:rFonts w:ascii="Times New Roman" w:hAnsi="Times New Roman"/>
        </w:rPr>
        <w:t>(входной срез знаний)</w:t>
      </w:r>
    </w:p>
    <w:p w14:paraId="456ABD12" w14:textId="59DC298C" w:rsidR="008B464E" w:rsidRPr="00A84BF0" w:rsidRDefault="008B464E" w:rsidP="00A84BF0">
      <w:pPr>
        <w:pStyle w:val="a6"/>
        <w:numPr>
          <w:ilvl w:val="0"/>
          <w:numId w:val="9"/>
        </w:numPr>
        <w:jc w:val="both"/>
        <w:rPr>
          <w:rFonts w:ascii="Times New Roman" w:hAnsi="Times New Roman"/>
          <w:b/>
          <w:bCs/>
        </w:rPr>
      </w:pPr>
      <w:r w:rsidRPr="002C34F5">
        <w:rPr>
          <w:rFonts w:ascii="Times New Roman" w:hAnsi="Times New Roman"/>
          <w:b/>
          <w:bCs/>
        </w:rPr>
        <w:t>Разложите на множители выражение:</w:t>
      </w:r>
    </w:p>
    <w:tbl>
      <w:tblPr>
        <w:tblW w:w="0" w:type="auto"/>
        <w:tblInd w:w="440" w:type="dxa"/>
        <w:tblLook w:val="04A0" w:firstRow="1" w:lastRow="0" w:firstColumn="1" w:lastColumn="0" w:noHBand="0" w:noVBand="1"/>
      </w:tblPr>
      <w:tblGrid>
        <w:gridCol w:w="4624"/>
        <w:gridCol w:w="4564"/>
      </w:tblGrid>
      <w:tr w:rsidR="008B464E" w:rsidRPr="002C34F5" w14:paraId="7E27F6F4" w14:textId="77777777" w:rsidTr="00A84BF0">
        <w:tc>
          <w:tcPr>
            <w:tcW w:w="4624" w:type="dxa"/>
            <w:shd w:val="clear" w:color="auto" w:fill="auto"/>
          </w:tcPr>
          <w:p w14:paraId="2AE426C5" w14:textId="77777777" w:rsidR="008B464E" w:rsidRPr="002C34F5" w:rsidRDefault="008B464E" w:rsidP="00A84BF0">
            <w:pPr>
              <w:pStyle w:val="a6"/>
              <w:ind w:left="0" w:firstLine="10"/>
              <w:jc w:val="both"/>
              <w:rPr>
                <w:rFonts w:ascii="Times New Roman" w:hAnsi="Times New Roman"/>
                <w:b/>
                <w:bCs/>
              </w:rPr>
            </w:pPr>
            <w:r w:rsidRPr="002C34F5">
              <w:rPr>
                <w:rFonts w:ascii="Times New Roman" w:hAnsi="Times New Roman"/>
              </w:rPr>
              <w:t>I вариант</w:t>
            </w:r>
          </w:p>
        </w:tc>
        <w:tc>
          <w:tcPr>
            <w:tcW w:w="4564" w:type="dxa"/>
            <w:shd w:val="clear" w:color="auto" w:fill="auto"/>
          </w:tcPr>
          <w:p w14:paraId="0DB01522"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II вариант</w:t>
            </w:r>
          </w:p>
          <w:p w14:paraId="37276A5B" w14:textId="77777777" w:rsidR="008B464E" w:rsidRPr="002C34F5" w:rsidRDefault="008B464E" w:rsidP="00217B0A">
            <w:pPr>
              <w:pStyle w:val="a6"/>
              <w:ind w:left="0"/>
              <w:jc w:val="both"/>
              <w:rPr>
                <w:rFonts w:ascii="Times New Roman" w:hAnsi="Times New Roman"/>
                <w:b/>
                <w:bCs/>
              </w:rPr>
            </w:pPr>
          </w:p>
        </w:tc>
      </w:tr>
      <w:tr w:rsidR="008B464E" w:rsidRPr="002C34F5" w14:paraId="57B0C582" w14:textId="77777777" w:rsidTr="00A84BF0">
        <w:tc>
          <w:tcPr>
            <w:tcW w:w="4624" w:type="dxa"/>
            <w:shd w:val="clear" w:color="auto" w:fill="auto"/>
          </w:tcPr>
          <w:p w14:paraId="5E39DCEF" w14:textId="15118865" w:rsidR="008B464E" w:rsidRPr="002C34F5" w:rsidRDefault="008B464E" w:rsidP="00217B0A">
            <w:pPr>
              <w:spacing w:after="0" w:line="240" w:lineRule="auto"/>
              <w:jc w:val="both"/>
              <w:rPr>
                <w:rFonts w:ascii="Times New Roman" w:hAnsi="Times New Roman"/>
              </w:rPr>
            </w:pPr>
            <w:r w:rsidRPr="002C34F5">
              <w:rPr>
                <w:rFonts w:ascii="Times New Roman" w:hAnsi="Times New Roman"/>
              </w:rPr>
              <w:t>1)   8x³</w:t>
            </w:r>
            <w:r w:rsidR="00AA3843">
              <w:rPr>
                <w:rFonts w:ascii="Times New Roman" w:hAnsi="Times New Roman"/>
              </w:rPr>
              <w:t>–</w:t>
            </w:r>
            <w:r w:rsidRPr="002C34F5">
              <w:rPr>
                <w:rFonts w:ascii="Times New Roman" w:hAnsi="Times New Roman"/>
              </w:rPr>
              <w:t>125y³;</w:t>
            </w:r>
          </w:p>
          <w:p w14:paraId="6CDDA50C" w14:textId="77777777" w:rsidR="008B464E" w:rsidRPr="002C34F5" w:rsidRDefault="008B464E" w:rsidP="00217B0A">
            <w:pPr>
              <w:pStyle w:val="a6"/>
              <w:ind w:left="0"/>
              <w:jc w:val="both"/>
              <w:rPr>
                <w:rFonts w:ascii="Times New Roman" w:hAnsi="Times New Roman"/>
                <w:b/>
                <w:bCs/>
              </w:rPr>
            </w:pPr>
            <w:r w:rsidRPr="002C34F5">
              <w:rPr>
                <w:rFonts w:ascii="Times New Roman" w:hAnsi="Times New Roman"/>
              </w:rPr>
              <w:t xml:space="preserve">                                                                </w:t>
            </w:r>
          </w:p>
        </w:tc>
        <w:tc>
          <w:tcPr>
            <w:tcW w:w="4564" w:type="dxa"/>
            <w:shd w:val="clear" w:color="auto" w:fill="auto"/>
          </w:tcPr>
          <w:p w14:paraId="0E11B09A" w14:textId="0E38FA18"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rPr>
              <w:t>1)    27a³</w:t>
            </w:r>
            <w:r w:rsidR="00AA3843">
              <w:rPr>
                <w:rFonts w:ascii="Times New Roman" w:hAnsi="Times New Roman"/>
              </w:rPr>
              <w:t>–</w:t>
            </w:r>
            <w:r w:rsidRPr="002C34F5">
              <w:rPr>
                <w:rFonts w:ascii="Times New Roman" w:hAnsi="Times New Roman"/>
              </w:rPr>
              <w:t xml:space="preserve">64b³;  </w:t>
            </w:r>
          </w:p>
        </w:tc>
      </w:tr>
      <w:tr w:rsidR="008B464E" w:rsidRPr="002C34F5" w14:paraId="7304AB3D" w14:textId="77777777" w:rsidTr="00A84BF0">
        <w:tc>
          <w:tcPr>
            <w:tcW w:w="4624" w:type="dxa"/>
            <w:shd w:val="clear" w:color="auto" w:fill="auto"/>
          </w:tcPr>
          <w:p w14:paraId="3395E398" w14:textId="7AF018DD" w:rsidR="008B464E" w:rsidRPr="002C34F5" w:rsidRDefault="008B464E" w:rsidP="00217B0A">
            <w:pPr>
              <w:pStyle w:val="a6"/>
              <w:ind w:left="0"/>
              <w:jc w:val="both"/>
              <w:rPr>
                <w:rFonts w:ascii="Times New Roman" w:hAnsi="Times New Roman"/>
                <w:b/>
                <w:bCs/>
              </w:rPr>
            </w:pPr>
            <w:r w:rsidRPr="002C34F5">
              <w:rPr>
                <w:rFonts w:ascii="Times New Roman" w:hAnsi="Times New Roman"/>
              </w:rPr>
              <w:t>2)   x²</w:t>
            </w:r>
            <w:r w:rsidR="00AA3843">
              <w:rPr>
                <w:rFonts w:ascii="Times New Roman" w:hAnsi="Times New Roman"/>
              </w:rPr>
              <w:t>–</w:t>
            </w:r>
            <w:r w:rsidRPr="002C34F5">
              <w:rPr>
                <w:rFonts w:ascii="Times New Roman" w:hAnsi="Times New Roman"/>
              </w:rPr>
              <w:t>b²</w:t>
            </w:r>
            <w:r w:rsidR="00AA3843">
              <w:rPr>
                <w:rFonts w:ascii="Times New Roman" w:hAnsi="Times New Roman"/>
              </w:rPr>
              <w:t>–</w:t>
            </w:r>
            <w:proofErr w:type="spellStart"/>
            <w:r w:rsidRPr="002C34F5">
              <w:rPr>
                <w:rFonts w:ascii="Times New Roman" w:hAnsi="Times New Roman"/>
              </w:rPr>
              <w:t>ax</w:t>
            </w:r>
            <w:proofErr w:type="spellEnd"/>
            <w:r w:rsidR="00AA3843">
              <w:rPr>
                <w:rFonts w:ascii="Times New Roman" w:hAnsi="Times New Roman"/>
              </w:rPr>
              <w:t>–</w:t>
            </w:r>
            <w:proofErr w:type="spellStart"/>
            <w:r w:rsidRPr="002C34F5">
              <w:rPr>
                <w:rFonts w:ascii="Times New Roman" w:hAnsi="Times New Roman"/>
              </w:rPr>
              <w:t>ab</w:t>
            </w:r>
            <w:proofErr w:type="spellEnd"/>
            <w:r w:rsidRPr="002C34F5">
              <w:rPr>
                <w:rFonts w:ascii="Times New Roman" w:hAnsi="Times New Roman"/>
              </w:rPr>
              <w:t>;</w:t>
            </w:r>
          </w:p>
        </w:tc>
        <w:tc>
          <w:tcPr>
            <w:tcW w:w="4564" w:type="dxa"/>
            <w:shd w:val="clear" w:color="auto" w:fill="auto"/>
          </w:tcPr>
          <w:p w14:paraId="1849101E"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    3b+bc+3ac+9a;                                                      </w:t>
            </w:r>
          </w:p>
          <w:p w14:paraId="45FC16D4" w14:textId="77777777" w:rsidR="008B464E" w:rsidRPr="002C34F5" w:rsidRDefault="008B464E" w:rsidP="00217B0A">
            <w:pPr>
              <w:pStyle w:val="a6"/>
              <w:ind w:left="0"/>
              <w:jc w:val="both"/>
              <w:rPr>
                <w:rFonts w:ascii="Times New Roman" w:hAnsi="Times New Roman"/>
                <w:b/>
                <w:bCs/>
              </w:rPr>
            </w:pPr>
          </w:p>
        </w:tc>
      </w:tr>
    </w:tbl>
    <w:p w14:paraId="152A3667" w14:textId="77777777" w:rsidR="008B464E" w:rsidRPr="002C34F5" w:rsidRDefault="008B464E" w:rsidP="00217B0A">
      <w:pPr>
        <w:spacing w:after="0" w:line="240" w:lineRule="auto"/>
        <w:jc w:val="both"/>
        <w:rPr>
          <w:rFonts w:ascii="Times New Roman" w:hAnsi="Times New Roman"/>
        </w:rPr>
      </w:pPr>
    </w:p>
    <w:p w14:paraId="0F75CEFC" w14:textId="77777777"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b/>
          <w:bCs/>
        </w:rPr>
        <w:t>2. Вычислите:</w:t>
      </w:r>
    </w:p>
    <w:p w14:paraId="35924A8D" w14:textId="5ED5A11B" w:rsidR="008B464E" w:rsidRPr="002C34F5" w:rsidRDefault="008B464E" w:rsidP="00217B0A">
      <w:pPr>
        <w:pStyle w:val="a6"/>
        <w:tabs>
          <w:tab w:val="left" w:pos="4277"/>
        </w:tabs>
        <w:jc w:val="both"/>
        <w:rPr>
          <w:rFonts w:ascii="Times New Roman" w:hAnsi="Times New Roman"/>
          <w:b/>
          <w:bCs/>
        </w:rPr>
      </w:pPr>
      <w:r w:rsidRPr="002C34F5">
        <w:rPr>
          <w:rFonts w:ascii="Times New Roman" w:hAnsi="Times New Roman"/>
          <w:b/>
          <w:bCs/>
        </w:rPr>
        <w:t xml:space="preserve">      </w:t>
      </w:r>
    </w:p>
    <w:tbl>
      <w:tblPr>
        <w:tblW w:w="0" w:type="auto"/>
        <w:tblInd w:w="562" w:type="dxa"/>
        <w:tblLook w:val="04A0" w:firstRow="1" w:lastRow="0" w:firstColumn="1" w:lastColumn="0" w:noHBand="0" w:noVBand="1"/>
      </w:tblPr>
      <w:tblGrid>
        <w:gridCol w:w="4654"/>
        <w:gridCol w:w="4412"/>
      </w:tblGrid>
      <w:tr w:rsidR="008B464E" w:rsidRPr="002C34F5" w14:paraId="05511608" w14:textId="77777777" w:rsidTr="007F3ECE">
        <w:trPr>
          <w:trHeight w:val="719"/>
        </w:trPr>
        <w:tc>
          <w:tcPr>
            <w:tcW w:w="4654" w:type="dxa"/>
            <w:shd w:val="clear" w:color="auto" w:fill="auto"/>
          </w:tcPr>
          <w:p w14:paraId="4842D51E" w14:textId="77777777" w:rsidR="008B464E" w:rsidRPr="002C34F5" w:rsidRDefault="008B464E" w:rsidP="00217B0A">
            <w:pPr>
              <w:pStyle w:val="a6"/>
              <w:tabs>
                <w:tab w:val="left" w:pos="4277"/>
              </w:tabs>
              <w:jc w:val="both"/>
              <w:rPr>
                <w:rFonts w:ascii="Times New Roman" w:hAnsi="Times New Roman"/>
              </w:rPr>
            </w:pPr>
            <w:r w:rsidRPr="002C34F5">
              <w:rPr>
                <w:rFonts w:ascii="Times New Roman" w:hAnsi="Times New Roman"/>
              </w:rPr>
              <w:t>I вариант</w:t>
            </w:r>
          </w:p>
        </w:tc>
        <w:tc>
          <w:tcPr>
            <w:tcW w:w="4412" w:type="dxa"/>
            <w:shd w:val="clear" w:color="auto" w:fill="auto"/>
          </w:tcPr>
          <w:p w14:paraId="46F6CE31" w14:textId="77777777" w:rsidR="008B464E" w:rsidRPr="002C34F5" w:rsidRDefault="008B464E" w:rsidP="00A84BF0">
            <w:pPr>
              <w:pStyle w:val="a6"/>
              <w:tabs>
                <w:tab w:val="left" w:pos="4277"/>
              </w:tabs>
              <w:ind w:left="0" w:hanging="81"/>
              <w:jc w:val="both"/>
              <w:rPr>
                <w:rFonts w:ascii="Times New Roman" w:hAnsi="Times New Roman"/>
                <w:b/>
                <w:bCs/>
              </w:rPr>
            </w:pPr>
            <w:r w:rsidRPr="002C34F5">
              <w:rPr>
                <w:rFonts w:ascii="Times New Roman" w:hAnsi="Times New Roman"/>
                <w:color w:val="202124"/>
              </w:rPr>
              <w:t>II</w:t>
            </w:r>
            <w:r w:rsidRPr="002C34F5">
              <w:rPr>
                <w:rFonts w:ascii="Times New Roman" w:hAnsi="Times New Roman"/>
              </w:rPr>
              <w:t xml:space="preserve"> вариант</w:t>
            </w:r>
          </w:p>
        </w:tc>
      </w:tr>
      <w:tr w:rsidR="008B464E" w:rsidRPr="002C34F5" w14:paraId="30B00E70" w14:textId="77777777" w:rsidTr="007F3ECE">
        <w:tc>
          <w:tcPr>
            <w:tcW w:w="4654" w:type="dxa"/>
            <w:shd w:val="clear" w:color="auto" w:fill="auto"/>
          </w:tcPr>
          <w:p w14:paraId="12C6D76C"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1)    5¹⁵ ∙5</w:t>
            </w:r>
            <w:r w:rsidRPr="002C34F5">
              <w:rPr>
                <w:rFonts w:ascii="Times New Roman" w:eastAsia="Times New Roman" w:hAnsi="Times New Roman"/>
                <w:rtl/>
                <w:lang w:bidi="he-IL"/>
              </w:rPr>
              <w:t>־</w:t>
            </w:r>
            <w:r w:rsidRPr="002C34F5">
              <w:rPr>
                <w:rFonts w:ascii="Times New Roman" w:eastAsia="Times New Roman" w:hAnsi="Times New Roman"/>
              </w:rPr>
              <w:t>¹⁷ ∙5⁴;</w:t>
            </w:r>
          </w:p>
          <w:p w14:paraId="71430BA5" w14:textId="77777777" w:rsidR="008B464E" w:rsidRPr="002C34F5" w:rsidRDefault="008B464E" w:rsidP="00217B0A">
            <w:pPr>
              <w:pStyle w:val="a6"/>
              <w:tabs>
                <w:tab w:val="left" w:pos="4277"/>
              </w:tabs>
              <w:ind w:left="0"/>
              <w:jc w:val="both"/>
              <w:rPr>
                <w:rFonts w:ascii="Times New Roman" w:hAnsi="Times New Roman"/>
                <w:b/>
                <w:bCs/>
              </w:rPr>
            </w:pPr>
            <w:r w:rsidRPr="002C34F5">
              <w:rPr>
                <w:rFonts w:ascii="Times New Roman" w:eastAsia="Times New Roman" w:hAnsi="Times New Roman"/>
              </w:rPr>
              <w:t xml:space="preserve">                                                    </w:t>
            </w:r>
          </w:p>
        </w:tc>
        <w:tc>
          <w:tcPr>
            <w:tcW w:w="4412" w:type="dxa"/>
            <w:shd w:val="clear" w:color="auto" w:fill="auto"/>
          </w:tcPr>
          <w:p w14:paraId="3422A8BC" w14:textId="77777777" w:rsidR="008B464E" w:rsidRPr="002C34F5" w:rsidRDefault="008B464E" w:rsidP="00217B0A">
            <w:pPr>
              <w:spacing w:after="0" w:line="240" w:lineRule="auto"/>
              <w:jc w:val="both"/>
              <w:rPr>
                <w:rFonts w:ascii="Times New Roman" w:hAnsi="Times New Roman"/>
                <w:b/>
                <w:bCs/>
              </w:rPr>
            </w:pPr>
            <w:r w:rsidRPr="002C34F5">
              <w:rPr>
                <w:rFonts w:ascii="Times New Roman" w:eastAsia="Times New Roman" w:hAnsi="Times New Roman"/>
              </w:rPr>
              <w:t>1)   15⁹∙15</w:t>
            </w:r>
            <w:r w:rsidRPr="002C34F5">
              <w:rPr>
                <w:rFonts w:ascii="Times New Roman" w:eastAsia="Times New Roman" w:hAnsi="Times New Roman"/>
                <w:rtl/>
                <w:lang w:bidi="he-IL"/>
              </w:rPr>
              <w:t>־</w:t>
            </w:r>
            <w:r w:rsidRPr="002C34F5">
              <w:rPr>
                <w:rFonts w:ascii="Times New Roman" w:eastAsia="Times New Roman" w:hAnsi="Times New Roman"/>
              </w:rPr>
              <w:t xml:space="preserve">¹³ ∙15⁵;  </w:t>
            </w:r>
          </w:p>
        </w:tc>
      </w:tr>
      <w:tr w:rsidR="008B464E" w:rsidRPr="002C34F5" w14:paraId="6E262BB1" w14:textId="77777777" w:rsidTr="007F3ECE">
        <w:tc>
          <w:tcPr>
            <w:tcW w:w="4654" w:type="dxa"/>
            <w:shd w:val="clear" w:color="auto" w:fill="auto"/>
          </w:tcPr>
          <w:p w14:paraId="6D26A5DE" w14:textId="53B410B3" w:rsidR="008B464E" w:rsidRPr="002C34F5" w:rsidRDefault="008B464E" w:rsidP="00217B0A">
            <w:pPr>
              <w:spacing w:after="0" w:line="240" w:lineRule="auto"/>
              <w:jc w:val="both"/>
              <w:rPr>
                <w:rFonts w:ascii="Times New Roman" w:hAnsi="Times New Roman"/>
                <w:b/>
                <w:bCs/>
              </w:rPr>
            </w:pPr>
            <w:r w:rsidRPr="002C34F5">
              <w:rPr>
                <w:rFonts w:ascii="Times New Roman" w:eastAsia="Times New Roman" w:hAnsi="Times New Roman"/>
              </w:rPr>
              <w:t xml:space="preserve">2)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3</m:t>
                              </m:r>
                            </m:sup>
                          </m:sSup>
                        </m:e>
                      </m:d>
                    </m:e>
                    <m:sup>
                      <m:r>
                        <w:rPr>
                          <w:rFonts w:ascii="Cambria Math" w:hAnsi="Cambria Math"/>
                        </w:rPr>
                        <m:t>6</m:t>
                      </m:r>
                    </m:sup>
                  </m:sSup>
                  <m:r>
                    <w:rPr>
                      <w:rFonts w:ascii="Cambria Math" w:hAnsi="Cambria Math"/>
                    </w:rPr>
                    <m:t>∙5</m:t>
                  </m:r>
                  <m:r>
                    <w:rPr>
                      <w:rFonts w:ascii="Cambria Math" w:hAnsi="Cambria Math"/>
                      <w:rtl/>
                      <w:lang w:bidi="he-IL"/>
                    </w:rPr>
                    <m:t>־</m:t>
                  </m:r>
                  <m:r>
                    <w:rPr>
                      <w:rFonts w:ascii="Cambria Math" w:hAnsi="Cambria Math"/>
                    </w:rPr>
                    <m:t>¹</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4</m:t>
                              </m:r>
                            </m:sup>
                          </m:sSup>
                        </m:e>
                      </m:d>
                    </m:e>
                    <m:sup>
                      <m:r>
                        <w:rPr>
                          <w:rFonts w:ascii="Cambria Math" w:hAnsi="Cambria Math"/>
                        </w:rPr>
                        <m:t>3</m:t>
                      </m:r>
                    </m:sup>
                  </m:sSup>
                  <m:r>
                    <w:rPr>
                      <w:rFonts w:ascii="Cambria Math" w:hAnsi="Cambria Math"/>
                    </w:rPr>
                    <m:t>∙54²</m:t>
                  </m:r>
                </m:den>
              </m:f>
            </m:oMath>
            <w:r w:rsidRPr="002C34F5">
              <w:rPr>
                <w:rFonts w:ascii="Times New Roman" w:eastAsia="Times New Roman" w:hAnsi="Times New Roman"/>
              </w:rPr>
              <w:t>+(0,7)</w:t>
            </w:r>
            <w:r w:rsidR="00BA53CD">
              <w:rPr>
                <w:rFonts w:ascii="Times New Roman" w:eastAsia="Times New Roman" w:hAnsi="Times New Roman"/>
                <w:lang w:val="kk-KZ"/>
              </w:rPr>
              <w:t xml:space="preserve"> </w:t>
            </w:r>
            <w:r w:rsidRPr="002C34F5">
              <w:rPr>
                <w:rFonts w:ascii="Times New Roman" w:eastAsia="Times New Roman" w:hAnsi="Times New Roman"/>
              </w:rPr>
              <w:t>⁰;</w:t>
            </w:r>
          </w:p>
        </w:tc>
        <w:tc>
          <w:tcPr>
            <w:tcW w:w="4412" w:type="dxa"/>
            <w:shd w:val="clear" w:color="auto" w:fill="auto"/>
          </w:tcPr>
          <w:p w14:paraId="7EB624EA" w14:textId="77777777" w:rsidR="008B464E" w:rsidRPr="002C34F5" w:rsidRDefault="008B464E" w:rsidP="00217B0A">
            <w:pPr>
              <w:spacing w:after="0" w:line="240" w:lineRule="auto"/>
              <w:jc w:val="both"/>
              <w:rPr>
                <w:rFonts w:ascii="Times New Roman" w:hAnsi="Times New Roman"/>
              </w:rPr>
            </w:pPr>
            <w:r w:rsidRPr="002C34F5">
              <w:rPr>
                <w:rFonts w:ascii="Times New Roman" w:eastAsia="Times New Roman" w:hAnsi="Times New Roman"/>
              </w:rPr>
              <w:t xml:space="preserve">2)   </w:t>
            </w:r>
            <m:oMath>
              <m:f>
                <m:fPr>
                  <m:ctrlPr>
                    <w:rPr>
                      <w:rFonts w:ascii="Cambria Math" w:hAnsi="Cambria Math"/>
                      <w:i/>
                    </w:rPr>
                  </m:ctrlPr>
                </m:fPr>
                <m:num>
                  <m:r>
                    <w:rPr>
                      <w:rFonts w:ascii="Cambria Math" w:hAnsi="Cambria Math"/>
                    </w:rPr>
                    <m:t>2¹¹ ∙3¹¹</m:t>
                  </m:r>
                </m:num>
                <m:den>
                  <m:r>
                    <w:rPr>
                      <w:rFonts w:ascii="Cambria Math" w:hAnsi="Cambria Math"/>
                    </w:rPr>
                    <m:t>6¹⁰</m:t>
                  </m:r>
                </m:den>
              </m:f>
            </m:oMath>
            <w:r w:rsidRPr="002C34F5">
              <w:rPr>
                <w:rFonts w:ascii="Times New Roman" w:hAnsi="Times New Roman"/>
              </w:rPr>
              <w:t xml:space="preserve"> +</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)⁰</m:t>
              </m:r>
            </m:oMath>
            <w:r w:rsidRPr="002C34F5">
              <w:rPr>
                <w:rFonts w:ascii="Times New Roman" w:eastAsia="Times New Roman" w:hAnsi="Times New Roman"/>
              </w:rPr>
              <w:t xml:space="preserve">;                                                              </w:t>
            </w:r>
          </w:p>
          <w:p w14:paraId="2CB31B2C" w14:textId="77777777" w:rsidR="008B464E" w:rsidRPr="002C34F5" w:rsidRDefault="008B464E" w:rsidP="00217B0A">
            <w:pPr>
              <w:pStyle w:val="a6"/>
              <w:tabs>
                <w:tab w:val="left" w:pos="4277"/>
              </w:tabs>
              <w:ind w:left="0"/>
              <w:jc w:val="both"/>
              <w:rPr>
                <w:rFonts w:ascii="Times New Roman" w:hAnsi="Times New Roman"/>
                <w:b/>
                <w:bCs/>
              </w:rPr>
            </w:pPr>
          </w:p>
        </w:tc>
      </w:tr>
      <w:tr w:rsidR="008B464E" w:rsidRPr="002C34F5" w14:paraId="0F69FE8B" w14:textId="77777777" w:rsidTr="007F3ECE">
        <w:tc>
          <w:tcPr>
            <w:tcW w:w="4654" w:type="dxa"/>
            <w:shd w:val="clear" w:color="auto" w:fill="auto"/>
          </w:tcPr>
          <w:p w14:paraId="496714CB"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4)   82² +2∙82∙73+73²</w:t>
            </w:r>
          </w:p>
        </w:tc>
        <w:tc>
          <w:tcPr>
            <w:tcW w:w="4412" w:type="dxa"/>
            <w:shd w:val="clear" w:color="auto" w:fill="auto"/>
          </w:tcPr>
          <w:p w14:paraId="12959461" w14:textId="01A3C133"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 xml:space="preserve">4) 72² </w:t>
            </w:r>
            <w:r w:rsidR="00AA3843">
              <w:rPr>
                <w:rFonts w:ascii="Times New Roman" w:eastAsia="Times New Roman" w:hAnsi="Times New Roman"/>
              </w:rPr>
              <w:t>–</w:t>
            </w:r>
            <w:r w:rsidRPr="002C34F5">
              <w:rPr>
                <w:rFonts w:ascii="Times New Roman" w:eastAsia="Times New Roman" w:hAnsi="Times New Roman"/>
              </w:rPr>
              <w:t xml:space="preserve">2∙72∙53+53²                                                      </w:t>
            </w:r>
          </w:p>
        </w:tc>
      </w:tr>
    </w:tbl>
    <w:p w14:paraId="7056E1E6" w14:textId="77777777" w:rsidR="008B464E" w:rsidRPr="002C34F5" w:rsidRDefault="008B464E" w:rsidP="00217B0A">
      <w:pPr>
        <w:spacing w:after="0" w:line="240" w:lineRule="auto"/>
        <w:jc w:val="both"/>
        <w:rPr>
          <w:rFonts w:ascii="Times New Roman" w:hAnsi="Times New Roman"/>
        </w:rPr>
      </w:pPr>
    </w:p>
    <w:p w14:paraId="502538BA" w14:textId="77777777"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b/>
          <w:bCs/>
        </w:rPr>
        <w:t>3.Докажите тождество:</w:t>
      </w:r>
    </w:p>
    <w:p w14:paraId="3EFE214B" w14:textId="77777777" w:rsidR="008B464E" w:rsidRPr="002C34F5" w:rsidRDefault="008B464E" w:rsidP="00217B0A">
      <w:pPr>
        <w:pStyle w:val="a6"/>
        <w:ind w:left="440"/>
        <w:jc w:val="both"/>
        <w:rPr>
          <w:rFonts w:ascii="Times New Roman" w:hAnsi="Times New Roman"/>
          <w:b/>
          <w:bCs/>
        </w:rPr>
      </w:pPr>
    </w:p>
    <w:tbl>
      <w:tblPr>
        <w:tblW w:w="9776" w:type="dxa"/>
        <w:tblLook w:val="04A0" w:firstRow="1" w:lastRow="0" w:firstColumn="1" w:lastColumn="0" w:noHBand="0" w:noVBand="1"/>
      </w:tblPr>
      <w:tblGrid>
        <w:gridCol w:w="4814"/>
        <w:gridCol w:w="4962"/>
      </w:tblGrid>
      <w:tr w:rsidR="008B464E" w:rsidRPr="002C34F5" w14:paraId="7D941EA5" w14:textId="77777777" w:rsidTr="007F3ECE">
        <w:tc>
          <w:tcPr>
            <w:tcW w:w="4814" w:type="dxa"/>
            <w:shd w:val="clear" w:color="auto" w:fill="auto"/>
          </w:tcPr>
          <w:p w14:paraId="36501F66"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І вариант</w:t>
            </w:r>
          </w:p>
          <w:p w14:paraId="3AD16E23" w14:textId="77777777" w:rsidR="008B464E" w:rsidRPr="002C34F5" w:rsidRDefault="008B464E" w:rsidP="00217B0A">
            <w:pPr>
              <w:spacing w:after="0" w:line="240" w:lineRule="auto"/>
              <w:jc w:val="both"/>
              <w:rPr>
                <w:rFonts w:ascii="Times New Roman" w:hAnsi="Times New Roman"/>
              </w:rPr>
            </w:pPr>
          </w:p>
        </w:tc>
        <w:tc>
          <w:tcPr>
            <w:tcW w:w="4962" w:type="dxa"/>
            <w:shd w:val="clear" w:color="auto" w:fill="auto"/>
          </w:tcPr>
          <w:p w14:paraId="0F7B05A4"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b/>
                <w:bCs/>
                <w:color w:val="202124"/>
              </w:rPr>
              <w:t>II</w:t>
            </w:r>
            <w:r w:rsidRPr="002C34F5">
              <w:rPr>
                <w:rFonts w:ascii="Times New Roman" w:hAnsi="Times New Roman"/>
              </w:rPr>
              <w:t xml:space="preserve"> вариант</w:t>
            </w:r>
          </w:p>
        </w:tc>
      </w:tr>
      <w:tr w:rsidR="008B464E" w:rsidRPr="002C34F5" w14:paraId="32642224" w14:textId="77777777" w:rsidTr="007F3ECE">
        <w:tc>
          <w:tcPr>
            <w:tcW w:w="4814" w:type="dxa"/>
            <w:shd w:val="clear" w:color="auto" w:fill="auto"/>
          </w:tcPr>
          <w:p w14:paraId="36689761"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1) (</w:t>
            </w:r>
            <m:oMath>
              <m:f>
                <m:fPr>
                  <m:ctrlPr>
                    <w:rPr>
                      <w:rFonts w:ascii="Cambria Math" w:hAnsi="Cambria Math"/>
                      <w:i/>
                    </w:rPr>
                  </m:ctrlPr>
                </m:fPr>
                <m:num>
                  <m:r>
                    <w:rPr>
                      <w:rFonts w:ascii="Cambria Math" w:hAnsi="Cambria Math"/>
                    </w:rPr>
                    <m:t>2ab</m:t>
                  </m:r>
                </m:num>
                <m:den>
                  <m:r>
                    <w:rPr>
                      <w:rFonts w:ascii="Cambria Math" w:hAnsi="Cambria Math"/>
                    </w:rPr>
                    <m:t>a²-b²</m:t>
                  </m:r>
                </m:den>
              </m:f>
              <m:r>
                <w:rPr>
                  <w:rFonts w:ascii="Cambria Math" w:hAnsi="Cambria Math"/>
                </w:rPr>
                <m:t>+</m:t>
              </m:r>
              <m:f>
                <m:fPr>
                  <m:ctrlPr>
                    <w:rPr>
                      <w:rFonts w:ascii="Cambria Math" w:hAnsi="Cambria Math"/>
                      <w:i/>
                    </w:rPr>
                  </m:ctrlPr>
                </m:fPr>
                <m:num>
                  <m:r>
                    <w:rPr>
                      <w:rFonts w:ascii="Cambria Math" w:hAnsi="Cambria Math"/>
                    </w:rPr>
                    <m:t>a-b</m:t>
                  </m:r>
                </m:num>
                <m:den>
                  <m:r>
                    <w:rPr>
                      <w:rFonts w:ascii="Cambria Math" w:hAnsi="Cambria Math"/>
                    </w:rPr>
                    <m:t>2(a+b)</m:t>
                  </m:r>
                </m:den>
              </m:f>
              <m:r>
                <w:rPr>
                  <w:rFonts w:ascii="Cambria Math" w:hAnsi="Cambria Math"/>
                </w:rPr>
                <m:t>)∙</m:t>
              </m:r>
              <m:f>
                <m:fPr>
                  <m:ctrlPr>
                    <w:rPr>
                      <w:rFonts w:ascii="Cambria Math" w:hAnsi="Cambria Math"/>
                      <w:i/>
                    </w:rPr>
                  </m:ctrlPr>
                </m:fPr>
                <m:num>
                  <m:r>
                    <w:rPr>
                      <w:rFonts w:ascii="Cambria Math" w:hAnsi="Cambria Math"/>
                    </w:rPr>
                    <m:t>2a</m:t>
                  </m:r>
                </m:num>
                <m:den>
                  <m:r>
                    <w:rPr>
                      <w:rFonts w:ascii="Cambria Math" w:hAnsi="Cambria Math"/>
                    </w:rPr>
                    <m:t>a+b</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oMath>
            <w:r w:rsidRPr="002C34F5">
              <w:rPr>
                <w:rFonts w:ascii="Times New Roman" w:eastAsia="Times New Roman" w:hAnsi="Times New Roman"/>
              </w:rPr>
              <w:t>=1.</w:t>
            </w:r>
          </w:p>
          <w:p w14:paraId="65842C64" w14:textId="77777777" w:rsidR="008B464E" w:rsidRPr="002C34F5" w:rsidRDefault="008B464E" w:rsidP="00217B0A">
            <w:pPr>
              <w:spacing w:after="0" w:line="240" w:lineRule="auto"/>
              <w:jc w:val="both"/>
              <w:rPr>
                <w:rFonts w:ascii="Times New Roman" w:hAnsi="Times New Roman"/>
              </w:rPr>
            </w:pPr>
          </w:p>
        </w:tc>
        <w:tc>
          <w:tcPr>
            <w:tcW w:w="4962" w:type="dxa"/>
            <w:shd w:val="clear" w:color="auto" w:fill="auto"/>
          </w:tcPr>
          <w:p w14:paraId="1AA7F576" w14:textId="74502251"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1) (1</w:t>
            </w:r>
            <w:r w:rsidR="00AA3843">
              <w:rPr>
                <w:rFonts w:ascii="Times New Roman" w:eastAsia="Times New Roman" w:hAnsi="Times New Roman"/>
              </w:rPr>
              <w:t>–</w:t>
            </w:r>
            <w:r w:rsidRPr="002C34F5">
              <w:rPr>
                <w:rFonts w:ascii="Times New Roman" w:eastAsia="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1-a</m:t>
                  </m:r>
                </m:den>
              </m:f>
            </m:oMath>
            <w:r w:rsidRPr="002C34F5">
              <w:rPr>
                <w:rFonts w:ascii="Times New Roman" w:eastAsia="Times New Roman" w:hAnsi="Times New Roman"/>
              </w:rPr>
              <w:t>):</w:t>
            </w:r>
            <m:oMath>
              <m:d>
                <m:dPr>
                  <m:ctrlPr>
                    <w:rPr>
                      <w:rFonts w:ascii="Cambria Math" w:eastAsia="Times New Roman" w:hAnsi="Cambria Math"/>
                      <w:i/>
                    </w:rPr>
                  </m:ctrlPr>
                </m:dPr>
                <m:e>
                  <m:f>
                    <m:fPr>
                      <m:ctrlPr>
                        <w:rPr>
                          <w:rFonts w:ascii="Cambria Math" w:hAnsi="Cambria Math"/>
                          <w:i/>
                        </w:rPr>
                      </m:ctrlPr>
                    </m:fPr>
                    <m:num>
                      <m:r>
                        <w:rPr>
                          <w:rFonts w:ascii="Cambria Math" w:hAnsi="Cambria Math"/>
                        </w:rPr>
                        <m:t>a-2</m:t>
                      </m:r>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1-a</m:t>
                      </m:r>
                    </m:den>
                  </m:f>
                  <m:r>
                    <w:rPr>
                      <w:rFonts w:ascii="Cambria Math" w:hAnsi="Cambria Math"/>
                    </w:rPr>
                    <m:t>+a</m:t>
                  </m:r>
                  <m:ctrlPr>
                    <w:rPr>
                      <w:rFonts w:ascii="Cambria Math" w:hAnsi="Cambria Math"/>
                      <w:i/>
                    </w:rPr>
                  </m:ctrlPr>
                </m:e>
              </m:d>
            </m:oMath>
            <w:r w:rsidRPr="002C34F5">
              <w:rPr>
                <w:rFonts w:ascii="Times New Roman" w:eastAsia="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3a-2</m:t>
                  </m:r>
                </m:den>
              </m:f>
              <m:r>
                <w:rPr>
                  <w:rFonts w:ascii="Cambria Math" w:hAnsi="Cambria Math"/>
                </w:rPr>
                <m:t>;</m:t>
              </m:r>
            </m:oMath>
          </w:p>
          <w:p w14:paraId="38807062" w14:textId="77777777" w:rsidR="008B464E" w:rsidRPr="002C34F5" w:rsidRDefault="008B464E" w:rsidP="00217B0A">
            <w:pPr>
              <w:spacing w:after="0" w:line="240" w:lineRule="auto"/>
              <w:jc w:val="both"/>
              <w:rPr>
                <w:rFonts w:ascii="Times New Roman" w:hAnsi="Times New Roman"/>
              </w:rPr>
            </w:pPr>
          </w:p>
        </w:tc>
      </w:tr>
      <w:tr w:rsidR="008B464E" w:rsidRPr="002C34F5" w14:paraId="65E9B695" w14:textId="77777777" w:rsidTr="007F3ECE">
        <w:tc>
          <w:tcPr>
            <w:tcW w:w="4814" w:type="dxa"/>
            <w:shd w:val="clear" w:color="auto" w:fill="auto"/>
          </w:tcPr>
          <w:p w14:paraId="467E7DF1"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 xml:space="preserve">2) </w:t>
            </w:r>
            <m:oMath>
              <m:r>
                <w:rPr>
                  <w:rFonts w:ascii="Cambria Math" w:eastAsia="Times New Roman" w:hAnsi="Cambria Math"/>
                </w:rPr>
                <m:t>(</m:t>
              </m:r>
              <m:f>
                <m:fPr>
                  <m:ctrlPr>
                    <w:rPr>
                      <w:rFonts w:ascii="Cambria Math" w:hAnsi="Cambria Math"/>
                      <w:i/>
                    </w:rPr>
                  </m:ctrlPr>
                </m:fPr>
                <m:num>
                  <m:r>
                    <w:rPr>
                      <w:rFonts w:ascii="Cambria Math" w:hAnsi="Cambria Math"/>
                    </w:rPr>
                    <m:t>m-2</m:t>
                  </m:r>
                </m:num>
                <m:den>
                  <m:r>
                    <w:rPr>
                      <w:rFonts w:ascii="Cambria Math" w:hAnsi="Cambria Math"/>
                    </w:rPr>
                    <m:t>m+2</m:t>
                  </m:r>
                </m:den>
              </m:f>
              <m:r>
                <w:rPr>
                  <w:rFonts w:ascii="Cambria Math" w:hAnsi="Cambria Math"/>
                </w:rPr>
                <m:t>-</m:t>
              </m:r>
            </m:oMath>
            <w:r w:rsidRPr="002C34F5">
              <w:rPr>
                <w:rFonts w:ascii="Times New Roman" w:eastAsia="Times New Roman" w:hAnsi="Times New Roman"/>
              </w:rPr>
              <w:t xml:space="preserve">  </w:t>
            </w:r>
            <m:oMath>
              <m:f>
                <m:fPr>
                  <m:ctrlPr>
                    <w:rPr>
                      <w:rFonts w:ascii="Cambria Math" w:hAnsi="Cambria Math"/>
                      <w:i/>
                    </w:rPr>
                  </m:ctrlPr>
                </m:fPr>
                <m:num>
                  <m:r>
                    <w:rPr>
                      <w:rFonts w:ascii="Cambria Math" w:hAnsi="Cambria Math"/>
                    </w:rPr>
                    <m:t>m+2</m:t>
                  </m:r>
                </m:num>
                <m:den>
                  <m:r>
                    <w:rPr>
                      <w:rFonts w:ascii="Cambria Math" w:hAnsi="Cambria Math"/>
                    </w:rPr>
                    <m:t>m-2</m:t>
                  </m:r>
                </m:den>
              </m:f>
              <m:r>
                <w:rPr>
                  <w:rFonts w:ascii="Cambria Math" w:hAnsi="Cambria Math"/>
                </w:rPr>
                <m:t>)</m:t>
              </m:r>
            </m:oMath>
            <w:r w:rsidRPr="002C34F5">
              <w:rPr>
                <w:rFonts w:ascii="Times New Roman" w:eastAsia="Times New Roman" w:hAnsi="Times New Roman"/>
              </w:rPr>
              <w:t xml:space="preserve">: </w:t>
            </w:r>
            <m:oMath>
              <m:f>
                <m:fPr>
                  <m:ctrlPr>
                    <w:rPr>
                      <w:rFonts w:ascii="Cambria Math" w:hAnsi="Cambria Math"/>
                      <w:i/>
                    </w:rPr>
                  </m:ctrlPr>
                </m:fPr>
                <m:num>
                  <m:r>
                    <w:rPr>
                      <w:rFonts w:ascii="Cambria Math" w:hAnsi="Cambria Math"/>
                    </w:rPr>
                    <m:t>8m</m:t>
                  </m:r>
                </m:num>
                <m:den>
                  <m:r>
                    <w:rPr>
                      <w:rFonts w:ascii="Cambria Math" w:hAnsi="Cambria Math"/>
                    </w:rPr>
                    <m:t>m²-4</m:t>
                  </m:r>
                </m:den>
              </m:f>
              <m:r>
                <w:rPr>
                  <w:rFonts w:ascii="Cambria Math" w:hAnsi="Cambria Math"/>
                </w:rPr>
                <m:t>+</m:t>
              </m:r>
              <m:f>
                <m:fPr>
                  <m:ctrlPr>
                    <w:rPr>
                      <w:rFonts w:ascii="Cambria Math" w:hAnsi="Cambria Math"/>
                      <w:i/>
                    </w:rPr>
                  </m:ctrlPr>
                </m:fPr>
                <m:num>
                  <m:r>
                    <w:rPr>
                      <w:rFonts w:ascii="Cambria Math" w:hAnsi="Cambria Math"/>
                    </w:rPr>
                    <m:t>1-m</m:t>
                  </m:r>
                </m:num>
                <m:den>
                  <m:r>
                    <w:rPr>
                      <w:rFonts w:ascii="Cambria Math" w:hAnsi="Cambria Math"/>
                    </w:rPr>
                    <m:t>1-3m</m:t>
                  </m:r>
                </m:den>
              </m:f>
              <m:r>
                <w:rPr>
                  <w:rFonts w:ascii="Cambria Math" w:hAnsi="Cambria Math"/>
                </w:rPr>
                <m:t>=</m:t>
              </m:r>
              <m:f>
                <m:fPr>
                  <m:ctrlPr>
                    <w:rPr>
                      <w:rFonts w:ascii="Cambria Math" w:hAnsi="Cambria Math"/>
                      <w:i/>
                    </w:rPr>
                  </m:ctrlPr>
                </m:fPr>
                <m:num>
                  <m:r>
                    <w:rPr>
                      <w:rFonts w:ascii="Cambria Math" w:hAnsi="Cambria Math"/>
                    </w:rPr>
                    <m:t>2m</m:t>
                  </m:r>
                </m:num>
                <m:den>
                  <m:r>
                    <w:rPr>
                      <w:rFonts w:ascii="Cambria Math" w:hAnsi="Cambria Math"/>
                    </w:rPr>
                    <m:t>1-3m</m:t>
                  </m:r>
                </m:den>
              </m:f>
            </m:oMath>
            <w:r w:rsidRPr="002C34F5">
              <w:rPr>
                <w:rFonts w:ascii="Times New Roman" w:eastAsia="Times New Roman" w:hAnsi="Times New Roman"/>
              </w:rPr>
              <w:t>.</w:t>
            </w:r>
          </w:p>
          <w:p w14:paraId="7DB26F99" w14:textId="77777777" w:rsidR="008B464E" w:rsidRPr="002C34F5" w:rsidRDefault="008B464E" w:rsidP="00217B0A">
            <w:pPr>
              <w:spacing w:after="0" w:line="240" w:lineRule="auto"/>
              <w:jc w:val="both"/>
              <w:rPr>
                <w:rFonts w:ascii="Times New Roman" w:eastAsia="Times New Roman" w:hAnsi="Times New Roman"/>
              </w:rPr>
            </w:pPr>
          </w:p>
        </w:tc>
        <w:tc>
          <w:tcPr>
            <w:tcW w:w="4962" w:type="dxa"/>
            <w:shd w:val="clear" w:color="auto" w:fill="auto"/>
          </w:tcPr>
          <w:p w14:paraId="417033BF"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 xml:space="preserve">2)  </w:t>
            </w:r>
            <m:oMath>
              <m:d>
                <m:dPr>
                  <m:ctrlPr>
                    <w:rPr>
                      <w:rFonts w:ascii="Cambria Math" w:eastAsia="Times New Roman" w:hAnsi="Cambria Math"/>
                      <w:i/>
                    </w:rPr>
                  </m:ctrlPr>
                </m:dPr>
                <m:e>
                  <m:f>
                    <m:fPr>
                      <m:ctrlPr>
                        <w:rPr>
                          <w:rFonts w:ascii="Cambria Math" w:hAnsi="Cambria Math"/>
                          <w:i/>
                        </w:rPr>
                      </m:ctrlPr>
                    </m:fPr>
                    <m:num>
                      <m:r>
                        <w:rPr>
                          <w:rFonts w:ascii="Cambria Math" w:hAnsi="Cambria Math"/>
                        </w:rPr>
                        <m:t>2ab</m:t>
                      </m:r>
                    </m:num>
                    <m:den>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sSup>
                        <m:sSupPr>
                          <m:ctrlPr>
                            <w:rPr>
                              <w:rFonts w:ascii="Cambria Math" w:hAnsi="Cambria Math"/>
                              <w:i/>
                            </w:rPr>
                          </m:ctrlPr>
                        </m:sSupPr>
                        <m:e>
                          <m:r>
                            <w:rPr>
                              <w:rFonts w:ascii="Cambria Math" w:hAnsi="Cambria Math"/>
                            </w:rPr>
                            <m:t>b</m:t>
                          </m:r>
                        </m:e>
                        <m:sup>
                          <m:r>
                            <w:rPr>
                              <w:rFonts w:ascii="Cambria Math" w:hAnsi="Cambria Math"/>
                            </w:rPr>
                            <m:t>2</m:t>
                          </m:r>
                        </m:sup>
                      </m:sSup>
                    </m:den>
                  </m:f>
                  <m:ctrlPr>
                    <w:rPr>
                      <w:rFonts w:ascii="Cambria Math" w:hAnsi="Cambria Math"/>
                      <w:i/>
                    </w:rPr>
                  </m:ctrlPr>
                </m:e>
              </m:d>
            </m:oMath>
            <w:r w:rsidRPr="002C34F5">
              <w:rPr>
                <w:rFonts w:ascii="Times New Roman" w:eastAsia="Times New Roman" w:hAnsi="Times New Roman"/>
              </w:rPr>
              <w:t>:</w:t>
            </w:r>
            <m:oMath>
              <m:d>
                <m:dPr>
                  <m:ctrlPr>
                    <w:rPr>
                      <w:rFonts w:ascii="Cambria Math" w:eastAsia="Times New Roman" w:hAnsi="Cambria Math"/>
                      <w:i/>
                    </w:rPr>
                  </m:ctrlPr>
                </m:dPr>
                <m:e>
                  <m:f>
                    <m:fPr>
                      <m:ctrlPr>
                        <w:rPr>
                          <w:rFonts w:ascii="Cambria Math" w:hAnsi="Cambria Math"/>
                          <w:i/>
                        </w:rPr>
                      </m:ctrlPr>
                    </m:fPr>
                    <m:num>
                      <m:r>
                        <w:rPr>
                          <w:rFonts w:ascii="Cambria Math" w:hAnsi="Cambria Math"/>
                        </w:rPr>
                        <m:t>1</m:t>
                      </m:r>
                    </m:num>
                    <m:den>
                      <m:r>
                        <w:rPr>
                          <w:rFonts w:ascii="Cambria Math" w:hAnsi="Cambria Math"/>
                        </w:rPr>
                        <m:t>a+b</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den>
                  </m:f>
                  <m:ctrlPr>
                    <w:rPr>
                      <w:rFonts w:ascii="Cambria Math" w:hAnsi="Cambria Math"/>
                      <w:i/>
                    </w:rPr>
                  </m:ctrlPr>
                </m:e>
              </m:d>
            </m:oMath>
            <w:r w:rsidRPr="002C34F5">
              <w:rPr>
                <w:rFonts w:ascii="Times New Roman" w:eastAsia="Times New Roman" w:hAnsi="Times New Roman"/>
              </w:rPr>
              <w:t>=</w:t>
            </w:r>
            <m:oMath>
              <m:f>
                <m:fPr>
                  <m:ctrlPr>
                    <w:rPr>
                      <w:rFonts w:ascii="Cambria Math" w:hAnsi="Cambria Math"/>
                      <w:i/>
                    </w:rPr>
                  </m:ctrlPr>
                </m:fPr>
                <m:num>
                  <m:r>
                    <w:rPr>
                      <w:rFonts w:ascii="Cambria Math" w:hAnsi="Cambria Math"/>
                    </w:rPr>
                    <m:t>b-a</m:t>
                  </m:r>
                </m:num>
                <m:den>
                  <m:r>
                    <w:rPr>
                      <w:rFonts w:ascii="Cambria Math" w:hAnsi="Cambria Math"/>
                    </w:rPr>
                    <m:t>b</m:t>
                  </m:r>
                </m:den>
              </m:f>
              <m:r>
                <w:rPr>
                  <w:rFonts w:ascii="Cambria Math" w:hAnsi="Cambria Math"/>
                </w:rPr>
                <m:t>;</m:t>
              </m:r>
            </m:oMath>
          </w:p>
          <w:p w14:paraId="087E0746" w14:textId="77777777" w:rsidR="008B464E" w:rsidRPr="002C34F5" w:rsidRDefault="008B464E" w:rsidP="00217B0A">
            <w:pPr>
              <w:spacing w:after="0" w:line="240" w:lineRule="auto"/>
              <w:jc w:val="both"/>
              <w:rPr>
                <w:rFonts w:ascii="Times New Roman" w:eastAsia="Times New Roman" w:hAnsi="Times New Roman"/>
              </w:rPr>
            </w:pPr>
          </w:p>
        </w:tc>
      </w:tr>
    </w:tbl>
    <w:p w14:paraId="520E6E22" w14:textId="77777777" w:rsidR="008B464E" w:rsidRPr="002C34F5" w:rsidRDefault="008B464E" w:rsidP="00217B0A">
      <w:pPr>
        <w:spacing w:after="0" w:line="240" w:lineRule="auto"/>
        <w:jc w:val="both"/>
        <w:rPr>
          <w:rFonts w:ascii="Times New Roman" w:hAnsi="Times New Roman"/>
        </w:rPr>
      </w:pPr>
    </w:p>
    <w:p w14:paraId="0EA3FFCC" w14:textId="77777777"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b/>
          <w:bCs/>
        </w:rPr>
        <w:t>4. Решите следующие системы уравнений разными способами:</w:t>
      </w:r>
    </w:p>
    <w:p w14:paraId="4498E8BC" w14:textId="77777777" w:rsidR="008B464E" w:rsidRPr="002C34F5" w:rsidRDefault="008B464E" w:rsidP="00217B0A">
      <w:pPr>
        <w:spacing w:after="0" w:line="240" w:lineRule="auto"/>
        <w:jc w:val="both"/>
        <w:rPr>
          <w:rFonts w:ascii="Times New Roman" w:hAnsi="Times New Roman"/>
          <w:b/>
          <w:bCs/>
        </w:rPr>
      </w:pPr>
    </w:p>
    <w:tbl>
      <w:tblPr>
        <w:tblW w:w="0" w:type="auto"/>
        <w:tblLook w:val="04A0" w:firstRow="1" w:lastRow="0" w:firstColumn="1" w:lastColumn="0" w:noHBand="0" w:noVBand="1"/>
      </w:tblPr>
      <w:tblGrid>
        <w:gridCol w:w="4814"/>
        <w:gridCol w:w="4814"/>
      </w:tblGrid>
      <w:tr w:rsidR="008B464E" w:rsidRPr="002C34F5" w14:paraId="651996EF" w14:textId="77777777" w:rsidTr="007F3ECE">
        <w:tc>
          <w:tcPr>
            <w:tcW w:w="4814" w:type="dxa"/>
            <w:shd w:val="clear" w:color="auto" w:fill="auto"/>
          </w:tcPr>
          <w:p w14:paraId="392553E8"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І вариант</w:t>
            </w:r>
          </w:p>
        </w:tc>
        <w:tc>
          <w:tcPr>
            <w:tcW w:w="4814" w:type="dxa"/>
            <w:shd w:val="clear" w:color="auto" w:fill="auto"/>
          </w:tcPr>
          <w:p w14:paraId="6810BC6D"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b/>
                <w:bCs/>
                <w:color w:val="202124"/>
              </w:rPr>
              <w:t>II</w:t>
            </w:r>
            <w:r w:rsidRPr="002C34F5">
              <w:rPr>
                <w:rFonts w:ascii="Times New Roman" w:hAnsi="Times New Roman"/>
              </w:rPr>
              <w:t xml:space="preserve"> вариант</w:t>
            </w:r>
          </w:p>
        </w:tc>
      </w:tr>
      <w:tr w:rsidR="008B464E" w:rsidRPr="002C34F5" w14:paraId="1160E58F" w14:textId="77777777" w:rsidTr="007F3ECE">
        <w:tc>
          <w:tcPr>
            <w:tcW w:w="4814" w:type="dxa"/>
            <w:shd w:val="clear" w:color="auto" w:fill="auto"/>
          </w:tcPr>
          <w:p w14:paraId="21C039E6"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 xml:space="preserve">1)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3x-2y=7</m:t>
                      </m:r>
                    </m:e>
                    <m:e>
                      <m:r>
                        <w:rPr>
                          <w:rFonts w:ascii="Cambria Math" w:hAnsi="Cambria Math"/>
                        </w:rPr>
                        <m:t>2x+2y=8</m:t>
                      </m:r>
                    </m:e>
                  </m:eqArr>
                  <m:r>
                    <w:rPr>
                      <w:rFonts w:ascii="Cambria Math" w:hAnsi="Cambria Math"/>
                    </w:rPr>
                    <m:t>;</m:t>
                  </m:r>
                </m:e>
              </m:d>
            </m:oMath>
          </w:p>
          <w:p w14:paraId="6679F5AF" w14:textId="77777777" w:rsidR="008B464E" w:rsidRPr="002C34F5" w:rsidRDefault="008B464E" w:rsidP="00217B0A">
            <w:pPr>
              <w:spacing w:after="0" w:line="240" w:lineRule="auto"/>
              <w:jc w:val="both"/>
              <w:rPr>
                <w:rFonts w:ascii="Times New Roman" w:hAnsi="Times New Roman"/>
              </w:rPr>
            </w:pPr>
          </w:p>
        </w:tc>
        <w:tc>
          <w:tcPr>
            <w:tcW w:w="4814" w:type="dxa"/>
            <w:shd w:val="clear" w:color="auto" w:fill="auto"/>
          </w:tcPr>
          <w:p w14:paraId="6FD31F33" w14:textId="77777777" w:rsidR="008B464E" w:rsidRPr="002C34F5" w:rsidRDefault="008B464E" w:rsidP="00217B0A">
            <w:pPr>
              <w:spacing w:after="0" w:line="240" w:lineRule="auto"/>
              <w:jc w:val="both"/>
              <w:rPr>
                <w:rFonts w:ascii="Times New Roman" w:hAnsi="Times New Roman"/>
              </w:rPr>
            </w:pPr>
            <w:r w:rsidRPr="002C34F5">
              <w:rPr>
                <w:rFonts w:ascii="Times New Roman" w:eastAsia="Times New Roman" w:hAnsi="Times New Roman"/>
              </w:rPr>
              <w:t xml:space="preserve">1)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-5x+7y=15</m:t>
                      </m:r>
                    </m:e>
                    <m:e>
                      <m:r>
                        <w:rPr>
                          <w:rFonts w:ascii="Cambria Math" w:hAnsi="Cambria Math"/>
                        </w:rPr>
                        <m:t>3x-4y=13</m:t>
                      </m:r>
                    </m:e>
                  </m:eqArr>
                  <m:r>
                    <w:rPr>
                      <w:rFonts w:ascii="Cambria Math" w:hAnsi="Cambria Math"/>
                    </w:rPr>
                    <m:t>;</m:t>
                  </m:r>
                </m:e>
              </m:d>
            </m:oMath>
            <w:r w:rsidRPr="002C34F5">
              <w:rPr>
                <w:rFonts w:ascii="Times New Roman" w:eastAsia="Times New Roman" w:hAnsi="Times New Roman"/>
              </w:rPr>
              <w:t xml:space="preserve">                                      </w:t>
            </w:r>
          </w:p>
        </w:tc>
      </w:tr>
      <w:tr w:rsidR="008B464E" w:rsidRPr="002C34F5" w14:paraId="7405EB93" w14:textId="77777777" w:rsidTr="007F3ECE">
        <w:tc>
          <w:tcPr>
            <w:tcW w:w="4814" w:type="dxa"/>
            <w:shd w:val="clear" w:color="auto" w:fill="auto"/>
          </w:tcPr>
          <w:p w14:paraId="4D536681"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2)</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5x-0,6y=60</m:t>
                      </m:r>
                    </m:e>
                    <m:e>
                      <m:r>
                        <w:rPr>
                          <w:rFonts w:ascii="Cambria Math" w:hAnsi="Cambria Math"/>
                        </w:rPr>
                        <m:t>2x-0,3y=-36</m:t>
                      </m:r>
                    </m:e>
                  </m:eqArr>
                  <m:r>
                    <w:rPr>
                      <w:rFonts w:ascii="Cambria Math" w:hAnsi="Cambria Math"/>
                    </w:rPr>
                    <m:t>;</m:t>
                  </m:r>
                </m:e>
              </m:d>
            </m:oMath>
          </w:p>
          <w:p w14:paraId="13904E9D" w14:textId="77777777" w:rsidR="008B464E" w:rsidRPr="002C34F5" w:rsidRDefault="008B464E" w:rsidP="00217B0A">
            <w:pPr>
              <w:spacing w:after="0" w:line="240" w:lineRule="auto"/>
              <w:jc w:val="both"/>
              <w:rPr>
                <w:rFonts w:ascii="Times New Roman" w:hAnsi="Times New Roman"/>
              </w:rPr>
            </w:pPr>
          </w:p>
        </w:tc>
        <w:tc>
          <w:tcPr>
            <w:tcW w:w="4814" w:type="dxa"/>
            <w:shd w:val="clear" w:color="auto" w:fill="auto"/>
          </w:tcPr>
          <w:p w14:paraId="22249828" w14:textId="77777777" w:rsidR="008B464E" w:rsidRPr="002C34F5" w:rsidRDefault="00107090" w:rsidP="00217B0A">
            <w:pPr>
              <w:spacing w:after="0" w:line="240" w:lineRule="auto"/>
              <w:jc w:val="both"/>
              <w:rPr>
                <w:rFonts w:ascii="Times New Roman" w:eastAsia="Times New Roman" w:hAnsi="Times New Roman"/>
              </w:rPr>
            </w:pPr>
            <m:oMathPara>
              <m:oMathParaPr>
                <m:jc m:val="left"/>
              </m:oMathParaPr>
              <m:oMath>
                <m:r>
                  <w:rPr>
                    <w:rFonts w:ascii="Cambria Math" w:hAnsi="Cambria Math"/>
                  </w:rPr>
                  <m:t xml:space="preserve">2)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0,3x-0,7y=-2,4</m:t>
                        </m:r>
                      </m:e>
                      <m:e>
                        <m:r>
                          <w:rPr>
                            <w:rFonts w:ascii="Cambria Math" w:hAnsi="Cambria Math"/>
                          </w:rPr>
                          <m:t>1,2y-0,9x=2,7</m:t>
                        </m:r>
                      </m:e>
                    </m:eqArr>
                    <m:r>
                      <w:rPr>
                        <w:rFonts w:ascii="Cambria Math" w:hAnsi="Cambria Math"/>
                      </w:rPr>
                      <m:t>;</m:t>
                    </m:r>
                  </m:e>
                </m:d>
              </m:oMath>
            </m:oMathPara>
          </w:p>
          <w:p w14:paraId="70EDF611" w14:textId="77777777" w:rsidR="008B464E" w:rsidRPr="002C34F5" w:rsidRDefault="008B464E" w:rsidP="00217B0A">
            <w:pPr>
              <w:spacing w:after="0" w:line="240" w:lineRule="auto"/>
              <w:jc w:val="both"/>
              <w:rPr>
                <w:rFonts w:ascii="Times New Roman" w:hAnsi="Times New Roman"/>
              </w:rPr>
            </w:pPr>
          </w:p>
        </w:tc>
      </w:tr>
      <w:tr w:rsidR="008B464E" w:rsidRPr="002C34F5" w14:paraId="2AB5DF0A" w14:textId="77777777" w:rsidTr="007F3ECE">
        <w:tc>
          <w:tcPr>
            <w:tcW w:w="4814" w:type="dxa"/>
            <w:shd w:val="clear" w:color="auto" w:fill="auto"/>
          </w:tcPr>
          <w:p w14:paraId="222B5AEB" w14:textId="77777777"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 xml:space="preserve">3)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f>
                        <m:fPr>
                          <m:ctrlPr>
                            <w:rPr>
                              <w:rFonts w:ascii="Cambria Math" w:eastAsia="Times New Roman" w:hAnsi="Cambria Math"/>
                              <w:i/>
                            </w:rPr>
                          </m:ctrlPr>
                        </m:fPr>
                        <m:num>
                          <m:r>
                            <w:rPr>
                              <w:rFonts w:ascii="Cambria Math" w:eastAsia="Times New Roman" w:hAnsi="Cambria Math"/>
                            </w:rPr>
                            <m:t>2x-1</m:t>
                          </m:r>
                        </m:num>
                        <m:den>
                          <m:r>
                            <w:rPr>
                              <w:rFonts w:ascii="Cambria Math" w:eastAsia="Times New Roman" w:hAnsi="Cambria Math"/>
                            </w:rPr>
                            <m:t>3</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m:t>
                          </m:r>
                        </m:num>
                        <m:den>
                          <m:r>
                            <w:rPr>
                              <w:rFonts w:ascii="Cambria Math" w:eastAsia="Times New Roman" w:hAnsi="Cambria Math"/>
                            </w:rPr>
                            <m:t>7</m:t>
                          </m:r>
                        </m:den>
                      </m:f>
                      <m:r>
                        <w:rPr>
                          <w:rFonts w:ascii="Cambria Math" w:eastAsia="Times New Roman" w:hAnsi="Cambria Math"/>
                        </w:rPr>
                        <m:t>y=</m:t>
                      </m:r>
                      <m:f>
                        <m:fPr>
                          <m:ctrlPr>
                            <w:rPr>
                              <w:rFonts w:ascii="Cambria Math" w:eastAsia="Times New Roman" w:hAnsi="Cambria Math"/>
                              <w:i/>
                            </w:rPr>
                          </m:ctrlPr>
                        </m:fPr>
                        <m:num>
                          <m:r>
                            <w:rPr>
                              <w:rFonts w:ascii="Cambria Math" w:eastAsia="Times New Roman" w:hAnsi="Cambria Math"/>
                            </w:rPr>
                            <m:t>4</m:t>
                          </m:r>
                        </m:num>
                        <m:den>
                          <m:r>
                            <w:rPr>
                              <w:rFonts w:ascii="Cambria Math" w:eastAsia="Times New Roman" w:hAnsi="Cambria Math"/>
                            </w:rPr>
                            <m:t>9</m:t>
                          </m:r>
                        </m:den>
                      </m:f>
                    </m:e>
                    <m:e>
                      <m:r>
                        <w:rPr>
                          <w:rFonts w:ascii="Cambria Math" w:eastAsia="Times New Roman" w:hAnsi="Cambria Math"/>
                        </w:rPr>
                        <m:t>4x-</m:t>
                      </m:r>
                      <m:f>
                        <m:fPr>
                          <m:ctrlPr>
                            <w:rPr>
                              <w:rFonts w:ascii="Cambria Math" w:eastAsia="Times New Roman" w:hAnsi="Cambria Math"/>
                              <w:i/>
                            </w:rPr>
                          </m:ctrlPr>
                        </m:fPr>
                        <m:num>
                          <m:r>
                            <w:rPr>
                              <w:rFonts w:ascii="Cambria Math" w:eastAsia="Times New Roman" w:hAnsi="Cambria Math"/>
                            </w:rPr>
                            <m:t>8-2y</m:t>
                          </m:r>
                        </m:num>
                        <m:den>
                          <m:r>
                            <w:rPr>
                              <w:rFonts w:ascii="Cambria Math" w:eastAsia="Times New Roman" w:hAnsi="Cambria Math"/>
                            </w:rPr>
                            <m:t>7</m:t>
                          </m:r>
                        </m:den>
                      </m:f>
                      <m:r>
                        <w:rPr>
                          <w:rFonts w:ascii="Cambria Math" w:eastAsia="Times New Roman" w:hAnsi="Cambria Math"/>
                        </w:rPr>
                        <m:t>=5</m:t>
                      </m:r>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14</m:t>
                          </m:r>
                        </m:den>
                      </m:f>
                    </m:e>
                  </m:eqArr>
                </m:e>
              </m:d>
            </m:oMath>
          </w:p>
          <w:p w14:paraId="744BAE3A" w14:textId="77777777" w:rsidR="008B464E" w:rsidRPr="002C34F5" w:rsidRDefault="008B464E" w:rsidP="00217B0A">
            <w:pPr>
              <w:spacing w:after="0" w:line="240" w:lineRule="auto"/>
              <w:jc w:val="both"/>
              <w:rPr>
                <w:rFonts w:ascii="Times New Roman" w:hAnsi="Times New Roman"/>
              </w:rPr>
            </w:pPr>
          </w:p>
        </w:tc>
        <w:tc>
          <w:tcPr>
            <w:tcW w:w="4814" w:type="dxa"/>
            <w:shd w:val="clear" w:color="auto" w:fill="auto"/>
          </w:tcPr>
          <w:p w14:paraId="1667E481" w14:textId="77777777" w:rsidR="008B464E" w:rsidRPr="002C34F5" w:rsidRDefault="008B464E" w:rsidP="00217B0A">
            <w:pPr>
              <w:spacing w:after="0" w:line="240" w:lineRule="auto"/>
              <w:jc w:val="both"/>
              <w:rPr>
                <w:rFonts w:ascii="Times New Roman" w:hAnsi="Times New Roman"/>
              </w:rPr>
            </w:pPr>
            <w:r w:rsidRPr="002C34F5">
              <w:rPr>
                <w:rFonts w:ascii="Times New Roman" w:eastAsia="Times New Roman" w:hAnsi="Times New Roman"/>
              </w:rPr>
              <w:lastRenderedPageBreak/>
              <w:t xml:space="preserve">3)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f>
                        <m:fPr>
                          <m:ctrlPr>
                            <w:rPr>
                              <w:rFonts w:ascii="Cambria Math" w:eastAsia="Times New Roman" w:hAnsi="Cambria Math"/>
                              <w:i/>
                            </w:rPr>
                          </m:ctrlPr>
                        </m:fPr>
                        <m:num>
                          <m:r>
                            <w:rPr>
                              <w:rFonts w:ascii="Cambria Math" w:eastAsia="Times New Roman" w:hAnsi="Cambria Math"/>
                            </w:rPr>
                            <m:t>2x-1</m:t>
                          </m:r>
                        </m:num>
                        <m:den>
                          <m:r>
                            <w:rPr>
                              <w:rFonts w:ascii="Cambria Math" w:eastAsia="Times New Roman" w:hAnsi="Cambria Math"/>
                            </w:rPr>
                            <m:t>3</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m:t>
                          </m:r>
                        </m:num>
                        <m:den>
                          <m:r>
                            <w:rPr>
                              <w:rFonts w:ascii="Cambria Math" w:eastAsia="Times New Roman" w:hAnsi="Cambria Math"/>
                            </w:rPr>
                            <m:t>7</m:t>
                          </m:r>
                        </m:den>
                      </m:f>
                      <m:r>
                        <w:rPr>
                          <w:rFonts w:ascii="Cambria Math" w:eastAsia="Times New Roman" w:hAnsi="Cambria Math"/>
                        </w:rPr>
                        <m:t>y=</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5</m:t>
                          </m:r>
                        </m:den>
                      </m:f>
                    </m:e>
                    <m:e>
                      <m:f>
                        <m:fPr>
                          <m:ctrlPr>
                            <w:rPr>
                              <w:rFonts w:ascii="Cambria Math" w:eastAsia="Times New Roman" w:hAnsi="Cambria Math"/>
                              <w:i/>
                            </w:rPr>
                          </m:ctrlPr>
                        </m:fPr>
                        <m:num>
                          <m:r>
                            <w:rPr>
                              <w:rFonts w:ascii="Cambria Math" w:eastAsia="Times New Roman" w:hAnsi="Cambria Math"/>
                            </w:rPr>
                            <m:t>2-x</m:t>
                          </m:r>
                        </m:num>
                        <m:den>
                          <m:r>
                            <w:rPr>
                              <w:rFonts w:ascii="Cambria Math" w:eastAsia="Times New Roman" w:hAnsi="Cambria Math"/>
                            </w:rPr>
                            <m:t>3</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5-y</m:t>
                          </m:r>
                        </m:num>
                        <m:den>
                          <m:r>
                            <w:rPr>
                              <w:rFonts w:ascii="Cambria Math" w:eastAsia="Times New Roman" w:hAnsi="Cambria Math"/>
                            </w:rPr>
                            <m:t>7</m:t>
                          </m:r>
                        </m:den>
                      </m:f>
                      <m:r>
                        <w:rPr>
                          <w:rFonts w:ascii="Cambria Math" w:eastAsia="Times New Roman" w:hAnsi="Cambria Math"/>
                        </w:rPr>
                        <m:t>=8</m:t>
                      </m:r>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21</m:t>
                          </m:r>
                        </m:den>
                      </m:f>
                    </m:e>
                  </m:eqArr>
                </m:e>
              </m:d>
            </m:oMath>
          </w:p>
        </w:tc>
      </w:tr>
    </w:tbl>
    <w:p w14:paraId="1E3A42A0" w14:textId="77777777" w:rsidR="008B464E" w:rsidRPr="002C34F5" w:rsidRDefault="008B464E" w:rsidP="00217B0A">
      <w:pPr>
        <w:spacing w:after="0" w:line="240" w:lineRule="auto"/>
        <w:jc w:val="both"/>
        <w:rPr>
          <w:rFonts w:ascii="Times New Roman" w:hAnsi="Times New Roman"/>
        </w:rPr>
      </w:pPr>
    </w:p>
    <w:p w14:paraId="664EC899" w14:textId="6E32BE57"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b/>
          <w:bCs/>
        </w:rPr>
        <w:t>5. Решите неравенства:</w:t>
      </w:r>
    </w:p>
    <w:tbl>
      <w:tblPr>
        <w:tblW w:w="0" w:type="auto"/>
        <w:tblLook w:val="04A0" w:firstRow="1" w:lastRow="0" w:firstColumn="1" w:lastColumn="0" w:noHBand="0" w:noVBand="1"/>
      </w:tblPr>
      <w:tblGrid>
        <w:gridCol w:w="4814"/>
        <w:gridCol w:w="4814"/>
      </w:tblGrid>
      <w:tr w:rsidR="008B464E" w:rsidRPr="002C34F5" w14:paraId="22942A98" w14:textId="77777777" w:rsidTr="007F3ECE">
        <w:tc>
          <w:tcPr>
            <w:tcW w:w="4814" w:type="dxa"/>
            <w:shd w:val="clear" w:color="auto" w:fill="auto"/>
          </w:tcPr>
          <w:p w14:paraId="77727C02" w14:textId="77777777"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rPr>
              <w:t>І вариант</w:t>
            </w:r>
          </w:p>
        </w:tc>
        <w:tc>
          <w:tcPr>
            <w:tcW w:w="4814" w:type="dxa"/>
            <w:shd w:val="clear" w:color="auto" w:fill="auto"/>
          </w:tcPr>
          <w:p w14:paraId="7E0C3E2D"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b/>
                <w:bCs/>
                <w:color w:val="202124"/>
              </w:rPr>
              <w:t>II</w:t>
            </w:r>
            <w:r w:rsidRPr="002C34F5">
              <w:rPr>
                <w:rFonts w:ascii="Times New Roman" w:hAnsi="Times New Roman"/>
              </w:rPr>
              <w:t xml:space="preserve"> вариант</w:t>
            </w:r>
          </w:p>
          <w:p w14:paraId="36BA4274" w14:textId="77777777" w:rsidR="008B464E" w:rsidRPr="002C34F5" w:rsidRDefault="008B464E" w:rsidP="00217B0A">
            <w:pPr>
              <w:spacing w:after="0" w:line="240" w:lineRule="auto"/>
              <w:jc w:val="both"/>
              <w:rPr>
                <w:rFonts w:ascii="Times New Roman" w:hAnsi="Times New Roman"/>
                <w:b/>
                <w:bCs/>
              </w:rPr>
            </w:pPr>
          </w:p>
        </w:tc>
      </w:tr>
      <w:tr w:rsidR="008B464E" w:rsidRPr="002C34F5" w14:paraId="526C7D87" w14:textId="77777777" w:rsidTr="007F3ECE">
        <w:tc>
          <w:tcPr>
            <w:tcW w:w="4814" w:type="dxa"/>
            <w:shd w:val="clear" w:color="auto" w:fill="auto"/>
          </w:tcPr>
          <w:p w14:paraId="2932C384" w14:textId="38CA006B"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1) (y+4)</w:t>
            </w:r>
            <w:r w:rsidR="00BA53CD">
              <w:rPr>
                <w:rFonts w:ascii="Times New Roman" w:eastAsia="Times New Roman" w:hAnsi="Times New Roman"/>
                <w:lang w:val="kk-KZ"/>
              </w:rPr>
              <w:t xml:space="preserve"> </w:t>
            </w:r>
            <w:r w:rsidRPr="002C34F5">
              <w:rPr>
                <w:rFonts w:ascii="Times New Roman" w:eastAsia="Times New Roman" w:hAnsi="Times New Roman"/>
              </w:rPr>
              <w:t>(4</w:t>
            </w:r>
            <w:r w:rsidR="00AA3843">
              <w:rPr>
                <w:rFonts w:ascii="Times New Roman" w:eastAsia="Times New Roman" w:hAnsi="Times New Roman"/>
              </w:rPr>
              <w:t>–</w:t>
            </w:r>
            <w:proofErr w:type="gramStart"/>
            <w:r w:rsidRPr="002C34F5">
              <w:rPr>
                <w:rFonts w:ascii="Times New Roman" w:eastAsia="Times New Roman" w:hAnsi="Times New Roman"/>
              </w:rPr>
              <w:t>y)+(</w:t>
            </w:r>
            <w:proofErr w:type="gramEnd"/>
            <w:r w:rsidRPr="002C34F5">
              <w:rPr>
                <w:rFonts w:ascii="Times New Roman" w:eastAsia="Times New Roman" w:hAnsi="Times New Roman"/>
              </w:rPr>
              <w:t>y+5)y&gt;6y</w:t>
            </w:r>
            <w:r w:rsidR="00AA3843">
              <w:rPr>
                <w:rFonts w:ascii="Times New Roman" w:eastAsia="Times New Roman" w:hAnsi="Times New Roman"/>
              </w:rPr>
              <w:t>–</w:t>
            </w:r>
            <w:r w:rsidRPr="002C34F5">
              <w:rPr>
                <w:rFonts w:ascii="Times New Roman" w:eastAsia="Times New Roman" w:hAnsi="Times New Roman"/>
              </w:rPr>
              <w:t>20;</w:t>
            </w:r>
          </w:p>
          <w:p w14:paraId="1B835E92" w14:textId="77777777" w:rsidR="008B464E" w:rsidRPr="002C34F5" w:rsidRDefault="008B464E" w:rsidP="00217B0A">
            <w:pPr>
              <w:spacing w:after="0" w:line="240" w:lineRule="auto"/>
              <w:jc w:val="both"/>
              <w:rPr>
                <w:rFonts w:ascii="Times New Roman" w:hAnsi="Times New Roman"/>
                <w:b/>
                <w:bCs/>
              </w:rPr>
            </w:pPr>
          </w:p>
        </w:tc>
        <w:tc>
          <w:tcPr>
            <w:tcW w:w="4814" w:type="dxa"/>
            <w:shd w:val="clear" w:color="auto" w:fill="auto"/>
          </w:tcPr>
          <w:p w14:paraId="19CFC2AF" w14:textId="41417D2E" w:rsidR="008B464E" w:rsidRPr="002C34F5" w:rsidRDefault="008B464E" w:rsidP="00217B0A">
            <w:pPr>
              <w:pStyle w:val="a6"/>
              <w:numPr>
                <w:ilvl w:val="0"/>
                <w:numId w:val="10"/>
              </w:numPr>
              <w:ind w:left="33" w:firstLine="0"/>
              <w:jc w:val="both"/>
              <w:rPr>
                <w:rFonts w:ascii="Times New Roman" w:hAnsi="Times New Roman"/>
                <w:b/>
                <w:bCs/>
              </w:rPr>
            </w:pPr>
            <w:r w:rsidRPr="002C34F5">
              <w:rPr>
                <w:rFonts w:ascii="Times New Roman" w:eastAsia="Times New Roman" w:hAnsi="Times New Roman"/>
              </w:rPr>
              <w:t>(x+5)</w:t>
            </w:r>
            <w:r w:rsidR="00BA53CD">
              <w:rPr>
                <w:rFonts w:ascii="Times New Roman" w:eastAsia="Times New Roman" w:hAnsi="Times New Roman"/>
                <w:lang w:val="kk-KZ"/>
              </w:rPr>
              <w:t xml:space="preserve"> </w:t>
            </w:r>
            <w:r w:rsidRPr="002C34F5">
              <w:rPr>
                <w:rFonts w:ascii="Times New Roman" w:eastAsia="Times New Roman" w:hAnsi="Times New Roman"/>
              </w:rPr>
              <w:t>(x</w:t>
            </w:r>
            <w:r w:rsidR="00AA3843">
              <w:rPr>
                <w:rFonts w:ascii="Times New Roman" w:eastAsia="Times New Roman" w:hAnsi="Times New Roman"/>
              </w:rPr>
              <w:t>–</w:t>
            </w:r>
            <w:r w:rsidRPr="002C34F5">
              <w:rPr>
                <w:rFonts w:ascii="Times New Roman" w:eastAsia="Times New Roman" w:hAnsi="Times New Roman"/>
              </w:rPr>
              <w:t>5)</w:t>
            </w:r>
            <w:r w:rsidR="00AA3843">
              <w:rPr>
                <w:rFonts w:ascii="Times New Roman" w:eastAsia="Times New Roman" w:hAnsi="Times New Roman"/>
              </w:rPr>
              <w:t>–</w:t>
            </w:r>
            <w:r w:rsidRPr="002C34F5">
              <w:rPr>
                <w:rFonts w:ascii="Times New Roman" w:eastAsia="Times New Roman" w:hAnsi="Times New Roman"/>
              </w:rPr>
              <w:t>(x+</w:t>
            </w:r>
            <w:proofErr w:type="gramStart"/>
            <w:r w:rsidRPr="002C34F5">
              <w:rPr>
                <w:rFonts w:ascii="Times New Roman" w:eastAsia="Times New Roman" w:hAnsi="Times New Roman"/>
              </w:rPr>
              <w:t>3)x</w:t>
            </w:r>
            <w:proofErr w:type="gramEnd"/>
            <w:r w:rsidRPr="002C34F5">
              <w:rPr>
                <w:rFonts w:ascii="Times New Roman" w:eastAsia="Times New Roman" w:hAnsi="Times New Roman"/>
              </w:rPr>
              <w:t xml:space="preserve">≤x+1;                        </w:t>
            </w:r>
          </w:p>
        </w:tc>
      </w:tr>
      <w:tr w:rsidR="008B464E" w:rsidRPr="002C34F5" w14:paraId="6CE70E02" w14:textId="77777777" w:rsidTr="007F3ECE">
        <w:tc>
          <w:tcPr>
            <w:tcW w:w="4814" w:type="dxa"/>
            <w:shd w:val="clear" w:color="auto" w:fill="auto"/>
          </w:tcPr>
          <w:p w14:paraId="27188899" w14:textId="367B71D0"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2) (x</w:t>
            </w:r>
            <w:r w:rsidR="00AA3843">
              <w:rPr>
                <w:rFonts w:ascii="Times New Roman" w:eastAsia="Times New Roman" w:hAnsi="Times New Roman"/>
              </w:rPr>
              <w:t>–</w:t>
            </w:r>
            <w:r w:rsidRPr="002C34F5">
              <w:rPr>
                <w:rFonts w:ascii="Times New Roman" w:eastAsia="Times New Roman" w:hAnsi="Times New Roman"/>
              </w:rPr>
              <w:t>1)</w:t>
            </w:r>
            <w:r w:rsidR="00BA53CD">
              <w:rPr>
                <w:rFonts w:ascii="Times New Roman" w:eastAsia="Times New Roman" w:hAnsi="Times New Roman"/>
                <w:lang w:val="kk-KZ"/>
              </w:rPr>
              <w:t xml:space="preserve"> </w:t>
            </w:r>
            <w:r w:rsidRPr="002C34F5">
              <w:rPr>
                <w:rFonts w:ascii="Times New Roman" w:eastAsia="Times New Roman" w:hAnsi="Times New Roman"/>
              </w:rPr>
              <w:t>³</w:t>
            </w:r>
            <w:r w:rsidR="00AA3843">
              <w:rPr>
                <w:rFonts w:ascii="Times New Roman" w:eastAsia="Times New Roman" w:hAnsi="Times New Roman"/>
              </w:rPr>
              <w:t>–</w:t>
            </w:r>
            <w:r w:rsidRPr="002C34F5">
              <w:rPr>
                <w:rFonts w:ascii="Times New Roman" w:eastAsia="Times New Roman" w:hAnsi="Times New Roman"/>
              </w:rPr>
              <w:t>(x+</w:t>
            </w:r>
            <w:proofErr w:type="gramStart"/>
            <w:r w:rsidRPr="002C34F5">
              <w:rPr>
                <w:rFonts w:ascii="Times New Roman" w:eastAsia="Times New Roman" w:hAnsi="Times New Roman"/>
              </w:rPr>
              <w:t>1)³</w:t>
            </w:r>
            <w:proofErr w:type="gramEnd"/>
            <w:r w:rsidRPr="002C34F5">
              <w:rPr>
                <w:rFonts w:ascii="Times New Roman" w:eastAsia="Times New Roman" w:hAnsi="Times New Roman"/>
              </w:rPr>
              <w:t>≤x</w:t>
            </w:r>
            <w:r w:rsidR="00AA3843">
              <w:rPr>
                <w:rFonts w:ascii="Times New Roman" w:eastAsia="Times New Roman" w:hAnsi="Times New Roman"/>
              </w:rPr>
              <w:t>–</w:t>
            </w:r>
            <w:r w:rsidRPr="002C34F5">
              <w:rPr>
                <w:rFonts w:ascii="Times New Roman" w:eastAsia="Times New Roman" w:hAnsi="Times New Roman"/>
              </w:rPr>
              <w:t>6x²;</w:t>
            </w:r>
          </w:p>
          <w:p w14:paraId="733D2647" w14:textId="77777777" w:rsidR="008B464E" w:rsidRPr="002C34F5" w:rsidRDefault="008B464E" w:rsidP="00217B0A">
            <w:pPr>
              <w:spacing w:after="0" w:line="240" w:lineRule="auto"/>
              <w:jc w:val="both"/>
              <w:rPr>
                <w:rFonts w:ascii="Times New Roman" w:hAnsi="Times New Roman"/>
                <w:b/>
                <w:bCs/>
              </w:rPr>
            </w:pPr>
          </w:p>
        </w:tc>
        <w:tc>
          <w:tcPr>
            <w:tcW w:w="4814" w:type="dxa"/>
            <w:shd w:val="clear" w:color="auto" w:fill="auto"/>
          </w:tcPr>
          <w:p w14:paraId="0BF263B0" w14:textId="086C1C04" w:rsidR="008B464E" w:rsidRPr="002C34F5" w:rsidRDefault="008B464E" w:rsidP="00217B0A">
            <w:pPr>
              <w:pStyle w:val="a6"/>
              <w:numPr>
                <w:ilvl w:val="0"/>
                <w:numId w:val="10"/>
              </w:numPr>
              <w:ind w:left="33" w:hanging="33"/>
              <w:jc w:val="both"/>
              <w:rPr>
                <w:rFonts w:ascii="Times New Roman" w:eastAsia="Times New Roman" w:hAnsi="Times New Roman"/>
              </w:rPr>
            </w:pPr>
            <w:r w:rsidRPr="002C34F5">
              <w:rPr>
                <w:rFonts w:ascii="Times New Roman" w:eastAsia="Times New Roman" w:hAnsi="Times New Roman"/>
              </w:rPr>
              <w:t>(3x+2)</w:t>
            </w:r>
            <w:r w:rsidR="00BA53CD">
              <w:rPr>
                <w:rFonts w:ascii="Times New Roman" w:eastAsia="Times New Roman" w:hAnsi="Times New Roman"/>
                <w:lang w:val="kk-KZ"/>
              </w:rPr>
              <w:t xml:space="preserve"> </w:t>
            </w:r>
            <w:r w:rsidRPr="002C34F5">
              <w:rPr>
                <w:rFonts w:ascii="Times New Roman" w:eastAsia="Times New Roman" w:hAnsi="Times New Roman"/>
              </w:rPr>
              <w:t>²</w:t>
            </w:r>
            <w:r w:rsidR="00AA3843">
              <w:rPr>
                <w:rFonts w:ascii="Times New Roman" w:eastAsia="Times New Roman" w:hAnsi="Times New Roman"/>
              </w:rPr>
              <w:t>–</w:t>
            </w:r>
            <w:r w:rsidRPr="002C34F5">
              <w:rPr>
                <w:rFonts w:ascii="Times New Roman" w:eastAsia="Times New Roman" w:hAnsi="Times New Roman"/>
              </w:rPr>
              <w:t>(4</w:t>
            </w:r>
            <w:r w:rsidR="00AA3843">
              <w:rPr>
                <w:rFonts w:ascii="Times New Roman" w:eastAsia="Times New Roman" w:hAnsi="Times New Roman"/>
              </w:rPr>
              <w:t>–</w:t>
            </w:r>
            <w:r w:rsidRPr="002C34F5">
              <w:rPr>
                <w:rFonts w:ascii="Times New Roman" w:eastAsia="Times New Roman" w:hAnsi="Times New Roman"/>
              </w:rPr>
              <w:t>3</w:t>
            </w:r>
            <w:proofErr w:type="gramStart"/>
            <w:r w:rsidRPr="002C34F5">
              <w:rPr>
                <w:rFonts w:ascii="Times New Roman" w:eastAsia="Times New Roman" w:hAnsi="Times New Roman"/>
              </w:rPr>
              <w:t>x)²</w:t>
            </w:r>
            <w:proofErr w:type="gramEnd"/>
            <w:r w:rsidRPr="002C34F5">
              <w:rPr>
                <w:rFonts w:ascii="Times New Roman" w:eastAsia="Times New Roman" w:hAnsi="Times New Roman"/>
              </w:rPr>
              <w:t xml:space="preserve">≤14+37x;                     </w:t>
            </w:r>
          </w:p>
        </w:tc>
      </w:tr>
      <w:tr w:rsidR="008B464E" w:rsidRPr="002C34F5" w14:paraId="0B1C8AAE" w14:textId="77777777" w:rsidTr="007F3ECE">
        <w:tc>
          <w:tcPr>
            <w:tcW w:w="4814" w:type="dxa"/>
            <w:shd w:val="clear" w:color="auto" w:fill="auto"/>
          </w:tcPr>
          <w:p w14:paraId="77114FF8" w14:textId="03A55331" w:rsidR="008B464E" w:rsidRPr="002C34F5" w:rsidRDefault="008B464E" w:rsidP="00217B0A">
            <w:pPr>
              <w:spacing w:after="0" w:line="240" w:lineRule="auto"/>
              <w:jc w:val="both"/>
              <w:rPr>
                <w:rFonts w:ascii="Times New Roman" w:hAnsi="Times New Roman"/>
                <w:b/>
                <w:bCs/>
              </w:rPr>
            </w:pPr>
            <w:r w:rsidRPr="002C34F5">
              <w:rPr>
                <w:rFonts w:ascii="Times New Roman" w:eastAsia="Times New Roman" w:hAnsi="Times New Roman"/>
              </w:rPr>
              <w:t>3)  |5</w:t>
            </w:r>
            <w:r w:rsidR="00AA3843">
              <w:rPr>
                <w:rFonts w:ascii="Times New Roman" w:eastAsia="Times New Roman" w:hAnsi="Times New Roman"/>
              </w:rPr>
              <w:t>–</w:t>
            </w:r>
            <w:r w:rsidRPr="002C34F5">
              <w:rPr>
                <w:rFonts w:ascii="Times New Roman" w:eastAsia="Times New Roman" w:hAnsi="Times New Roman"/>
              </w:rPr>
              <w:t>4x|≤7</w:t>
            </w:r>
          </w:p>
        </w:tc>
        <w:tc>
          <w:tcPr>
            <w:tcW w:w="4814" w:type="dxa"/>
            <w:shd w:val="clear" w:color="auto" w:fill="auto"/>
          </w:tcPr>
          <w:p w14:paraId="6E35D700" w14:textId="419E1068" w:rsidR="008B464E" w:rsidRPr="002C34F5" w:rsidRDefault="008B464E" w:rsidP="00217B0A">
            <w:pPr>
              <w:spacing w:after="0" w:line="240" w:lineRule="auto"/>
              <w:jc w:val="both"/>
              <w:rPr>
                <w:rFonts w:ascii="Times New Roman" w:eastAsia="Times New Roman" w:hAnsi="Times New Roman"/>
              </w:rPr>
            </w:pPr>
            <w:r w:rsidRPr="002C34F5">
              <w:rPr>
                <w:rFonts w:ascii="Times New Roman" w:eastAsia="Times New Roman" w:hAnsi="Times New Roman"/>
              </w:rPr>
              <w:t>3) |      2x</w:t>
            </w:r>
            <w:r w:rsidR="00AA3843">
              <w:rPr>
                <w:rFonts w:ascii="Times New Roman" w:eastAsia="Times New Roman" w:hAnsi="Times New Roman"/>
              </w:rPr>
              <w:t>–</w:t>
            </w:r>
            <w:r w:rsidRPr="002C34F5">
              <w:rPr>
                <w:rFonts w:ascii="Times New Roman" w:eastAsia="Times New Roman" w:hAnsi="Times New Roman"/>
              </w:rPr>
              <w:t>4|≥8.</w:t>
            </w:r>
          </w:p>
          <w:p w14:paraId="22860939" w14:textId="77777777" w:rsidR="008B464E" w:rsidRPr="002C34F5" w:rsidRDefault="008B464E" w:rsidP="00217B0A">
            <w:pPr>
              <w:spacing w:after="0" w:line="240" w:lineRule="auto"/>
              <w:jc w:val="both"/>
              <w:rPr>
                <w:rFonts w:ascii="Times New Roman" w:eastAsia="Times New Roman" w:hAnsi="Times New Roman"/>
              </w:rPr>
            </w:pPr>
          </w:p>
        </w:tc>
      </w:tr>
    </w:tbl>
    <w:p w14:paraId="6100E6D0" w14:textId="4F22F653" w:rsidR="008B464E" w:rsidRPr="00C14519" w:rsidRDefault="008B464E" w:rsidP="00217B0A">
      <w:pPr>
        <w:spacing w:after="0" w:line="240" w:lineRule="auto"/>
        <w:jc w:val="both"/>
        <w:rPr>
          <w:rFonts w:ascii="Times New Roman" w:hAnsi="Times New Roman"/>
          <w:lang w:val="en-US"/>
        </w:rPr>
      </w:pPr>
    </w:p>
    <w:p w14:paraId="7AA39CD7" w14:textId="77777777" w:rsidR="008B464E" w:rsidRPr="002C34F5" w:rsidRDefault="008B464E" w:rsidP="00217B0A">
      <w:pPr>
        <w:spacing w:after="0" w:line="240" w:lineRule="auto"/>
        <w:ind w:left="2124"/>
        <w:jc w:val="both"/>
        <w:rPr>
          <w:rFonts w:ascii="Times New Roman" w:hAnsi="Times New Roman"/>
        </w:rPr>
      </w:pPr>
      <w:r w:rsidRPr="002C34F5">
        <w:rPr>
          <w:rFonts w:ascii="Times New Roman" w:hAnsi="Times New Roman"/>
          <w:b/>
          <w:bCs/>
        </w:rPr>
        <w:t>Контрольная работа №2</w:t>
      </w:r>
      <w:r w:rsidRPr="002C34F5">
        <w:rPr>
          <w:rFonts w:ascii="Times New Roman" w:hAnsi="Times New Roman"/>
        </w:rPr>
        <w:t xml:space="preserve"> (входной срез знаний)</w:t>
      </w:r>
    </w:p>
    <w:p w14:paraId="71C4D7CB"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b/>
          <w:bCs/>
        </w:rPr>
        <w:t xml:space="preserve">                  </w:t>
      </w:r>
    </w:p>
    <w:p w14:paraId="279771F8" w14:textId="387EEA21" w:rsidR="008B464E" w:rsidRPr="002C34F5" w:rsidRDefault="008B464E" w:rsidP="00217B0A">
      <w:pPr>
        <w:spacing w:after="0" w:line="240" w:lineRule="auto"/>
        <w:jc w:val="both"/>
        <w:rPr>
          <w:rFonts w:ascii="Times New Roman" w:hAnsi="Times New Roman"/>
          <w:b/>
          <w:bCs/>
        </w:rPr>
      </w:pPr>
      <w:r w:rsidRPr="002C34F5">
        <w:rPr>
          <w:rFonts w:ascii="Times New Roman" w:hAnsi="Times New Roman"/>
        </w:rPr>
        <w:t>1.  Найти 20 % от числа 120.</w:t>
      </w:r>
    </w:p>
    <w:p w14:paraId="77FC0E3B" w14:textId="77777777" w:rsidR="008B464E" w:rsidRPr="002C34F5" w:rsidRDefault="008B464E" w:rsidP="00217B0A">
      <w:pPr>
        <w:pStyle w:val="a6"/>
        <w:numPr>
          <w:ilvl w:val="0"/>
          <w:numId w:val="11"/>
        </w:numPr>
        <w:ind w:left="0" w:firstLine="0"/>
        <w:jc w:val="both"/>
        <w:rPr>
          <w:rFonts w:ascii="Times New Roman" w:hAnsi="Times New Roman"/>
          <w:b/>
          <w:bCs/>
        </w:rPr>
      </w:pPr>
      <w:r w:rsidRPr="002C34F5">
        <w:rPr>
          <w:rFonts w:ascii="Times New Roman" w:hAnsi="Times New Roman"/>
          <w:b/>
          <w:bCs/>
        </w:rPr>
        <w:t>24</w:t>
      </w:r>
    </w:p>
    <w:p w14:paraId="1BBAF728" w14:textId="77777777" w:rsidR="008B464E" w:rsidRPr="002C34F5" w:rsidRDefault="008B464E" w:rsidP="00217B0A">
      <w:pPr>
        <w:pStyle w:val="a6"/>
        <w:numPr>
          <w:ilvl w:val="0"/>
          <w:numId w:val="11"/>
        </w:numPr>
        <w:ind w:left="0" w:firstLine="0"/>
        <w:jc w:val="both"/>
        <w:rPr>
          <w:rFonts w:ascii="Times New Roman" w:hAnsi="Times New Roman"/>
        </w:rPr>
      </w:pPr>
      <w:r w:rsidRPr="002C34F5">
        <w:rPr>
          <w:rFonts w:ascii="Times New Roman" w:hAnsi="Times New Roman"/>
        </w:rPr>
        <w:t>12</w:t>
      </w:r>
    </w:p>
    <w:p w14:paraId="6EA8679C" w14:textId="77777777" w:rsidR="008B464E" w:rsidRPr="002C34F5" w:rsidRDefault="008B464E" w:rsidP="00217B0A">
      <w:pPr>
        <w:pStyle w:val="a6"/>
        <w:numPr>
          <w:ilvl w:val="0"/>
          <w:numId w:val="11"/>
        </w:numPr>
        <w:ind w:left="0" w:firstLine="0"/>
        <w:jc w:val="both"/>
        <w:rPr>
          <w:rFonts w:ascii="Times New Roman" w:hAnsi="Times New Roman"/>
        </w:rPr>
      </w:pPr>
      <w:r w:rsidRPr="002C34F5">
        <w:rPr>
          <w:rFonts w:ascii="Times New Roman" w:hAnsi="Times New Roman"/>
        </w:rPr>
        <w:t>20</w:t>
      </w:r>
    </w:p>
    <w:p w14:paraId="4D9BC0B6" w14:textId="77777777" w:rsidR="008B464E" w:rsidRPr="002C34F5" w:rsidRDefault="008B464E" w:rsidP="00217B0A">
      <w:pPr>
        <w:pStyle w:val="a6"/>
        <w:numPr>
          <w:ilvl w:val="0"/>
          <w:numId w:val="11"/>
        </w:numPr>
        <w:ind w:left="0" w:firstLine="0"/>
        <w:jc w:val="both"/>
        <w:rPr>
          <w:rFonts w:ascii="Times New Roman" w:hAnsi="Times New Roman"/>
        </w:rPr>
      </w:pPr>
      <w:r w:rsidRPr="002C34F5">
        <w:rPr>
          <w:rFonts w:ascii="Times New Roman" w:hAnsi="Times New Roman"/>
        </w:rPr>
        <w:t>4</w:t>
      </w:r>
    </w:p>
    <w:p w14:paraId="6B3CD577"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 2.  Плот за 4 часа проплывает 48 км. За сколько времени проплывет плот 72 км?</w:t>
      </w:r>
    </w:p>
    <w:p w14:paraId="17D61DC9" w14:textId="77777777" w:rsidR="008B464E" w:rsidRPr="002C34F5" w:rsidRDefault="008B464E" w:rsidP="00217B0A">
      <w:pPr>
        <w:pStyle w:val="a6"/>
        <w:numPr>
          <w:ilvl w:val="0"/>
          <w:numId w:val="12"/>
        </w:numPr>
        <w:ind w:left="0" w:firstLine="0"/>
        <w:jc w:val="both"/>
        <w:rPr>
          <w:rFonts w:ascii="Times New Roman" w:hAnsi="Times New Roman"/>
          <w:b/>
          <w:bCs/>
        </w:rPr>
      </w:pPr>
      <w:r w:rsidRPr="002C34F5">
        <w:rPr>
          <w:rFonts w:ascii="Times New Roman" w:hAnsi="Times New Roman"/>
          <w:b/>
          <w:bCs/>
        </w:rPr>
        <w:t>6</w:t>
      </w:r>
    </w:p>
    <w:p w14:paraId="0C415CB3" w14:textId="77777777" w:rsidR="008B464E" w:rsidRPr="002C34F5" w:rsidRDefault="008B464E" w:rsidP="00217B0A">
      <w:pPr>
        <w:pStyle w:val="a6"/>
        <w:numPr>
          <w:ilvl w:val="0"/>
          <w:numId w:val="12"/>
        </w:numPr>
        <w:ind w:left="0" w:firstLine="0"/>
        <w:jc w:val="both"/>
        <w:rPr>
          <w:rFonts w:ascii="Times New Roman" w:hAnsi="Times New Roman"/>
        </w:rPr>
      </w:pPr>
      <w:r w:rsidRPr="002C34F5">
        <w:rPr>
          <w:rFonts w:ascii="Times New Roman" w:hAnsi="Times New Roman"/>
        </w:rPr>
        <w:t>5</w:t>
      </w:r>
    </w:p>
    <w:p w14:paraId="428DE6BD" w14:textId="77777777" w:rsidR="008B464E" w:rsidRPr="002C34F5" w:rsidRDefault="008B464E" w:rsidP="00217B0A">
      <w:pPr>
        <w:pStyle w:val="a6"/>
        <w:numPr>
          <w:ilvl w:val="0"/>
          <w:numId w:val="12"/>
        </w:numPr>
        <w:ind w:left="0" w:firstLine="0"/>
        <w:jc w:val="both"/>
        <w:rPr>
          <w:rFonts w:ascii="Times New Roman" w:hAnsi="Times New Roman"/>
        </w:rPr>
      </w:pPr>
      <w:r w:rsidRPr="002C34F5">
        <w:rPr>
          <w:rFonts w:ascii="Times New Roman" w:hAnsi="Times New Roman"/>
        </w:rPr>
        <w:t>4</w:t>
      </w:r>
    </w:p>
    <w:p w14:paraId="58D9C4D7" w14:textId="77777777" w:rsidR="008B464E" w:rsidRPr="002C34F5" w:rsidRDefault="008B464E" w:rsidP="00217B0A">
      <w:pPr>
        <w:pStyle w:val="a6"/>
        <w:numPr>
          <w:ilvl w:val="0"/>
          <w:numId w:val="12"/>
        </w:numPr>
        <w:ind w:left="0" w:firstLine="0"/>
        <w:jc w:val="both"/>
        <w:rPr>
          <w:rFonts w:ascii="Times New Roman" w:hAnsi="Times New Roman"/>
        </w:rPr>
      </w:pPr>
      <w:r w:rsidRPr="002C34F5">
        <w:rPr>
          <w:rFonts w:ascii="Times New Roman" w:hAnsi="Times New Roman"/>
        </w:rPr>
        <w:t xml:space="preserve">7 </w:t>
      </w:r>
    </w:p>
    <w:p w14:paraId="35614053" w14:textId="0B50C00C"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 3.  Найдите </w:t>
      </w:r>
      <w:proofErr w:type="gramStart"/>
      <w:r w:rsidRPr="002C34F5">
        <w:rPr>
          <w:rFonts w:ascii="Times New Roman" w:hAnsi="Times New Roman"/>
        </w:rPr>
        <w:t>значение  выражения</w:t>
      </w:r>
      <w:proofErr w:type="gramEnd"/>
      <w:r w:rsidRPr="002C34F5">
        <w:rPr>
          <w:rFonts w:ascii="Times New Roman" w:hAnsi="Times New Roman"/>
        </w:rPr>
        <w:t xml:space="preserve">    </w:t>
      </w:r>
      <w:r w:rsidR="00632FA8" w:rsidRPr="002C34F5">
        <w:rPr>
          <w:rFonts w:ascii="Times New Roman" w:hAnsi="Times New Roman"/>
          <w:noProof/>
          <w:position w:val="-28"/>
        </w:rPr>
      </w:r>
      <w:r w:rsidR="00632FA8" w:rsidRPr="002C34F5">
        <w:rPr>
          <w:rFonts w:ascii="Times New Roman" w:hAnsi="Times New Roman"/>
          <w:noProof/>
          <w:position w:val="-28"/>
        </w:rPr>
        <w:object w:dxaOrig="2920" w:dyaOrig="700" w14:anchorId="29648680">
          <v:shape id="_x0000_i1240" type="#_x0000_t75" alt="" style="width:145.7pt;height:36.45pt;mso-width-percent:0;mso-height-percent:0;mso-width-percent:0;mso-height-percent:0" o:ole="" fillcolor="window">
            <v:imagedata r:id="rId500" o:title=""/>
          </v:shape>
          <o:OLEObject Type="Embed" ProgID="Equation.3" ShapeID="_x0000_i1240" DrawAspect="Content" ObjectID="_1744152673" r:id="rId501"/>
        </w:object>
      </w:r>
    </w:p>
    <w:p w14:paraId="6EED9048" w14:textId="77777777" w:rsidR="008B464E" w:rsidRPr="002C34F5" w:rsidRDefault="008B464E" w:rsidP="00217B0A">
      <w:pPr>
        <w:pStyle w:val="a6"/>
        <w:numPr>
          <w:ilvl w:val="0"/>
          <w:numId w:val="13"/>
        </w:numPr>
        <w:ind w:left="0" w:firstLine="0"/>
        <w:jc w:val="both"/>
        <w:rPr>
          <w:rFonts w:ascii="Times New Roman" w:hAnsi="Times New Roman"/>
          <w:b/>
          <w:bCs/>
        </w:rPr>
      </w:pPr>
      <w:r w:rsidRPr="002C34F5">
        <w:rPr>
          <w:rFonts w:ascii="Times New Roman" w:hAnsi="Times New Roman"/>
          <w:b/>
          <w:bCs/>
        </w:rPr>
        <w:t xml:space="preserve"> </w:t>
      </w:r>
      <w:r w:rsidR="00632FA8" w:rsidRPr="002C34F5">
        <w:rPr>
          <w:rFonts w:ascii="Times New Roman" w:hAnsi="Times New Roman"/>
          <w:b/>
          <w:noProof/>
          <w:position w:val="-24"/>
        </w:rPr>
      </w:r>
      <w:r w:rsidR="00632FA8" w:rsidRPr="002C34F5">
        <w:rPr>
          <w:rFonts w:ascii="Times New Roman" w:hAnsi="Times New Roman"/>
          <w:b/>
          <w:noProof/>
          <w:position w:val="-24"/>
        </w:rPr>
        <w:object w:dxaOrig="360" w:dyaOrig="620" w14:anchorId="402D5ED3">
          <v:shape id="_x0000_i1241" type="#_x0000_t75" alt="" style="width:17.35pt;height:32.1pt;mso-width-percent:0;mso-height-percent:0;mso-width-percent:0;mso-height-percent:0" o:ole="" fillcolor="window">
            <v:imagedata r:id="rId502" o:title=""/>
          </v:shape>
          <o:OLEObject Type="Embed" ProgID="Equation.3" ShapeID="_x0000_i1241" DrawAspect="Content" ObjectID="_1744152674" r:id="rId503"/>
        </w:object>
      </w:r>
    </w:p>
    <w:p w14:paraId="2AC51C15" w14:textId="77777777" w:rsidR="008B464E" w:rsidRPr="002C34F5" w:rsidRDefault="008B464E" w:rsidP="00217B0A">
      <w:pPr>
        <w:pStyle w:val="a6"/>
        <w:numPr>
          <w:ilvl w:val="0"/>
          <w:numId w:val="13"/>
        </w:numPr>
        <w:ind w:left="0" w:firstLine="0"/>
        <w:jc w:val="both"/>
        <w:rPr>
          <w:rFonts w:ascii="Times New Roman" w:hAnsi="Times New Roman"/>
        </w:rPr>
      </w:pPr>
      <w:r w:rsidRPr="002C34F5">
        <w:rPr>
          <w:rFonts w:ascii="Times New Roman" w:hAnsi="Times New Roman"/>
        </w:rPr>
        <w:t xml:space="preserve"> </w:t>
      </w:r>
      <w:r w:rsidR="00632FA8" w:rsidRPr="002C34F5">
        <w:rPr>
          <w:rFonts w:ascii="Times New Roman" w:hAnsi="Times New Roman"/>
          <w:noProof/>
          <w:position w:val="-24"/>
        </w:rPr>
      </w:r>
      <w:r w:rsidR="00632FA8" w:rsidRPr="002C34F5">
        <w:rPr>
          <w:rFonts w:ascii="Times New Roman" w:hAnsi="Times New Roman"/>
          <w:noProof/>
          <w:position w:val="-24"/>
        </w:rPr>
        <w:object w:dxaOrig="400" w:dyaOrig="620" w14:anchorId="4B9C68B9">
          <v:shape id="_x0000_i1242" type="#_x0000_t75" alt="" style="width:20.8pt;height:32.1pt;mso-width-percent:0;mso-height-percent:0;mso-width-percent:0;mso-height-percent:0" o:ole="" fillcolor="window">
            <v:imagedata r:id="rId504" o:title=""/>
          </v:shape>
          <o:OLEObject Type="Embed" ProgID="Equation.3" ShapeID="_x0000_i1242" DrawAspect="Content" ObjectID="_1744152675" r:id="rId505"/>
        </w:object>
      </w:r>
    </w:p>
    <w:p w14:paraId="66D32A44" w14:textId="77777777" w:rsidR="008B464E" w:rsidRPr="002C34F5" w:rsidRDefault="008B464E" w:rsidP="00217B0A">
      <w:pPr>
        <w:pStyle w:val="a6"/>
        <w:numPr>
          <w:ilvl w:val="0"/>
          <w:numId w:val="13"/>
        </w:numPr>
        <w:ind w:left="0" w:firstLine="0"/>
        <w:jc w:val="both"/>
        <w:rPr>
          <w:rFonts w:ascii="Times New Roman" w:hAnsi="Times New Roman"/>
        </w:rPr>
      </w:pPr>
      <w:r w:rsidRPr="002C34F5">
        <w:rPr>
          <w:rFonts w:ascii="Times New Roman" w:hAnsi="Times New Roman"/>
        </w:rPr>
        <w:t xml:space="preserve"> </w:t>
      </w:r>
      <w:r w:rsidR="00632FA8" w:rsidRPr="002C34F5">
        <w:rPr>
          <w:rFonts w:ascii="Times New Roman" w:hAnsi="Times New Roman"/>
          <w:noProof/>
          <w:position w:val="-24"/>
        </w:rPr>
      </w:r>
      <w:r w:rsidR="00632FA8" w:rsidRPr="002C34F5">
        <w:rPr>
          <w:rFonts w:ascii="Times New Roman" w:hAnsi="Times New Roman"/>
          <w:noProof/>
          <w:position w:val="-24"/>
        </w:rPr>
        <w:object w:dxaOrig="240" w:dyaOrig="620" w14:anchorId="79AF9B49">
          <v:shape id="_x0000_i1243" type="#_x0000_t75" alt="" style="width:11.3pt;height:32.1pt;mso-width-percent:0;mso-height-percent:0;mso-width-percent:0;mso-height-percent:0" o:ole="" fillcolor="window">
            <v:imagedata r:id="rId506" o:title=""/>
          </v:shape>
          <o:OLEObject Type="Embed" ProgID="Equation.3" ShapeID="_x0000_i1243" DrawAspect="Content" ObjectID="_1744152676" r:id="rId507"/>
        </w:object>
      </w:r>
    </w:p>
    <w:p w14:paraId="4E096E56" w14:textId="77777777" w:rsidR="008B464E" w:rsidRPr="002C34F5" w:rsidRDefault="008B464E" w:rsidP="00217B0A">
      <w:pPr>
        <w:pStyle w:val="a6"/>
        <w:numPr>
          <w:ilvl w:val="0"/>
          <w:numId w:val="13"/>
        </w:numPr>
        <w:ind w:left="0" w:firstLine="0"/>
        <w:jc w:val="both"/>
        <w:rPr>
          <w:rFonts w:ascii="Times New Roman" w:hAnsi="Times New Roman"/>
        </w:rPr>
      </w:pPr>
      <w:r w:rsidRPr="002C34F5">
        <w:rPr>
          <w:rFonts w:ascii="Times New Roman" w:hAnsi="Times New Roman"/>
        </w:rPr>
        <w:t xml:space="preserve"> </w:t>
      </w:r>
      <w:r w:rsidR="00632FA8" w:rsidRPr="002C34F5">
        <w:rPr>
          <w:rFonts w:ascii="Times New Roman" w:hAnsi="Times New Roman"/>
          <w:noProof/>
          <w:position w:val="-24"/>
        </w:rPr>
      </w:r>
      <w:r w:rsidR="00632FA8" w:rsidRPr="002C34F5">
        <w:rPr>
          <w:rFonts w:ascii="Times New Roman" w:hAnsi="Times New Roman"/>
          <w:noProof/>
          <w:position w:val="-24"/>
        </w:rPr>
        <w:object w:dxaOrig="320" w:dyaOrig="620" w14:anchorId="194A1BDC">
          <v:shape id="_x0000_i1244" type="#_x0000_t75" alt="" style="width:17.35pt;height:32.1pt;mso-width-percent:0;mso-height-percent:0;mso-width-percent:0;mso-height-percent:0" o:ole="" fillcolor="window">
            <v:imagedata r:id="rId508" o:title=""/>
          </v:shape>
          <o:OLEObject Type="Embed" ProgID="Equation.3" ShapeID="_x0000_i1244" DrawAspect="Content" ObjectID="_1744152677" r:id="rId509"/>
        </w:object>
      </w:r>
      <w:r w:rsidRPr="002C34F5">
        <w:rPr>
          <w:rFonts w:ascii="Times New Roman" w:hAnsi="Times New Roman"/>
        </w:rPr>
        <w:t xml:space="preserve"> </w:t>
      </w:r>
    </w:p>
    <w:p w14:paraId="5ADAA7D7" w14:textId="7371115D"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 4.  Выполните умножение многочленов (а </w:t>
      </w:r>
      <w:r w:rsidR="00AA3843">
        <w:rPr>
          <w:rFonts w:ascii="Times New Roman" w:hAnsi="Times New Roman"/>
        </w:rPr>
        <w:t>–</w:t>
      </w:r>
      <w:r w:rsidRPr="002C34F5">
        <w:rPr>
          <w:rFonts w:ascii="Times New Roman" w:hAnsi="Times New Roman"/>
        </w:rPr>
        <w:t xml:space="preserve"> 4)</w:t>
      </w:r>
      <w:r w:rsidR="00BA53CD">
        <w:rPr>
          <w:rFonts w:ascii="Times New Roman" w:hAnsi="Times New Roman"/>
          <w:lang w:val="kk-KZ"/>
        </w:rPr>
        <w:t xml:space="preserve"> </w:t>
      </w:r>
      <w:r w:rsidRPr="002C34F5">
        <w:rPr>
          <w:rFonts w:ascii="Times New Roman" w:hAnsi="Times New Roman"/>
        </w:rPr>
        <w:t>(а + 1)</w:t>
      </w:r>
    </w:p>
    <w:p w14:paraId="1165D1B4" w14:textId="1D01B832" w:rsidR="008B464E" w:rsidRPr="002C34F5" w:rsidRDefault="008B464E" w:rsidP="00217B0A">
      <w:pPr>
        <w:pStyle w:val="a6"/>
        <w:numPr>
          <w:ilvl w:val="0"/>
          <w:numId w:val="14"/>
        </w:numPr>
        <w:ind w:left="0" w:firstLine="0"/>
        <w:jc w:val="both"/>
        <w:rPr>
          <w:rFonts w:ascii="Times New Roman" w:hAnsi="Times New Roman"/>
          <w:b/>
          <w:bCs/>
        </w:rPr>
      </w:pPr>
      <w:r w:rsidRPr="002C34F5">
        <w:rPr>
          <w:rFonts w:ascii="Times New Roman" w:hAnsi="Times New Roman"/>
          <w:b/>
          <w:bCs/>
        </w:rPr>
        <w:t>а</w:t>
      </w:r>
      <w:r w:rsidRPr="002C34F5">
        <w:rPr>
          <w:rFonts w:ascii="Times New Roman" w:hAnsi="Times New Roman"/>
          <w:b/>
          <w:bCs/>
          <w:vertAlign w:val="superscript"/>
        </w:rPr>
        <w:t>2</w:t>
      </w:r>
      <w:r w:rsidRPr="002C34F5">
        <w:rPr>
          <w:rFonts w:ascii="Times New Roman" w:hAnsi="Times New Roman"/>
          <w:b/>
          <w:bCs/>
        </w:rPr>
        <w:t xml:space="preserve"> – 3а </w:t>
      </w:r>
      <w:r w:rsidR="00AA3843">
        <w:rPr>
          <w:rFonts w:ascii="Times New Roman" w:hAnsi="Times New Roman"/>
          <w:b/>
          <w:bCs/>
        </w:rPr>
        <w:t>–</w:t>
      </w:r>
      <w:r w:rsidRPr="002C34F5">
        <w:rPr>
          <w:rFonts w:ascii="Times New Roman" w:hAnsi="Times New Roman"/>
          <w:b/>
          <w:bCs/>
        </w:rPr>
        <w:t xml:space="preserve"> 4</w:t>
      </w:r>
    </w:p>
    <w:p w14:paraId="0A2A9DC4" w14:textId="77777777" w:rsidR="008B464E" w:rsidRPr="002C34F5" w:rsidRDefault="008B464E" w:rsidP="00217B0A">
      <w:pPr>
        <w:pStyle w:val="a6"/>
        <w:numPr>
          <w:ilvl w:val="0"/>
          <w:numId w:val="14"/>
        </w:numPr>
        <w:ind w:left="0" w:firstLine="0"/>
        <w:jc w:val="both"/>
        <w:rPr>
          <w:rFonts w:ascii="Times New Roman" w:hAnsi="Times New Roman"/>
        </w:rPr>
      </w:pPr>
      <w:r w:rsidRPr="002C34F5">
        <w:rPr>
          <w:rFonts w:ascii="Times New Roman" w:hAnsi="Times New Roman"/>
        </w:rPr>
        <w:t>а</w:t>
      </w:r>
      <w:r w:rsidRPr="002C34F5">
        <w:rPr>
          <w:rFonts w:ascii="Times New Roman" w:hAnsi="Times New Roman"/>
          <w:vertAlign w:val="superscript"/>
        </w:rPr>
        <w:t>2</w:t>
      </w:r>
      <w:r w:rsidRPr="002C34F5">
        <w:rPr>
          <w:rFonts w:ascii="Times New Roman" w:hAnsi="Times New Roman"/>
        </w:rPr>
        <w:t xml:space="preserve"> – 4</w:t>
      </w:r>
    </w:p>
    <w:p w14:paraId="1FF32499" w14:textId="77777777" w:rsidR="008B464E" w:rsidRPr="002C34F5" w:rsidRDefault="008B464E" w:rsidP="00217B0A">
      <w:pPr>
        <w:pStyle w:val="a6"/>
        <w:numPr>
          <w:ilvl w:val="0"/>
          <w:numId w:val="14"/>
        </w:numPr>
        <w:ind w:left="0" w:firstLine="0"/>
        <w:jc w:val="both"/>
        <w:rPr>
          <w:rFonts w:ascii="Times New Roman" w:hAnsi="Times New Roman"/>
        </w:rPr>
      </w:pPr>
      <w:r w:rsidRPr="002C34F5">
        <w:rPr>
          <w:rFonts w:ascii="Times New Roman" w:hAnsi="Times New Roman"/>
        </w:rPr>
        <w:t>а</w:t>
      </w:r>
      <w:r w:rsidRPr="002C34F5">
        <w:rPr>
          <w:rFonts w:ascii="Times New Roman" w:hAnsi="Times New Roman"/>
          <w:vertAlign w:val="superscript"/>
        </w:rPr>
        <w:t>2</w:t>
      </w:r>
      <w:r w:rsidRPr="002C34F5">
        <w:rPr>
          <w:rFonts w:ascii="Times New Roman" w:hAnsi="Times New Roman"/>
        </w:rPr>
        <w:t xml:space="preserve"> – 4а + 4</w:t>
      </w:r>
    </w:p>
    <w:p w14:paraId="4DCFC47E"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 а</w:t>
      </w:r>
      <w:r w:rsidRPr="002C34F5">
        <w:rPr>
          <w:rFonts w:ascii="Times New Roman" w:hAnsi="Times New Roman"/>
          <w:vertAlign w:val="superscript"/>
        </w:rPr>
        <w:t>2</w:t>
      </w:r>
      <w:r w:rsidRPr="002C34F5">
        <w:rPr>
          <w:rFonts w:ascii="Times New Roman" w:hAnsi="Times New Roman"/>
        </w:rPr>
        <w:t xml:space="preserve"> – 6а + 4 </w:t>
      </w:r>
    </w:p>
    <w:p w14:paraId="36B1F77B" w14:textId="207CEBDC" w:rsidR="008B464E" w:rsidRPr="002C34F5" w:rsidRDefault="008B464E" w:rsidP="00217B0A">
      <w:pPr>
        <w:spacing w:after="0" w:line="240" w:lineRule="auto"/>
        <w:jc w:val="both"/>
        <w:rPr>
          <w:rFonts w:ascii="Times New Roman" w:hAnsi="Times New Roman"/>
          <w:i/>
        </w:rPr>
      </w:pPr>
      <w:r w:rsidRPr="002C34F5">
        <w:rPr>
          <w:rFonts w:ascii="Times New Roman" w:hAnsi="Times New Roman"/>
        </w:rPr>
        <w:t xml:space="preserve">5.  Упростите выражение: </w:t>
      </w:r>
      <w:r w:rsidRPr="002C34F5">
        <w:rPr>
          <w:rFonts w:ascii="Times New Roman" w:hAnsi="Times New Roman"/>
          <w:i/>
        </w:rPr>
        <w:t>(2n + m</w:t>
      </w:r>
      <w:proofErr w:type="gramStart"/>
      <w:r w:rsidRPr="002C34F5">
        <w:rPr>
          <w:rFonts w:ascii="Times New Roman" w:hAnsi="Times New Roman"/>
          <w:i/>
        </w:rPr>
        <w:t>²)²</w:t>
      </w:r>
      <w:proofErr w:type="gramEnd"/>
      <w:r w:rsidRPr="002C34F5">
        <w:rPr>
          <w:rFonts w:ascii="Times New Roman" w:hAnsi="Times New Roman"/>
          <w:i/>
        </w:rPr>
        <w:t xml:space="preserve"> </w:t>
      </w:r>
      <w:r w:rsidR="00AA3843">
        <w:rPr>
          <w:rFonts w:ascii="Times New Roman" w:hAnsi="Times New Roman"/>
          <w:i/>
        </w:rPr>
        <w:t>–</w:t>
      </w:r>
      <w:r w:rsidRPr="002C34F5">
        <w:rPr>
          <w:rFonts w:ascii="Times New Roman" w:hAnsi="Times New Roman"/>
          <w:i/>
        </w:rPr>
        <w:t xml:space="preserve"> 4nm².</w:t>
      </w:r>
    </w:p>
    <w:p w14:paraId="646FFE20" w14:textId="77777777" w:rsidR="008B464E" w:rsidRPr="002C34F5" w:rsidRDefault="008B464E" w:rsidP="00217B0A">
      <w:pPr>
        <w:pStyle w:val="a6"/>
        <w:numPr>
          <w:ilvl w:val="0"/>
          <w:numId w:val="15"/>
        </w:numPr>
        <w:ind w:left="0" w:firstLine="0"/>
        <w:jc w:val="both"/>
        <w:rPr>
          <w:rFonts w:ascii="Times New Roman" w:hAnsi="Times New Roman"/>
          <w:b/>
          <w:bCs/>
        </w:rPr>
      </w:pPr>
      <w:r w:rsidRPr="002C34F5">
        <w:rPr>
          <w:rFonts w:ascii="Times New Roman" w:hAnsi="Times New Roman"/>
          <w:b/>
          <w:bCs/>
        </w:rPr>
        <w:t>4n² + m</w:t>
      </w:r>
      <w:r w:rsidRPr="002C34F5">
        <w:rPr>
          <w:rFonts w:ascii="Times New Roman" w:hAnsi="Times New Roman"/>
          <w:b/>
          <w:bCs/>
          <w:vertAlign w:val="superscript"/>
        </w:rPr>
        <w:t>4</w:t>
      </w:r>
    </w:p>
    <w:p w14:paraId="377506AA" w14:textId="341513FD" w:rsidR="008B464E" w:rsidRPr="002C34F5" w:rsidRDefault="008B464E" w:rsidP="00217B0A">
      <w:pPr>
        <w:pStyle w:val="a6"/>
        <w:numPr>
          <w:ilvl w:val="0"/>
          <w:numId w:val="15"/>
        </w:numPr>
        <w:ind w:left="0" w:firstLine="0"/>
        <w:jc w:val="both"/>
        <w:rPr>
          <w:rFonts w:ascii="Times New Roman" w:hAnsi="Times New Roman"/>
        </w:rPr>
      </w:pPr>
      <w:r w:rsidRPr="002C34F5">
        <w:rPr>
          <w:rFonts w:ascii="Times New Roman" w:hAnsi="Times New Roman"/>
        </w:rPr>
        <w:t>4n² + m</w:t>
      </w:r>
      <w:r w:rsidRPr="002C34F5">
        <w:rPr>
          <w:rFonts w:ascii="Times New Roman" w:hAnsi="Times New Roman"/>
          <w:vertAlign w:val="superscript"/>
        </w:rPr>
        <w:t xml:space="preserve">4 </w:t>
      </w:r>
      <w:r w:rsidR="00AA3843">
        <w:rPr>
          <w:rFonts w:ascii="Times New Roman" w:hAnsi="Times New Roman"/>
        </w:rPr>
        <w:t>–</w:t>
      </w:r>
      <w:r w:rsidRPr="002C34F5">
        <w:rPr>
          <w:rFonts w:ascii="Times New Roman" w:hAnsi="Times New Roman"/>
        </w:rPr>
        <w:t xml:space="preserve"> 4nm²</w:t>
      </w:r>
    </w:p>
    <w:p w14:paraId="1F8D76F6" w14:textId="77777777" w:rsidR="008B464E" w:rsidRPr="002C34F5" w:rsidRDefault="008B464E" w:rsidP="00217B0A">
      <w:pPr>
        <w:pStyle w:val="a6"/>
        <w:numPr>
          <w:ilvl w:val="0"/>
          <w:numId w:val="15"/>
        </w:numPr>
        <w:ind w:left="0" w:firstLine="0"/>
        <w:jc w:val="both"/>
        <w:rPr>
          <w:rFonts w:ascii="Times New Roman" w:hAnsi="Times New Roman"/>
        </w:rPr>
      </w:pPr>
      <w:r w:rsidRPr="002C34F5">
        <w:rPr>
          <w:rFonts w:ascii="Times New Roman" w:hAnsi="Times New Roman"/>
        </w:rPr>
        <w:t>2n² + m</w:t>
      </w:r>
      <w:r w:rsidRPr="002C34F5">
        <w:rPr>
          <w:rFonts w:ascii="Times New Roman" w:hAnsi="Times New Roman"/>
          <w:vertAlign w:val="superscript"/>
        </w:rPr>
        <w:t>4</w:t>
      </w:r>
    </w:p>
    <w:p w14:paraId="11196E9F" w14:textId="77777777" w:rsidR="008B464E" w:rsidRPr="002C34F5" w:rsidRDefault="008B464E" w:rsidP="00217B0A">
      <w:pPr>
        <w:pStyle w:val="a6"/>
        <w:numPr>
          <w:ilvl w:val="0"/>
          <w:numId w:val="15"/>
        </w:numPr>
        <w:ind w:left="0" w:firstLine="0"/>
        <w:jc w:val="both"/>
        <w:rPr>
          <w:rFonts w:ascii="Times New Roman" w:hAnsi="Times New Roman"/>
          <w:vertAlign w:val="superscript"/>
        </w:rPr>
      </w:pPr>
      <w:r w:rsidRPr="002C34F5">
        <w:rPr>
          <w:rFonts w:ascii="Times New Roman" w:hAnsi="Times New Roman"/>
        </w:rPr>
        <w:t>2n</w:t>
      </w:r>
      <w:r w:rsidRPr="002C34F5">
        <w:rPr>
          <w:rFonts w:ascii="Times New Roman" w:hAnsi="Times New Roman"/>
          <w:vertAlign w:val="superscript"/>
        </w:rPr>
        <w:t>2</w:t>
      </w:r>
      <w:r w:rsidRPr="002C34F5">
        <w:rPr>
          <w:rFonts w:ascii="Times New Roman" w:hAnsi="Times New Roman"/>
        </w:rPr>
        <w:t>m + m</w:t>
      </w:r>
      <w:r w:rsidRPr="002C34F5">
        <w:rPr>
          <w:rFonts w:ascii="Times New Roman" w:hAnsi="Times New Roman"/>
          <w:vertAlign w:val="superscript"/>
        </w:rPr>
        <w:t>4</w:t>
      </w:r>
    </w:p>
    <w:p w14:paraId="17B58688" w14:textId="6F0B0C7B" w:rsidR="008B464E" w:rsidRPr="002C34F5" w:rsidRDefault="008B464E" w:rsidP="00217B0A">
      <w:pPr>
        <w:spacing w:after="0" w:line="240" w:lineRule="auto"/>
        <w:jc w:val="both"/>
        <w:rPr>
          <w:rFonts w:ascii="Times New Roman" w:hAnsi="Times New Roman"/>
        </w:rPr>
      </w:pPr>
      <w:r w:rsidRPr="002C34F5">
        <w:rPr>
          <w:rFonts w:ascii="Times New Roman" w:hAnsi="Times New Roman"/>
        </w:rPr>
        <w:lastRenderedPageBreak/>
        <w:t>6.  Вынесите за скобки общий множитель: 14</w:t>
      </w:r>
      <w:r w:rsidRPr="002C34F5">
        <w:rPr>
          <w:rFonts w:ascii="Times New Roman" w:hAnsi="Times New Roman"/>
          <w:i/>
        </w:rPr>
        <w:t>m</w:t>
      </w:r>
      <w:r w:rsidRPr="002C34F5">
        <w:rPr>
          <w:rFonts w:ascii="Times New Roman" w:hAnsi="Times New Roman"/>
          <w:vertAlign w:val="superscript"/>
        </w:rPr>
        <w:t>2</w:t>
      </w:r>
      <w:r w:rsidRPr="002C34F5">
        <w:rPr>
          <w:rFonts w:ascii="Times New Roman" w:hAnsi="Times New Roman"/>
          <w:i/>
        </w:rPr>
        <w:t xml:space="preserve">n </w:t>
      </w:r>
      <w:r w:rsidR="00AA3843">
        <w:rPr>
          <w:rFonts w:ascii="Times New Roman" w:hAnsi="Times New Roman"/>
          <w:i/>
        </w:rPr>
        <w:t>–</w:t>
      </w:r>
      <w:r w:rsidRPr="002C34F5">
        <w:rPr>
          <w:rFonts w:ascii="Times New Roman" w:hAnsi="Times New Roman"/>
        </w:rPr>
        <w:t xml:space="preserve"> 21</w:t>
      </w:r>
      <w:r w:rsidRPr="002C34F5">
        <w:rPr>
          <w:rFonts w:ascii="Times New Roman" w:hAnsi="Times New Roman"/>
          <w:i/>
        </w:rPr>
        <w:t>mn</w:t>
      </w:r>
      <w:r w:rsidRPr="002C34F5">
        <w:rPr>
          <w:rFonts w:ascii="Times New Roman" w:hAnsi="Times New Roman"/>
          <w:vertAlign w:val="superscript"/>
        </w:rPr>
        <w:t>2</w:t>
      </w:r>
      <w:r w:rsidRPr="002C34F5">
        <w:rPr>
          <w:rFonts w:ascii="Times New Roman" w:hAnsi="Times New Roman"/>
          <w:i/>
          <w:vertAlign w:val="superscript"/>
        </w:rPr>
        <w:t xml:space="preserve"> </w:t>
      </w:r>
      <w:r w:rsidR="00AA3843">
        <w:rPr>
          <w:rFonts w:ascii="Times New Roman" w:hAnsi="Times New Roman"/>
          <w:i/>
        </w:rPr>
        <w:t>–</w:t>
      </w:r>
      <w:r w:rsidRPr="002C34F5">
        <w:rPr>
          <w:rFonts w:ascii="Times New Roman" w:hAnsi="Times New Roman"/>
        </w:rPr>
        <w:t xml:space="preserve"> 49</w:t>
      </w:r>
      <w:r w:rsidRPr="002C34F5">
        <w:rPr>
          <w:rFonts w:ascii="Times New Roman" w:hAnsi="Times New Roman"/>
          <w:i/>
        </w:rPr>
        <w:t>mn</w:t>
      </w:r>
      <w:proofErr w:type="gramStart"/>
      <w:r w:rsidRPr="002C34F5">
        <w:rPr>
          <w:rFonts w:ascii="Times New Roman" w:hAnsi="Times New Roman"/>
          <w:vertAlign w:val="superscript"/>
        </w:rPr>
        <w:t xml:space="preserve">3 </w:t>
      </w:r>
      <w:r w:rsidRPr="002C34F5">
        <w:rPr>
          <w:rFonts w:ascii="Times New Roman" w:hAnsi="Times New Roman"/>
        </w:rPr>
        <w:t>.</w:t>
      </w:r>
      <w:proofErr w:type="gramEnd"/>
    </w:p>
    <w:p w14:paraId="29F6CECC" w14:textId="6899A2E4" w:rsidR="008B464E" w:rsidRPr="002C34F5" w:rsidRDefault="008B464E" w:rsidP="00217B0A">
      <w:pPr>
        <w:pStyle w:val="a6"/>
        <w:numPr>
          <w:ilvl w:val="0"/>
          <w:numId w:val="16"/>
        </w:numPr>
        <w:ind w:left="0" w:firstLine="0"/>
        <w:jc w:val="both"/>
        <w:rPr>
          <w:rFonts w:ascii="Times New Roman" w:hAnsi="Times New Roman"/>
          <w:b/>
          <w:bCs/>
        </w:rPr>
      </w:pPr>
      <w:r w:rsidRPr="002C34F5">
        <w:rPr>
          <w:rFonts w:ascii="Times New Roman" w:hAnsi="Times New Roman"/>
          <w:b/>
          <w:bCs/>
        </w:rPr>
        <w:t>7</w:t>
      </w:r>
      <w:proofErr w:type="gramStart"/>
      <w:r w:rsidRPr="002C34F5">
        <w:rPr>
          <w:rFonts w:ascii="Times New Roman" w:hAnsi="Times New Roman"/>
          <w:b/>
          <w:bCs/>
        </w:rPr>
        <w:t>mn(</w:t>
      </w:r>
      <w:proofErr w:type="gramEnd"/>
      <w:r w:rsidRPr="002C34F5">
        <w:rPr>
          <w:rFonts w:ascii="Times New Roman" w:hAnsi="Times New Roman"/>
          <w:b/>
          <w:bCs/>
        </w:rPr>
        <w:t xml:space="preserve">2m </w:t>
      </w:r>
      <w:r w:rsidR="00AA3843">
        <w:rPr>
          <w:rFonts w:ascii="Times New Roman" w:hAnsi="Times New Roman"/>
          <w:b/>
          <w:bCs/>
        </w:rPr>
        <w:t>–</w:t>
      </w:r>
      <w:r w:rsidRPr="002C34F5">
        <w:rPr>
          <w:rFonts w:ascii="Times New Roman" w:hAnsi="Times New Roman"/>
          <w:b/>
          <w:bCs/>
        </w:rPr>
        <w:t xml:space="preserve"> 3n </w:t>
      </w:r>
      <w:r w:rsidR="00AA3843">
        <w:rPr>
          <w:rFonts w:ascii="Times New Roman" w:hAnsi="Times New Roman"/>
          <w:b/>
          <w:bCs/>
        </w:rPr>
        <w:t>–</w:t>
      </w:r>
      <w:r w:rsidRPr="002C34F5">
        <w:rPr>
          <w:rFonts w:ascii="Times New Roman" w:hAnsi="Times New Roman"/>
          <w:b/>
          <w:bCs/>
        </w:rPr>
        <w:t xml:space="preserve"> 7n</w:t>
      </w:r>
      <w:r w:rsidRPr="002C34F5">
        <w:rPr>
          <w:rFonts w:ascii="Times New Roman" w:hAnsi="Times New Roman"/>
          <w:b/>
          <w:bCs/>
          <w:vertAlign w:val="superscript"/>
        </w:rPr>
        <w:t>2</w:t>
      </w:r>
      <w:r w:rsidRPr="002C34F5">
        <w:rPr>
          <w:rFonts w:ascii="Times New Roman" w:hAnsi="Times New Roman"/>
          <w:b/>
          <w:bCs/>
        </w:rPr>
        <w:t>)</w:t>
      </w:r>
    </w:p>
    <w:p w14:paraId="7C683535" w14:textId="77777777" w:rsidR="008B464E" w:rsidRPr="002C34F5" w:rsidRDefault="008B464E" w:rsidP="00217B0A">
      <w:pPr>
        <w:pStyle w:val="a6"/>
        <w:numPr>
          <w:ilvl w:val="0"/>
          <w:numId w:val="16"/>
        </w:numPr>
        <w:ind w:left="0" w:firstLine="0"/>
        <w:jc w:val="both"/>
        <w:rPr>
          <w:rFonts w:ascii="Times New Roman" w:hAnsi="Times New Roman"/>
        </w:rPr>
      </w:pPr>
      <w:r w:rsidRPr="002C34F5">
        <w:rPr>
          <w:rFonts w:ascii="Times New Roman" w:hAnsi="Times New Roman"/>
        </w:rPr>
        <w:t>7</w:t>
      </w:r>
      <w:proofErr w:type="gramStart"/>
      <w:r w:rsidRPr="002C34F5">
        <w:rPr>
          <w:rFonts w:ascii="Times New Roman" w:hAnsi="Times New Roman"/>
        </w:rPr>
        <w:t>mn(</w:t>
      </w:r>
      <w:proofErr w:type="gramEnd"/>
      <w:r w:rsidRPr="002C34F5">
        <w:rPr>
          <w:rFonts w:ascii="Times New Roman" w:hAnsi="Times New Roman"/>
        </w:rPr>
        <w:t>2m + 3n + 7n</w:t>
      </w:r>
      <w:r w:rsidRPr="002C34F5">
        <w:rPr>
          <w:rFonts w:ascii="Times New Roman" w:hAnsi="Times New Roman"/>
          <w:vertAlign w:val="superscript"/>
        </w:rPr>
        <w:t>2</w:t>
      </w:r>
      <w:r w:rsidRPr="002C34F5">
        <w:rPr>
          <w:rFonts w:ascii="Times New Roman" w:hAnsi="Times New Roman"/>
        </w:rPr>
        <w:t>)</w:t>
      </w:r>
    </w:p>
    <w:p w14:paraId="44CE2EEF" w14:textId="7FAFDE12" w:rsidR="008B464E" w:rsidRPr="002C34F5" w:rsidRDefault="008B464E" w:rsidP="00217B0A">
      <w:pPr>
        <w:pStyle w:val="a6"/>
        <w:numPr>
          <w:ilvl w:val="0"/>
          <w:numId w:val="16"/>
        </w:numPr>
        <w:ind w:left="0" w:firstLine="0"/>
        <w:jc w:val="both"/>
        <w:rPr>
          <w:rFonts w:ascii="Times New Roman" w:hAnsi="Times New Roman"/>
        </w:rPr>
      </w:pPr>
      <w:r w:rsidRPr="002C34F5">
        <w:rPr>
          <w:rFonts w:ascii="Times New Roman" w:hAnsi="Times New Roman"/>
        </w:rPr>
        <w:t>7</w:t>
      </w:r>
      <w:proofErr w:type="gramStart"/>
      <w:r w:rsidRPr="002C34F5">
        <w:rPr>
          <w:rFonts w:ascii="Times New Roman" w:hAnsi="Times New Roman"/>
        </w:rPr>
        <w:t>n(</w:t>
      </w:r>
      <w:proofErr w:type="gramEnd"/>
      <w:r w:rsidRPr="002C34F5">
        <w:rPr>
          <w:rFonts w:ascii="Times New Roman" w:hAnsi="Times New Roman"/>
        </w:rPr>
        <w:t xml:space="preserve">2m </w:t>
      </w:r>
      <w:r w:rsidR="00AA3843">
        <w:rPr>
          <w:rFonts w:ascii="Times New Roman" w:hAnsi="Times New Roman"/>
        </w:rPr>
        <w:t>–</w:t>
      </w:r>
      <w:r w:rsidRPr="002C34F5">
        <w:rPr>
          <w:rFonts w:ascii="Times New Roman" w:hAnsi="Times New Roman"/>
        </w:rPr>
        <w:t xml:space="preserve"> 3n </w:t>
      </w:r>
      <w:r w:rsidR="00AA3843">
        <w:rPr>
          <w:rFonts w:ascii="Times New Roman" w:hAnsi="Times New Roman"/>
        </w:rPr>
        <w:t>–</w:t>
      </w:r>
      <w:r w:rsidRPr="002C34F5">
        <w:rPr>
          <w:rFonts w:ascii="Times New Roman" w:hAnsi="Times New Roman"/>
        </w:rPr>
        <w:t xml:space="preserve"> 7n</w:t>
      </w:r>
      <w:r w:rsidRPr="002C34F5">
        <w:rPr>
          <w:rFonts w:ascii="Times New Roman" w:hAnsi="Times New Roman"/>
          <w:vertAlign w:val="superscript"/>
        </w:rPr>
        <w:t>2</w:t>
      </w:r>
      <w:r w:rsidRPr="002C34F5">
        <w:rPr>
          <w:rFonts w:ascii="Times New Roman" w:hAnsi="Times New Roman"/>
        </w:rPr>
        <w:t>)</w:t>
      </w:r>
    </w:p>
    <w:p w14:paraId="34EB6A41" w14:textId="254952FA" w:rsidR="008B464E" w:rsidRPr="002C34F5" w:rsidRDefault="008B464E" w:rsidP="00217B0A">
      <w:pPr>
        <w:pStyle w:val="a6"/>
        <w:numPr>
          <w:ilvl w:val="0"/>
          <w:numId w:val="16"/>
        </w:numPr>
        <w:ind w:left="0" w:firstLine="0"/>
        <w:jc w:val="both"/>
        <w:rPr>
          <w:rFonts w:ascii="Times New Roman" w:hAnsi="Times New Roman"/>
          <w:vertAlign w:val="superscript"/>
        </w:rPr>
      </w:pPr>
      <w:r w:rsidRPr="002C34F5">
        <w:rPr>
          <w:rFonts w:ascii="Times New Roman" w:hAnsi="Times New Roman"/>
        </w:rPr>
        <w:t>7</w:t>
      </w:r>
      <w:proofErr w:type="gramStart"/>
      <w:r w:rsidRPr="002C34F5">
        <w:rPr>
          <w:rFonts w:ascii="Times New Roman" w:hAnsi="Times New Roman"/>
        </w:rPr>
        <w:t>mn(</w:t>
      </w:r>
      <w:proofErr w:type="gramEnd"/>
      <w:r w:rsidRPr="002C34F5">
        <w:rPr>
          <w:rFonts w:ascii="Times New Roman" w:hAnsi="Times New Roman"/>
        </w:rPr>
        <w:t>2m</w:t>
      </w:r>
      <w:r w:rsidRPr="002C34F5">
        <w:rPr>
          <w:rFonts w:ascii="Times New Roman" w:hAnsi="Times New Roman"/>
          <w:vertAlign w:val="superscript"/>
        </w:rPr>
        <w:t xml:space="preserve">2 </w:t>
      </w:r>
      <w:r w:rsidR="00AA3843">
        <w:rPr>
          <w:rFonts w:ascii="Times New Roman" w:hAnsi="Times New Roman"/>
        </w:rPr>
        <w:t>–</w:t>
      </w:r>
      <w:r w:rsidRPr="002C34F5">
        <w:rPr>
          <w:rFonts w:ascii="Times New Roman" w:hAnsi="Times New Roman"/>
        </w:rPr>
        <w:t xml:space="preserve"> 3n </w:t>
      </w:r>
      <w:r w:rsidR="00AA3843">
        <w:rPr>
          <w:rFonts w:ascii="Times New Roman" w:hAnsi="Times New Roman"/>
        </w:rPr>
        <w:t>–</w:t>
      </w:r>
      <w:r w:rsidRPr="002C34F5">
        <w:rPr>
          <w:rFonts w:ascii="Times New Roman" w:hAnsi="Times New Roman"/>
        </w:rPr>
        <w:t xml:space="preserve"> 7n</w:t>
      </w:r>
      <w:r w:rsidRPr="002C34F5">
        <w:rPr>
          <w:rFonts w:ascii="Times New Roman" w:hAnsi="Times New Roman"/>
          <w:vertAlign w:val="superscript"/>
        </w:rPr>
        <w:t>2</w:t>
      </w:r>
      <w:r w:rsidRPr="002C34F5">
        <w:rPr>
          <w:rFonts w:ascii="Times New Roman" w:hAnsi="Times New Roman"/>
        </w:rPr>
        <w:t>)</w:t>
      </w:r>
    </w:p>
    <w:p w14:paraId="46581AE0"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7.  Вычислите: </w:t>
      </w:r>
      <w:r w:rsidR="00632FA8" w:rsidRPr="002C34F5">
        <w:rPr>
          <w:rFonts w:ascii="Times New Roman" w:hAnsi="Times New Roman"/>
          <w:noProof/>
          <w:position w:val="-10"/>
        </w:rPr>
      </w:r>
      <w:r w:rsidR="00632FA8" w:rsidRPr="002C34F5">
        <w:rPr>
          <w:rFonts w:ascii="Times New Roman" w:hAnsi="Times New Roman"/>
          <w:noProof/>
          <w:position w:val="-10"/>
        </w:rPr>
        <w:object w:dxaOrig="1219" w:dyaOrig="380" w14:anchorId="004359C6">
          <v:shape id="_x0000_i1245" type="#_x0000_t75" alt="" style="width:60.7pt;height:17.35pt;mso-width-percent:0;mso-height-percent:0;mso-width-percent:0;mso-height-percent:0" o:ole="">
            <v:imagedata r:id="rId510" o:title=""/>
          </v:shape>
          <o:OLEObject Type="Embed" ProgID="Equation.3" ShapeID="_x0000_i1245" DrawAspect="Content" ObjectID="_1744152678" r:id="rId511"/>
        </w:object>
      </w:r>
      <w:r w:rsidRPr="002C34F5">
        <w:rPr>
          <w:rFonts w:ascii="Times New Roman" w:hAnsi="Times New Roman"/>
        </w:rPr>
        <w:t>.</w:t>
      </w:r>
    </w:p>
    <w:p w14:paraId="3D0BE65B" w14:textId="0638674F" w:rsidR="008B464E" w:rsidRPr="002C34F5" w:rsidRDefault="00AA3843" w:rsidP="00217B0A">
      <w:pPr>
        <w:pStyle w:val="a6"/>
        <w:numPr>
          <w:ilvl w:val="0"/>
          <w:numId w:val="17"/>
        </w:numPr>
        <w:ind w:left="0" w:firstLine="0"/>
        <w:jc w:val="both"/>
        <w:rPr>
          <w:rFonts w:ascii="Times New Roman" w:hAnsi="Times New Roman"/>
          <w:b/>
          <w:bCs/>
        </w:rPr>
      </w:pPr>
      <w:r>
        <w:rPr>
          <w:rFonts w:ascii="Times New Roman" w:hAnsi="Times New Roman"/>
          <w:b/>
          <w:bCs/>
        </w:rPr>
        <w:t>–</w:t>
      </w:r>
      <w:r w:rsidR="008B464E" w:rsidRPr="002C34F5">
        <w:rPr>
          <w:rFonts w:ascii="Times New Roman" w:hAnsi="Times New Roman"/>
          <w:b/>
          <w:bCs/>
        </w:rPr>
        <w:t>9</w:t>
      </w:r>
    </w:p>
    <w:p w14:paraId="0C9108E1" w14:textId="7720ED44" w:rsidR="008B464E" w:rsidRPr="002C34F5" w:rsidRDefault="00AA3843" w:rsidP="00217B0A">
      <w:pPr>
        <w:pStyle w:val="a6"/>
        <w:numPr>
          <w:ilvl w:val="0"/>
          <w:numId w:val="17"/>
        </w:numPr>
        <w:ind w:left="0" w:firstLine="0"/>
        <w:jc w:val="both"/>
        <w:rPr>
          <w:rFonts w:ascii="Times New Roman" w:hAnsi="Times New Roman"/>
        </w:rPr>
      </w:pPr>
      <w:r>
        <w:rPr>
          <w:rFonts w:ascii="Times New Roman" w:hAnsi="Times New Roman"/>
        </w:rPr>
        <w:t>–</w:t>
      </w:r>
      <w:r w:rsidR="008B464E" w:rsidRPr="002C34F5">
        <w:rPr>
          <w:rFonts w:ascii="Times New Roman" w:hAnsi="Times New Roman"/>
        </w:rPr>
        <w:t>16</w:t>
      </w:r>
    </w:p>
    <w:p w14:paraId="330E4EB8" w14:textId="77777777" w:rsidR="008B464E" w:rsidRPr="002C34F5" w:rsidRDefault="008B464E" w:rsidP="00217B0A">
      <w:pPr>
        <w:pStyle w:val="a6"/>
        <w:numPr>
          <w:ilvl w:val="0"/>
          <w:numId w:val="17"/>
        </w:numPr>
        <w:ind w:left="0" w:firstLine="0"/>
        <w:jc w:val="both"/>
        <w:rPr>
          <w:rFonts w:ascii="Times New Roman" w:hAnsi="Times New Roman"/>
        </w:rPr>
      </w:pPr>
      <w:r w:rsidRPr="002C34F5">
        <w:rPr>
          <w:rFonts w:ascii="Times New Roman" w:hAnsi="Times New Roman"/>
        </w:rPr>
        <w:t>16</w:t>
      </w:r>
    </w:p>
    <w:p w14:paraId="46EEBE69" w14:textId="77777777" w:rsidR="008B464E" w:rsidRPr="002C34F5" w:rsidRDefault="008B464E" w:rsidP="00217B0A">
      <w:pPr>
        <w:pStyle w:val="a6"/>
        <w:numPr>
          <w:ilvl w:val="0"/>
          <w:numId w:val="17"/>
        </w:numPr>
        <w:ind w:left="0" w:firstLine="0"/>
        <w:jc w:val="both"/>
        <w:rPr>
          <w:rFonts w:ascii="Times New Roman" w:hAnsi="Times New Roman"/>
        </w:rPr>
      </w:pPr>
      <w:r w:rsidRPr="002C34F5">
        <w:rPr>
          <w:rFonts w:ascii="Times New Roman" w:hAnsi="Times New Roman"/>
        </w:rPr>
        <w:t xml:space="preserve">16,9           </w:t>
      </w:r>
    </w:p>
    <w:p w14:paraId="500BAC9E" w14:textId="0DD44383"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8.  Упростите выражение: (4 </w:t>
      </w:r>
      <w:r w:rsidR="00AA3843">
        <w:rPr>
          <w:rFonts w:ascii="Times New Roman" w:hAnsi="Times New Roman"/>
        </w:rPr>
        <w:t>–</w:t>
      </w:r>
      <w:r w:rsidRPr="002C34F5">
        <w:rPr>
          <w:rFonts w:ascii="Times New Roman" w:hAnsi="Times New Roman"/>
        </w:rPr>
        <w:t xml:space="preserve"> </w:t>
      </w:r>
      <m:oMath>
        <m:rad>
          <m:radPr>
            <m:degHide m:val="1"/>
            <m:ctrlPr>
              <w:rPr>
                <w:rFonts w:ascii="Cambria Math" w:hAnsi="Cambria Math"/>
                <w:i/>
              </w:rPr>
            </m:ctrlPr>
          </m:radPr>
          <m:deg/>
          <m:e>
            <m:r>
              <w:rPr>
                <w:rFonts w:ascii="Cambria Math" w:hAnsi="Cambria Math"/>
              </w:rPr>
              <m:t>3</m:t>
            </m:r>
          </m:e>
        </m:rad>
      </m:oMath>
      <w:r w:rsidRPr="002C34F5">
        <w:rPr>
          <w:rFonts w:ascii="Times New Roman" w:hAnsi="Times New Roman"/>
        </w:rPr>
        <w:t>)</w:t>
      </w:r>
      <w:r w:rsidRPr="002C34F5">
        <w:rPr>
          <w:rFonts w:ascii="Times New Roman" w:hAnsi="Times New Roman"/>
          <w:vertAlign w:val="superscript"/>
        </w:rPr>
        <w:t>2</w:t>
      </w:r>
      <w:r w:rsidRPr="002C34F5">
        <w:rPr>
          <w:rFonts w:ascii="Times New Roman" w:hAnsi="Times New Roman"/>
        </w:rPr>
        <w:t>.</w:t>
      </w:r>
    </w:p>
    <w:p w14:paraId="6AEA0782" w14:textId="527763BB" w:rsidR="008B464E" w:rsidRPr="002C34F5" w:rsidRDefault="008B464E" w:rsidP="00217B0A">
      <w:pPr>
        <w:pStyle w:val="a6"/>
        <w:numPr>
          <w:ilvl w:val="0"/>
          <w:numId w:val="18"/>
        </w:numPr>
        <w:ind w:left="0" w:firstLine="0"/>
        <w:jc w:val="both"/>
        <w:rPr>
          <w:rFonts w:ascii="Times New Roman" w:hAnsi="Times New Roman"/>
          <w:b/>
          <w:bCs/>
        </w:rPr>
      </w:pPr>
      <w:r w:rsidRPr="002C34F5">
        <w:rPr>
          <w:rFonts w:ascii="Times New Roman" w:hAnsi="Times New Roman"/>
          <w:b/>
          <w:bCs/>
        </w:rPr>
        <w:t xml:space="preserve">19 </w:t>
      </w:r>
      <w:r w:rsidR="00AA3843">
        <w:rPr>
          <w:rFonts w:ascii="Times New Roman" w:hAnsi="Times New Roman"/>
          <w:b/>
          <w:bCs/>
        </w:rPr>
        <w:t>–</w:t>
      </w:r>
      <w:r w:rsidRPr="002C34F5">
        <w:rPr>
          <w:rFonts w:ascii="Times New Roman" w:hAnsi="Times New Roman"/>
          <w:b/>
          <w:bCs/>
        </w:rPr>
        <w:t xml:space="preserve"> 8</w:t>
      </w:r>
      <m:oMath>
        <m:rad>
          <m:radPr>
            <m:degHide m:val="1"/>
            <m:ctrlPr>
              <w:rPr>
                <w:rFonts w:ascii="Cambria Math" w:hAnsi="Cambria Math"/>
                <w:b/>
                <w:bCs/>
                <w:i/>
              </w:rPr>
            </m:ctrlPr>
          </m:radPr>
          <m:deg/>
          <m:e>
            <m:r>
              <m:rPr>
                <m:sty m:val="bi"/>
              </m:rPr>
              <w:rPr>
                <w:rFonts w:ascii="Cambria Math" w:hAnsi="Cambria Math"/>
              </w:rPr>
              <m:t>n</m:t>
            </m:r>
          </m:e>
        </m:rad>
      </m:oMath>
    </w:p>
    <w:p w14:paraId="2F2EE576" w14:textId="77777777" w:rsidR="008B464E" w:rsidRPr="002C34F5" w:rsidRDefault="008B464E" w:rsidP="00217B0A">
      <w:pPr>
        <w:pStyle w:val="a6"/>
        <w:numPr>
          <w:ilvl w:val="0"/>
          <w:numId w:val="18"/>
        </w:numPr>
        <w:ind w:left="0" w:firstLine="0"/>
        <w:jc w:val="both"/>
        <w:rPr>
          <w:rFonts w:ascii="Times New Roman" w:hAnsi="Times New Roman"/>
        </w:rPr>
      </w:pPr>
      <w:r w:rsidRPr="002C34F5">
        <w:rPr>
          <w:rFonts w:ascii="Times New Roman" w:hAnsi="Times New Roman"/>
        </w:rPr>
        <w:t>19</w:t>
      </w:r>
    </w:p>
    <w:p w14:paraId="3525B49D" w14:textId="4E80729B" w:rsidR="008B464E" w:rsidRPr="002C34F5" w:rsidRDefault="008B464E" w:rsidP="00217B0A">
      <w:pPr>
        <w:pStyle w:val="a6"/>
        <w:numPr>
          <w:ilvl w:val="0"/>
          <w:numId w:val="18"/>
        </w:numPr>
        <w:ind w:left="0" w:firstLine="0"/>
        <w:jc w:val="both"/>
        <w:rPr>
          <w:rFonts w:ascii="Times New Roman" w:hAnsi="Times New Roman"/>
        </w:rPr>
      </w:pPr>
      <w:r w:rsidRPr="002C34F5">
        <w:rPr>
          <w:rFonts w:ascii="Times New Roman" w:hAnsi="Times New Roman"/>
        </w:rPr>
        <w:t xml:space="preserve">19 </w:t>
      </w:r>
      <w:r w:rsidR="00AA3843">
        <w:rPr>
          <w:rFonts w:ascii="Times New Roman" w:hAnsi="Times New Roman"/>
        </w:rPr>
        <w:t>–</w:t>
      </w:r>
      <w:r w:rsidRPr="002C34F5">
        <w:rPr>
          <w:rFonts w:ascii="Times New Roman" w:hAnsi="Times New Roman"/>
        </w:rPr>
        <w:t xml:space="preserve"> 4</w:t>
      </w:r>
      <m:oMath>
        <m:rad>
          <m:radPr>
            <m:degHide m:val="1"/>
            <m:ctrlPr>
              <w:rPr>
                <w:rFonts w:ascii="Cambria Math" w:hAnsi="Cambria Math"/>
                <w:i/>
              </w:rPr>
            </m:ctrlPr>
          </m:radPr>
          <m:deg/>
          <m:e>
            <m:r>
              <w:rPr>
                <w:rFonts w:ascii="Cambria Math" w:hAnsi="Cambria Math"/>
              </w:rPr>
              <m:t>3</m:t>
            </m:r>
          </m:e>
        </m:rad>
      </m:oMath>
      <w:r w:rsidRPr="002C34F5">
        <w:rPr>
          <w:rFonts w:ascii="Times New Roman" w:hAnsi="Times New Roman"/>
        </w:rPr>
        <w:t xml:space="preserve">     </w:t>
      </w:r>
    </w:p>
    <w:p w14:paraId="028EAF39" w14:textId="77777777" w:rsidR="008B464E" w:rsidRPr="002C34F5" w:rsidRDefault="008B464E" w:rsidP="00217B0A">
      <w:pPr>
        <w:pStyle w:val="a6"/>
        <w:numPr>
          <w:ilvl w:val="0"/>
          <w:numId w:val="18"/>
        </w:numPr>
        <w:ind w:left="0" w:firstLine="0"/>
        <w:jc w:val="both"/>
        <w:rPr>
          <w:rFonts w:ascii="Times New Roman" w:hAnsi="Times New Roman"/>
        </w:rPr>
      </w:pPr>
      <w:r w:rsidRPr="002C34F5">
        <w:rPr>
          <w:rFonts w:ascii="Times New Roman" w:hAnsi="Times New Roman"/>
        </w:rPr>
        <w:t>19 + 4</w:t>
      </w:r>
      <m:oMath>
        <m:rad>
          <m:radPr>
            <m:degHide m:val="1"/>
            <m:ctrlPr>
              <w:rPr>
                <w:rFonts w:ascii="Cambria Math" w:hAnsi="Cambria Math"/>
                <w:i/>
              </w:rPr>
            </m:ctrlPr>
          </m:radPr>
          <m:deg/>
          <m:e>
            <m:r>
              <w:rPr>
                <w:rFonts w:ascii="Cambria Math" w:hAnsi="Cambria Math"/>
              </w:rPr>
              <m:t>3</m:t>
            </m:r>
          </m:e>
        </m:rad>
      </m:oMath>
    </w:p>
    <w:p w14:paraId="36E4DC6C"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 9.  Освободиться от иррациональности в знаменателе дроби </w:t>
      </w:r>
      <w:r w:rsidR="00632FA8" w:rsidRPr="002C34F5">
        <w:rPr>
          <w:rFonts w:ascii="Times New Roman" w:hAnsi="Times New Roman"/>
          <w:noProof/>
          <w:position w:val="-28"/>
        </w:rPr>
      </w:r>
      <w:r w:rsidR="00632FA8" w:rsidRPr="002C34F5">
        <w:rPr>
          <w:rFonts w:ascii="Times New Roman" w:hAnsi="Times New Roman"/>
          <w:noProof/>
          <w:position w:val="-28"/>
        </w:rPr>
        <w:object w:dxaOrig="780" w:dyaOrig="660" w14:anchorId="66E7730D">
          <v:shape id="_x0000_i1246" type="#_x0000_t75" alt="" style="width:35.55pt;height:29.5pt;mso-width-percent:0;mso-height-percent:0;mso-width-percent:0;mso-height-percent:0" o:ole="" filled="t">
            <v:imagedata r:id="rId512" o:title=""/>
          </v:shape>
          <o:OLEObject Type="Embed" ProgID="Equation.3" ShapeID="_x0000_i1246" DrawAspect="Content" ObjectID="_1744152679" r:id="rId513"/>
        </w:object>
      </w:r>
      <w:r w:rsidRPr="002C34F5">
        <w:rPr>
          <w:rFonts w:ascii="Times New Roman" w:hAnsi="Times New Roman"/>
        </w:rPr>
        <w:t>:</w:t>
      </w:r>
    </w:p>
    <w:p w14:paraId="04E8F65A" w14:textId="77777777" w:rsidR="008B464E" w:rsidRPr="002C34F5" w:rsidRDefault="008B464E" w:rsidP="00217B0A">
      <w:pPr>
        <w:pStyle w:val="a6"/>
        <w:numPr>
          <w:ilvl w:val="0"/>
          <w:numId w:val="19"/>
        </w:numPr>
        <w:ind w:left="0" w:firstLine="0"/>
        <w:jc w:val="both"/>
        <w:rPr>
          <w:rFonts w:ascii="Times New Roman" w:hAnsi="Times New Roman"/>
          <w:b/>
          <w:bCs/>
        </w:rPr>
      </w:pPr>
      <w:r w:rsidRPr="002C34F5">
        <w:rPr>
          <w:rFonts w:ascii="Times New Roman" w:hAnsi="Times New Roman"/>
          <w:b/>
          <w:bCs/>
        </w:rPr>
        <w:t xml:space="preserve"> </w:t>
      </w:r>
      <w:r w:rsidR="00632FA8" w:rsidRPr="00A73D1C">
        <w:rPr>
          <w:rFonts w:ascii="Times New Roman" w:hAnsi="Times New Roman"/>
          <w:b/>
          <w:noProof/>
          <w:position w:val="-6"/>
        </w:rPr>
      </w:r>
      <w:r w:rsidR="00632FA8" w:rsidRPr="00A73D1C">
        <w:rPr>
          <w:rFonts w:ascii="Times New Roman" w:hAnsi="Times New Roman"/>
          <w:b/>
          <w:noProof/>
          <w:position w:val="-6"/>
        </w:rPr>
        <w:object w:dxaOrig="760" w:dyaOrig="340" w14:anchorId="66E892E4">
          <v:shape id="_x0000_i1247" type="#_x0000_t75" alt="" style="width:32.1pt;height:11.3pt;mso-width-percent:0;mso-height-percent:0;mso-width-percent:0;mso-height-percent:0" o:ole="" filled="t">
            <v:imagedata r:id="rId514" o:title=""/>
          </v:shape>
          <o:OLEObject Type="Embed" ProgID="Equation.3" ShapeID="_x0000_i1247" DrawAspect="Content" ObjectID="_1744152680" r:id="rId515"/>
        </w:object>
      </w:r>
    </w:p>
    <w:p w14:paraId="783FA060" w14:textId="77777777" w:rsidR="008B464E" w:rsidRPr="002C34F5" w:rsidRDefault="008B464E" w:rsidP="00217B0A">
      <w:pPr>
        <w:pStyle w:val="a6"/>
        <w:numPr>
          <w:ilvl w:val="0"/>
          <w:numId w:val="19"/>
        </w:numPr>
        <w:ind w:left="0" w:firstLine="0"/>
        <w:jc w:val="both"/>
        <w:rPr>
          <w:rFonts w:ascii="Times New Roman" w:hAnsi="Times New Roman"/>
        </w:rPr>
      </w:pPr>
      <w:r w:rsidRPr="002C34F5">
        <w:rPr>
          <w:rFonts w:ascii="Times New Roman" w:hAnsi="Times New Roman"/>
        </w:rPr>
        <w:t xml:space="preserve"> </w:t>
      </w:r>
      <w:r w:rsidR="00632FA8" w:rsidRPr="00A73D1C">
        <w:rPr>
          <w:rFonts w:ascii="Times New Roman" w:hAnsi="Times New Roman"/>
          <w:noProof/>
          <w:position w:val="-6"/>
        </w:rPr>
      </w:r>
      <w:r w:rsidR="00632FA8" w:rsidRPr="00A73D1C">
        <w:rPr>
          <w:rFonts w:ascii="Times New Roman" w:hAnsi="Times New Roman"/>
          <w:noProof/>
          <w:position w:val="-6"/>
        </w:rPr>
        <w:object w:dxaOrig="720" w:dyaOrig="340" w14:anchorId="2610EE5A">
          <v:shape id="_x0000_i1248" type="#_x0000_t75" alt="" style="width:36.45pt;height:17.35pt;mso-width-percent:0;mso-height-percent:0;mso-width-percent:0;mso-height-percent:0" o:ole="" filled="t">
            <v:imagedata r:id="rId516" o:title=""/>
          </v:shape>
          <o:OLEObject Type="Embed" ProgID="Equation.3" ShapeID="_x0000_i1248" DrawAspect="Content" ObjectID="_1744152681" r:id="rId517"/>
        </w:object>
      </w:r>
    </w:p>
    <w:p w14:paraId="3BF8803B" w14:textId="77777777" w:rsidR="008B464E" w:rsidRPr="002C34F5" w:rsidRDefault="008B464E" w:rsidP="00217B0A">
      <w:pPr>
        <w:pStyle w:val="a6"/>
        <w:numPr>
          <w:ilvl w:val="0"/>
          <w:numId w:val="19"/>
        </w:numPr>
        <w:ind w:left="0" w:firstLine="0"/>
        <w:jc w:val="both"/>
        <w:rPr>
          <w:rFonts w:ascii="Times New Roman" w:hAnsi="Times New Roman"/>
        </w:rPr>
      </w:pPr>
      <w:r w:rsidRPr="002C34F5">
        <w:rPr>
          <w:rFonts w:ascii="Times New Roman" w:hAnsi="Times New Roman"/>
        </w:rPr>
        <w:t xml:space="preserve"> </w:t>
      </w:r>
      <w:r w:rsidR="00632FA8" w:rsidRPr="00A73D1C">
        <w:rPr>
          <w:rFonts w:ascii="Times New Roman" w:hAnsi="Times New Roman"/>
          <w:noProof/>
          <w:position w:val="-6"/>
        </w:rPr>
      </w:r>
      <w:r w:rsidR="00632FA8" w:rsidRPr="00A73D1C">
        <w:rPr>
          <w:rFonts w:ascii="Times New Roman" w:hAnsi="Times New Roman"/>
          <w:noProof/>
          <w:position w:val="-6"/>
        </w:rPr>
        <w:object w:dxaOrig="820" w:dyaOrig="340" w14:anchorId="25ED3919">
          <v:shape id="_x0000_i1249" type="#_x0000_t75" alt="" style="width:36.45pt;height:17.35pt;mso-width-percent:0;mso-height-percent:0;mso-width-percent:0;mso-height-percent:0" o:ole="" filled="t">
            <v:imagedata r:id="rId518" o:title=""/>
          </v:shape>
          <o:OLEObject Type="Embed" ProgID="Equation.3" ShapeID="_x0000_i1249" DrawAspect="Content" ObjectID="_1744152682" r:id="rId519"/>
        </w:object>
      </w:r>
    </w:p>
    <w:p w14:paraId="3634639A" w14:textId="42AA2522" w:rsidR="008B464E" w:rsidRPr="00BA53CD" w:rsidRDefault="008B464E" w:rsidP="00217B0A">
      <w:pPr>
        <w:pStyle w:val="a6"/>
        <w:numPr>
          <w:ilvl w:val="0"/>
          <w:numId w:val="19"/>
        </w:numPr>
        <w:ind w:left="0" w:firstLine="0"/>
        <w:jc w:val="both"/>
        <w:rPr>
          <w:rFonts w:ascii="Times New Roman" w:hAnsi="Times New Roman"/>
        </w:rPr>
      </w:pPr>
      <w:r w:rsidRPr="002C34F5">
        <w:rPr>
          <w:rFonts w:ascii="Times New Roman" w:hAnsi="Times New Roman"/>
        </w:rPr>
        <w:t xml:space="preserve"> </w:t>
      </w:r>
      <w:r w:rsidR="00632FA8" w:rsidRPr="00A73D1C">
        <w:rPr>
          <w:rFonts w:ascii="Times New Roman" w:hAnsi="Times New Roman"/>
          <w:noProof/>
          <w:position w:val="-24"/>
        </w:rPr>
      </w:r>
      <w:r w:rsidR="00632FA8" w:rsidRPr="00A73D1C">
        <w:rPr>
          <w:rFonts w:ascii="Times New Roman" w:hAnsi="Times New Roman"/>
          <w:noProof/>
          <w:position w:val="-24"/>
        </w:rPr>
        <w:object w:dxaOrig="800" w:dyaOrig="680" w14:anchorId="29E361FD">
          <v:shape id="_x0000_i1250" type="#_x0000_t75" alt="" style="width:32.1pt;height:29.5pt;mso-width-percent:0;mso-height-percent:0;mso-width-percent:0;mso-height-percent:0" o:ole="" filled="t">
            <v:imagedata r:id="rId520" o:title=""/>
          </v:shape>
          <o:OLEObject Type="Embed" ProgID="Equation.3" ShapeID="_x0000_i1250" DrawAspect="Content" ObjectID="_1744152683" r:id="rId521"/>
        </w:object>
      </w:r>
    </w:p>
    <w:p w14:paraId="12DDED2E"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10.  Для какого уравнения х = 5 является корнем:</w:t>
      </w:r>
    </w:p>
    <w:p w14:paraId="66E0B634" w14:textId="1F15E8D1" w:rsidR="008B464E" w:rsidRPr="002C34F5" w:rsidRDefault="008B464E" w:rsidP="00217B0A">
      <w:pPr>
        <w:pStyle w:val="a6"/>
        <w:numPr>
          <w:ilvl w:val="0"/>
          <w:numId w:val="20"/>
        </w:numPr>
        <w:ind w:left="0" w:firstLine="0"/>
        <w:jc w:val="both"/>
        <w:rPr>
          <w:rFonts w:ascii="Times New Roman" w:hAnsi="Times New Roman"/>
          <w:b/>
          <w:bCs/>
        </w:rPr>
      </w:pPr>
      <w:proofErr w:type="gramStart"/>
      <w:r w:rsidRPr="002C34F5">
        <w:rPr>
          <w:rFonts w:ascii="Times New Roman" w:hAnsi="Times New Roman"/>
          <w:b/>
          <w:bCs/>
        </w:rPr>
        <w:t>25 – 5</w:t>
      </w:r>
      <w:proofErr w:type="gramEnd"/>
      <w:r w:rsidR="00BA53CD">
        <w:rPr>
          <w:rFonts w:ascii="Times New Roman" w:hAnsi="Times New Roman"/>
          <w:b/>
          <w:bCs/>
          <w:lang w:val="kk-KZ"/>
        </w:rPr>
        <w:t xml:space="preserve"> </w:t>
      </w:r>
      <w:r w:rsidRPr="002C34F5">
        <w:rPr>
          <w:rFonts w:ascii="Times New Roman" w:hAnsi="Times New Roman"/>
          <w:b/>
          <w:bCs/>
        </w:rPr>
        <w:t>х = 0</w:t>
      </w:r>
    </w:p>
    <w:p w14:paraId="55BAE772" w14:textId="3C4ADD3B" w:rsidR="008B464E" w:rsidRPr="002C34F5" w:rsidRDefault="008B464E" w:rsidP="00217B0A">
      <w:pPr>
        <w:pStyle w:val="a6"/>
        <w:numPr>
          <w:ilvl w:val="0"/>
          <w:numId w:val="20"/>
        </w:numPr>
        <w:ind w:left="0" w:firstLine="0"/>
        <w:jc w:val="both"/>
        <w:rPr>
          <w:rFonts w:ascii="Times New Roman" w:hAnsi="Times New Roman"/>
        </w:rPr>
      </w:pPr>
      <w:r w:rsidRPr="002C34F5">
        <w:rPr>
          <w:rFonts w:ascii="Times New Roman" w:hAnsi="Times New Roman"/>
        </w:rPr>
        <w:t>3</w:t>
      </w:r>
      <w:r w:rsidR="00BA53CD">
        <w:rPr>
          <w:rFonts w:ascii="Times New Roman" w:hAnsi="Times New Roman"/>
          <w:lang w:val="kk-KZ"/>
        </w:rPr>
        <w:t xml:space="preserve"> </w:t>
      </w:r>
      <w:r w:rsidRPr="002C34F5">
        <w:rPr>
          <w:rFonts w:ascii="Times New Roman" w:hAnsi="Times New Roman"/>
        </w:rPr>
        <w:t>х + 15 = 0</w:t>
      </w:r>
    </w:p>
    <w:p w14:paraId="532D55F3" w14:textId="77777777" w:rsidR="00BA53CD" w:rsidRDefault="008B464E" w:rsidP="00217B0A">
      <w:pPr>
        <w:pStyle w:val="a6"/>
        <w:numPr>
          <w:ilvl w:val="0"/>
          <w:numId w:val="20"/>
        </w:numPr>
        <w:ind w:left="0" w:firstLine="0"/>
        <w:jc w:val="both"/>
        <w:rPr>
          <w:rFonts w:ascii="Times New Roman" w:hAnsi="Times New Roman"/>
        </w:rPr>
      </w:pPr>
      <w:r w:rsidRPr="002C34F5">
        <w:rPr>
          <w:rFonts w:ascii="Times New Roman" w:hAnsi="Times New Roman"/>
        </w:rPr>
        <w:t>10</w:t>
      </w:r>
      <w:r w:rsidR="00BA53CD">
        <w:rPr>
          <w:rFonts w:ascii="Times New Roman" w:hAnsi="Times New Roman"/>
          <w:lang w:val="kk-KZ"/>
        </w:rPr>
        <w:t xml:space="preserve"> </w:t>
      </w:r>
      <w:r w:rsidRPr="002C34F5">
        <w:rPr>
          <w:rFonts w:ascii="Times New Roman" w:hAnsi="Times New Roman"/>
        </w:rPr>
        <w:t>х = 2</w:t>
      </w:r>
    </w:p>
    <w:p w14:paraId="7DACBE77" w14:textId="77777777" w:rsidR="00BA53CD" w:rsidRDefault="00AA3843" w:rsidP="00217B0A">
      <w:pPr>
        <w:pStyle w:val="a6"/>
        <w:numPr>
          <w:ilvl w:val="0"/>
          <w:numId w:val="20"/>
        </w:numPr>
        <w:ind w:left="0" w:firstLine="0"/>
        <w:jc w:val="both"/>
        <w:rPr>
          <w:rFonts w:ascii="Times New Roman" w:hAnsi="Times New Roman"/>
        </w:rPr>
      </w:pPr>
      <w:r w:rsidRPr="00BA53CD">
        <w:rPr>
          <w:rFonts w:ascii="Times New Roman" w:hAnsi="Times New Roman"/>
        </w:rPr>
        <w:t>–</w:t>
      </w:r>
      <w:proofErr w:type="gramStart"/>
      <w:r w:rsidR="008B464E" w:rsidRPr="00BA53CD">
        <w:rPr>
          <w:rFonts w:ascii="Times New Roman" w:hAnsi="Times New Roman"/>
        </w:rPr>
        <w:t>2х</w:t>
      </w:r>
      <w:proofErr w:type="gramEnd"/>
      <w:r w:rsidR="008B464E" w:rsidRPr="00BA53CD">
        <w:rPr>
          <w:rFonts w:ascii="Times New Roman" w:hAnsi="Times New Roman"/>
        </w:rPr>
        <w:t xml:space="preserve"> =1011.  </w:t>
      </w:r>
    </w:p>
    <w:p w14:paraId="0A872F20" w14:textId="31F2F6BB" w:rsidR="008B464E" w:rsidRPr="00BA53CD" w:rsidRDefault="008B464E" w:rsidP="00217B0A">
      <w:pPr>
        <w:pStyle w:val="a6"/>
        <w:numPr>
          <w:ilvl w:val="1"/>
          <w:numId w:val="63"/>
        </w:numPr>
        <w:ind w:left="0" w:firstLine="0"/>
        <w:jc w:val="both"/>
        <w:rPr>
          <w:rFonts w:ascii="Times New Roman" w:hAnsi="Times New Roman"/>
        </w:rPr>
      </w:pPr>
      <w:r w:rsidRPr="00BA53CD">
        <w:rPr>
          <w:rFonts w:ascii="Times New Roman" w:hAnsi="Times New Roman"/>
        </w:rPr>
        <w:t xml:space="preserve"> Решите уравнения: 0,4 х</w:t>
      </w:r>
      <w:proofErr w:type="gramStart"/>
      <w:r w:rsidRPr="00BA53CD">
        <w:rPr>
          <w:rFonts w:ascii="Times New Roman" w:hAnsi="Times New Roman"/>
          <w:vertAlign w:val="superscript"/>
        </w:rPr>
        <w:t>2</w:t>
      </w:r>
      <w:r w:rsidRPr="00BA53CD">
        <w:rPr>
          <w:rFonts w:ascii="Times New Roman" w:hAnsi="Times New Roman"/>
        </w:rPr>
        <w:t xml:space="preserve">  </w:t>
      </w:r>
      <w:r w:rsidR="00AA3843" w:rsidRPr="00BA53CD">
        <w:rPr>
          <w:rFonts w:ascii="Times New Roman" w:hAnsi="Times New Roman"/>
        </w:rPr>
        <w:t>–</w:t>
      </w:r>
      <w:proofErr w:type="gramEnd"/>
      <w:r w:rsidRPr="00BA53CD">
        <w:rPr>
          <w:rFonts w:ascii="Times New Roman" w:hAnsi="Times New Roman"/>
        </w:rPr>
        <w:t xml:space="preserve"> 2 = 0.</w:t>
      </w:r>
    </w:p>
    <w:p w14:paraId="7F27A4AE" w14:textId="405F0646" w:rsidR="008B464E" w:rsidRPr="002C34F5" w:rsidRDefault="00632FA8" w:rsidP="00217B0A">
      <w:pPr>
        <w:pStyle w:val="a6"/>
        <w:numPr>
          <w:ilvl w:val="0"/>
          <w:numId w:val="21"/>
        </w:numPr>
        <w:ind w:left="0" w:firstLine="0"/>
        <w:jc w:val="both"/>
        <w:rPr>
          <w:rFonts w:ascii="Times New Roman" w:hAnsi="Times New Roman"/>
          <w:b/>
          <w:bCs/>
        </w:rPr>
      </w:pPr>
      <w:r w:rsidRPr="002C34F5">
        <w:rPr>
          <w:rFonts w:ascii="Times New Roman" w:hAnsi="Times New Roman"/>
          <w:b/>
          <w:noProof/>
          <w:position w:val="-8"/>
        </w:rPr>
      </w:r>
      <w:r w:rsidR="00632FA8" w:rsidRPr="002C34F5">
        <w:rPr>
          <w:rFonts w:ascii="Times New Roman" w:hAnsi="Times New Roman"/>
          <w:b/>
          <w:noProof/>
          <w:position w:val="-8"/>
        </w:rPr>
        <w:object w:dxaOrig="360" w:dyaOrig="360" w14:anchorId="3A777E1A">
          <v:shape id="_x0000_i1251" type="#_x0000_t75" alt="" style="width:17.35pt;height:17.35pt;mso-width-percent:0;mso-height-percent:0;mso-width-percent:0;mso-height-percent:0" o:ole="">
            <v:imagedata r:id="rId522" o:title=""/>
          </v:shape>
          <o:OLEObject Type="Embed" ProgID="Equation.3" ShapeID="_x0000_i1251" DrawAspect="Content" ObjectID="_1744152684" r:id="rId523"/>
        </w:object>
      </w:r>
      <w:r w:rsidR="008B464E" w:rsidRPr="002C34F5">
        <w:rPr>
          <w:rFonts w:ascii="Times New Roman" w:hAnsi="Times New Roman"/>
          <w:b/>
          <w:bCs/>
        </w:rPr>
        <w:t xml:space="preserve">; </w:t>
      </w:r>
      <w:r w:rsidR="00AA3843">
        <w:rPr>
          <w:rFonts w:ascii="Times New Roman" w:hAnsi="Times New Roman"/>
          <w:b/>
          <w:bCs/>
        </w:rPr>
        <w:t>–</w:t>
      </w:r>
      <w:r w:rsidR="008B464E" w:rsidRPr="002C34F5">
        <w:rPr>
          <w:rFonts w:ascii="Times New Roman" w:hAnsi="Times New Roman"/>
          <w:b/>
          <w:bCs/>
        </w:rPr>
        <w:t xml:space="preserve"> </w:t>
      </w:r>
      <w:r w:rsidRPr="002C34F5">
        <w:rPr>
          <w:rFonts w:ascii="Times New Roman" w:hAnsi="Times New Roman"/>
          <w:b/>
          <w:noProof/>
          <w:position w:val="-8"/>
        </w:rPr>
      </w:r>
      <w:r w:rsidR="00632FA8" w:rsidRPr="002C34F5">
        <w:rPr>
          <w:rFonts w:ascii="Times New Roman" w:hAnsi="Times New Roman"/>
          <w:b/>
          <w:noProof/>
          <w:position w:val="-8"/>
        </w:rPr>
        <w:object w:dxaOrig="360" w:dyaOrig="360" w14:anchorId="67E216F7">
          <v:shape id="_x0000_i1252" type="#_x0000_t75" alt="" style="width:17.35pt;height:17.35pt;mso-width-percent:0;mso-height-percent:0;mso-width-percent:0;mso-height-percent:0" o:ole="">
            <v:imagedata r:id="rId524" o:title=""/>
          </v:shape>
          <o:OLEObject Type="Embed" ProgID="Equation.3" ShapeID="_x0000_i1252" DrawAspect="Content" ObjectID="_1744152685" r:id="rId525"/>
        </w:object>
      </w:r>
      <w:r w:rsidR="008B464E" w:rsidRPr="002C34F5">
        <w:rPr>
          <w:rFonts w:ascii="Times New Roman" w:hAnsi="Times New Roman"/>
          <w:b/>
          <w:bCs/>
        </w:rPr>
        <w:t xml:space="preserve">;       </w:t>
      </w:r>
    </w:p>
    <w:p w14:paraId="2EE5A10C" w14:textId="77777777" w:rsidR="008B464E" w:rsidRPr="002C34F5" w:rsidRDefault="008B464E" w:rsidP="00217B0A">
      <w:pPr>
        <w:pStyle w:val="a6"/>
        <w:numPr>
          <w:ilvl w:val="0"/>
          <w:numId w:val="21"/>
        </w:numPr>
        <w:ind w:left="0" w:firstLine="0"/>
        <w:jc w:val="both"/>
        <w:rPr>
          <w:rFonts w:ascii="Times New Roman" w:hAnsi="Times New Roman"/>
        </w:rPr>
      </w:pPr>
      <w:r w:rsidRPr="002C34F5">
        <w:rPr>
          <w:rFonts w:ascii="Times New Roman" w:hAnsi="Times New Roman"/>
        </w:rPr>
        <w:t xml:space="preserve"> </w:t>
      </w:r>
      <w:r w:rsidR="00632FA8" w:rsidRPr="002C34F5">
        <w:rPr>
          <w:rFonts w:ascii="Times New Roman" w:hAnsi="Times New Roman"/>
          <w:noProof/>
          <w:position w:val="-8"/>
        </w:rPr>
      </w:r>
      <w:r w:rsidR="00632FA8" w:rsidRPr="002C34F5">
        <w:rPr>
          <w:rFonts w:ascii="Times New Roman" w:hAnsi="Times New Roman"/>
          <w:noProof/>
          <w:position w:val="-8"/>
        </w:rPr>
        <w:object w:dxaOrig="360" w:dyaOrig="360" w14:anchorId="138DB332">
          <v:shape id="_x0000_i1253" type="#_x0000_t75" alt="" style="width:17.35pt;height:17.35pt;mso-width-percent:0;mso-height-percent:0;mso-width-percent:0;mso-height-percent:0" o:ole="">
            <v:imagedata r:id="rId526" o:title=""/>
          </v:shape>
          <o:OLEObject Type="Embed" ProgID="Equation.3" ShapeID="_x0000_i1253" DrawAspect="Content" ObjectID="_1744152686" r:id="rId527"/>
        </w:object>
      </w:r>
      <w:r w:rsidRPr="002C34F5">
        <w:rPr>
          <w:rFonts w:ascii="Times New Roman" w:hAnsi="Times New Roman"/>
        </w:rPr>
        <w:t xml:space="preserve">;      </w:t>
      </w:r>
    </w:p>
    <w:p w14:paraId="3A600A53" w14:textId="77777777" w:rsidR="008B464E" w:rsidRPr="002C34F5" w:rsidRDefault="008B464E" w:rsidP="00217B0A">
      <w:pPr>
        <w:pStyle w:val="a6"/>
        <w:numPr>
          <w:ilvl w:val="0"/>
          <w:numId w:val="21"/>
        </w:numPr>
        <w:ind w:left="0" w:firstLine="0"/>
        <w:jc w:val="both"/>
        <w:rPr>
          <w:rFonts w:ascii="Times New Roman" w:hAnsi="Times New Roman"/>
        </w:rPr>
      </w:pPr>
      <w:r w:rsidRPr="002C34F5">
        <w:rPr>
          <w:rFonts w:ascii="Times New Roman" w:hAnsi="Times New Roman"/>
        </w:rPr>
        <w:t xml:space="preserve"> </w:t>
      </w:r>
      <w:r w:rsidR="00632FA8" w:rsidRPr="002C34F5">
        <w:rPr>
          <w:rFonts w:ascii="Times New Roman" w:hAnsi="Times New Roman"/>
          <w:noProof/>
          <w:position w:val="-8"/>
        </w:rPr>
      </w:r>
      <w:r w:rsidR="00632FA8" w:rsidRPr="002C34F5">
        <w:rPr>
          <w:rFonts w:ascii="Times New Roman" w:hAnsi="Times New Roman"/>
          <w:noProof/>
          <w:position w:val="-8"/>
        </w:rPr>
        <w:object w:dxaOrig="360" w:dyaOrig="360" w14:anchorId="54A1B3CB">
          <v:shape id="_x0000_i1254" type="#_x0000_t75" alt="" style="width:17.35pt;height:17.35pt;mso-width-percent:0;mso-height-percent:0;mso-width-percent:0;mso-height-percent:0" o:ole="">
            <v:imagedata r:id="rId528" o:title=""/>
          </v:shape>
          <o:OLEObject Type="Embed" ProgID="Equation.3" ShapeID="_x0000_i1254" DrawAspect="Content" ObjectID="_1744152687" r:id="rId529"/>
        </w:object>
      </w:r>
      <w:r w:rsidRPr="002C34F5">
        <w:rPr>
          <w:rFonts w:ascii="Times New Roman" w:hAnsi="Times New Roman"/>
        </w:rPr>
        <w:t xml:space="preserve">; 0;     </w:t>
      </w:r>
    </w:p>
    <w:p w14:paraId="1178D823" w14:textId="77777777" w:rsidR="008B464E" w:rsidRPr="002C34F5" w:rsidRDefault="008B464E" w:rsidP="00217B0A">
      <w:pPr>
        <w:pStyle w:val="a6"/>
        <w:numPr>
          <w:ilvl w:val="0"/>
          <w:numId w:val="21"/>
        </w:numPr>
        <w:ind w:left="0" w:firstLine="0"/>
        <w:jc w:val="both"/>
        <w:rPr>
          <w:rFonts w:ascii="Times New Roman" w:hAnsi="Times New Roman"/>
        </w:rPr>
      </w:pPr>
      <w:r w:rsidRPr="002C34F5">
        <w:rPr>
          <w:rFonts w:ascii="Times New Roman" w:hAnsi="Times New Roman"/>
        </w:rPr>
        <w:t xml:space="preserve">5;            </w:t>
      </w:r>
    </w:p>
    <w:p w14:paraId="64088337" w14:textId="145F6418"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12.  Решите уравнение: </w:t>
      </w:r>
      <w:r w:rsidR="00AA3843">
        <w:rPr>
          <w:rFonts w:ascii="Times New Roman" w:hAnsi="Times New Roman"/>
        </w:rPr>
        <w:t>–</w:t>
      </w:r>
      <w:r w:rsidRPr="002C34F5">
        <w:rPr>
          <w:rFonts w:ascii="Times New Roman" w:hAnsi="Times New Roman"/>
        </w:rPr>
        <w:t xml:space="preserve"> х</w:t>
      </w:r>
      <w:r w:rsidRPr="002C34F5">
        <w:rPr>
          <w:rFonts w:ascii="Times New Roman" w:hAnsi="Times New Roman"/>
          <w:vertAlign w:val="superscript"/>
        </w:rPr>
        <w:t>2</w:t>
      </w:r>
      <w:r w:rsidRPr="002C34F5">
        <w:rPr>
          <w:rFonts w:ascii="Times New Roman" w:hAnsi="Times New Roman"/>
        </w:rPr>
        <w:t xml:space="preserve"> = х – 6</w:t>
      </w:r>
    </w:p>
    <w:p w14:paraId="359EC047" w14:textId="7A64218A" w:rsidR="008B464E" w:rsidRPr="002C34F5" w:rsidRDefault="008B464E" w:rsidP="00217B0A">
      <w:pPr>
        <w:pStyle w:val="a6"/>
        <w:numPr>
          <w:ilvl w:val="0"/>
          <w:numId w:val="22"/>
        </w:numPr>
        <w:ind w:left="0" w:firstLine="0"/>
        <w:jc w:val="both"/>
        <w:rPr>
          <w:rFonts w:ascii="Times New Roman" w:hAnsi="Times New Roman"/>
          <w:b/>
          <w:bCs/>
        </w:rPr>
      </w:pPr>
      <w:r w:rsidRPr="002C34F5">
        <w:rPr>
          <w:rFonts w:ascii="Times New Roman" w:hAnsi="Times New Roman"/>
          <w:b/>
          <w:bCs/>
        </w:rPr>
        <w:t xml:space="preserve">2; </w:t>
      </w:r>
      <w:r w:rsidR="00AA3843">
        <w:rPr>
          <w:rFonts w:ascii="Times New Roman" w:hAnsi="Times New Roman"/>
          <w:b/>
          <w:bCs/>
        </w:rPr>
        <w:t>–</w:t>
      </w:r>
      <w:r w:rsidRPr="002C34F5">
        <w:rPr>
          <w:rFonts w:ascii="Times New Roman" w:hAnsi="Times New Roman"/>
          <w:b/>
          <w:bCs/>
        </w:rPr>
        <w:t xml:space="preserve">3;      </w:t>
      </w:r>
    </w:p>
    <w:p w14:paraId="264341D4" w14:textId="18A0C560" w:rsidR="008B464E" w:rsidRPr="002C34F5" w:rsidRDefault="00AA3843" w:rsidP="00217B0A">
      <w:pPr>
        <w:pStyle w:val="a6"/>
        <w:numPr>
          <w:ilvl w:val="0"/>
          <w:numId w:val="22"/>
        </w:numPr>
        <w:ind w:left="0" w:firstLine="0"/>
        <w:jc w:val="both"/>
        <w:rPr>
          <w:rFonts w:ascii="Times New Roman" w:hAnsi="Times New Roman"/>
        </w:rPr>
      </w:pPr>
      <w:r>
        <w:rPr>
          <w:rFonts w:ascii="Times New Roman" w:hAnsi="Times New Roman"/>
        </w:rPr>
        <w:t>–</w:t>
      </w:r>
      <w:r w:rsidR="008B464E" w:rsidRPr="002C34F5">
        <w:rPr>
          <w:rFonts w:ascii="Times New Roman" w:hAnsi="Times New Roman"/>
        </w:rPr>
        <w:t xml:space="preserve">2; 3;       </w:t>
      </w:r>
    </w:p>
    <w:p w14:paraId="7D413A47" w14:textId="77777777" w:rsidR="008B464E" w:rsidRPr="002C34F5" w:rsidRDefault="008B464E" w:rsidP="00217B0A">
      <w:pPr>
        <w:pStyle w:val="a6"/>
        <w:numPr>
          <w:ilvl w:val="0"/>
          <w:numId w:val="22"/>
        </w:numPr>
        <w:ind w:left="0" w:firstLine="0"/>
        <w:jc w:val="both"/>
        <w:rPr>
          <w:rFonts w:ascii="Times New Roman" w:hAnsi="Times New Roman"/>
        </w:rPr>
      </w:pPr>
      <w:r w:rsidRPr="002C34F5">
        <w:rPr>
          <w:rFonts w:ascii="Times New Roman" w:hAnsi="Times New Roman"/>
        </w:rPr>
        <w:t xml:space="preserve">0; 6;      </w:t>
      </w:r>
    </w:p>
    <w:p w14:paraId="4A65B4F2" w14:textId="7EB558C6" w:rsidR="008B464E" w:rsidRPr="002C34F5" w:rsidRDefault="008B464E" w:rsidP="00217B0A">
      <w:pPr>
        <w:pStyle w:val="a6"/>
        <w:numPr>
          <w:ilvl w:val="0"/>
          <w:numId w:val="22"/>
        </w:numPr>
        <w:ind w:left="0" w:firstLine="0"/>
        <w:jc w:val="both"/>
        <w:rPr>
          <w:rFonts w:ascii="Times New Roman" w:hAnsi="Times New Roman"/>
        </w:rPr>
      </w:pPr>
      <w:r w:rsidRPr="002C34F5">
        <w:rPr>
          <w:rFonts w:ascii="Times New Roman" w:hAnsi="Times New Roman"/>
        </w:rPr>
        <w:t xml:space="preserve">4; </w:t>
      </w:r>
      <w:r w:rsidR="00AA3843">
        <w:rPr>
          <w:rFonts w:ascii="Times New Roman" w:hAnsi="Times New Roman"/>
        </w:rPr>
        <w:t>–</w:t>
      </w:r>
      <w:r w:rsidRPr="002C34F5">
        <w:rPr>
          <w:rFonts w:ascii="Times New Roman" w:hAnsi="Times New Roman"/>
        </w:rPr>
        <w:t xml:space="preserve">2;      </w:t>
      </w:r>
    </w:p>
    <w:p w14:paraId="3ADB8B32"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13.  Решите уравнение:  </w:t>
      </w:r>
      <w:r w:rsidR="00632FA8" w:rsidRPr="002C34F5">
        <w:rPr>
          <w:rFonts w:ascii="Times New Roman" w:hAnsi="Times New Roman"/>
          <w:noProof/>
          <w:position w:val="-24"/>
        </w:rPr>
      </w:r>
      <w:r w:rsidR="00632FA8" w:rsidRPr="002C34F5">
        <w:rPr>
          <w:rFonts w:ascii="Times New Roman" w:hAnsi="Times New Roman"/>
          <w:noProof/>
          <w:position w:val="-24"/>
        </w:rPr>
        <w:object w:dxaOrig="1600" w:dyaOrig="620" w14:anchorId="3BFC8657">
          <v:shape id="_x0000_i1255" type="#_x0000_t75" alt="" style="width:79.85pt;height:32.1pt;mso-width-percent:0;mso-height-percent:0;mso-width-percent:0;mso-height-percent:0" o:ole="" fillcolor="window">
            <v:imagedata r:id="rId530" o:title=""/>
          </v:shape>
          <o:OLEObject Type="Embed" ProgID="Equation.3" ShapeID="_x0000_i1255" DrawAspect="Content" ObjectID="_1744152688" r:id="rId531"/>
        </w:object>
      </w:r>
      <w:r w:rsidRPr="002C34F5">
        <w:rPr>
          <w:rFonts w:ascii="Times New Roman" w:hAnsi="Times New Roman"/>
        </w:rPr>
        <w:t xml:space="preserve">          </w:t>
      </w:r>
    </w:p>
    <w:p w14:paraId="1377CA7E" w14:textId="54FBC387" w:rsidR="008B464E" w:rsidRPr="002C34F5" w:rsidRDefault="00AA3843" w:rsidP="00217B0A">
      <w:pPr>
        <w:pStyle w:val="a6"/>
        <w:numPr>
          <w:ilvl w:val="0"/>
          <w:numId w:val="23"/>
        </w:numPr>
        <w:ind w:left="0" w:firstLine="0"/>
        <w:jc w:val="both"/>
        <w:rPr>
          <w:rFonts w:ascii="Times New Roman" w:hAnsi="Times New Roman"/>
          <w:b/>
          <w:bCs/>
        </w:rPr>
      </w:pPr>
      <w:r>
        <w:rPr>
          <w:rFonts w:ascii="Times New Roman" w:hAnsi="Times New Roman"/>
          <w:b/>
          <w:bCs/>
        </w:rPr>
        <w:t>–</w:t>
      </w:r>
      <w:r w:rsidR="008B464E" w:rsidRPr="002C34F5">
        <w:rPr>
          <w:rFonts w:ascii="Times New Roman" w:hAnsi="Times New Roman"/>
          <w:b/>
          <w:bCs/>
        </w:rPr>
        <w:t>3; 6</w:t>
      </w:r>
    </w:p>
    <w:p w14:paraId="75A008A1" w14:textId="77777777" w:rsidR="008B464E" w:rsidRPr="002C34F5" w:rsidRDefault="008B464E" w:rsidP="00217B0A">
      <w:pPr>
        <w:pStyle w:val="a6"/>
        <w:numPr>
          <w:ilvl w:val="0"/>
          <w:numId w:val="23"/>
        </w:numPr>
        <w:ind w:left="0" w:firstLine="0"/>
        <w:jc w:val="both"/>
        <w:rPr>
          <w:rFonts w:ascii="Times New Roman" w:hAnsi="Times New Roman"/>
        </w:rPr>
      </w:pPr>
      <w:r w:rsidRPr="002C34F5">
        <w:rPr>
          <w:rFonts w:ascii="Times New Roman" w:hAnsi="Times New Roman"/>
        </w:rPr>
        <w:t>12; 6</w:t>
      </w:r>
    </w:p>
    <w:p w14:paraId="177805EC" w14:textId="77777777" w:rsidR="008B464E" w:rsidRPr="002C34F5" w:rsidRDefault="008B464E" w:rsidP="00217B0A">
      <w:pPr>
        <w:pStyle w:val="a6"/>
        <w:numPr>
          <w:ilvl w:val="0"/>
          <w:numId w:val="23"/>
        </w:numPr>
        <w:ind w:left="0" w:firstLine="0"/>
        <w:jc w:val="both"/>
        <w:rPr>
          <w:rFonts w:ascii="Times New Roman" w:hAnsi="Times New Roman"/>
        </w:rPr>
      </w:pPr>
      <w:r w:rsidRPr="002C34F5">
        <w:rPr>
          <w:rFonts w:ascii="Times New Roman" w:hAnsi="Times New Roman"/>
        </w:rPr>
        <w:t>9; 3</w:t>
      </w:r>
    </w:p>
    <w:p w14:paraId="7287E4E8" w14:textId="77777777" w:rsidR="008B464E" w:rsidRPr="002C34F5" w:rsidRDefault="008B464E" w:rsidP="00217B0A">
      <w:pPr>
        <w:pStyle w:val="a6"/>
        <w:numPr>
          <w:ilvl w:val="0"/>
          <w:numId w:val="23"/>
        </w:numPr>
        <w:ind w:left="0" w:firstLine="0"/>
        <w:jc w:val="both"/>
        <w:rPr>
          <w:rFonts w:ascii="Times New Roman" w:hAnsi="Times New Roman"/>
        </w:rPr>
      </w:pPr>
      <w:r w:rsidRPr="002C34F5">
        <w:rPr>
          <w:rFonts w:ascii="Times New Roman" w:hAnsi="Times New Roman"/>
        </w:rPr>
        <w:t>4; 7</w:t>
      </w:r>
    </w:p>
    <w:p w14:paraId="62657EA2" w14:textId="78B941A3" w:rsidR="008B464E" w:rsidRPr="002C34F5" w:rsidRDefault="008B464E" w:rsidP="00217B0A">
      <w:pPr>
        <w:spacing w:after="0" w:line="240" w:lineRule="auto"/>
        <w:jc w:val="both"/>
        <w:rPr>
          <w:rFonts w:ascii="Times New Roman" w:hAnsi="Times New Roman"/>
        </w:rPr>
      </w:pPr>
      <w:r w:rsidRPr="002C34F5">
        <w:rPr>
          <w:rFonts w:ascii="Times New Roman" w:hAnsi="Times New Roman"/>
        </w:rPr>
        <w:lastRenderedPageBreak/>
        <w:t>14.  Разложите на множители     3а</w:t>
      </w:r>
      <w:r w:rsidRPr="002C34F5">
        <w:rPr>
          <w:rFonts w:ascii="Times New Roman" w:hAnsi="Times New Roman"/>
          <w:vertAlign w:val="superscript"/>
        </w:rPr>
        <w:t>2</w:t>
      </w:r>
      <w:r w:rsidRPr="002C34F5">
        <w:rPr>
          <w:rFonts w:ascii="Times New Roman" w:hAnsi="Times New Roman"/>
        </w:rPr>
        <w:t xml:space="preserve"> – 6a </w:t>
      </w:r>
      <w:r w:rsidR="00AA3843">
        <w:rPr>
          <w:rFonts w:ascii="Times New Roman" w:hAnsi="Times New Roman"/>
        </w:rPr>
        <w:t>–</w:t>
      </w:r>
      <w:r w:rsidRPr="002C34F5">
        <w:rPr>
          <w:rFonts w:ascii="Times New Roman" w:hAnsi="Times New Roman"/>
        </w:rPr>
        <w:t xml:space="preserve"> 24 </w:t>
      </w:r>
    </w:p>
    <w:p w14:paraId="6AB7EB7C" w14:textId="2A8F9EEC" w:rsidR="008B464E" w:rsidRPr="002C34F5" w:rsidRDefault="008B464E" w:rsidP="00217B0A">
      <w:pPr>
        <w:pStyle w:val="a6"/>
        <w:numPr>
          <w:ilvl w:val="0"/>
          <w:numId w:val="24"/>
        </w:numPr>
        <w:ind w:left="0" w:firstLine="0"/>
        <w:jc w:val="both"/>
        <w:rPr>
          <w:rFonts w:ascii="Times New Roman" w:hAnsi="Times New Roman"/>
          <w:b/>
          <w:bCs/>
        </w:rPr>
      </w:pPr>
      <w:r w:rsidRPr="002C34F5">
        <w:rPr>
          <w:rFonts w:ascii="Times New Roman" w:hAnsi="Times New Roman"/>
          <w:b/>
          <w:bCs/>
        </w:rPr>
        <w:t>3(a</w:t>
      </w:r>
      <w:r w:rsidR="00AA3843">
        <w:rPr>
          <w:rFonts w:ascii="Times New Roman" w:hAnsi="Times New Roman"/>
          <w:b/>
          <w:bCs/>
        </w:rPr>
        <w:t>–</w:t>
      </w:r>
      <w:r w:rsidRPr="002C34F5">
        <w:rPr>
          <w:rFonts w:ascii="Times New Roman" w:hAnsi="Times New Roman"/>
          <w:b/>
          <w:bCs/>
        </w:rPr>
        <w:t>4)</w:t>
      </w:r>
      <w:r w:rsidR="00BA53CD">
        <w:rPr>
          <w:rFonts w:ascii="Times New Roman" w:hAnsi="Times New Roman"/>
          <w:b/>
          <w:bCs/>
          <w:lang w:val="en-US"/>
        </w:rPr>
        <w:t xml:space="preserve"> </w:t>
      </w:r>
      <w:r w:rsidRPr="002C34F5">
        <w:rPr>
          <w:rFonts w:ascii="Times New Roman" w:hAnsi="Times New Roman"/>
          <w:b/>
          <w:bCs/>
        </w:rPr>
        <w:t xml:space="preserve">(a+2);    </w:t>
      </w:r>
    </w:p>
    <w:p w14:paraId="2CD1DDB2" w14:textId="62D09208" w:rsidR="008B464E" w:rsidRPr="002C34F5" w:rsidRDefault="008B464E" w:rsidP="00217B0A">
      <w:pPr>
        <w:pStyle w:val="a6"/>
        <w:numPr>
          <w:ilvl w:val="0"/>
          <w:numId w:val="24"/>
        </w:numPr>
        <w:ind w:left="0" w:firstLine="0"/>
        <w:jc w:val="both"/>
        <w:rPr>
          <w:rFonts w:ascii="Times New Roman" w:hAnsi="Times New Roman"/>
        </w:rPr>
      </w:pPr>
      <w:r w:rsidRPr="002C34F5">
        <w:rPr>
          <w:rFonts w:ascii="Times New Roman" w:hAnsi="Times New Roman"/>
        </w:rPr>
        <w:t>3(a+4)</w:t>
      </w:r>
      <w:r w:rsidR="00BA53CD">
        <w:rPr>
          <w:rFonts w:ascii="Times New Roman" w:hAnsi="Times New Roman"/>
          <w:lang w:val="en-US"/>
        </w:rPr>
        <w:t xml:space="preserve"> </w:t>
      </w:r>
      <w:r w:rsidRPr="002C34F5">
        <w:rPr>
          <w:rFonts w:ascii="Times New Roman" w:hAnsi="Times New Roman"/>
        </w:rPr>
        <w:t>(a</w:t>
      </w:r>
      <w:r w:rsidR="00AA3843">
        <w:rPr>
          <w:rFonts w:ascii="Times New Roman" w:hAnsi="Times New Roman"/>
        </w:rPr>
        <w:t>–</w:t>
      </w:r>
      <w:r w:rsidRPr="002C34F5">
        <w:rPr>
          <w:rFonts w:ascii="Times New Roman" w:hAnsi="Times New Roman"/>
        </w:rPr>
        <w:t xml:space="preserve">2);     </w:t>
      </w:r>
    </w:p>
    <w:p w14:paraId="0A32D3DA" w14:textId="767F35FD" w:rsidR="008B464E" w:rsidRPr="002C34F5" w:rsidRDefault="008B464E" w:rsidP="00217B0A">
      <w:pPr>
        <w:pStyle w:val="a6"/>
        <w:numPr>
          <w:ilvl w:val="0"/>
          <w:numId w:val="24"/>
        </w:numPr>
        <w:ind w:left="0" w:firstLine="0"/>
        <w:jc w:val="both"/>
        <w:rPr>
          <w:rFonts w:ascii="Times New Roman" w:hAnsi="Times New Roman"/>
        </w:rPr>
      </w:pPr>
      <w:r w:rsidRPr="002C34F5">
        <w:rPr>
          <w:rFonts w:ascii="Times New Roman" w:hAnsi="Times New Roman"/>
        </w:rPr>
        <w:t>3(a</w:t>
      </w:r>
      <w:r w:rsidR="00AA3843">
        <w:rPr>
          <w:rFonts w:ascii="Times New Roman" w:hAnsi="Times New Roman"/>
        </w:rPr>
        <w:t>–</w:t>
      </w:r>
      <w:r w:rsidRPr="002C34F5">
        <w:rPr>
          <w:rFonts w:ascii="Times New Roman" w:hAnsi="Times New Roman"/>
        </w:rPr>
        <w:t>4)</w:t>
      </w:r>
      <w:r w:rsidR="00BA53CD">
        <w:rPr>
          <w:rFonts w:ascii="Times New Roman" w:hAnsi="Times New Roman"/>
          <w:lang w:val="en-US"/>
        </w:rPr>
        <w:t xml:space="preserve"> </w:t>
      </w:r>
      <w:r w:rsidRPr="002C34F5">
        <w:rPr>
          <w:rFonts w:ascii="Times New Roman" w:hAnsi="Times New Roman"/>
        </w:rPr>
        <w:t>(a</w:t>
      </w:r>
      <w:r w:rsidR="00AA3843">
        <w:rPr>
          <w:rFonts w:ascii="Times New Roman" w:hAnsi="Times New Roman"/>
        </w:rPr>
        <w:t>–</w:t>
      </w:r>
      <w:r w:rsidRPr="002C34F5">
        <w:rPr>
          <w:rFonts w:ascii="Times New Roman" w:hAnsi="Times New Roman"/>
        </w:rPr>
        <w:t xml:space="preserve">2);      </w:t>
      </w:r>
    </w:p>
    <w:p w14:paraId="5AF61208" w14:textId="09471922" w:rsidR="008B464E" w:rsidRPr="002C34F5" w:rsidRDefault="008B464E" w:rsidP="00217B0A">
      <w:pPr>
        <w:pStyle w:val="a6"/>
        <w:numPr>
          <w:ilvl w:val="0"/>
          <w:numId w:val="24"/>
        </w:numPr>
        <w:ind w:left="0" w:firstLine="0"/>
        <w:jc w:val="both"/>
        <w:rPr>
          <w:rFonts w:ascii="Times New Roman" w:hAnsi="Times New Roman"/>
        </w:rPr>
      </w:pPr>
      <w:r w:rsidRPr="002C34F5">
        <w:rPr>
          <w:rFonts w:ascii="Times New Roman" w:hAnsi="Times New Roman"/>
        </w:rPr>
        <w:t>3(a+4)</w:t>
      </w:r>
      <w:r w:rsidR="00BA53CD">
        <w:rPr>
          <w:rFonts w:ascii="Times New Roman" w:hAnsi="Times New Roman"/>
          <w:lang w:val="en-US"/>
        </w:rPr>
        <w:t xml:space="preserve"> </w:t>
      </w:r>
      <w:r w:rsidRPr="002C34F5">
        <w:rPr>
          <w:rFonts w:ascii="Times New Roman" w:hAnsi="Times New Roman"/>
        </w:rPr>
        <w:t xml:space="preserve">(a+2);      </w:t>
      </w:r>
    </w:p>
    <w:p w14:paraId="2D1EB3D2"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15. Упростите выражение </w:t>
      </w:r>
      <m:oMath>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а</m:t>
                    </m:r>
                  </m:e>
                  <m:sup>
                    <m:r>
                      <w:rPr>
                        <w:rFonts w:ascii="Cambria Math" w:hAnsi="Cambria Math"/>
                      </w:rPr>
                      <m:t>2</m:t>
                    </m:r>
                  </m:sup>
                </m:sSup>
              </m:num>
              <m:den>
                <m:r>
                  <w:rPr>
                    <w:rFonts w:ascii="Cambria Math" w:hAnsi="Cambria Math"/>
                  </w:rPr>
                  <m:t>а+b</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а</m:t>
                    </m:r>
                  </m:e>
                  <m:sup>
                    <m:r>
                      <w:rPr>
                        <w:rFonts w:ascii="Cambria Math" w:hAnsi="Cambria Math"/>
                      </w:rPr>
                      <m:t>3</m:t>
                    </m:r>
                  </m:sup>
                </m:sSup>
              </m:num>
              <m:den>
                <m:sSup>
                  <m:sSupPr>
                    <m:ctrlPr>
                      <w:rPr>
                        <w:rFonts w:ascii="Cambria Math" w:hAnsi="Cambria Math"/>
                        <w:i/>
                      </w:rPr>
                    </m:ctrlPr>
                  </m:sSupPr>
                  <m:e>
                    <m:r>
                      <w:rPr>
                        <w:rFonts w:ascii="Cambria Math" w:hAnsi="Cambria Math"/>
                      </w:rPr>
                      <m:t>а</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oMath>
    </w:p>
    <w:p w14:paraId="0DE53CE2" w14:textId="77777777" w:rsidR="008B464E" w:rsidRPr="002C34F5" w:rsidRDefault="00632FA8" w:rsidP="00217B0A">
      <w:pPr>
        <w:pStyle w:val="a6"/>
        <w:numPr>
          <w:ilvl w:val="0"/>
          <w:numId w:val="25"/>
        </w:numPr>
        <w:ind w:left="0" w:firstLine="0"/>
        <w:jc w:val="both"/>
        <w:rPr>
          <w:rFonts w:ascii="Times New Roman" w:hAnsi="Times New Roman"/>
          <w:b/>
          <w:bCs/>
        </w:rPr>
      </w:pPr>
      <m:oMath>
        <m:f>
          <m:fPr>
            <m:ctrlPr>
              <w:rPr>
                <w:rFonts w:ascii="Cambria Math" w:hAnsi="Cambria Math"/>
                <w:b/>
                <w:bCs/>
                <w:i/>
              </w:rPr>
            </m:ctrlPr>
          </m:fPr>
          <m:num>
            <m:r>
              <m:rPr>
                <m:sty m:val="bi"/>
              </m:rPr>
              <w:rPr>
                <w:rFonts w:ascii="Cambria Math" w:hAnsi="Cambria Math"/>
              </w:rPr>
              <m:t>а(в-а)</m:t>
            </m:r>
          </m:num>
          <m:den>
            <m:r>
              <m:rPr>
                <m:sty m:val="bi"/>
              </m:rPr>
              <w:rPr>
                <w:rFonts w:ascii="Cambria Math" w:hAnsi="Cambria Math"/>
              </w:rPr>
              <m:t>а+в</m:t>
            </m:r>
          </m:den>
        </m:f>
      </m:oMath>
      <w:r w:rsidR="008B464E" w:rsidRPr="002C34F5">
        <w:rPr>
          <w:rFonts w:ascii="Times New Roman" w:hAnsi="Times New Roman"/>
          <w:b/>
          <w:bCs/>
        </w:rPr>
        <w:t xml:space="preserve">;  </w:t>
      </w:r>
    </w:p>
    <w:p w14:paraId="2E5D696B" w14:textId="77777777" w:rsidR="008B464E" w:rsidRPr="002C34F5" w:rsidRDefault="00632FA8" w:rsidP="00217B0A">
      <w:pPr>
        <w:pStyle w:val="a6"/>
        <w:numPr>
          <w:ilvl w:val="0"/>
          <w:numId w:val="25"/>
        </w:numPr>
        <w:ind w:left="0" w:firstLine="0"/>
        <w:jc w:val="both"/>
        <w:rPr>
          <w:rFonts w:ascii="Times New Roman" w:hAnsi="Times New Roman"/>
        </w:rPr>
      </w:pPr>
      <m:oMath>
        <m:f>
          <m:fPr>
            <m:ctrlPr>
              <w:rPr>
                <w:rFonts w:ascii="Cambria Math" w:hAnsi="Cambria Math"/>
                <w:i/>
              </w:rPr>
            </m:ctrlPr>
          </m:fPr>
          <m:num>
            <m:r>
              <w:rPr>
                <w:rFonts w:ascii="Cambria Math" w:hAnsi="Cambria Math"/>
              </w:rPr>
              <m:t>а(а-в)</m:t>
            </m:r>
          </m:num>
          <m:den>
            <m:r>
              <w:rPr>
                <w:rFonts w:ascii="Cambria Math" w:hAnsi="Cambria Math"/>
              </w:rPr>
              <m:t>а+в</m:t>
            </m:r>
          </m:den>
        </m:f>
      </m:oMath>
      <w:r w:rsidR="008B464E" w:rsidRPr="002C34F5">
        <w:rPr>
          <w:rFonts w:ascii="Times New Roman" w:hAnsi="Times New Roman"/>
        </w:rPr>
        <w:t xml:space="preserve">;     </w:t>
      </w:r>
    </w:p>
    <w:p w14:paraId="50A1F401" w14:textId="77777777" w:rsidR="00A73D1C" w:rsidRDefault="00632FA8" w:rsidP="00217B0A">
      <w:pPr>
        <w:pStyle w:val="a6"/>
        <w:numPr>
          <w:ilvl w:val="0"/>
          <w:numId w:val="25"/>
        </w:numPr>
        <w:ind w:left="0" w:firstLine="0"/>
        <w:jc w:val="both"/>
        <w:rPr>
          <w:rFonts w:ascii="Times New Roman" w:hAnsi="Times New Roman"/>
        </w:rPr>
      </w:pPr>
      <m:oMath>
        <m:f>
          <m:fPr>
            <m:ctrlPr>
              <w:rPr>
                <w:rFonts w:ascii="Cambria Math" w:hAnsi="Cambria Math"/>
                <w:i/>
              </w:rPr>
            </m:ctrlPr>
          </m:fPr>
          <m:num>
            <m:r>
              <w:rPr>
                <w:rFonts w:ascii="Cambria Math" w:hAnsi="Cambria Math"/>
              </w:rPr>
              <m:t>в+а</m:t>
            </m:r>
          </m:num>
          <m:den>
            <m:r>
              <w:rPr>
                <w:rFonts w:ascii="Cambria Math" w:hAnsi="Cambria Math"/>
              </w:rPr>
              <m:t>в-а</m:t>
            </m:r>
          </m:den>
        </m:f>
      </m:oMath>
      <w:r w:rsidR="008B464E" w:rsidRPr="00A73D1C">
        <w:rPr>
          <w:rFonts w:ascii="Times New Roman" w:hAnsi="Times New Roman"/>
        </w:rPr>
        <w:t xml:space="preserve">;    </w:t>
      </w:r>
    </w:p>
    <w:p w14:paraId="701AA4CD" w14:textId="77777777" w:rsidR="008B464E" w:rsidRPr="00A73D1C" w:rsidRDefault="00632FA8" w:rsidP="00217B0A">
      <w:pPr>
        <w:pStyle w:val="a6"/>
        <w:numPr>
          <w:ilvl w:val="0"/>
          <w:numId w:val="25"/>
        </w:numPr>
        <w:ind w:left="0" w:firstLine="0"/>
        <w:jc w:val="both"/>
        <w:rPr>
          <w:rFonts w:ascii="Times New Roman" w:hAnsi="Times New Roman"/>
        </w:rPr>
      </w:pPr>
      <m:oMath>
        <m:f>
          <m:fPr>
            <m:ctrlPr>
              <w:rPr>
                <w:rFonts w:ascii="Cambria Math" w:hAnsi="Cambria Math"/>
                <w:i/>
              </w:rPr>
            </m:ctrlPr>
          </m:fPr>
          <m:num>
            <m:r>
              <w:rPr>
                <w:rFonts w:ascii="Cambria Math" w:hAnsi="Cambria Math"/>
              </w:rPr>
              <m:t>в-а</m:t>
            </m:r>
          </m:num>
          <m:den>
            <m:r>
              <w:rPr>
                <w:rFonts w:ascii="Cambria Math" w:hAnsi="Cambria Math"/>
              </w:rPr>
              <m:t>в+а</m:t>
            </m:r>
          </m:den>
        </m:f>
      </m:oMath>
      <w:r w:rsidR="008B464E" w:rsidRPr="00A73D1C">
        <w:rPr>
          <w:rFonts w:ascii="Times New Roman" w:hAnsi="Times New Roman"/>
        </w:rPr>
        <w:t xml:space="preserve">;    </w:t>
      </w:r>
    </w:p>
    <w:p w14:paraId="49312F87" w14:textId="079BE853"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16. Запишите в виде числового промежутка решение двойного неравенства              </w:t>
      </w:r>
      <w:r w:rsidR="00AA3843">
        <w:rPr>
          <w:rFonts w:ascii="Times New Roman" w:hAnsi="Times New Roman"/>
        </w:rPr>
        <w:t>–</w:t>
      </w:r>
      <w:r w:rsidRPr="002C34F5">
        <w:rPr>
          <w:rFonts w:ascii="Times New Roman" w:hAnsi="Times New Roman"/>
        </w:rPr>
        <w:t>2 &lt;х ≤ 9.</w:t>
      </w:r>
    </w:p>
    <w:p w14:paraId="7EF92CF9" w14:textId="77777777" w:rsidR="008B464E" w:rsidRPr="002C34F5" w:rsidRDefault="008B464E" w:rsidP="00217B0A">
      <w:pPr>
        <w:pStyle w:val="a6"/>
        <w:numPr>
          <w:ilvl w:val="0"/>
          <w:numId w:val="26"/>
        </w:numPr>
        <w:ind w:left="0" w:firstLine="0"/>
        <w:jc w:val="both"/>
        <w:rPr>
          <w:rFonts w:ascii="Times New Roman" w:hAnsi="Times New Roman"/>
          <w:b/>
          <w:bCs/>
        </w:rPr>
      </w:pPr>
      <w:r w:rsidRPr="002C34F5">
        <w:rPr>
          <w:rFonts w:ascii="Times New Roman" w:hAnsi="Times New Roman"/>
          <w:b/>
          <w:bCs/>
        </w:rPr>
        <w:t>нет правильного ответа</w:t>
      </w:r>
    </w:p>
    <w:p w14:paraId="383F51FB" w14:textId="032C69C2" w:rsidR="008B464E" w:rsidRPr="002C34F5" w:rsidRDefault="008B464E" w:rsidP="00217B0A">
      <w:pPr>
        <w:pStyle w:val="a6"/>
        <w:numPr>
          <w:ilvl w:val="0"/>
          <w:numId w:val="26"/>
        </w:numPr>
        <w:ind w:left="0" w:firstLine="0"/>
        <w:jc w:val="both"/>
        <w:rPr>
          <w:rFonts w:ascii="Times New Roman" w:hAnsi="Times New Roman"/>
        </w:rPr>
      </w:pPr>
      <w:r w:rsidRPr="002C34F5">
        <w:rPr>
          <w:rFonts w:ascii="Times New Roman" w:hAnsi="Times New Roman"/>
        </w:rPr>
        <w:t>(</w:t>
      </w:r>
      <w:r w:rsidR="00AA3843">
        <w:rPr>
          <w:rFonts w:ascii="Times New Roman" w:hAnsi="Times New Roman"/>
        </w:rPr>
        <w:t>–</w:t>
      </w:r>
      <w:r w:rsidRPr="002C34F5">
        <w:rPr>
          <w:rFonts w:ascii="Times New Roman" w:hAnsi="Times New Roman"/>
        </w:rPr>
        <w:t>2; 9)</w:t>
      </w:r>
    </w:p>
    <w:p w14:paraId="7038D808" w14:textId="01E0453E" w:rsidR="008B464E" w:rsidRPr="002C34F5" w:rsidRDefault="008B464E" w:rsidP="00217B0A">
      <w:pPr>
        <w:pStyle w:val="a6"/>
        <w:numPr>
          <w:ilvl w:val="0"/>
          <w:numId w:val="26"/>
        </w:numPr>
        <w:ind w:left="0" w:firstLine="0"/>
        <w:jc w:val="both"/>
        <w:rPr>
          <w:rFonts w:ascii="Times New Roman" w:hAnsi="Times New Roman"/>
        </w:rPr>
      </w:pPr>
      <w:r w:rsidRPr="002C34F5">
        <w:rPr>
          <w:rFonts w:ascii="Times New Roman" w:hAnsi="Times New Roman"/>
        </w:rPr>
        <w:t>[</w:t>
      </w:r>
      <w:r w:rsidR="00AA3843">
        <w:rPr>
          <w:rFonts w:ascii="Times New Roman" w:hAnsi="Times New Roman"/>
        </w:rPr>
        <w:t>–</w:t>
      </w:r>
      <w:r w:rsidRPr="002C34F5">
        <w:rPr>
          <w:rFonts w:ascii="Times New Roman" w:hAnsi="Times New Roman"/>
        </w:rPr>
        <w:t>2; 9)</w:t>
      </w:r>
    </w:p>
    <w:p w14:paraId="4FC4A08B" w14:textId="59E1F464" w:rsidR="008B464E" w:rsidRPr="002C34F5" w:rsidRDefault="008B464E" w:rsidP="00217B0A">
      <w:pPr>
        <w:pStyle w:val="a6"/>
        <w:numPr>
          <w:ilvl w:val="0"/>
          <w:numId w:val="26"/>
        </w:numPr>
        <w:ind w:left="0" w:firstLine="0"/>
        <w:jc w:val="both"/>
        <w:rPr>
          <w:rFonts w:ascii="Times New Roman" w:hAnsi="Times New Roman"/>
        </w:rPr>
      </w:pPr>
      <w:r w:rsidRPr="002C34F5">
        <w:rPr>
          <w:rFonts w:ascii="Times New Roman" w:hAnsi="Times New Roman"/>
        </w:rPr>
        <w:t>[</w:t>
      </w:r>
      <w:r w:rsidR="00AA3843">
        <w:rPr>
          <w:rFonts w:ascii="Times New Roman" w:hAnsi="Times New Roman"/>
        </w:rPr>
        <w:t>–</w:t>
      </w:r>
      <w:r w:rsidRPr="002C34F5">
        <w:rPr>
          <w:rFonts w:ascii="Times New Roman" w:hAnsi="Times New Roman"/>
        </w:rPr>
        <w:t>2; 9]</w:t>
      </w:r>
    </w:p>
    <w:p w14:paraId="454FD53B"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17. Найти область определения функции у = </w:t>
      </w:r>
      <w:r w:rsidR="00632FA8" w:rsidRPr="002C34F5">
        <w:rPr>
          <w:rFonts w:ascii="Times New Roman" w:hAnsi="Times New Roman"/>
          <w:noProof/>
          <w:position w:val="-8"/>
        </w:rPr>
      </w:r>
      <w:r w:rsidR="00632FA8" w:rsidRPr="002C34F5">
        <w:rPr>
          <w:rFonts w:ascii="Times New Roman" w:hAnsi="Times New Roman"/>
          <w:noProof/>
          <w:position w:val="-8"/>
        </w:rPr>
        <w:object w:dxaOrig="1280" w:dyaOrig="400" w14:anchorId="13A9D117">
          <v:shape id="_x0000_i1256" type="#_x0000_t75" alt="" style="width:64.2pt;height:17.35pt;mso-width-percent:0;mso-height-percent:0;mso-width-percent:0;mso-height-percent:0" o:ole="">
            <v:imagedata r:id="rId532" o:title=""/>
          </v:shape>
          <o:OLEObject Type="Embed" ProgID="Equation.3" ShapeID="_x0000_i1256" DrawAspect="Content" ObjectID="_1744152689" r:id="rId533"/>
        </w:object>
      </w:r>
    </w:p>
    <w:p w14:paraId="22B3FF05" w14:textId="77777777" w:rsidR="008B464E" w:rsidRPr="002C34F5" w:rsidRDefault="008B464E" w:rsidP="00217B0A">
      <w:pPr>
        <w:pStyle w:val="a6"/>
        <w:numPr>
          <w:ilvl w:val="0"/>
          <w:numId w:val="27"/>
        </w:numPr>
        <w:ind w:left="0" w:firstLine="0"/>
        <w:jc w:val="both"/>
        <w:rPr>
          <w:rFonts w:ascii="Times New Roman" w:hAnsi="Times New Roman"/>
          <w:b/>
          <w:bCs/>
        </w:rPr>
      </w:pPr>
      <w:r w:rsidRPr="002C34F5">
        <w:rPr>
          <w:rFonts w:ascii="Times New Roman" w:hAnsi="Times New Roman"/>
          <w:b/>
          <w:bCs/>
        </w:rPr>
        <w:t xml:space="preserve"> </w:t>
      </w:r>
      <w:r w:rsidR="00632FA8" w:rsidRPr="00A73D1C">
        <w:rPr>
          <w:b/>
          <w:noProof/>
          <w:position w:val="-10"/>
        </w:rPr>
      </w:r>
      <w:r w:rsidR="00632FA8" w:rsidRPr="00A73D1C">
        <w:rPr>
          <w:b/>
          <w:noProof/>
          <w:position w:val="-10"/>
        </w:rPr>
        <w:object w:dxaOrig="1600" w:dyaOrig="340" w14:anchorId="04966C5E">
          <v:shape id="_x0000_i1257" type="#_x0000_t75" alt="" style="width:79.85pt;height:17.35pt;mso-width-percent:0;mso-height-percent:0;mso-width-percent:0;mso-height-percent:0" o:ole="">
            <v:imagedata r:id="rId534" o:title=""/>
          </v:shape>
          <o:OLEObject Type="Embed" ProgID="Equation.3" ShapeID="_x0000_i1257" DrawAspect="Content" ObjectID="_1744152690" r:id="rId535"/>
        </w:object>
      </w:r>
    </w:p>
    <w:p w14:paraId="6E4B1A56" w14:textId="77777777" w:rsidR="008B464E" w:rsidRPr="002C34F5" w:rsidRDefault="008B464E" w:rsidP="00217B0A">
      <w:pPr>
        <w:pStyle w:val="a6"/>
        <w:numPr>
          <w:ilvl w:val="0"/>
          <w:numId w:val="27"/>
        </w:numPr>
        <w:ind w:left="0" w:firstLine="0"/>
        <w:jc w:val="both"/>
        <w:rPr>
          <w:rFonts w:ascii="Times New Roman" w:hAnsi="Times New Roman"/>
        </w:rPr>
      </w:pPr>
      <w:r w:rsidRPr="002C34F5">
        <w:rPr>
          <w:rFonts w:ascii="Times New Roman" w:hAnsi="Times New Roman"/>
        </w:rPr>
        <w:t xml:space="preserve"> </w:t>
      </w:r>
      <w:r w:rsidR="00632FA8" w:rsidRPr="002C34F5">
        <w:rPr>
          <w:rFonts w:ascii="Times New Roman" w:hAnsi="Times New Roman"/>
          <w:noProof/>
          <w:position w:val="-10"/>
        </w:rPr>
      </w:r>
      <w:r w:rsidR="00632FA8" w:rsidRPr="002C34F5">
        <w:rPr>
          <w:rFonts w:ascii="Times New Roman" w:hAnsi="Times New Roman"/>
          <w:noProof/>
          <w:position w:val="-10"/>
        </w:rPr>
        <w:object w:dxaOrig="720" w:dyaOrig="340" w14:anchorId="5570DB4D">
          <v:shape id="_x0000_i1258" type="#_x0000_t75" alt="" style="width:36.45pt;height:17.35pt;mso-width-percent:0;mso-height-percent:0;mso-width-percent:0;mso-height-percent:0" o:ole="">
            <v:imagedata r:id="rId536" o:title=""/>
          </v:shape>
          <o:OLEObject Type="Embed" ProgID="Equation.3" ShapeID="_x0000_i1258" DrawAspect="Content" ObjectID="_1744152691" r:id="rId537"/>
        </w:object>
      </w:r>
    </w:p>
    <w:p w14:paraId="523E45EF" w14:textId="59BECF23" w:rsidR="008B464E" w:rsidRPr="002C34F5" w:rsidRDefault="008B464E" w:rsidP="00217B0A">
      <w:pPr>
        <w:pStyle w:val="a6"/>
        <w:numPr>
          <w:ilvl w:val="0"/>
          <w:numId w:val="27"/>
        </w:numPr>
        <w:ind w:left="0" w:firstLine="0"/>
        <w:jc w:val="both"/>
        <w:rPr>
          <w:rFonts w:ascii="Times New Roman" w:hAnsi="Times New Roman"/>
        </w:rPr>
      </w:pPr>
      <w:r w:rsidRPr="002C34F5">
        <w:rPr>
          <w:rFonts w:ascii="Times New Roman" w:hAnsi="Times New Roman"/>
        </w:rPr>
        <w:t>[</w:t>
      </w:r>
      <w:r w:rsidR="00AA3843">
        <w:rPr>
          <w:rFonts w:ascii="Times New Roman" w:hAnsi="Times New Roman"/>
        </w:rPr>
        <w:t>–</w:t>
      </w:r>
      <w:r w:rsidRPr="002C34F5">
        <w:rPr>
          <w:rFonts w:ascii="Times New Roman" w:hAnsi="Times New Roman"/>
        </w:rPr>
        <w:t>2; 9)</w:t>
      </w:r>
    </w:p>
    <w:p w14:paraId="3A0DC2DB" w14:textId="4C699405" w:rsidR="008B464E" w:rsidRPr="002C34F5" w:rsidRDefault="008B464E" w:rsidP="00217B0A">
      <w:pPr>
        <w:pStyle w:val="a6"/>
        <w:numPr>
          <w:ilvl w:val="0"/>
          <w:numId w:val="27"/>
        </w:numPr>
        <w:ind w:left="0" w:firstLine="0"/>
        <w:jc w:val="both"/>
        <w:rPr>
          <w:rFonts w:ascii="Times New Roman" w:hAnsi="Times New Roman"/>
        </w:rPr>
      </w:pPr>
      <w:r w:rsidRPr="002C34F5">
        <w:rPr>
          <w:rFonts w:ascii="Times New Roman" w:hAnsi="Times New Roman"/>
        </w:rPr>
        <w:t>[</w:t>
      </w:r>
      <w:r w:rsidR="00AA3843">
        <w:rPr>
          <w:rFonts w:ascii="Times New Roman" w:hAnsi="Times New Roman"/>
        </w:rPr>
        <w:t>–</w:t>
      </w:r>
      <w:r w:rsidRPr="002C34F5">
        <w:rPr>
          <w:rFonts w:ascii="Times New Roman" w:hAnsi="Times New Roman"/>
        </w:rPr>
        <w:t xml:space="preserve">2; </w:t>
      </w:r>
      <w:r w:rsidR="00AA3843">
        <w:rPr>
          <w:rFonts w:ascii="Times New Roman" w:hAnsi="Times New Roman"/>
        </w:rPr>
        <w:t>–</w:t>
      </w:r>
      <w:r w:rsidRPr="002C34F5">
        <w:rPr>
          <w:rFonts w:ascii="Times New Roman" w:hAnsi="Times New Roman"/>
        </w:rPr>
        <w:t>9]</w:t>
      </w:r>
    </w:p>
    <w:p w14:paraId="3CF92E04"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18. Какие из данных функций являются четными: </w:t>
      </w:r>
    </w:p>
    <w:p w14:paraId="3E671CDB" w14:textId="09605FAF" w:rsidR="008B464E" w:rsidRPr="002C34F5" w:rsidRDefault="008B464E" w:rsidP="00217B0A">
      <w:pPr>
        <w:spacing w:after="0" w:line="240" w:lineRule="auto"/>
        <w:jc w:val="both"/>
        <w:rPr>
          <w:rFonts w:ascii="Times New Roman" w:hAnsi="Times New Roman"/>
        </w:rPr>
      </w:pPr>
      <w:r w:rsidRPr="002C34F5">
        <w:rPr>
          <w:rFonts w:ascii="Times New Roman" w:hAnsi="Times New Roman"/>
        </w:rPr>
        <w:t>1) у=х</w:t>
      </w:r>
      <w:r w:rsidRPr="002C34F5">
        <w:rPr>
          <w:rFonts w:ascii="Times New Roman" w:hAnsi="Times New Roman"/>
          <w:vertAlign w:val="superscript"/>
        </w:rPr>
        <w:t>4</w:t>
      </w:r>
      <w:r w:rsidRPr="002C34F5">
        <w:rPr>
          <w:rFonts w:ascii="Times New Roman" w:hAnsi="Times New Roman"/>
        </w:rPr>
        <w:t xml:space="preserve"> – х </w:t>
      </w:r>
      <w:r w:rsidR="00AA3843">
        <w:rPr>
          <w:rFonts w:ascii="Times New Roman" w:hAnsi="Times New Roman"/>
        </w:rPr>
        <w:t>–</w:t>
      </w:r>
      <w:r w:rsidRPr="002C34F5">
        <w:rPr>
          <w:rFonts w:ascii="Times New Roman" w:hAnsi="Times New Roman"/>
        </w:rPr>
        <w:t xml:space="preserve"> 6; 2) у = х</w:t>
      </w:r>
      <w:r w:rsidRPr="002C34F5">
        <w:rPr>
          <w:rFonts w:ascii="Times New Roman" w:hAnsi="Times New Roman"/>
          <w:vertAlign w:val="superscript"/>
        </w:rPr>
        <w:t>6</w:t>
      </w:r>
      <w:r w:rsidRPr="002C34F5">
        <w:rPr>
          <w:rFonts w:ascii="Times New Roman" w:hAnsi="Times New Roman"/>
        </w:rPr>
        <w:t xml:space="preserve"> – х</w:t>
      </w:r>
      <w:r w:rsidRPr="002C34F5">
        <w:rPr>
          <w:rFonts w:ascii="Times New Roman" w:hAnsi="Times New Roman"/>
          <w:vertAlign w:val="superscript"/>
        </w:rPr>
        <w:t>4</w:t>
      </w:r>
      <w:r w:rsidRPr="002C34F5">
        <w:rPr>
          <w:rFonts w:ascii="Times New Roman" w:hAnsi="Times New Roman"/>
        </w:rPr>
        <w:t>; 3) у = х</w:t>
      </w:r>
      <w:r w:rsidRPr="002C34F5">
        <w:rPr>
          <w:rFonts w:ascii="Times New Roman" w:hAnsi="Times New Roman"/>
          <w:vertAlign w:val="superscript"/>
        </w:rPr>
        <w:t>5</w:t>
      </w:r>
      <w:r w:rsidRPr="002C34F5">
        <w:rPr>
          <w:rFonts w:ascii="Times New Roman" w:hAnsi="Times New Roman"/>
        </w:rPr>
        <w:t xml:space="preserve"> – </w:t>
      </w:r>
      <w:proofErr w:type="gramStart"/>
      <w:r w:rsidRPr="002C34F5">
        <w:rPr>
          <w:rFonts w:ascii="Times New Roman" w:hAnsi="Times New Roman"/>
        </w:rPr>
        <w:t>6х</w:t>
      </w:r>
      <w:proofErr w:type="gramEnd"/>
      <w:r w:rsidRPr="002C34F5">
        <w:rPr>
          <w:rFonts w:ascii="Times New Roman" w:hAnsi="Times New Roman"/>
        </w:rPr>
        <w:t xml:space="preserve">. </w:t>
      </w:r>
    </w:p>
    <w:p w14:paraId="14CAC964" w14:textId="77777777" w:rsidR="008B464E" w:rsidRPr="002C34F5" w:rsidRDefault="008B464E" w:rsidP="00217B0A">
      <w:pPr>
        <w:pStyle w:val="a6"/>
        <w:numPr>
          <w:ilvl w:val="0"/>
          <w:numId w:val="28"/>
        </w:numPr>
        <w:ind w:left="0" w:firstLine="0"/>
        <w:jc w:val="both"/>
        <w:rPr>
          <w:rFonts w:ascii="Times New Roman" w:hAnsi="Times New Roman"/>
          <w:b/>
          <w:bCs/>
        </w:rPr>
      </w:pPr>
      <w:r w:rsidRPr="002C34F5">
        <w:rPr>
          <w:rFonts w:ascii="Times New Roman" w:hAnsi="Times New Roman"/>
          <w:b/>
          <w:bCs/>
        </w:rPr>
        <w:t>2</w:t>
      </w:r>
    </w:p>
    <w:p w14:paraId="429CADE9" w14:textId="77777777" w:rsidR="008B464E" w:rsidRPr="002C34F5" w:rsidRDefault="008B464E" w:rsidP="00217B0A">
      <w:pPr>
        <w:pStyle w:val="a6"/>
        <w:numPr>
          <w:ilvl w:val="0"/>
          <w:numId w:val="28"/>
        </w:numPr>
        <w:ind w:left="0" w:firstLine="0"/>
        <w:jc w:val="both"/>
        <w:rPr>
          <w:rFonts w:ascii="Times New Roman" w:hAnsi="Times New Roman"/>
        </w:rPr>
      </w:pPr>
      <w:r w:rsidRPr="002C34F5">
        <w:rPr>
          <w:rFonts w:ascii="Times New Roman" w:hAnsi="Times New Roman"/>
        </w:rPr>
        <w:t>6</w:t>
      </w:r>
    </w:p>
    <w:p w14:paraId="0FC8A069" w14:textId="77777777" w:rsidR="008B464E" w:rsidRPr="002C34F5" w:rsidRDefault="008B464E" w:rsidP="00217B0A">
      <w:pPr>
        <w:pStyle w:val="a6"/>
        <w:numPr>
          <w:ilvl w:val="0"/>
          <w:numId w:val="28"/>
        </w:numPr>
        <w:ind w:left="0" w:firstLine="0"/>
        <w:jc w:val="both"/>
        <w:rPr>
          <w:rFonts w:ascii="Times New Roman" w:hAnsi="Times New Roman"/>
        </w:rPr>
      </w:pPr>
      <w:r w:rsidRPr="002C34F5">
        <w:rPr>
          <w:rFonts w:ascii="Times New Roman" w:hAnsi="Times New Roman"/>
        </w:rPr>
        <w:t>3</w:t>
      </w:r>
    </w:p>
    <w:p w14:paraId="1EBE8AAD" w14:textId="77777777" w:rsidR="008B464E" w:rsidRPr="002C34F5" w:rsidRDefault="008B464E" w:rsidP="00217B0A">
      <w:pPr>
        <w:pStyle w:val="a6"/>
        <w:numPr>
          <w:ilvl w:val="0"/>
          <w:numId w:val="28"/>
        </w:numPr>
        <w:ind w:left="0" w:firstLine="0"/>
        <w:jc w:val="both"/>
        <w:rPr>
          <w:rFonts w:ascii="Times New Roman" w:hAnsi="Times New Roman"/>
        </w:rPr>
      </w:pPr>
      <w:r w:rsidRPr="002C34F5">
        <w:rPr>
          <w:rFonts w:ascii="Times New Roman" w:hAnsi="Times New Roman"/>
        </w:rPr>
        <w:t>1, 2</w:t>
      </w:r>
    </w:p>
    <w:p w14:paraId="0EDAE0F9"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19.  Найдите сумму ста первых членов последовательности {</w:t>
      </w:r>
      <w:proofErr w:type="spellStart"/>
      <w:r w:rsidRPr="002C34F5">
        <w:rPr>
          <w:rFonts w:ascii="Times New Roman" w:hAnsi="Times New Roman"/>
        </w:rPr>
        <w:t>х</w:t>
      </w:r>
      <w:r w:rsidRPr="002C34F5">
        <w:rPr>
          <w:rFonts w:ascii="Times New Roman" w:hAnsi="Times New Roman"/>
          <w:vertAlign w:val="subscript"/>
        </w:rPr>
        <w:t>n</w:t>
      </w:r>
      <w:proofErr w:type="spellEnd"/>
      <w:r w:rsidRPr="002C34F5">
        <w:rPr>
          <w:rFonts w:ascii="Times New Roman" w:hAnsi="Times New Roman"/>
        </w:rPr>
        <w:t xml:space="preserve">}, если </w:t>
      </w:r>
    </w:p>
    <w:p w14:paraId="7DF566ED" w14:textId="77777777" w:rsidR="008B464E" w:rsidRPr="002C34F5" w:rsidRDefault="008B464E" w:rsidP="00217B0A">
      <w:pPr>
        <w:spacing w:after="0" w:line="240" w:lineRule="auto"/>
        <w:jc w:val="both"/>
        <w:rPr>
          <w:rFonts w:ascii="Times New Roman" w:hAnsi="Times New Roman"/>
        </w:rPr>
      </w:pPr>
      <w:proofErr w:type="spellStart"/>
      <w:r w:rsidRPr="002C34F5">
        <w:rPr>
          <w:rFonts w:ascii="Times New Roman" w:hAnsi="Times New Roman"/>
        </w:rPr>
        <w:t>х</w:t>
      </w:r>
      <w:r w:rsidRPr="002C34F5">
        <w:rPr>
          <w:rFonts w:ascii="Times New Roman" w:hAnsi="Times New Roman"/>
          <w:vertAlign w:val="subscript"/>
        </w:rPr>
        <w:t>n</w:t>
      </w:r>
      <w:proofErr w:type="spellEnd"/>
      <w:r w:rsidRPr="002C34F5">
        <w:rPr>
          <w:rFonts w:ascii="Times New Roman" w:hAnsi="Times New Roman"/>
        </w:rPr>
        <w:t xml:space="preserve"> = 2n + 1</w:t>
      </w:r>
    </w:p>
    <w:p w14:paraId="4A7A9453" w14:textId="77777777" w:rsidR="008B464E" w:rsidRPr="002C34F5" w:rsidRDefault="008B464E" w:rsidP="00217B0A">
      <w:pPr>
        <w:pStyle w:val="a6"/>
        <w:numPr>
          <w:ilvl w:val="0"/>
          <w:numId w:val="29"/>
        </w:numPr>
        <w:ind w:left="0" w:firstLine="0"/>
        <w:jc w:val="both"/>
        <w:rPr>
          <w:rFonts w:ascii="Times New Roman" w:hAnsi="Times New Roman"/>
          <w:b/>
          <w:bCs/>
        </w:rPr>
      </w:pPr>
      <w:r w:rsidRPr="002C34F5">
        <w:rPr>
          <w:rFonts w:ascii="Times New Roman" w:hAnsi="Times New Roman"/>
          <w:b/>
          <w:bCs/>
        </w:rPr>
        <w:t>10200</w:t>
      </w:r>
    </w:p>
    <w:p w14:paraId="5B99024D" w14:textId="77777777" w:rsidR="008B464E" w:rsidRPr="002C34F5" w:rsidRDefault="008B464E" w:rsidP="00217B0A">
      <w:pPr>
        <w:pStyle w:val="a6"/>
        <w:numPr>
          <w:ilvl w:val="0"/>
          <w:numId w:val="29"/>
        </w:numPr>
        <w:ind w:left="0" w:firstLine="0"/>
        <w:jc w:val="both"/>
        <w:rPr>
          <w:rFonts w:ascii="Times New Roman" w:hAnsi="Times New Roman"/>
        </w:rPr>
      </w:pPr>
      <w:r w:rsidRPr="002C34F5">
        <w:rPr>
          <w:rFonts w:ascii="Times New Roman" w:hAnsi="Times New Roman"/>
        </w:rPr>
        <w:t xml:space="preserve">1200 </w:t>
      </w:r>
    </w:p>
    <w:p w14:paraId="17FA2F1F" w14:textId="77777777" w:rsidR="008B464E" w:rsidRPr="002C34F5" w:rsidRDefault="008B464E" w:rsidP="00217B0A">
      <w:pPr>
        <w:pStyle w:val="a6"/>
        <w:numPr>
          <w:ilvl w:val="0"/>
          <w:numId w:val="29"/>
        </w:numPr>
        <w:ind w:left="0" w:firstLine="0"/>
        <w:jc w:val="both"/>
        <w:rPr>
          <w:rFonts w:ascii="Times New Roman" w:hAnsi="Times New Roman"/>
        </w:rPr>
      </w:pPr>
      <w:r w:rsidRPr="002C34F5">
        <w:rPr>
          <w:rFonts w:ascii="Times New Roman" w:hAnsi="Times New Roman"/>
        </w:rPr>
        <w:t>102</w:t>
      </w:r>
    </w:p>
    <w:p w14:paraId="73EE885B" w14:textId="77777777" w:rsidR="008B464E" w:rsidRPr="002C34F5" w:rsidRDefault="008B464E" w:rsidP="00217B0A">
      <w:pPr>
        <w:pStyle w:val="a6"/>
        <w:numPr>
          <w:ilvl w:val="0"/>
          <w:numId w:val="29"/>
        </w:numPr>
        <w:ind w:left="0" w:firstLine="0"/>
        <w:jc w:val="both"/>
        <w:rPr>
          <w:rFonts w:ascii="Times New Roman" w:hAnsi="Times New Roman"/>
        </w:rPr>
      </w:pPr>
      <w:r w:rsidRPr="002C34F5">
        <w:rPr>
          <w:rFonts w:ascii="Times New Roman" w:hAnsi="Times New Roman"/>
        </w:rPr>
        <w:t>1020</w:t>
      </w:r>
    </w:p>
    <w:p w14:paraId="20F211EF" w14:textId="0C5C184E"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20.  Найти пятнадцатый член арифметической прогрессии </w:t>
      </w:r>
      <w:r w:rsidR="00AA3843">
        <w:rPr>
          <w:rFonts w:ascii="Times New Roman" w:hAnsi="Times New Roman"/>
        </w:rPr>
        <w:t>–</w:t>
      </w:r>
      <w:proofErr w:type="gramStart"/>
      <w:r w:rsidRPr="002C34F5">
        <w:rPr>
          <w:rFonts w:ascii="Times New Roman" w:hAnsi="Times New Roman"/>
        </w:rPr>
        <w:t>5;</w:t>
      </w:r>
      <w:r w:rsidR="00AA3843">
        <w:rPr>
          <w:rFonts w:ascii="Times New Roman" w:hAnsi="Times New Roman"/>
        </w:rPr>
        <w:t>–</w:t>
      </w:r>
      <w:proofErr w:type="gramEnd"/>
      <w:r w:rsidRPr="002C34F5">
        <w:rPr>
          <w:rFonts w:ascii="Times New Roman" w:hAnsi="Times New Roman"/>
        </w:rPr>
        <w:t>1;…</w:t>
      </w:r>
    </w:p>
    <w:p w14:paraId="01A6AF81" w14:textId="77777777" w:rsidR="008B464E" w:rsidRPr="002C34F5" w:rsidRDefault="008B464E" w:rsidP="00217B0A">
      <w:pPr>
        <w:pStyle w:val="a6"/>
        <w:numPr>
          <w:ilvl w:val="0"/>
          <w:numId w:val="30"/>
        </w:numPr>
        <w:ind w:left="0" w:firstLine="0"/>
        <w:jc w:val="both"/>
        <w:rPr>
          <w:rFonts w:ascii="Times New Roman" w:hAnsi="Times New Roman"/>
          <w:b/>
          <w:bCs/>
        </w:rPr>
      </w:pPr>
      <w:r w:rsidRPr="002C34F5">
        <w:rPr>
          <w:rFonts w:ascii="Times New Roman" w:hAnsi="Times New Roman"/>
          <w:b/>
          <w:bCs/>
        </w:rPr>
        <w:t>51</w:t>
      </w:r>
    </w:p>
    <w:p w14:paraId="72A7ABBF" w14:textId="77777777" w:rsidR="008B464E" w:rsidRPr="002C34F5" w:rsidRDefault="008B464E" w:rsidP="00217B0A">
      <w:pPr>
        <w:pStyle w:val="a6"/>
        <w:numPr>
          <w:ilvl w:val="0"/>
          <w:numId w:val="30"/>
        </w:numPr>
        <w:ind w:left="0" w:firstLine="0"/>
        <w:jc w:val="both"/>
        <w:rPr>
          <w:rFonts w:ascii="Times New Roman" w:hAnsi="Times New Roman"/>
        </w:rPr>
      </w:pPr>
      <w:r w:rsidRPr="002C34F5">
        <w:rPr>
          <w:rFonts w:ascii="Times New Roman" w:hAnsi="Times New Roman"/>
        </w:rPr>
        <w:t>50</w:t>
      </w:r>
    </w:p>
    <w:p w14:paraId="2574ADF5" w14:textId="77777777" w:rsidR="008B464E" w:rsidRPr="002C34F5" w:rsidRDefault="008B464E" w:rsidP="00217B0A">
      <w:pPr>
        <w:pStyle w:val="a6"/>
        <w:numPr>
          <w:ilvl w:val="0"/>
          <w:numId w:val="30"/>
        </w:numPr>
        <w:ind w:left="0" w:firstLine="0"/>
        <w:jc w:val="both"/>
        <w:rPr>
          <w:rFonts w:ascii="Times New Roman" w:hAnsi="Times New Roman"/>
        </w:rPr>
      </w:pPr>
      <w:r w:rsidRPr="002C34F5">
        <w:rPr>
          <w:rFonts w:ascii="Times New Roman" w:hAnsi="Times New Roman"/>
        </w:rPr>
        <w:t>58</w:t>
      </w:r>
    </w:p>
    <w:p w14:paraId="59447C96" w14:textId="0E8D235A" w:rsidR="007E4ACE" w:rsidRPr="00D87423" w:rsidRDefault="008B464E" w:rsidP="00217B0A">
      <w:pPr>
        <w:pStyle w:val="a6"/>
        <w:numPr>
          <w:ilvl w:val="0"/>
          <w:numId w:val="30"/>
        </w:numPr>
        <w:ind w:left="0" w:firstLine="0"/>
        <w:jc w:val="both"/>
        <w:rPr>
          <w:rFonts w:ascii="Times New Roman" w:hAnsi="Times New Roman"/>
        </w:rPr>
      </w:pPr>
      <w:r w:rsidRPr="002C34F5">
        <w:rPr>
          <w:rFonts w:ascii="Times New Roman" w:hAnsi="Times New Roman"/>
        </w:rPr>
        <w:t>62</w:t>
      </w:r>
      <w:r w:rsidRPr="00D87423">
        <w:rPr>
          <w:rFonts w:ascii="Times New Roman" w:hAnsi="Times New Roman"/>
          <w:b/>
          <w:bCs/>
        </w:rPr>
        <w:t xml:space="preserve">       </w:t>
      </w:r>
    </w:p>
    <w:p w14:paraId="1F8D8168" w14:textId="77777777" w:rsidR="00BA53CD" w:rsidRDefault="00BA53CD" w:rsidP="00217B0A">
      <w:pPr>
        <w:tabs>
          <w:tab w:val="left" w:pos="2579"/>
        </w:tabs>
        <w:spacing w:after="0" w:line="240" w:lineRule="auto"/>
        <w:jc w:val="center"/>
        <w:rPr>
          <w:rFonts w:ascii="Times New Roman" w:hAnsi="Times New Roman"/>
          <w:b/>
          <w:bCs/>
        </w:rPr>
      </w:pPr>
    </w:p>
    <w:p w14:paraId="6CA99D86" w14:textId="77777777" w:rsidR="00BA53CD" w:rsidRDefault="00BA53CD" w:rsidP="00DB776C">
      <w:pPr>
        <w:tabs>
          <w:tab w:val="left" w:pos="2579"/>
        </w:tabs>
        <w:spacing w:after="0" w:line="240" w:lineRule="auto"/>
        <w:rPr>
          <w:rFonts w:ascii="Times New Roman" w:hAnsi="Times New Roman"/>
          <w:b/>
          <w:bCs/>
        </w:rPr>
      </w:pPr>
    </w:p>
    <w:p w14:paraId="0F5C26A4" w14:textId="77777777" w:rsidR="00A84BF0" w:rsidRDefault="00A84BF0" w:rsidP="00217B0A">
      <w:pPr>
        <w:tabs>
          <w:tab w:val="left" w:pos="2579"/>
        </w:tabs>
        <w:spacing w:after="0" w:line="240" w:lineRule="auto"/>
        <w:jc w:val="center"/>
        <w:rPr>
          <w:rFonts w:ascii="Times New Roman" w:hAnsi="Times New Roman"/>
          <w:b/>
          <w:bCs/>
        </w:rPr>
      </w:pPr>
    </w:p>
    <w:p w14:paraId="336C7490" w14:textId="5D4320AB" w:rsidR="008B464E" w:rsidRPr="002C34F5" w:rsidRDefault="008B464E" w:rsidP="00217B0A">
      <w:pPr>
        <w:tabs>
          <w:tab w:val="left" w:pos="2579"/>
        </w:tabs>
        <w:spacing w:after="0" w:line="240" w:lineRule="auto"/>
        <w:jc w:val="center"/>
        <w:rPr>
          <w:rFonts w:ascii="Times New Roman" w:hAnsi="Times New Roman"/>
          <w:b/>
          <w:bCs/>
        </w:rPr>
      </w:pPr>
      <w:r w:rsidRPr="002C34F5">
        <w:rPr>
          <w:rFonts w:ascii="Times New Roman" w:hAnsi="Times New Roman"/>
          <w:b/>
          <w:bCs/>
        </w:rPr>
        <w:lastRenderedPageBreak/>
        <w:t xml:space="preserve">ПРИЛОЖЕНИЕ </w:t>
      </w:r>
      <w:r w:rsidR="004A3698" w:rsidRPr="002C34F5">
        <w:rPr>
          <w:rFonts w:ascii="Times New Roman" w:hAnsi="Times New Roman"/>
          <w:b/>
          <w:bCs/>
        </w:rPr>
        <w:t>B</w:t>
      </w:r>
    </w:p>
    <w:p w14:paraId="62C08BA2" w14:textId="77777777" w:rsidR="008B464E" w:rsidRPr="002C34F5" w:rsidRDefault="008B464E" w:rsidP="00217B0A">
      <w:pPr>
        <w:tabs>
          <w:tab w:val="left" w:pos="2579"/>
        </w:tabs>
        <w:spacing w:after="0" w:line="240" w:lineRule="auto"/>
        <w:jc w:val="both"/>
        <w:rPr>
          <w:rFonts w:ascii="Times New Roman" w:hAnsi="Times New Roman"/>
        </w:rPr>
      </w:pPr>
    </w:p>
    <w:p w14:paraId="0FB99F18" w14:textId="77777777" w:rsidR="008B464E" w:rsidRPr="002C34F5" w:rsidRDefault="008B464E" w:rsidP="00217B0A">
      <w:pPr>
        <w:tabs>
          <w:tab w:val="left" w:pos="2579"/>
        </w:tabs>
        <w:spacing w:after="0" w:line="240" w:lineRule="auto"/>
        <w:jc w:val="both"/>
        <w:rPr>
          <w:rFonts w:ascii="Times New Roman" w:hAnsi="Times New Roman"/>
        </w:rPr>
      </w:pPr>
      <w:r w:rsidRPr="002C34F5">
        <w:rPr>
          <w:rFonts w:ascii="Times New Roman" w:hAnsi="Times New Roman"/>
        </w:rPr>
        <w:t xml:space="preserve">                               </w:t>
      </w:r>
      <w:r w:rsidRPr="002C34F5">
        <w:rPr>
          <w:rFonts w:ascii="Times New Roman" w:hAnsi="Times New Roman"/>
          <w:b/>
          <w:bCs/>
        </w:rPr>
        <w:t>Контрольная работа №1</w:t>
      </w:r>
      <w:r w:rsidRPr="002C34F5">
        <w:rPr>
          <w:rFonts w:ascii="Times New Roman" w:hAnsi="Times New Roman"/>
        </w:rPr>
        <w:t xml:space="preserve"> (выходной срез знаний)</w:t>
      </w:r>
    </w:p>
    <w:p w14:paraId="5F191C01" w14:textId="77777777" w:rsidR="008B464E" w:rsidRPr="002C34F5" w:rsidRDefault="008B464E" w:rsidP="00217B0A">
      <w:pPr>
        <w:tabs>
          <w:tab w:val="left" w:pos="2579"/>
        </w:tabs>
        <w:spacing w:after="0" w:line="240" w:lineRule="auto"/>
        <w:jc w:val="both"/>
        <w:rPr>
          <w:rFonts w:ascii="Times New Roman" w:hAnsi="Times New Roman"/>
        </w:rPr>
      </w:pPr>
    </w:p>
    <w:tbl>
      <w:tblPr>
        <w:tblW w:w="0" w:type="auto"/>
        <w:tblLook w:val="04A0" w:firstRow="1" w:lastRow="0" w:firstColumn="1" w:lastColumn="0" w:noHBand="0" w:noVBand="1"/>
      </w:tblPr>
      <w:tblGrid>
        <w:gridCol w:w="9345"/>
      </w:tblGrid>
      <w:tr w:rsidR="008B464E" w:rsidRPr="002C34F5" w14:paraId="7A10206F" w14:textId="77777777" w:rsidTr="007F3ECE">
        <w:tc>
          <w:tcPr>
            <w:tcW w:w="9345" w:type="dxa"/>
            <w:shd w:val="clear" w:color="auto" w:fill="auto"/>
          </w:tcPr>
          <w:p w14:paraId="61544CB8" w14:textId="44927169" w:rsidR="008B464E" w:rsidRPr="002C34F5" w:rsidRDefault="008B464E" w:rsidP="00217B0A">
            <w:pPr>
              <w:spacing w:after="0" w:line="240" w:lineRule="auto"/>
              <w:ind w:firstLine="709"/>
              <w:jc w:val="both"/>
              <w:rPr>
                <w:rFonts w:ascii="Times New Roman" w:hAnsi="Times New Roman"/>
              </w:rPr>
            </w:pPr>
            <w:r w:rsidRPr="002C34F5">
              <w:rPr>
                <w:rFonts w:ascii="Times New Roman" w:hAnsi="Times New Roman"/>
              </w:rPr>
              <w:t xml:space="preserve">Для каждого студента величины а, в, с заменяются на последние три цифры в ID карте.  Все задания выполняются в программе </w:t>
            </w:r>
            <w:proofErr w:type="spellStart"/>
            <w:r w:rsidRPr="002C34F5">
              <w:rPr>
                <w:rFonts w:ascii="Times New Roman" w:hAnsi="Times New Roman"/>
              </w:rPr>
              <w:t>Geogebra</w:t>
            </w:r>
            <w:proofErr w:type="spellEnd"/>
          </w:p>
        </w:tc>
      </w:tr>
      <w:tr w:rsidR="008B464E" w:rsidRPr="002C34F5" w14:paraId="33BAE895" w14:textId="77777777" w:rsidTr="007F3ECE">
        <w:tc>
          <w:tcPr>
            <w:tcW w:w="9345" w:type="dxa"/>
            <w:shd w:val="clear" w:color="auto" w:fill="auto"/>
          </w:tcPr>
          <w:p w14:paraId="57B92A40"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Задание 1. Транспонируйте матрицы</w:t>
            </w:r>
          </w:p>
          <w:p w14:paraId="7596B0B0" w14:textId="2A4DFCEB" w:rsidR="008B464E" w:rsidRPr="002C34F5" w:rsidRDefault="00632FA8" w:rsidP="00217B0A">
            <w:pPr>
              <w:spacing w:after="0" w:line="240" w:lineRule="auto"/>
              <w:jc w:val="both"/>
              <w:rPr>
                <w:rFonts w:ascii="Times New Roman" w:hAnsi="Times New Roman"/>
              </w:rPr>
            </w:pPr>
            <w:r w:rsidRPr="002C34F5">
              <w:rPr>
                <w:rFonts w:ascii="Times New Roman" w:hAnsi="Times New Roman"/>
                <w:noProof/>
                <w:position w:val="-50"/>
              </w:rPr>
            </w:r>
            <w:r w:rsidR="00632FA8" w:rsidRPr="002C34F5">
              <w:rPr>
                <w:rFonts w:ascii="Times New Roman" w:hAnsi="Times New Roman"/>
                <w:noProof/>
                <w:position w:val="-50"/>
              </w:rPr>
              <w:object w:dxaOrig="2960" w:dyaOrig="1120" w14:anchorId="160D9236">
                <v:shape id="_x0000_i1259" type="#_x0000_t75" alt="" style="width:147.4pt;height:54.65pt;mso-width-percent:0;mso-height-percent:0;mso-width-percent:0;mso-height-percent:0" o:ole="">
                  <v:imagedata r:id="rId538" o:title=""/>
                </v:shape>
                <o:OLEObject Type="Embed" ProgID="Equation.3" ShapeID="_x0000_i1259" DrawAspect="Content" ObjectID="_1744152692" r:id="rId539"/>
              </w:object>
            </w:r>
            <w:r w:rsidR="008B464E" w:rsidRPr="002C34F5">
              <w:rPr>
                <w:rFonts w:ascii="Times New Roman" w:hAnsi="Times New Roman"/>
              </w:rPr>
              <w:t xml:space="preserve">  и  </w:t>
            </w:r>
            <w:r w:rsidRPr="002C34F5">
              <w:rPr>
                <w:rFonts w:ascii="Times New Roman" w:hAnsi="Times New Roman"/>
                <w:noProof/>
                <w:position w:val="-30"/>
              </w:rPr>
            </w:r>
            <w:r w:rsidR="00632FA8" w:rsidRPr="002C34F5">
              <w:rPr>
                <w:rFonts w:ascii="Times New Roman" w:hAnsi="Times New Roman"/>
                <w:noProof/>
                <w:position w:val="-30"/>
              </w:rPr>
              <w:object w:dxaOrig="3260" w:dyaOrig="720" w14:anchorId="4A93E2FF">
                <v:shape id="_x0000_i1260" type="#_x0000_t75" alt="" style="width:161.35pt;height:36.45pt;mso-width-percent:0;mso-height-percent:0;mso-width-percent:0;mso-height-percent:0" o:ole="">
                  <v:imagedata r:id="rId540" o:title=""/>
                </v:shape>
                <o:OLEObject Type="Embed" ProgID="Equation.3" ShapeID="_x0000_i1260" DrawAspect="Content" ObjectID="_1744152693" r:id="rId541"/>
              </w:object>
            </w:r>
            <w:r w:rsidR="008B464E" w:rsidRPr="002C34F5">
              <w:rPr>
                <w:rFonts w:ascii="Times New Roman" w:hAnsi="Times New Roman"/>
              </w:rPr>
              <w:t>.        А</w:t>
            </w:r>
            <w:r w:rsidR="008B464E" w:rsidRPr="002C34F5">
              <w:rPr>
                <w:rFonts w:ascii="Times New Roman" w:hAnsi="Times New Roman"/>
                <w:vertAlign w:val="superscript"/>
              </w:rPr>
              <w:t>Т</w:t>
            </w:r>
            <w:r w:rsidR="008B464E" w:rsidRPr="002C34F5">
              <w:rPr>
                <w:rFonts w:ascii="Times New Roman" w:hAnsi="Times New Roman"/>
              </w:rPr>
              <w:t>, В</w:t>
            </w:r>
            <w:r w:rsidR="008B464E" w:rsidRPr="002C34F5">
              <w:rPr>
                <w:rFonts w:ascii="Times New Roman" w:hAnsi="Times New Roman"/>
                <w:vertAlign w:val="superscript"/>
              </w:rPr>
              <w:t>Т</w:t>
            </w:r>
            <w:r w:rsidR="008B464E" w:rsidRPr="002C34F5">
              <w:rPr>
                <w:rFonts w:ascii="Times New Roman" w:hAnsi="Times New Roman"/>
              </w:rPr>
              <w:t xml:space="preserve"> </w:t>
            </w:r>
            <w:r w:rsidR="00AA3843">
              <w:rPr>
                <w:rFonts w:ascii="Times New Roman" w:hAnsi="Times New Roman"/>
              </w:rPr>
              <w:t>–</w:t>
            </w:r>
            <w:r w:rsidR="008B464E" w:rsidRPr="002C34F5">
              <w:rPr>
                <w:rFonts w:ascii="Times New Roman" w:hAnsi="Times New Roman"/>
              </w:rPr>
              <w:t>?</w:t>
            </w:r>
          </w:p>
          <w:p w14:paraId="31054F2B" w14:textId="77777777" w:rsidR="008B464E" w:rsidRPr="002C34F5" w:rsidRDefault="008B464E" w:rsidP="00217B0A">
            <w:pPr>
              <w:spacing w:after="0" w:line="240" w:lineRule="auto"/>
              <w:jc w:val="both"/>
              <w:rPr>
                <w:rFonts w:ascii="Times New Roman" w:hAnsi="Times New Roman"/>
              </w:rPr>
            </w:pPr>
          </w:p>
        </w:tc>
      </w:tr>
      <w:tr w:rsidR="008B464E" w:rsidRPr="002C34F5" w14:paraId="6FD6E8B2" w14:textId="77777777" w:rsidTr="007F3ECE">
        <w:tc>
          <w:tcPr>
            <w:tcW w:w="9345" w:type="dxa"/>
            <w:shd w:val="clear" w:color="auto" w:fill="auto"/>
          </w:tcPr>
          <w:p w14:paraId="24796C4E"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Задание 2.  Вычислить произведения  </w:t>
            </w:r>
            <m:oMath>
              <m:r>
                <w:rPr>
                  <w:rFonts w:ascii="Cambria Math" w:hAnsi="Cambria Math"/>
                </w:rPr>
                <m:t>А*В</m:t>
              </m:r>
            </m:oMath>
            <w:r w:rsidRPr="002C34F5">
              <w:rPr>
                <w:rFonts w:ascii="Times New Roman" w:hAnsi="Times New Roman"/>
              </w:rPr>
              <w:t xml:space="preserve"> и </w:t>
            </w:r>
            <w:r w:rsidRPr="002C34F5">
              <w:rPr>
                <w:rFonts w:ascii="Times New Roman" w:hAnsi="Times New Roman"/>
                <w:i/>
              </w:rPr>
              <w:t xml:space="preserve"> </w:t>
            </w:r>
            <m:oMath>
              <m:r>
                <w:rPr>
                  <w:rFonts w:ascii="Cambria Math" w:hAnsi="Cambria Math"/>
                </w:rPr>
                <m:t>В*А</m:t>
              </m:r>
            </m:oMath>
            <w:r w:rsidRPr="002C34F5">
              <w:rPr>
                <w:rFonts w:ascii="Times New Roman" w:hAnsi="Times New Roman"/>
                <w:i/>
              </w:rPr>
              <w:t>,</w:t>
            </w:r>
            <w:r w:rsidRPr="002C34F5">
              <w:rPr>
                <w:rFonts w:ascii="Times New Roman" w:hAnsi="Times New Roman"/>
              </w:rPr>
              <w:t xml:space="preserve"> если  </w:t>
            </w:r>
          </w:p>
          <w:p w14:paraId="613CAD72" w14:textId="77777777" w:rsidR="008B464E" w:rsidRPr="002C34F5" w:rsidRDefault="00632FA8" w:rsidP="00217B0A">
            <w:pPr>
              <w:spacing w:after="0" w:line="240" w:lineRule="auto"/>
              <w:jc w:val="both"/>
              <w:rPr>
                <w:rFonts w:ascii="Times New Roman" w:hAnsi="Times New Roman"/>
              </w:rPr>
            </w:pPr>
            <w:r w:rsidRPr="002C34F5">
              <w:rPr>
                <w:rFonts w:ascii="Times New Roman" w:hAnsi="Times New Roman"/>
                <w:noProof/>
                <w:position w:val="-50"/>
              </w:rPr>
            </w:r>
            <w:r w:rsidR="00632FA8" w:rsidRPr="002C34F5">
              <w:rPr>
                <w:rFonts w:ascii="Times New Roman" w:hAnsi="Times New Roman"/>
                <w:noProof/>
                <w:position w:val="-50"/>
              </w:rPr>
              <w:object w:dxaOrig="2100" w:dyaOrig="1120" w14:anchorId="5FC97AE4">
                <v:shape id="_x0000_i1261" type="#_x0000_t75" alt="" style="width:104.05pt;height:54.65pt;mso-width-percent:0;mso-height-percent:0;mso-width-percent:0;mso-height-percent:0" o:ole="">
                  <v:imagedata r:id="rId542" o:title=""/>
                </v:shape>
                <o:OLEObject Type="Embed" ProgID="Equation.3" ShapeID="_x0000_i1261" DrawAspect="Content" ObjectID="_1744152694" r:id="rId543"/>
              </w:object>
            </w:r>
            <w:r w:rsidR="008B464E" w:rsidRPr="002C34F5">
              <w:rPr>
                <w:rFonts w:ascii="Times New Roman" w:hAnsi="Times New Roman"/>
              </w:rPr>
              <w:t xml:space="preserve">,  </w:t>
            </w:r>
            <w:r w:rsidRPr="002C34F5">
              <w:rPr>
                <w:rFonts w:ascii="Times New Roman" w:hAnsi="Times New Roman"/>
                <w:noProof/>
                <w:position w:val="-30"/>
              </w:rPr>
            </w:r>
            <w:r w:rsidR="00632FA8" w:rsidRPr="002C34F5">
              <w:rPr>
                <w:rFonts w:ascii="Times New Roman" w:hAnsi="Times New Roman"/>
                <w:noProof/>
                <w:position w:val="-30"/>
              </w:rPr>
              <w:object w:dxaOrig="2799" w:dyaOrig="720" w14:anchorId="4A6F49DB">
                <v:shape id="_x0000_i1262" type="#_x0000_t75" alt="" style="width:138.85pt;height:36.45pt;mso-width-percent:0;mso-height-percent:0;mso-width-percent:0;mso-height-percent:0" o:ole="">
                  <v:imagedata r:id="rId544" o:title=""/>
                </v:shape>
                <o:OLEObject Type="Embed" ProgID="Equation.3" ShapeID="_x0000_i1262" DrawAspect="Content" ObjectID="_1744152695" r:id="rId545"/>
              </w:object>
            </w:r>
            <w:r w:rsidR="008B464E" w:rsidRPr="002C34F5">
              <w:rPr>
                <w:rFonts w:ascii="Times New Roman" w:hAnsi="Times New Roman"/>
              </w:rPr>
              <w:t>.</w:t>
            </w:r>
          </w:p>
        </w:tc>
      </w:tr>
      <w:tr w:rsidR="008B464E" w:rsidRPr="002C34F5" w14:paraId="69E7DFA4" w14:textId="77777777" w:rsidTr="007F3ECE">
        <w:tc>
          <w:tcPr>
            <w:tcW w:w="9345" w:type="dxa"/>
            <w:shd w:val="clear" w:color="auto" w:fill="auto"/>
          </w:tcPr>
          <w:p w14:paraId="22A9DF4A" w14:textId="30472009" w:rsidR="008B464E" w:rsidRPr="002C34F5" w:rsidRDefault="008B464E" w:rsidP="00217B0A">
            <w:pPr>
              <w:spacing w:after="0" w:line="240" w:lineRule="auto"/>
              <w:jc w:val="both"/>
              <w:rPr>
                <w:rFonts w:ascii="Times New Roman" w:hAnsi="Times New Roman"/>
              </w:rPr>
            </w:pPr>
            <w:r w:rsidRPr="002C34F5">
              <w:rPr>
                <w:rFonts w:ascii="Times New Roman" w:hAnsi="Times New Roman"/>
              </w:rPr>
              <w:t>Задание 3. Вычислите A*B</w:t>
            </w:r>
            <w:r w:rsidRPr="002C34F5">
              <w:rPr>
                <w:rFonts w:ascii="Times New Roman" w:hAnsi="Times New Roman"/>
                <w:vertAlign w:val="superscript"/>
              </w:rPr>
              <w:t>T</w:t>
            </w:r>
            <w:r w:rsidRPr="002C34F5">
              <w:rPr>
                <w:rFonts w:ascii="Times New Roman" w:hAnsi="Times New Roman"/>
              </w:rPr>
              <w:t xml:space="preserve">, если A= </w:t>
            </w:r>
            <w:r w:rsidR="00632FA8" w:rsidRPr="002C34F5">
              <w:rPr>
                <w:rFonts w:ascii="Times New Roman" w:hAnsi="Times New Roman"/>
                <w:noProof/>
                <w:position w:val="-30"/>
              </w:rPr>
            </w:r>
            <w:r w:rsidR="00632FA8" w:rsidRPr="002C34F5">
              <w:rPr>
                <w:rFonts w:ascii="Times New Roman" w:hAnsi="Times New Roman"/>
                <w:noProof/>
                <w:position w:val="-30"/>
              </w:rPr>
              <w:object w:dxaOrig="2380" w:dyaOrig="720" w14:anchorId="628D2257">
                <v:shape id="_x0000_i1263" type="#_x0000_t75" alt="" style="width:119.7pt;height:36.45pt;mso-width-percent:0;mso-height-percent:0;mso-width-percent:0;mso-height-percent:0" o:ole="">
                  <v:imagedata r:id="rId546" o:title=""/>
                </v:shape>
                <o:OLEObject Type="Embed" ProgID="Equation.3" ShapeID="_x0000_i1263" DrawAspect="Content" ObjectID="_1744152696" r:id="rId547"/>
              </w:object>
            </w:r>
            <w:r w:rsidRPr="002C34F5">
              <w:rPr>
                <w:rFonts w:ascii="Times New Roman" w:hAnsi="Times New Roman"/>
              </w:rPr>
              <w:t>,  B=</w:t>
            </w:r>
            <w:r w:rsidR="00632FA8" w:rsidRPr="002C34F5">
              <w:rPr>
                <w:rFonts w:ascii="Times New Roman" w:hAnsi="Times New Roman"/>
                <w:noProof/>
                <w:position w:val="-50"/>
              </w:rPr>
            </w:r>
            <w:r w:rsidR="00632FA8" w:rsidRPr="002C34F5">
              <w:rPr>
                <w:rFonts w:ascii="Times New Roman" w:hAnsi="Times New Roman"/>
                <w:noProof/>
                <w:position w:val="-50"/>
              </w:rPr>
              <w:object w:dxaOrig="1359" w:dyaOrig="1120" w14:anchorId="61174D09">
                <v:shape id="_x0000_i1264" type="#_x0000_t75" alt="" style="width:66.8pt;height:54.65pt;mso-width-percent:0;mso-height-percent:0;mso-width-percent:0;mso-height-percent:0" o:ole="">
                  <v:imagedata r:id="rId548" o:title=""/>
                </v:shape>
                <o:OLEObject Type="Embed" ProgID="Equation.3" ShapeID="_x0000_i1264" DrawAspect="Content" ObjectID="_1744152697" r:id="rId549"/>
              </w:object>
            </w:r>
            <w:r w:rsidRPr="002C34F5">
              <w:rPr>
                <w:rFonts w:ascii="Times New Roman" w:hAnsi="Times New Roman"/>
              </w:rPr>
              <w:t>.</w:t>
            </w:r>
          </w:p>
        </w:tc>
      </w:tr>
      <w:tr w:rsidR="008B464E" w:rsidRPr="002C34F5" w14:paraId="37B48FF3" w14:textId="77777777" w:rsidTr="007F3ECE">
        <w:tc>
          <w:tcPr>
            <w:tcW w:w="9345" w:type="dxa"/>
            <w:shd w:val="clear" w:color="auto" w:fill="auto"/>
          </w:tcPr>
          <w:p w14:paraId="7F7B7489"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Задание 4. Вычислить определитель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а+3</m:t>
                        </m:r>
                      </m:e>
                      <m:e>
                        <m:r>
                          <w:rPr>
                            <w:rFonts w:ascii="Cambria Math" w:hAnsi="Cambria Math"/>
                          </w:rPr>
                          <m:t>9</m:t>
                        </m:r>
                      </m:e>
                      <m:e>
                        <m:r>
                          <w:rPr>
                            <w:rFonts w:ascii="Cambria Math" w:hAnsi="Cambria Math"/>
                          </w:rPr>
                          <m:t>с-1</m:t>
                        </m:r>
                      </m:e>
                    </m:mr>
                    <m:mr>
                      <m:e>
                        <m:r>
                          <w:rPr>
                            <w:rFonts w:ascii="Cambria Math" w:hAnsi="Cambria Math"/>
                          </w:rPr>
                          <m:t>в+3</m:t>
                        </m:r>
                      </m:e>
                      <m:e>
                        <m:r>
                          <w:rPr>
                            <w:rFonts w:ascii="Cambria Math" w:hAnsi="Cambria Math"/>
                          </w:rPr>
                          <m:t>11</m:t>
                        </m:r>
                      </m:e>
                      <m:e>
                        <m:r>
                          <w:rPr>
                            <w:rFonts w:ascii="Cambria Math" w:hAnsi="Cambria Math"/>
                          </w:rPr>
                          <m:t>-5</m:t>
                        </m:r>
                      </m:e>
                    </m:mr>
                    <m:mr>
                      <m:e>
                        <m:r>
                          <w:rPr>
                            <w:rFonts w:ascii="Cambria Math" w:hAnsi="Cambria Math"/>
                          </w:rPr>
                          <m:t>4</m:t>
                        </m:r>
                      </m:e>
                      <m:e>
                        <m:r>
                          <w:rPr>
                            <w:rFonts w:ascii="Cambria Math" w:hAnsi="Cambria Math"/>
                          </w:rPr>
                          <m:t>а+1</m:t>
                        </m:r>
                      </m:e>
                      <m:e>
                        <m:r>
                          <w:rPr>
                            <w:rFonts w:ascii="Cambria Math" w:hAnsi="Cambria Math"/>
                          </w:rPr>
                          <m:t>в+2</m:t>
                        </m:r>
                      </m:e>
                    </m:mr>
                  </m:m>
                </m:e>
              </m:d>
            </m:oMath>
          </w:p>
          <w:p w14:paraId="3E32A36E" w14:textId="77777777" w:rsidR="008B464E" w:rsidRPr="002C34F5" w:rsidRDefault="008B464E" w:rsidP="00217B0A">
            <w:pPr>
              <w:spacing w:after="0" w:line="240" w:lineRule="auto"/>
              <w:jc w:val="both"/>
              <w:rPr>
                <w:rFonts w:ascii="Times New Roman" w:hAnsi="Times New Roman"/>
              </w:rPr>
            </w:pPr>
          </w:p>
        </w:tc>
      </w:tr>
      <w:tr w:rsidR="008B464E" w:rsidRPr="002C34F5" w14:paraId="2805D4DD" w14:textId="77777777" w:rsidTr="007F3ECE">
        <w:tc>
          <w:tcPr>
            <w:tcW w:w="9345" w:type="dxa"/>
            <w:shd w:val="clear" w:color="auto" w:fill="auto"/>
          </w:tcPr>
          <w:p w14:paraId="250320B7"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Задание 5. Найти обратную матрицу</w:t>
            </w:r>
          </w:p>
          <w:p w14:paraId="040AD23E" w14:textId="77777777" w:rsidR="008B464E" w:rsidRPr="002C34F5" w:rsidRDefault="00632FA8" w:rsidP="00217B0A">
            <w:pPr>
              <w:spacing w:after="0" w:line="240" w:lineRule="auto"/>
              <w:jc w:val="both"/>
              <w:rPr>
                <w:rFonts w:ascii="Times New Roman" w:hAnsi="Times New Roman"/>
              </w:rP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а+6</m:t>
                          </m:r>
                        </m:e>
                        <m:e>
                          <m:r>
                            <w:rPr>
                              <w:rFonts w:ascii="Cambria Math" w:hAnsi="Cambria Math"/>
                            </w:rPr>
                            <m:t>в-2</m:t>
                          </m:r>
                        </m:e>
                      </m:mr>
                      <m:mr>
                        <m:e>
                          <m:r>
                            <w:rPr>
                              <w:rFonts w:ascii="Cambria Math" w:hAnsi="Cambria Math"/>
                            </w:rPr>
                            <m:t>с-8</m:t>
                          </m:r>
                        </m:e>
                        <m:e>
                          <m:r>
                            <w:rPr>
                              <w:rFonts w:ascii="Cambria Math" w:hAnsi="Cambria Math"/>
                            </w:rPr>
                            <m:t>а+в</m:t>
                          </m:r>
                        </m:e>
                      </m:mr>
                    </m:m>
                  </m:e>
                </m:d>
              </m:oMath>
            </m:oMathPara>
          </w:p>
          <w:p w14:paraId="2E304C1F"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Если обратная не определяется, объясните причину</w:t>
            </w:r>
          </w:p>
          <w:p w14:paraId="0DE51290" w14:textId="77777777" w:rsidR="008B464E" w:rsidRPr="002C34F5" w:rsidRDefault="008B464E" w:rsidP="00217B0A">
            <w:pPr>
              <w:spacing w:after="0" w:line="240" w:lineRule="auto"/>
              <w:jc w:val="both"/>
              <w:rPr>
                <w:rFonts w:ascii="Times New Roman" w:hAnsi="Times New Roman"/>
              </w:rPr>
            </w:pPr>
          </w:p>
        </w:tc>
      </w:tr>
      <w:tr w:rsidR="008B464E" w:rsidRPr="002C34F5" w14:paraId="12E6FCDD" w14:textId="77777777" w:rsidTr="007F3ECE">
        <w:tc>
          <w:tcPr>
            <w:tcW w:w="9345" w:type="dxa"/>
            <w:shd w:val="clear" w:color="auto" w:fill="auto"/>
          </w:tcPr>
          <w:p w14:paraId="02C3DEC2"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Задание 6. Решите систему уравнений:</w:t>
            </w:r>
          </w:p>
          <w:p w14:paraId="2F455BFE" w14:textId="77777777" w:rsidR="008B464E" w:rsidRPr="002C34F5" w:rsidRDefault="00632FA8" w:rsidP="00217B0A">
            <w:pPr>
              <w:spacing w:after="0" w:line="240" w:lineRule="auto"/>
              <w:jc w:val="both"/>
              <w:rPr>
                <w:rFonts w:ascii="Times New Roman" w:hAnsi="Times New Roman"/>
              </w:rPr>
            </w:pPr>
            <w:r w:rsidRPr="002C34F5">
              <w:rPr>
                <w:rFonts w:ascii="Times New Roman" w:hAnsi="Times New Roman"/>
                <w:noProof/>
                <w:position w:val="-50"/>
              </w:rPr>
            </w:r>
            <w:r w:rsidR="00632FA8" w:rsidRPr="002C34F5">
              <w:rPr>
                <w:rFonts w:ascii="Times New Roman" w:hAnsi="Times New Roman"/>
                <w:noProof/>
                <w:position w:val="-50"/>
              </w:rPr>
              <w:object w:dxaOrig="2040" w:dyaOrig="1120" w14:anchorId="3E5A6FAC">
                <v:shape id="_x0000_i1265" type="#_x0000_t75" alt="" style="width:107.5pt;height:60.7pt;mso-width-percent:0;mso-height-percent:0;mso-width-percent:0;mso-height-percent:0" o:ole="">
                  <v:imagedata r:id="rId550" o:title=""/>
                </v:shape>
                <o:OLEObject Type="Embed" ProgID="Equation.3" ShapeID="_x0000_i1265" DrawAspect="Content" ObjectID="_1744152698" r:id="rId551"/>
              </w:object>
            </w:r>
          </w:p>
        </w:tc>
      </w:tr>
    </w:tbl>
    <w:p w14:paraId="427F6FBE" w14:textId="77777777" w:rsidR="008B464E" w:rsidRPr="002C34F5" w:rsidRDefault="008B464E" w:rsidP="00217B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60"/>
        <w:jc w:val="both"/>
        <w:rPr>
          <w:rFonts w:ascii="Times New Roman" w:eastAsia="Times New Roman" w:hAnsi="Times New Roman"/>
        </w:rPr>
      </w:pPr>
    </w:p>
    <w:p w14:paraId="2DEEB47A" w14:textId="77777777" w:rsidR="008B464E" w:rsidRPr="002C34F5" w:rsidRDefault="008B464E" w:rsidP="00217B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60"/>
        <w:jc w:val="both"/>
        <w:rPr>
          <w:rFonts w:ascii="Times New Roman" w:hAnsi="Times New Roman"/>
        </w:rPr>
      </w:pPr>
      <w:r w:rsidRPr="002C34F5">
        <w:rPr>
          <w:rFonts w:ascii="Times New Roman" w:hAnsi="Times New Roman"/>
        </w:rPr>
        <w:t xml:space="preserve">                         </w:t>
      </w:r>
      <w:r w:rsidRPr="002C34F5">
        <w:rPr>
          <w:rFonts w:ascii="Times New Roman" w:hAnsi="Times New Roman"/>
          <w:b/>
          <w:bCs/>
        </w:rPr>
        <w:t>Контрольная работа №2</w:t>
      </w:r>
      <w:r w:rsidRPr="002C34F5">
        <w:rPr>
          <w:rFonts w:ascii="Times New Roman" w:hAnsi="Times New Roman"/>
        </w:rPr>
        <w:t xml:space="preserve"> (выходной срез знаний)</w:t>
      </w:r>
    </w:p>
    <w:p w14:paraId="398E67BD" w14:textId="77777777" w:rsidR="008B464E" w:rsidRPr="002C34F5" w:rsidRDefault="008B464E" w:rsidP="00217B0A">
      <w:pPr>
        <w:spacing w:after="0" w:line="240" w:lineRule="auto"/>
        <w:jc w:val="both"/>
        <w:rPr>
          <w:rFonts w:ascii="Times New Roman" w:hAnsi="Times New Roman"/>
        </w:rPr>
      </w:pPr>
    </w:p>
    <w:p w14:paraId="272E9913" w14:textId="77777777" w:rsidR="008B464E" w:rsidRPr="002C34F5" w:rsidRDefault="008B464E" w:rsidP="00217B0A">
      <w:pPr>
        <w:pStyle w:val="a6"/>
        <w:ind w:left="0" w:firstLine="0"/>
        <w:jc w:val="both"/>
        <w:rPr>
          <w:rFonts w:ascii="Times New Roman" w:hAnsi="Times New Roman"/>
        </w:rPr>
      </w:pPr>
      <w:r w:rsidRPr="002C34F5">
        <w:rPr>
          <w:rFonts w:ascii="Times New Roman" w:hAnsi="Times New Roman"/>
        </w:rPr>
        <w:t>1.Вычислить: 2</w:t>
      </w:r>
      <m:oMath>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dx</m:t>
            </m:r>
          </m:e>
        </m:nary>
      </m:oMath>
      <w:r w:rsidRPr="002C34F5">
        <w:rPr>
          <w:rFonts w:ascii="Times New Roman" w:hAnsi="Times New Roman"/>
        </w:rPr>
        <w:t xml:space="preserve"> </w:t>
      </w:r>
      <m:oMath>
        <m:nary>
          <m:naryPr>
            <m:limLoc m:val="subSup"/>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dy</m:t>
            </m:r>
          </m:e>
        </m:nary>
        <m:nary>
          <m:naryPr>
            <m:limLoc m:val="subSup"/>
            <m:ctrlPr>
              <w:rPr>
                <w:rFonts w:ascii="Cambria Math" w:hAnsi="Cambria Math"/>
                <w:i/>
              </w:rPr>
            </m:ctrlPr>
          </m:naryPr>
          <m:sub>
            <m:r>
              <w:rPr>
                <w:rFonts w:ascii="Cambria Math" w:hAnsi="Cambria Math"/>
              </w:rPr>
              <m:t>0</m:t>
            </m:r>
          </m:sub>
          <m:sup>
            <m:r>
              <w:rPr>
                <w:rFonts w:ascii="Cambria Math" w:hAnsi="Cambria Math"/>
              </w:rPr>
              <m:t>3</m:t>
            </m:r>
          </m:sup>
          <m:e>
            <m:r>
              <w:rPr>
                <w:rFonts w:ascii="Cambria Math" w:hAnsi="Cambria Math"/>
              </w:rPr>
              <m:t>(x+yz)dz</m:t>
            </m:r>
          </m:e>
        </m:nary>
      </m:oMath>
    </w:p>
    <w:p w14:paraId="41B33875" w14:textId="77777777" w:rsidR="008B464E" w:rsidRPr="002C34F5" w:rsidRDefault="00107090" w:rsidP="00217B0A">
      <w:pPr>
        <w:pStyle w:val="a6"/>
        <w:numPr>
          <w:ilvl w:val="0"/>
          <w:numId w:val="31"/>
        </w:numPr>
        <w:ind w:left="0" w:firstLine="0"/>
        <w:jc w:val="both"/>
        <w:rPr>
          <w:rFonts w:ascii="Times New Roman" w:hAnsi="Times New Roman"/>
          <w:b/>
          <w:bCs/>
        </w:rPr>
      </w:pPr>
      <m:oMath>
        <m:r>
          <w:rPr>
            <w:rFonts w:ascii="Cambria Math" w:hAnsi="Cambria Math"/>
          </w:rPr>
          <m:t>2∙12</m:t>
        </m:r>
      </m:oMath>
    </w:p>
    <w:p w14:paraId="1389B015" w14:textId="77777777" w:rsidR="008B464E" w:rsidRPr="002C34F5" w:rsidRDefault="008B464E" w:rsidP="00217B0A">
      <w:pPr>
        <w:pStyle w:val="a6"/>
        <w:numPr>
          <w:ilvl w:val="0"/>
          <w:numId w:val="31"/>
        </w:numPr>
        <w:jc w:val="both"/>
        <w:rPr>
          <w:rFonts w:ascii="Times New Roman" w:hAnsi="Times New Roman"/>
        </w:rPr>
      </w:pPr>
      <w:r w:rsidRPr="002C34F5">
        <w:rPr>
          <w:rFonts w:ascii="Times New Roman" w:hAnsi="Times New Roman"/>
        </w:rPr>
        <w:t>14/2</w:t>
      </w:r>
    </w:p>
    <w:p w14:paraId="2434C55C" w14:textId="77777777" w:rsidR="008B464E" w:rsidRPr="002C34F5" w:rsidRDefault="00107090" w:rsidP="00217B0A">
      <w:pPr>
        <w:pStyle w:val="a6"/>
        <w:numPr>
          <w:ilvl w:val="0"/>
          <w:numId w:val="31"/>
        </w:numPr>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9</m:t>
            </m:r>
          </m:e>
          <m:sup>
            <m:r>
              <w:rPr>
                <w:rFonts w:ascii="Cambria Math" w:hAnsi="Cambria Math"/>
              </w:rPr>
              <m:t>1</m:t>
            </m:r>
          </m:sup>
        </m:sSup>
      </m:oMath>
    </w:p>
    <w:p w14:paraId="178428F3" w14:textId="77777777" w:rsidR="008B464E" w:rsidRPr="002C34F5" w:rsidRDefault="00632FA8" w:rsidP="00217B0A">
      <w:pPr>
        <w:pStyle w:val="a6"/>
        <w:numPr>
          <w:ilvl w:val="0"/>
          <w:numId w:val="31"/>
        </w:numPr>
        <w:jc w:val="both"/>
        <w:rPr>
          <w:rFonts w:ascii="Times New Roman" w:hAnsi="Times New Roman"/>
        </w:rPr>
      </w:pPr>
      <m:oMath>
        <m:sSup>
          <m:sSupPr>
            <m:ctrlPr>
              <w:rPr>
                <w:rFonts w:ascii="Cambria Math" w:hAnsi="Cambria Math"/>
                <w:i/>
              </w:rPr>
            </m:ctrlPr>
          </m:sSupPr>
          <m:e>
            <m:r>
              <w:rPr>
                <w:rFonts w:ascii="Cambria Math" w:hAnsi="Cambria Math"/>
              </w:rPr>
              <m:t xml:space="preserve"> 7</m:t>
            </m:r>
          </m:e>
          <m:sup>
            <m:r>
              <w:rPr>
                <w:rFonts w:ascii="Cambria Math" w:hAnsi="Cambria Math"/>
              </w:rPr>
              <m:t>0</m:t>
            </m:r>
          </m:sup>
        </m:sSup>
      </m:oMath>
    </w:p>
    <w:p w14:paraId="4423B38A" w14:textId="77777777" w:rsidR="008B464E" w:rsidRPr="002C34F5" w:rsidRDefault="008B464E" w:rsidP="00217B0A">
      <w:pPr>
        <w:pStyle w:val="a6"/>
        <w:numPr>
          <w:ilvl w:val="0"/>
          <w:numId w:val="9"/>
        </w:numPr>
        <w:jc w:val="both"/>
        <w:rPr>
          <w:rFonts w:ascii="Times New Roman" w:hAnsi="Times New Roman"/>
        </w:rPr>
      </w:pPr>
      <w:r w:rsidRPr="002C34F5">
        <w:rPr>
          <w:rFonts w:ascii="Times New Roman" w:hAnsi="Times New Roman"/>
        </w:rPr>
        <w:t xml:space="preserve">Дифференциальным уравнением первого порядка является: </w:t>
      </w:r>
    </w:p>
    <w:p w14:paraId="28AB96FE" w14:textId="77777777" w:rsidR="008B464E" w:rsidRPr="002C34F5" w:rsidRDefault="008B464E" w:rsidP="00217B0A">
      <w:pPr>
        <w:pStyle w:val="a6"/>
        <w:numPr>
          <w:ilvl w:val="0"/>
          <w:numId w:val="32"/>
        </w:numPr>
        <w:ind w:left="0" w:firstLine="0"/>
        <w:jc w:val="both"/>
        <w:rPr>
          <w:rFonts w:ascii="Times New Roman" w:hAnsi="Times New Roman"/>
        </w:rPr>
      </w:pPr>
      <w:r w:rsidRPr="002C34F5">
        <w:rPr>
          <w:rFonts w:ascii="Times New Roman" w:hAnsi="Times New Roman"/>
        </w:rPr>
        <w:t xml:space="preserve"> </w:t>
      </w:r>
      <w:r w:rsidR="00632FA8" w:rsidRPr="002C34F5">
        <w:rPr>
          <w:noProof/>
        </w:rPr>
      </w:r>
      <w:r w:rsidR="00632FA8" w:rsidRPr="002C34F5">
        <w:rPr>
          <w:noProof/>
        </w:rPr>
        <w:object w:dxaOrig="1719" w:dyaOrig="360" w14:anchorId="3333E64B">
          <v:shape id="_x0000_i1266" type="#_x0000_t75" alt="" style="width:83.3pt;height:17.35pt;mso-width-percent:0;mso-height-percent:0;mso-width-percent:0;mso-height-percent:0" o:ole="">
            <v:imagedata r:id="rId552" o:title=""/>
          </v:shape>
          <o:OLEObject Type="Embed" ProgID="Equation.3" ShapeID="_x0000_i1266" DrawAspect="Content" ObjectID="_1744152699" r:id="rId553"/>
        </w:object>
      </w:r>
    </w:p>
    <w:p w14:paraId="59CC4A4A" w14:textId="77777777" w:rsidR="008B464E" w:rsidRPr="002C34F5" w:rsidRDefault="008B464E" w:rsidP="00217B0A">
      <w:pPr>
        <w:pStyle w:val="a6"/>
        <w:numPr>
          <w:ilvl w:val="0"/>
          <w:numId w:val="32"/>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sin9x</w:t>
      </w:r>
    </w:p>
    <w:p w14:paraId="0D4AE5AF" w14:textId="77777777" w:rsidR="008B464E" w:rsidRPr="002C34F5" w:rsidRDefault="008B464E" w:rsidP="00217B0A">
      <w:pPr>
        <w:pStyle w:val="a6"/>
        <w:numPr>
          <w:ilvl w:val="0"/>
          <w:numId w:val="32"/>
        </w:numPr>
        <w:ind w:left="0" w:firstLine="0"/>
        <w:jc w:val="both"/>
        <w:rPr>
          <w:rFonts w:ascii="Times New Roman" w:hAnsi="Times New Roman"/>
        </w:rPr>
      </w:pPr>
      <w:r w:rsidRPr="002C34F5">
        <w:rPr>
          <w:rFonts w:ascii="Times New Roman" w:hAnsi="Times New Roman"/>
        </w:rPr>
        <w:lastRenderedPageBreak/>
        <w:t>y</w:t>
      </w:r>
      <w:r w:rsidRPr="002C34F5">
        <w:rPr>
          <w:rFonts w:ascii="Times New Roman" w:hAnsi="Times New Roman"/>
          <w:vertAlign w:val="superscript"/>
        </w:rPr>
        <w:t>’</w:t>
      </w:r>
      <w:r w:rsidRPr="002C34F5">
        <w:rPr>
          <w:rFonts w:ascii="Times New Roman" w:hAnsi="Times New Roman"/>
        </w:rPr>
        <w:t xml:space="preserve"> + 5x = y</w:t>
      </w:r>
      <w:r w:rsidRPr="002C34F5">
        <w:rPr>
          <w:rFonts w:ascii="Times New Roman" w:hAnsi="Times New Roman"/>
          <w:vertAlign w:val="superscript"/>
        </w:rPr>
        <w:t>’’</w:t>
      </w:r>
    </w:p>
    <w:p w14:paraId="0D5A142A" w14:textId="77777777" w:rsidR="008B464E" w:rsidRPr="002C34F5" w:rsidRDefault="008B464E" w:rsidP="00217B0A">
      <w:pPr>
        <w:pStyle w:val="a6"/>
        <w:numPr>
          <w:ilvl w:val="0"/>
          <w:numId w:val="32"/>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соs2x</w:t>
      </w:r>
    </w:p>
    <w:p w14:paraId="53C43B77" w14:textId="77777777" w:rsidR="008B464E" w:rsidRPr="002C34F5" w:rsidRDefault="008B464E" w:rsidP="00217B0A">
      <w:pPr>
        <w:pStyle w:val="a6"/>
        <w:numPr>
          <w:ilvl w:val="0"/>
          <w:numId w:val="9"/>
        </w:numPr>
        <w:jc w:val="both"/>
        <w:rPr>
          <w:rFonts w:ascii="Times New Roman" w:hAnsi="Times New Roman"/>
        </w:rPr>
      </w:pPr>
      <w:r w:rsidRPr="002C34F5">
        <w:rPr>
          <w:rFonts w:ascii="Times New Roman" w:hAnsi="Times New Roman"/>
        </w:rPr>
        <w:t xml:space="preserve">Вычислить: </w:t>
      </w:r>
      <m:oMath>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dx</m:t>
            </m:r>
            <m:nary>
              <m:naryPr>
                <m:limLoc m:val="subSup"/>
                <m:ctrlPr>
                  <w:rPr>
                    <w:rFonts w:ascii="Cambria Math" w:hAnsi="Cambria Math"/>
                    <w:i/>
                  </w:rPr>
                </m:ctrlPr>
              </m:naryPr>
              <m:sub>
                <m:r>
                  <w:rPr>
                    <w:rFonts w:ascii="Cambria Math" w:hAnsi="Cambria Math"/>
                  </w:rPr>
                  <m:t>0</m:t>
                </m:r>
              </m:sub>
              <m:sup>
                <m:r>
                  <w:rPr>
                    <w:rFonts w:ascii="Cambria Math" w:hAnsi="Cambria Math"/>
                  </w:rPr>
                  <m:t>2</m:t>
                </m:r>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dy</m:t>
                </m:r>
              </m:e>
            </m:nary>
            <m:nary>
              <m:naryPr>
                <m:limLoc m:val="undOvr"/>
                <m:ctrlPr>
                  <w:rPr>
                    <w:rFonts w:ascii="Cambria Math" w:hAnsi="Cambria Math"/>
                    <w:i/>
                  </w:rPr>
                </m:ctrlPr>
              </m:naryPr>
              <m:sub>
                <m:r>
                  <w:rPr>
                    <w:rFonts w:ascii="Cambria Math" w:hAnsi="Cambria Math"/>
                  </w:rPr>
                  <m:t>0</m:t>
                </m:r>
              </m:sub>
              <m:sup>
                <m:r>
                  <w:rPr>
                    <w:rFonts w:ascii="Cambria Math" w:hAnsi="Cambria Math"/>
                  </w:rPr>
                  <m:t>3</m:t>
                </m:r>
              </m:sup>
              <m:e>
                <m:r>
                  <w:rPr>
                    <w:rFonts w:ascii="Cambria Math" w:hAnsi="Cambria Math"/>
                  </w:rPr>
                  <m:t>dz</m:t>
                </m:r>
              </m:e>
            </m:nary>
          </m:e>
        </m:nary>
      </m:oMath>
      <w:r w:rsidRPr="002C34F5">
        <w:rPr>
          <w:rFonts w:ascii="Times New Roman" w:hAnsi="Times New Roman"/>
        </w:rPr>
        <w:t xml:space="preserve">  </w:t>
      </w:r>
    </w:p>
    <w:p w14:paraId="2A2A2484" w14:textId="77777777" w:rsidR="008B464E" w:rsidRPr="002C34F5" w:rsidRDefault="008B464E" w:rsidP="00217B0A">
      <w:pPr>
        <w:pStyle w:val="a6"/>
        <w:numPr>
          <w:ilvl w:val="0"/>
          <w:numId w:val="33"/>
        </w:numPr>
        <w:ind w:left="0" w:firstLine="0"/>
        <w:jc w:val="both"/>
        <w:rPr>
          <w:rFonts w:ascii="Times New Roman" w:hAnsi="Times New Roman"/>
          <w:b/>
          <w:bCs/>
        </w:rPr>
      </w:pPr>
      <w:r w:rsidRPr="002C34F5">
        <w:rPr>
          <w:rFonts w:ascii="Times New Roman" w:hAnsi="Times New Roman"/>
          <w:b/>
          <w:bCs/>
        </w:rPr>
        <w:t>16/2</w:t>
      </w:r>
    </w:p>
    <w:p w14:paraId="2DC79F17" w14:textId="77777777" w:rsidR="008B464E" w:rsidRPr="002C34F5" w:rsidRDefault="00107090" w:rsidP="00217B0A">
      <w:pPr>
        <w:pStyle w:val="a6"/>
        <w:numPr>
          <w:ilvl w:val="0"/>
          <w:numId w:val="33"/>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7</m:t>
            </m:r>
          </m:e>
          <m:sup>
            <m:r>
              <w:rPr>
                <w:rFonts w:ascii="Cambria Math" w:hAnsi="Cambria Math"/>
              </w:rPr>
              <m:t>1</m:t>
            </m:r>
          </m:sup>
        </m:sSup>
      </m:oMath>
    </w:p>
    <w:p w14:paraId="5E2F059A" w14:textId="77777777" w:rsidR="008B464E" w:rsidRPr="002C34F5" w:rsidRDefault="008B464E" w:rsidP="00217B0A">
      <w:pPr>
        <w:pStyle w:val="a6"/>
        <w:numPr>
          <w:ilvl w:val="0"/>
          <w:numId w:val="33"/>
        </w:numPr>
        <w:ind w:left="0" w:firstLine="0"/>
        <w:jc w:val="both"/>
        <w:rPr>
          <w:rFonts w:ascii="Times New Roman" w:hAnsi="Times New Roman"/>
          <w:vertAlign w:val="superscript"/>
        </w:rPr>
      </w:pPr>
      <w:r w:rsidRPr="002C34F5">
        <w:rPr>
          <w:rFonts w:ascii="Times New Roman" w:hAnsi="Times New Roman"/>
        </w:rPr>
        <w:t>7</w:t>
      </w:r>
      <w:r w:rsidRPr="002C34F5">
        <w:rPr>
          <w:rFonts w:ascii="Times New Roman" w:hAnsi="Times New Roman"/>
          <w:vertAlign w:val="superscript"/>
        </w:rPr>
        <w:t>0</w:t>
      </w:r>
    </w:p>
    <w:p w14:paraId="4CF6D364" w14:textId="77777777" w:rsidR="008B464E" w:rsidRPr="002C34F5" w:rsidRDefault="008B464E" w:rsidP="00217B0A">
      <w:pPr>
        <w:pStyle w:val="a6"/>
        <w:numPr>
          <w:ilvl w:val="0"/>
          <w:numId w:val="33"/>
        </w:numPr>
        <w:ind w:left="0" w:firstLine="0"/>
        <w:jc w:val="both"/>
        <w:rPr>
          <w:rFonts w:ascii="Times New Roman" w:hAnsi="Times New Roman"/>
        </w:rPr>
      </w:pPr>
      <w:r w:rsidRPr="002C34F5">
        <w:rPr>
          <w:rFonts w:ascii="Times New Roman" w:hAnsi="Times New Roman"/>
        </w:rPr>
        <w:t>14/2</w:t>
      </w:r>
    </w:p>
    <w:p w14:paraId="34187321" w14:textId="77777777" w:rsidR="008B464E" w:rsidRPr="002C34F5" w:rsidRDefault="008B464E" w:rsidP="00217B0A">
      <w:pPr>
        <w:tabs>
          <w:tab w:val="left" w:pos="8647"/>
        </w:tabs>
        <w:spacing w:after="0" w:line="240" w:lineRule="auto"/>
        <w:jc w:val="both"/>
        <w:rPr>
          <w:rFonts w:ascii="Times New Roman" w:hAnsi="Times New Roman"/>
        </w:rPr>
      </w:pPr>
      <w:r w:rsidRPr="002C34F5">
        <w:rPr>
          <w:rFonts w:ascii="Times New Roman" w:hAnsi="Times New Roman"/>
        </w:rPr>
        <w:t xml:space="preserve">4. Уравнение вида </w:t>
      </w:r>
      <w:r w:rsidR="00632FA8" w:rsidRPr="002C34F5">
        <w:rPr>
          <w:rFonts w:ascii="Times New Roman" w:hAnsi="Times New Roman"/>
          <w:noProof/>
          <w:position w:val="-10"/>
        </w:rPr>
      </w:r>
      <w:r w:rsidR="00632FA8" w:rsidRPr="002C34F5">
        <w:rPr>
          <w:rFonts w:ascii="Times New Roman" w:hAnsi="Times New Roman"/>
          <w:noProof/>
          <w:position w:val="-10"/>
        </w:rPr>
        <w:object w:dxaOrig="1460" w:dyaOrig="320" w14:anchorId="3EF87729">
          <v:shape id="_x0000_i1267" type="#_x0000_t75" alt="" style="width:107.55pt;height:20.8pt;mso-width-percent:0;mso-height-percent:0;mso-width-percent:0;mso-height-percent:0" o:ole="">
            <v:imagedata r:id="rId554" o:title=""/>
          </v:shape>
          <o:OLEObject Type="Embed" ProgID="Equation.3" ShapeID="_x0000_i1267" DrawAspect="Content" ObjectID="_1744152700" r:id="rId555"/>
        </w:object>
      </w:r>
      <w:r w:rsidRPr="002C34F5">
        <w:rPr>
          <w:rFonts w:ascii="Times New Roman" w:hAnsi="Times New Roman"/>
        </w:rPr>
        <w:t xml:space="preserve"> является: </w:t>
      </w:r>
    </w:p>
    <w:p w14:paraId="29057DA0" w14:textId="77777777" w:rsidR="008B464E" w:rsidRPr="002C34F5" w:rsidRDefault="008B464E" w:rsidP="00217B0A">
      <w:pPr>
        <w:pStyle w:val="a6"/>
        <w:numPr>
          <w:ilvl w:val="0"/>
          <w:numId w:val="34"/>
        </w:numPr>
        <w:ind w:left="0" w:firstLine="0"/>
        <w:jc w:val="both"/>
        <w:rPr>
          <w:rFonts w:ascii="Times New Roman" w:hAnsi="Times New Roman"/>
          <w:b/>
          <w:bCs/>
        </w:rPr>
      </w:pPr>
      <w:r w:rsidRPr="002C34F5">
        <w:rPr>
          <w:rFonts w:ascii="Times New Roman" w:hAnsi="Times New Roman"/>
          <w:b/>
          <w:bCs/>
        </w:rPr>
        <w:t>дифференциальным уравнением с разделяющимися переменными</w:t>
      </w:r>
    </w:p>
    <w:p w14:paraId="52B12549" w14:textId="77777777" w:rsidR="008B464E" w:rsidRPr="002C34F5" w:rsidRDefault="008B464E" w:rsidP="00217B0A">
      <w:pPr>
        <w:pStyle w:val="a6"/>
        <w:numPr>
          <w:ilvl w:val="0"/>
          <w:numId w:val="34"/>
        </w:numPr>
        <w:ind w:left="0" w:firstLine="0"/>
        <w:jc w:val="both"/>
        <w:rPr>
          <w:rFonts w:ascii="Times New Roman" w:hAnsi="Times New Roman"/>
        </w:rPr>
      </w:pPr>
      <w:r w:rsidRPr="002C34F5">
        <w:rPr>
          <w:rFonts w:ascii="Times New Roman" w:hAnsi="Times New Roman"/>
        </w:rPr>
        <w:t>дифференциальным уравнением с разделенными переменными</w:t>
      </w:r>
    </w:p>
    <w:p w14:paraId="70F04A44" w14:textId="77777777" w:rsidR="008B464E" w:rsidRPr="002C34F5" w:rsidRDefault="008B464E" w:rsidP="00217B0A">
      <w:pPr>
        <w:pStyle w:val="a6"/>
        <w:numPr>
          <w:ilvl w:val="0"/>
          <w:numId w:val="34"/>
        </w:numPr>
        <w:ind w:left="0" w:firstLine="0"/>
        <w:jc w:val="both"/>
        <w:rPr>
          <w:rFonts w:ascii="Times New Roman" w:hAnsi="Times New Roman"/>
        </w:rPr>
      </w:pPr>
      <w:r w:rsidRPr="002C34F5">
        <w:rPr>
          <w:rFonts w:ascii="Times New Roman" w:hAnsi="Times New Roman"/>
        </w:rPr>
        <w:t>уравнением Бернулли</w:t>
      </w:r>
    </w:p>
    <w:p w14:paraId="4D5E105B" w14:textId="77777777" w:rsidR="008B464E" w:rsidRPr="002C34F5" w:rsidRDefault="008B464E" w:rsidP="00217B0A">
      <w:pPr>
        <w:pStyle w:val="a6"/>
        <w:numPr>
          <w:ilvl w:val="0"/>
          <w:numId w:val="34"/>
        </w:numPr>
        <w:ind w:left="0" w:firstLine="0"/>
        <w:jc w:val="both"/>
        <w:rPr>
          <w:rFonts w:ascii="Times New Roman" w:hAnsi="Times New Roman"/>
        </w:rPr>
      </w:pPr>
      <w:r w:rsidRPr="002C34F5">
        <w:rPr>
          <w:rFonts w:ascii="Times New Roman" w:hAnsi="Times New Roman"/>
          <w:noProof/>
        </w:rPr>
        <w:t>уравнением в полных дифференциалах</w:t>
      </w:r>
    </w:p>
    <w:p w14:paraId="2CA6646D"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5. Укажите формулу градиента для z=z(</w:t>
      </w:r>
      <w:proofErr w:type="spellStart"/>
      <w:proofErr w:type="gramStart"/>
      <w:r w:rsidRPr="002C34F5">
        <w:rPr>
          <w:rFonts w:ascii="Times New Roman" w:hAnsi="Times New Roman"/>
        </w:rPr>
        <w:t>x,y</w:t>
      </w:r>
      <w:proofErr w:type="spellEnd"/>
      <w:proofErr w:type="gramEnd"/>
      <w:r w:rsidRPr="002C34F5">
        <w:rPr>
          <w:rFonts w:ascii="Times New Roman" w:hAnsi="Times New Roman"/>
        </w:rPr>
        <w:t>):</w:t>
      </w:r>
    </w:p>
    <w:p w14:paraId="06677C9F" w14:textId="77777777" w:rsidR="008B464E" w:rsidRPr="002C34F5" w:rsidRDefault="00632FA8" w:rsidP="00217B0A">
      <w:pPr>
        <w:pStyle w:val="a6"/>
        <w:numPr>
          <w:ilvl w:val="0"/>
          <w:numId w:val="35"/>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1920" w:dyaOrig="660" w14:anchorId="25DBC700">
          <v:shape id="_x0000_i1268" type="#_x0000_t75" alt="" style="width:96.3pt;height:32.1pt;mso-width-percent:0;mso-height-percent:0;mso-width-percent:0;mso-height-percent:0" o:ole="">
            <v:imagedata r:id="rId556" o:title=""/>
          </v:shape>
          <o:OLEObject Type="Embed" ProgID="Equation.3" ShapeID="_x0000_i1268" DrawAspect="Content" ObjectID="_1744152701" r:id="rId557"/>
        </w:object>
      </w:r>
    </w:p>
    <w:p w14:paraId="4B249D21" w14:textId="77777777" w:rsidR="008B464E" w:rsidRPr="002C34F5" w:rsidRDefault="00632FA8" w:rsidP="00217B0A">
      <w:pPr>
        <w:pStyle w:val="a6"/>
        <w:numPr>
          <w:ilvl w:val="0"/>
          <w:numId w:val="35"/>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1939" w:dyaOrig="660" w14:anchorId="08BCE6EF">
          <v:shape id="_x0000_i1269" type="#_x0000_t75" alt="" style="width:96.25pt;height:32.1pt;mso-width-percent:0;mso-height-percent:0;mso-width-percent:0;mso-height-percent:0" o:ole="">
            <v:imagedata r:id="rId558" o:title=""/>
          </v:shape>
          <o:OLEObject Type="Embed" ProgID="Equation.3" ShapeID="_x0000_i1269" DrawAspect="Content" ObjectID="_1744152702" r:id="rId559"/>
        </w:object>
      </w:r>
    </w:p>
    <w:p w14:paraId="56ACCBC3" w14:textId="77777777" w:rsidR="008B464E" w:rsidRPr="002C34F5" w:rsidRDefault="00632FA8" w:rsidP="00217B0A">
      <w:pPr>
        <w:pStyle w:val="a6"/>
        <w:numPr>
          <w:ilvl w:val="0"/>
          <w:numId w:val="35"/>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1180" w:dyaOrig="620" w14:anchorId="207EAC8F">
          <v:shape id="_x0000_i1270" type="#_x0000_t75" alt="" style="width:60.7pt;height:32.1pt;mso-width-percent:0;mso-height-percent:0;mso-width-percent:0;mso-height-percent:0" o:ole="">
            <v:imagedata r:id="rId560" o:title=""/>
          </v:shape>
          <o:OLEObject Type="Embed" ProgID="Equation.3" ShapeID="_x0000_i1270" DrawAspect="Content" ObjectID="_1744152703" r:id="rId561"/>
        </w:object>
      </w:r>
    </w:p>
    <w:p w14:paraId="3E11CA56" w14:textId="77777777" w:rsidR="008B464E" w:rsidRPr="002C34F5" w:rsidRDefault="00632FA8" w:rsidP="00217B0A">
      <w:pPr>
        <w:pStyle w:val="a6"/>
        <w:numPr>
          <w:ilvl w:val="0"/>
          <w:numId w:val="35"/>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1180" w:dyaOrig="660" w14:anchorId="5CCA62B7">
          <v:shape id="_x0000_i1271" type="#_x0000_t75" alt="" style="width:60.7pt;height:32.1pt;mso-width-percent:0;mso-height-percent:0;mso-width-percent:0;mso-height-percent:0" o:ole="">
            <v:imagedata r:id="rId562" o:title=""/>
          </v:shape>
          <o:OLEObject Type="Embed" ProgID="Equation.3" ShapeID="_x0000_i1271" DrawAspect="Content" ObjectID="_1744152704" r:id="rId563"/>
        </w:object>
      </w:r>
    </w:p>
    <w:p w14:paraId="4B8C1E8E" w14:textId="77777777" w:rsidR="008B464E" w:rsidRPr="00A73D1C" w:rsidRDefault="008B464E" w:rsidP="00217B0A">
      <w:pPr>
        <w:spacing w:after="0" w:line="240" w:lineRule="auto"/>
        <w:jc w:val="both"/>
        <w:rPr>
          <w:rFonts w:ascii="Times New Roman" w:hAnsi="Times New Roman"/>
          <w:bCs/>
        </w:rPr>
      </w:pPr>
      <w:r w:rsidRPr="00A73D1C">
        <w:rPr>
          <w:rFonts w:ascii="Times New Roman" w:hAnsi="Times New Roman"/>
          <w:bCs/>
        </w:rPr>
        <w:t xml:space="preserve">6. Повторный интеграл: </w:t>
      </w:r>
      <m:oMath>
        <m:nary>
          <m:naryPr>
            <m:limLoc m:val="subSup"/>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dx</m:t>
            </m:r>
            <m:nary>
              <m:naryPr>
                <m:limLoc m:val="subSup"/>
                <m:ctrlPr>
                  <w:rPr>
                    <w:rFonts w:ascii="Cambria Math" w:hAnsi="Cambria Math"/>
                    <w:i/>
                  </w:rPr>
                </m:ctrlPr>
              </m:naryPr>
              <m:sub>
                <m:r>
                  <w:rPr>
                    <w:rFonts w:ascii="Cambria Math" w:hAnsi="Cambria Math"/>
                  </w:rPr>
                  <m:t>x</m:t>
                </m:r>
              </m:sub>
              <m:sup>
                <m:r>
                  <w:rPr>
                    <w:rFonts w:ascii="Cambria Math" w:hAnsi="Cambria Math"/>
                  </w:rPr>
                  <m:t>-x</m:t>
                </m:r>
              </m:sup>
              <m:e>
                <m:r>
                  <w:rPr>
                    <w:rFonts w:ascii="Cambria Math" w:hAnsi="Cambria Math"/>
                  </w:rPr>
                  <m:t xml:space="preserve">dy </m:t>
                </m:r>
              </m:e>
            </m:nary>
          </m:e>
        </m:nary>
      </m:oMath>
      <w:r w:rsidRPr="00A73D1C">
        <w:rPr>
          <w:rFonts w:ascii="Times New Roman" w:hAnsi="Times New Roman"/>
          <w:bCs/>
        </w:rPr>
        <w:t>равен:</w:t>
      </w:r>
    </w:p>
    <w:p w14:paraId="597D1B34" w14:textId="6B74DC81" w:rsidR="008B464E" w:rsidRPr="002C34F5" w:rsidRDefault="00AA3843" w:rsidP="00217B0A">
      <w:pPr>
        <w:pStyle w:val="a6"/>
        <w:numPr>
          <w:ilvl w:val="0"/>
          <w:numId w:val="36"/>
        </w:numPr>
        <w:ind w:left="0" w:firstLine="0"/>
        <w:jc w:val="both"/>
        <w:rPr>
          <w:rFonts w:ascii="Times New Roman" w:hAnsi="Times New Roman"/>
          <w:b/>
          <w:bCs/>
        </w:rPr>
      </w:pPr>
      <w:r>
        <w:rPr>
          <w:rFonts w:ascii="Times New Roman" w:hAnsi="Times New Roman"/>
          <w:b/>
          <w:bCs/>
        </w:rPr>
        <w:t>–</w:t>
      </w:r>
      <w:r w:rsidR="008B464E" w:rsidRPr="002C34F5">
        <w:rPr>
          <w:rFonts w:ascii="Times New Roman" w:hAnsi="Times New Roman"/>
          <w:b/>
          <w:bCs/>
        </w:rPr>
        <w:t>16/4</w:t>
      </w:r>
    </w:p>
    <w:p w14:paraId="2F899021" w14:textId="77777777" w:rsidR="008B464E" w:rsidRPr="002C34F5" w:rsidRDefault="00107090" w:rsidP="00217B0A">
      <w:pPr>
        <w:pStyle w:val="a6"/>
        <w:numPr>
          <w:ilvl w:val="0"/>
          <w:numId w:val="36"/>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-1</m:t>
            </m:r>
          </m:sup>
        </m:sSup>
      </m:oMath>
    </w:p>
    <w:p w14:paraId="4B6B0D97" w14:textId="77777777" w:rsidR="008B464E" w:rsidRPr="002C34F5" w:rsidRDefault="008B464E" w:rsidP="00217B0A">
      <w:pPr>
        <w:pStyle w:val="a6"/>
        <w:numPr>
          <w:ilvl w:val="0"/>
          <w:numId w:val="36"/>
        </w:numPr>
        <w:ind w:left="0" w:firstLine="0"/>
        <w:jc w:val="both"/>
        <w:rPr>
          <w:rFonts w:ascii="Times New Roman" w:hAnsi="Times New Roman"/>
        </w:rPr>
      </w:pPr>
      <w:r w:rsidRPr="002C34F5">
        <w:rPr>
          <w:rFonts w:ascii="Times New Roman" w:hAnsi="Times New Roman"/>
        </w:rPr>
        <w:t>5</w:t>
      </w:r>
    </w:p>
    <w:p w14:paraId="64F53E42" w14:textId="77777777" w:rsidR="008B464E" w:rsidRPr="002C34F5" w:rsidRDefault="00107090" w:rsidP="00217B0A">
      <w:pPr>
        <w:pStyle w:val="a6"/>
        <w:numPr>
          <w:ilvl w:val="0"/>
          <w:numId w:val="36"/>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0</m:t>
            </m:r>
          </m:sup>
        </m:sSup>
      </m:oMath>
    </w:p>
    <w:p w14:paraId="2F62531A"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7.Дифференциальным уравнением первого порядка является: </w:t>
      </w:r>
    </w:p>
    <w:p w14:paraId="6A1AE037" w14:textId="0893BDCA" w:rsidR="008B464E" w:rsidRPr="002C34F5" w:rsidRDefault="008B464E" w:rsidP="00217B0A">
      <w:pPr>
        <w:pStyle w:val="a6"/>
        <w:numPr>
          <w:ilvl w:val="0"/>
          <w:numId w:val="37"/>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x</w:t>
      </w:r>
      <w:r w:rsidRPr="002C34F5">
        <w:rPr>
          <w:rFonts w:ascii="Times New Roman" w:hAnsi="Times New Roman"/>
          <w:vertAlign w:val="superscript"/>
        </w:rPr>
        <w:t>2</w:t>
      </w:r>
      <w:r w:rsidRPr="002C34F5">
        <w:rPr>
          <w:rFonts w:ascii="Times New Roman" w:hAnsi="Times New Roman"/>
        </w:rPr>
        <w:t xml:space="preserve"> + 6x </w:t>
      </w:r>
      <w:r w:rsidR="00AA3843">
        <w:rPr>
          <w:rFonts w:ascii="Times New Roman" w:hAnsi="Times New Roman"/>
        </w:rPr>
        <w:t>–</w:t>
      </w:r>
      <w:r w:rsidRPr="002C34F5">
        <w:rPr>
          <w:rFonts w:ascii="Times New Roman" w:hAnsi="Times New Roman"/>
        </w:rPr>
        <w:t>8</w:t>
      </w:r>
    </w:p>
    <w:p w14:paraId="24187AAB" w14:textId="77777777" w:rsidR="008B464E" w:rsidRPr="002C34F5" w:rsidRDefault="008B464E" w:rsidP="00217B0A">
      <w:pPr>
        <w:pStyle w:val="a6"/>
        <w:numPr>
          <w:ilvl w:val="0"/>
          <w:numId w:val="37"/>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sin9x</w:t>
      </w:r>
    </w:p>
    <w:p w14:paraId="5A26C00C" w14:textId="77777777" w:rsidR="008B464E" w:rsidRPr="002C34F5" w:rsidRDefault="008B464E" w:rsidP="00217B0A">
      <w:pPr>
        <w:pStyle w:val="a6"/>
        <w:numPr>
          <w:ilvl w:val="0"/>
          <w:numId w:val="37"/>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+ 5x = y</w:t>
      </w:r>
      <w:r w:rsidRPr="002C34F5">
        <w:rPr>
          <w:rFonts w:ascii="Times New Roman" w:hAnsi="Times New Roman"/>
          <w:vertAlign w:val="superscript"/>
        </w:rPr>
        <w:t>’’</w:t>
      </w:r>
    </w:p>
    <w:p w14:paraId="1BA2629B" w14:textId="77777777" w:rsidR="008B464E" w:rsidRPr="002C34F5" w:rsidRDefault="008B464E" w:rsidP="00217B0A">
      <w:pPr>
        <w:pStyle w:val="a6"/>
        <w:numPr>
          <w:ilvl w:val="0"/>
          <w:numId w:val="37"/>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соs2x</w:t>
      </w:r>
    </w:p>
    <w:p w14:paraId="3FAD8A68" w14:textId="77777777" w:rsidR="008B464E" w:rsidRPr="002C34F5" w:rsidRDefault="008B464E" w:rsidP="00217B0A">
      <w:pPr>
        <w:pStyle w:val="a6"/>
        <w:ind w:left="284" w:hanging="284"/>
        <w:jc w:val="both"/>
        <w:rPr>
          <w:rFonts w:ascii="Times New Roman" w:hAnsi="Times New Roman"/>
        </w:rPr>
      </w:pPr>
      <w:r w:rsidRPr="002C34F5">
        <w:rPr>
          <w:rFonts w:ascii="Times New Roman" w:hAnsi="Times New Roman"/>
        </w:rPr>
        <w:t xml:space="preserve">8. Вычислить: </w:t>
      </w:r>
      <m:oMath>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dx</m:t>
            </m:r>
            <m:nary>
              <m:naryPr>
                <m:limLoc m:val="subSup"/>
                <m:ctrlPr>
                  <w:rPr>
                    <w:rFonts w:ascii="Cambria Math" w:hAnsi="Cambria Math"/>
                    <w:i/>
                  </w:rPr>
                </m:ctrlPr>
              </m:naryPr>
              <m:sub>
                <m:r>
                  <w:rPr>
                    <w:rFonts w:ascii="Cambria Math" w:hAnsi="Cambria Math"/>
                  </w:rPr>
                  <m:t>0</m:t>
                </m:r>
              </m:sub>
              <m:sup>
                <m:r>
                  <w:rPr>
                    <w:rFonts w:ascii="Cambria Math" w:hAnsi="Cambria Math"/>
                  </w:rPr>
                  <m:t>2</m:t>
                </m:r>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dy</m:t>
                </m:r>
              </m:e>
            </m:nary>
            <m:nary>
              <m:naryPr>
                <m:limLoc m:val="undOvr"/>
                <m:ctrlPr>
                  <w:rPr>
                    <w:rFonts w:ascii="Cambria Math" w:hAnsi="Cambria Math"/>
                    <w:i/>
                  </w:rPr>
                </m:ctrlPr>
              </m:naryPr>
              <m:sub>
                <m:r>
                  <w:rPr>
                    <w:rFonts w:ascii="Cambria Math" w:hAnsi="Cambria Math"/>
                  </w:rPr>
                  <m:t>0</m:t>
                </m:r>
              </m:sub>
              <m:sup>
                <m:r>
                  <w:rPr>
                    <w:rFonts w:ascii="Cambria Math" w:hAnsi="Cambria Math"/>
                  </w:rPr>
                  <m:t>3</m:t>
                </m:r>
              </m:sup>
              <m:e>
                <m:r>
                  <w:rPr>
                    <w:rFonts w:ascii="Cambria Math" w:hAnsi="Cambria Math"/>
                  </w:rPr>
                  <m:t>dz</m:t>
                </m:r>
              </m:e>
            </m:nary>
          </m:e>
        </m:nary>
      </m:oMath>
      <w:r w:rsidRPr="002C34F5">
        <w:rPr>
          <w:rFonts w:ascii="Times New Roman" w:hAnsi="Times New Roman"/>
        </w:rPr>
        <w:t xml:space="preserve">  </w:t>
      </w:r>
    </w:p>
    <w:p w14:paraId="7FA39729" w14:textId="77777777" w:rsidR="008B464E" w:rsidRPr="002C34F5" w:rsidRDefault="008B464E" w:rsidP="00217B0A">
      <w:pPr>
        <w:pStyle w:val="a6"/>
        <w:numPr>
          <w:ilvl w:val="0"/>
          <w:numId w:val="38"/>
        </w:numPr>
        <w:ind w:left="0" w:firstLine="0"/>
        <w:jc w:val="both"/>
        <w:rPr>
          <w:rFonts w:ascii="Times New Roman" w:hAnsi="Times New Roman"/>
          <w:b/>
          <w:bCs/>
        </w:rPr>
      </w:pPr>
      <w:r w:rsidRPr="002C34F5">
        <w:rPr>
          <w:rFonts w:ascii="Times New Roman" w:hAnsi="Times New Roman"/>
          <w:b/>
          <w:bCs/>
        </w:rPr>
        <w:t>8</w:t>
      </w:r>
    </w:p>
    <w:p w14:paraId="41EB08DD" w14:textId="77777777" w:rsidR="008B464E" w:rsidRPr="002C34F5" w:rsidRDefault="00107090" w:rsidP="00217B0A">
      <w:pPr>
        <w:pStyle w:val="a6"/>
        <w:numPr>
          <w:ilvl w:val="0"/>
          <w:numId w:val="38"/>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9</m:t>
            </m:r>
          </m:e>
          <m:sup>
            <m:r>
              <w:rPr>
                <w:rFonts w:ascii="Cambria Math" w:hAnsi="Cambria Math"/>
              </w:rPr>
              <m:t>0</m:t>
            </m:r>
          </m:sup>
        </m:sSup>
      </m:oMath>
    </w:p>
    <w:p w14:paraId="70BFE19F" w14:textId="77777777" w:rsidR="008B464E" w:rsidRPr="002C34F5" w:rsidRDefault="00107090" w:rsidP="00217B0A">
      <w:pPr>
        <w:pStyle w:val="a6"/>
        <w:numPr>
          <w:ilvl w:val="0"/>
          <w:numId w:val="38"/>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7</m:t>
            </m:r>
          </m:e>
          <m:sup>
            <m:r>
              <w:rPr>
                <w:rFonts w:ascii="Cambria Math" w:hAnsi="Cambria Math"/>
              </w:rPr>
              <m:t>1</m:t>
            </m:r>
          </m:sup>
        </m:sSup>
      </m:oMath>
    </w:p>
    <w:p w14:paraId="0C3F7AB7" w14:textId="77777777" w:rsidR="008B464E" w:rsidRPr="002C34F5" w:rsidRDefault="008B464E" w:rsidP="00217B0A">
      <w:pPr>
        <w:pStyle w:val="a6"/>
        <w:numPr>
          <w:ilvl w:val="0"/>
          <w:numId w:val="38"/>
        </w:numPr>
        <w:ind w:left="0" w:firstLine="0"/>
        <w:jc w:val="both"/>
        <w:rPr>
          <w:rFonts w:ascii="Times New Roman" w:hAnsi="Times New Roman"/>
        </w:rPr>
      </w:pPr>
      <w:r w:rsidRPr="002C34F5">
        <w:rPr>
          <w:rFonts w:ascii="Times New Roman" w:hAnsi="Times New Roman"/>
        </w:rPr>
        <w:t>7</w:t>
      </w:r>
      <w:r w:rsidRPr="002C34F5">
        <w:rPr>
          <w:rFonts w:ascii="Times New Roman" w:hAnsi="Times New Roman"/>
          <w:vertAlign w:val="superscript"/>
        </w:rPr>
        <w:t>0</w:t>
      </w:r>
    </w:p>
    <w:p w14:paraId="7A536BF5"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9. Приращение функции </w:t>
      </w:r>
      <w:r w:rsidR="00632FA8" w:rsidRPr="002C34F5">
        <w:rPr>
          <w:rFonts w:ascii="Times New Roman" w:hAnsi="Times New Roman"/>
          <w:noProof/>
          <w:position w:val="-4"/>
        </w:rPr>
      </w:r>
      <w:r w:rsidR="00632FA8" w:rsidRPr="002C34F5">
        <w:rPr>
          <w:rFonts w:ascii="Times New Roman" w:hAnsi="Times New Roman"/>
          <w:noProof/>
          <w:position w:val="-4"/>
        </w:rPr>
        <w:object w:dxaOrig="200" w:dyaOrig="200" w14:anchorId="447B3C2C">
          <v:shape id="_x0000_i1272" type="#_x0000_t75" alt="" style="width:7.8pt;height:7.8pt;mso-width-percent:0;mso-height-percent:0;mso-width-percent:0;mso-height-percent:0" o:ole="">
            <v:imagedata r:id="rId564" o:title=""/>
          </v:shape>
          <o:OLEObject Type="Embed" ProgID="Equation.3" ShapeID="_x0000_i1272" DrawAspect="Content" ObjectID="_1744152705" r:id="rId565"/>
        </w:object>
      </w:r>
      <w:r w:rsidRPr="002C34F5">
        <w:rPr>
          <w:rFonts w:ascii="Times New Roman" w:hAnsi="Times New Roman"/>
        </w:rPr>
        <w:t xml:space="preserve"> по переменной </w:t>
      </w:r>
      <w:r w:rsidRPr="002C34F5">
        <w:rPr>
          <w:rFonts w:ascii="Times New Roman" w:hAnsi="Times New Roman"/>
          <w:i/>
        </w:rPr>
        <w:t>х</w:t>
      </w:r>
      <w:r w:rsidRPr="002C34F5">
        <w:rPr>
          <w:rFonts w:ascii="Times New Roman" w:hAnsi="Times New Roman"/>
        </w:rPr>
        <w:t xml:space="preserve"> называют частным приращением функции </w:t>
      </w:r>
      <w:r w:rsidR="00632FA8" w:rsidRPr="002C34F5">
        <w:rPr>
          <w:rFonts w:ascii="Times New Roman" w:hAnsi="Times New Roman"/>
          <w:noProof/>
          <w:position w:val="-4"/>
        </w:rPr>
      </w:r>
      <w:r w:rsidR="00632FA8" w:rsidRPr="002C34F5">
        <w:rPr>
          <w:rFonts w:ascii="Times New Roman" w:hAnsi="Times New Roman"/>
          <w:noProof/>
          <w:position w:val="-4"/>
        </w:rPr>
        <w:object w:dxaOrig="200" w:dyaOrig="200" w14:anchorId="475BCF6C">
          <v:shape id="_x0000_i1273" type="#_x0000_t75" alt="" style="width:7.8pt;height:7.8pt;mso-width-percent:0;mso-height-percent:0;mso-width-percent:0;mso-height-percent:0" o:ole="">
            <v:imagedata r:id="rId566" o:title=""/>
          </v:shape>
          <o:OLEObject Type="Embed" ProgID="Equation.3" ShapeID="_x0000_i1273" DrawAspect="Content" ObjectID="_1744152706" r:id="rId567"/>
        </w:object>
      </w:r>
      <w:r w:rsidRPr="002C34F5">
        <w:rPr>
          <w:rFonts w:ascii="Times New Roman" w:hAnsi="Times New Roman"/>
        </w:rPr>
        <w:t xml:space="preserve"> по </w:t>
      </w:r>
      <w:r w:rsidRPr="002C34F5">
        <w:rPr>
          <w:rFonts w:ascii="Times New Roman" w:hAnsi="Times New Roman"/>
          <w:i/>
        </w:rPr>
        <w:t>х</w:t>
      </w:r>
      <w:r w:rsidRPr="002C34F5">
        <w:rPr>
          <w:rFonts w:ascii="Times New Roman" w:hAnsi="Times New Roman"/>
        </w:rPr>
        <w:t xml:space="preserve"> и </w:t>
      </w:r>
      <w:proofErr w:type="gramStart"/>
      <w:r w:rsidRPr="002C34F5">
        <w:rPr>
          <w:rFonts w:ascii="Times New Roman" w:hAnsi="Times New Roman"/>
        </w:rPr>
        <w:t>обозначают  ...</w:t>
      </w:r>
      <w:proofErr w:type="gramEnd"/>
    </w:p>
    <w:p w14:paraId="6D61A005" w14:textId="77777777" w:rsidR="008B464E" w:rsidRPr="002C34F5" w:rsidRDefault="00632FA8" w:rsidP="00217B0A">
      <w:pPr>
        <w:pStyle w:val="a6"/>
        <w:numPr>
          <w:ilvl w:val="0"/>
          <w:numId w:val="39"/>
        </w:numPr>
        <w:ind w:left="0" w:firstLine="0"/>
        <w:jc w:val="both"/>
        <w:rPr>
          <w:rFonts w:ascii="Times New Roman" w:hAnsi="Times New Roman"/>
        </w:rPr>
      </w:pPr>
      <w:r w:rsidRPr="002C34F5">
        <w:rPr>
          <w:noProof/>
          <w:lang w:eastAsia="ko-KR"/>
        </w:rPr>
      </w:r>
      <w:r w:rsidR="00632FA8" w:rsidRPr="002C34F5">
        <w:rPr>
          <w:noProof/>
          <w:lang w:eastAsia="ko-KR"/>
        </w:rPr>
        <w:object w:dxaOrig="2799" w:dyaOrig="360" w14:anchorId="5D5F70E6">
          <v:shape id="_x0000_i1274" type="#_x0000_t75" alt="" style="width:138.85pt;height:17.35pt;mso-width-percent:0;mso-height-percent:0;mso-width-percent:0;mso-height-percent:0" o:ole="">
            <v:imagedata r:id="rId568" o:title=""/>
          </v:shape>
          <o:OLEObject Type="Embed" ProgID="Equation.3" ShapeID="_x0000_i1274" DrawAspect="Content" ObjectID="_1744152707" r:id="rId569"/>
        </w:object>
      </w:r>
    </w:p>
    <w:p w14:paraId="5544D022" w14:textId="77777777" w:rsidR="008B464E" w:rsidRPr="002C34F5" w:rsidRDefault="00632FA8" w:rsidP="00217B0A">
      <w:pPr>
        <w:pStyle w:val="a6"/>
        <w:numPr>
          <w:ilvl w:val="0"/>
          <w:numId w:val="39"/>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2860" w:dyaOrig="380" w14:anchorId="62B40254">
          <v:shape id="_x0000_i1275" type="#_x0000_t75" alt="" style="width:2in;height:17.35pt;mso-width-percent:0;mso-height-percent:0;mso-width-percent:0;mso-height-percent:0" o:ole="">
            <v:imagedata r:id="rId570" o:title=""/>
          </v:shape>
          <o:OLEObject Type="Embed" ProgID="Equation.3" ShapeID="_x0000_i1275" DrawAspect="Content" ObjectID="_1744152708" r:id="rId571"/>
        </w:object>
      </w:r>
    </w:p>
    <w:p w14:paraId="4BF18CFB" w14:textId="77777777" w:rsidR="008B464E" w:rsidRPr="002C34F5" w:rsidRDefault="00632FA8" w:rsidP="00217B0A">
      <w:pPr>
        <w:pStyle w:val="a6"/>
        <w:numPr>
          <w:ilvl w:val="0"/>
          <w:numId w:val="39"/>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3200" w:dyaOrig="320" w14:anchorId="6F8E030C">
          <v:shape id="_x0000_i1276" type="#_x0000_t75" alt="" style="width:159.7pt;height:17.35pt;mso-width-percent:0;mso-height-percent:0;mso-width-percent:0;mso-height-percent:0" o:ole="">
            <v:imagedata r:id="rId572" o:title=""/>
          </v:shape>
          <o:OLEObject Type="Embed" ProgID="Equation.3" ShapeID="_x0000_i1276" DrawAspect="Content" ObjectID="_1744152709" r:id="rId573"/>
        </w:object>
      </w:r>
    </w:p>
    <w:p w14:paraId="0CBA50DA" w14:textId="77777777" w:rsidR="008B464E" w:rsidRPr="002C34F5" w:rsidRDefault="00632FA8" w:rsidP="00217B0A">
      <w:pPr>
        <w:pStyle w:val="a6"/>
        <w:numPr>
          <w:ilvl w:val="0"/>
          <w:numId w:val="39"/>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2560" w:dyaOrig="360" w14:anchorId="187479E0">
          <v:shape id="_x0000_i1277" type="#_x0000_t75" alt="" style="width:126.6pt;height:17.35pt;mso-width-percent:0;mso-height-percent:0;mso-width-percent:0;mso-height-percent:0" o:ole="">
            <v:imagedata r:id="rId574" o:title=""/>
          </v:shape>
          <o:OLEObject Type="Embed" ProgID="Equation.3" ShapeID="_x0000_i1277" DrawAspect="Content" ObjectID="_1744152710" r:id="rId575"/>
        </w:object>
      </w:r>
    </w:p>
    <w:p w14:paraId="62BC829A" w14:textId="77777777" w:rsidR="008B464E" w:rsidRPr="002C34F5" w:rsidRDefault="008B464E" w:rsidP="00217B0A">
      <w:pPr>
        <w:tabs>
          <w:tab w:val="left" w:pos="8647"/>
        </w:tabs>
        <w:spacing w:after="0" w:line="240" w:lineRule="auto"/>
        <w:jc w:val="both"/>
        <w:rPr>
          <w:rFonts w:ascii="Times New Roman" w:hAnsi="Times New Roman"/>
        </w:rPr>
      </w:pPr>
      <w:r w:rsidRPr="002C34F5">
        <w:rPr>
          <w:rFonts w:ascii="Times New Roman" w:hAnsi="Times New Roman"/>
        </w:rPr>
        <w:lastRenderedPageBreak/>
        <w:t xml:space="preserve">10. Уравнение вида </w:t>
      </w:r>
      <w:r w:rsidR="00632FA8" w:rsidRPr="002C34F5">
        <w:rPr>
          <w:rFonts w:ascii="Times New Roman" w:hAnsi="Times New Roman"/>
          <w:noProof/>
          <w:position w:val="-10"/>
        </w:rPr>
      </w:r>
      <w:r w:rsidR="00632FA8" w:rsidRPr="002C34F5">
        <w:rPr>
          <w:rFonts w:ascii="Times New Roman" w:hAnsi="Times New Roman"/>
          <w:noProof/>
          <w:position w:val="-10"/>
        </w:rPr>
        <w:object w:dxaOrig="1460" w:dyaOrig="320" w14:anchorId="314DCA5F">
          <v:shape id="_x0000_i1278" type="#_x0000_t75" alt="" style="width:1in;height:17.35pt;mso-width-percent:0;mso-height-percent:0;mso-width-percent:0;mso-height-percent:0" o:ole="">
            <v:imagedata r:id="rId576" o:title=""/>
          </v:shape>
          <o:OLEObject Type="Embed" ProgID="Equation.3" ShapeID="_x0000_i1278" DrawAspect="Content" ObjectID="_1744152711" r:id="rId577"/>
        </w:object>
      </w:r>
      <w:r w:rsidRPr="002C34F5">
        <w:rPr>
          <w:rFonts w:ascii="Times New Roman" w:hAnsi="Times New Roman"/>
        </w:rPr>
        <w:t xml:space="preserve"> является: </w:t>
      </w:r>
    </w:p>
    <w:p w14:paraId="74EB2BC1" w14:textId="77777777" w:rsidR="008B464E" w:rsidRPr="002C34F5" w:rsidRDefault="008B464E" w:rsidP="00217B0A">
      <w:pPr>
        <w:pStyle w:val="a6"/>
        <w:numPr>
          <w:ilvl w:val="0"/>
          <w:numId w:val="40"/>
        </w:numPr>
        <w:ind w:left="0" w:firstLine="0"/>
        <w:jc w:val="both"/>
        <w:rPr>
          <w:rFonts w:ascii="Times New Roman" w:hAnsi="Times New Roman"/>
          <w:b/>
          <w:bCs/>
        </w:rPr>
      </w:pPr>
      <w:r w:rsidRPr="002C34F5">
        <w:rPr>
          <w:rFonts w:ascii="Times New Roman" w:hAnsi="Times New Roman"/>
          <w:b/>
          <w:bCs/>
        </w:rPr>
        <w:t>дифференциальным уравнением первого порядка</w:t>
      </w:r>
    </w:p>
    <w:p w14:paraId="7CFA74D5" w14:textId="77777777" w:rsidR="008B464E" w:rsidRPr="002C34F5" w:rsidRDefault="008B464E" w:rsidP="00217B0A">
      <w:pPr>
        <w:pStyle w:val="a6"/>
        <w:numPr>
          <w:ilvl w:val="0"/>
          <w:numId w:val="40"/>
        </w:numPr>
        <w:ind w:left="0" w:firstLine="0"/>
        <w:jc w:val="both"/>
        <w:rPr>
          <w:rFonts w:ascii="Times New Roman" w:hAnsi="Times New Roman"/>
        </w:rPr>
      </w:pPr>
      <w:r w:rsidRPr="002C34F5">
        <w:rPr>
          <w:rFonts w:ascii="Times New Roman" w:hAnsi="Times New Roman"/>
        </w:rPr>
        <w:t>уравнением Бернулли</w:t>
      </w:r>
    </w:p>
    <w:p w14:paraId="2F611AF9" w14:textId="77777777" w:rsidR="008B464E" w:rsidRPr="002C34F5" w:rsidRDefault="008B464E" w:rsidP="00217B0A">
      <w:pPr>
        <w:pStyle w:val="a6"/>
        <w:numPr>
          <w:ilvl w:val="0"/>
          <w:numId w:val="40"/>
        </w:numPr>
        <w:ind w:left="0" w:firstLine="0"/>
        <w:jc w:val="both"/>
        <w:rPr>
          <w:rFonts w:ascii="Times New Roman" w:hAnsi="Times New Roman"/>
        </w:rPr>
      </w:pPr>
      <w:r w:rsidRPr="002C34F5">
        <w:rPr>
          <w:rFonts w:ascii="Times New Roman" w:hAnsi="Times New Roman"/>
        </w:rPr>
        <w:t>дифференциальным уравнением с разделенными переменными</w:t>
      </w:r>
    </w:p>
    <w:p w14:paraId="3B548538" w14:textId="77777777" w:rsidR="008B464E" w:rsidRPr="002C34F5" w:rsidRDefault="008B464E" w:rsidP="00217B0A">
      <w:pPr>
        <w:pStyle w:val="a6"/>
        <w:numPr>
          <w:ilvl w:val="0"/>
          <w:numId w:val="40"/>
        </w:numPr>
        <w:ind w:left="0" w:firstLine="0"/>
        <w:jc w:val="both"/>
        <w:rPr>
          <w:rFonts w:ascii="Times New Roman" w:hAnsi="Times New Roman"/>
          <w:vertAlign w:val="subscript"/>
        </w:rPr>
      </w:pPr>
      <w:r w:rsidRPr="002C34F5">
        <w:rPr>
          <w:rFonts w:ascii="Times New Roman" w:hAnsi="Times New Roman"/>
          <w:noProof/>
        </w:rPr>
        <w:t>уравнением в полных дифференциалах</w:t>
      </w:r>
    </w:p>
    <w:p w14:paraId="3487891D" w14:textId="77777777" w:rsidR="008B464E" w:rsidRPr="002C34F5" w:rsidRDefault="008B464E" w:rsidP="00217B0A">
      <w:pPr>
        <w:pStyle w:val="a6"/>
        <w:ind w:left="284" w:hanging="284"/>
        <w:jc w:val="both"/>
        <w:rPr>
          <w:rFonts w:ascii="Times New Roman" w:hAnsi="Times New Roman"/>
        </w:rPr>
      </w:pPr>
      <w:r w:rsidRPr="002C34F5">
        <w:rPr>
          <w:rFonts w:ascii="Times New Roman" w:hAnsi="Times New Roman"/>
        </w:rPr>
        <w:t xml:space="preserve">11.Вычислить: </w:t>
      </w:r>
      <m:oMath>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dx</m:t>
            </m:r>
            <m:nary>
              <m:naryPr>
                <m:limLoc m:val="subSup"/>
                <m:ctrlPr>
                  <w:rPr>
                    <w:rFonts w:ascii="Cambria Math" w:hAnsi="Cambria Math"/>
                    <w:i/>
                  </w:rPr>
                </m:ctrlPr>
              </m:naryPr>
              <m:sub>
                <m:r>
                  <w:rPr>
                    <w:rFonts w:ascii="Cambria Math" w:hAnsi="Cambria Math"/>
                  </w:rPr>
                  <m:t>0</m:t>
                </m:r>
              </m:sub>
              <m:sup>
                <m:r>
                  <w:rPr>
                    <w:rFonts w:ascii="Cambria Math" w:hAnsi="Cambria Math"/>
                  </w:rPr>
                  <m:t>2</m:t>
                </m:r>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dy</m:t>
                </m:r>
              </m:e>
            </m:nary>
            <m:nary>
              <m:naryPr>
                <m:limLoc m:val="undOvr"/>
                <m:ctrlPr>
                  <w:rPr>
                    <w:rFonts w:ascii="Cambria Math" w:hAnsi="Cambria Math"/>
                    <w:i/>
                  </w:rPr>
                </m:ctrlPr>
              </m:naryPr>
              <m:sub>
                <m:r>
                  <w:rPr>
                    <w:rFonts w:ascii="Cambria Math" w:hAnsi="Cambria Math"/>
                  </w:rPr>
                  <m:t>0</m:t>
                </m:r>
              </m:sub>
              <m:sup>
                <m:r>
                  <w:rPr>
                    <w:rFonts w:ascii="Cambria Math" w:hAnsi="Cambria Math"/>
                  </w:rPr>
                  <m:t>3</m:t>
                </m:r>
              </m:sup>
              <m:e>
                <m:r>
                  <w:rPr>
                    <w:rFonts w:ascii="Cambria Math" w:hAnsi="Cambria Math"/>
                  </w:rPr>
                  <m:t>dz</m:t>
                </m:r>
              </m:e>
            </m:nary>
          </m:e>
        </m:nary>
      </m:oMath>
      <w:r w:rsidRPr="002C34F5">
        <w:rPr>
          <w:rFonts w:ascii="Times New Roman" w:hAnsi="Times New Roman"/>
        </w:rPr>
        <w:t xml:space="preserve">  </w:t>
      </w:r>
    </w:p>
    <w:p w14:paraId="4EA3FA39" w14:textId="77777777" w:rsidR="008B464E" w:rsidRPr="002C34F5" w:rsidRDefault="008B464E" w:rsidP="00217B0A">
      <w:pPr>
        <w:pStyle w:val="a6"/>
        <w:numPr>
          <w:ilvl w:val="0"/>
          <w:numId w:val="41"/>
        </w:numPr>
        <w:ind w:left="0" w:firstLine="0"/>
        <w:jc w:val="both"/>
        <w:rPr>
          <w:rFonts w:ascii="Times New Roman" w:hAnsi="Times New Roman"/>
          <w:b/>
          <w:bCs/>
        </w:rPr>
      </w:pPr>
      <w:r w:rsidRPr="002C34F5">
        <w:rPr>
          <w:rFonts w:ascii="Times New Roman" w:hAnsi="Times New Roman"/>
          <w:b/>
          <w:bCs/>
        </w:rPr>
        <w:t>24/3</w:t>
      </w:r>
    </w:p>
    <w:p w14:paraId="03C32AA3" w14:textId="77777777" w:rsidR="008B464E" w:rsidRPr="002C34F5" w:rsidRDefault="008B464E" w:rsidP="00217B0A">
      <w:pPr>
        <w:pStyle w:val="a6"/>
        <w:numPr>
          <w:ilvl w:val="0"/>
          <w:numId w:val="41"/>
        </w:numPr>
        <w:ind w:left="0" w:firstLine="0"/>
        <w:jc w:val="both"/>
        <w:rPr>
          <w:rFonts w:ascii="Times New Roman" w:hAnsi="Times New Roman"/>
        </w:rPr>
      </w:pPr>
      <w:r w:rsidRPr="002C34F5">
        <w:rPr>
          <w:rFonts w:ascii="Times New Roman" w:hAnsi="Times New Roman"/>
        </w:rPr>
        <w:t>27/3</w:t>
      </w:r>
    </w:p>
    <w:p w14:paraId="71475F17" w14:textId="77777777" w:rsidR="008B464E" w:rsidRPr="002C34F5" w:rsidRDefault="00107090" w:rsidP="00217B0A">
      <w:pPr>
        <w:pStyle w:val="a6"/>
        <w:numPr>
          <w:ilvl w:val="0"/>
          <w:numId w:val="41"/>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9</m:t>
            </m:r>
          </m:e>
          <m:sup>
            <m:r>
              <w:rPr>
                <w:rFonts w:ascii="Cambria Math" w:hAnsi="Cambria Math"/>
              </w:rPr>
              <m:t>0</m:t>
            </m:r>
          </m:sup>
        </m:sSup>
      </m:oMath>
    </w:p>
    <w:p w14:paraId="5A17F82E" w14:textId="77777777" w:rsidR="008B464E" w:rsidRPr="002C34F5" w:rsidRDefault="008B464E" w:rsidP="00217B0A">
      <w:pPr>
        <w:pStyle w:val="a6"/>
        <w:numPr>
          <w:ilvl w:val="0"/>
          <w:numId w:val="41"/>
        </w:numPr>
        <w:ind w:left="0" w:firstLine="0"/>
        <w:jc w:val="both"/>
        <w:rPr>
          <w:rFonts w:ascii="Times New Roman" w:hAnsi="Times New Roman"/>
        </w:rPr>
      </w:pPr>
      <w:r w:rsidRPr="002C34F5">
        <w:rPr>
          <w:rFonts w:ascii="Times New Roman" w:hAnsi="Times New Roman"/>
        </w:rPr>
        <w:t>14/2</w:t>
      </w:r>
    </w:p>
    <w:p w14:paraId="6498DC3E"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12.  Приращение функции </w:t>
      </w:r>
      <w:r w:rsidR="00632FA8" w:rsidRPr="002C34F5">
        <w:rPr>
          <w:rFonts w:ascii="Times New Roman" w:hAnsi="Times New Roman"/>
          <w:noProof/>
          <w:position w:val="-4"/>
        </w:rPr>
      </w:r>
      <w:r w:rsidR="00632FA8" w:rsidRPr="002C34F5">
        <w:rPr>
          <w:rFonts w:ascii="Times New Roman" w:hAnsi="Times New Roman"/>
          <w:noProof/>
          <w:position w:val="-4"/>
        </w:rPr>
        <w:object w:dxaOrig="200" w:dyaOrig="200" w14:anchorId="51EA7E8E">
          <v:shape id="_x0000_i1279" type="#_x0000_t75" alt="" style="width:7.8pt;height:7.8pt;mso-width-percent:0;mso-height-percent:0;mso-width-percent:0;mso-height-percent:0" o:ole="">
            <v:imagedata r:id="rId564" o:title=""/>
          </v:shape>
          <o:OLEObject Type="Embed" ProgID="Equation.3" ShapeID="_x0000_i1279" DrawAspect="Content" ObjectID="_1744152712" r:id="rId578"/>
        </w:object>
      </w:r>
      <w:r w:rsidRPr="002C34F5">
        <w:rPr>
          <w:rFonts w:ascii="Times New Roman" w:hAnsi="Times New Roman"/>
        </w:rPr>
        <w:t xml:space="preserve"> по переменной </w:t>
      </w:r>
      <w:r w:rsidRPr="002C34F5">
        <w:rPr>
          <w:rFonts w:ascii="Times New Roman" w:hAnsi="Times New Roman"/>
          <w:i/>
        </w:rPr>
        <w:t>х</w:t>
      </w:r>
      <w:r w:rsidRPr="002C34F5">
        <w:rPr>
          <w:rFonts w:ascii="Times New Roman" w:hAnsi="Times New Roman"/>
        </w:rPr>
        <w:t xml:space="preserve"> и </w:t>
      </w:r>
      <w:r w:rsidRPr="002C34F5">
        <w:rPr>
          <w:rFonts w:ascii="Times New Roman" w:hAnsi="Times New Roman"/>
          <w:i/>
        </w:rPr>
        <w:t xml:space="preserve">у </w:t>
      </w:r>
      <w:r w:rsidRPr="002C34F5">
        <w:rPr>
          <w:rFonts w:ascii="Times New Roman" w:hAnsi="Times New Roman"/>
        </w:rPr>
        <w:t xml:space="preserve">называют полным приращением функции </w:t>
      </w:r>
      <w:r w:rsidR="00632FA8" w:rsidRPr="002C34F5">
        <w:rPr>
          <w:rFonts w:ascii="Times New Roman" w:hAnsi="Times New Roman"/>
          <w:noProof/>
          <w:position w:val="-4"/>
        </w:rPr>
      </w:r>
      <w:r w:rsidR="00632FA8" w:rsidRPr="002C34F5">
        <w:rPr>
          <w:rFonts w:ascii="Times New Roman" w:hAnsi="Times New Roman"/>
          <w:noProof/>
          <w:position w:val="-4"/>
        </w:rPr>
        <w:object w:dxaOrig="200" w:dyaOrig="200" w14:anchorId="547B1DA4">
          <v:shape id="_x0000_i1280" type="#_x0000_t75" alt="" style="width:7.8pt;height:7.8pt;mso-width-percent:0;mso-height-percent:0;mso-width-percent:0;mso-height-percent:0" o:ole="">
            <v:imagedata r:id="rId566" o:title=""/>
          </v:shape>
          <o:OLEObject Type="Embed" ProgID="Equation.3" ShapeID="_x0000_i1280" DrawAspect="Content" ObjectID="_1744152713" r:id="rId579"/>
        </w:object>
      </w:r>
      <w:r w:rsidRPr="002C34F5">
        <w:rPr>
          <w:rFonts w:ascii="Times New Roman" w:hAnsi="Times New Roman"/>
        </w:rPr>
        <w:t xml:space="preserve">  и </w:t>
      </w:r>
      <w:proofErr w:type="gramStart"/>
      <w:r w:rsidRPr="002C34F5">
        <w:rPr>
          <w:rFonts w:ascii="Times New Roman" w:hAnsi="Times New Roman"/>
        </w:rPr>
        <w:t>обозначают  ...</w:t>
      </w:r>
      <w:proofErr w:type="gramEnd"/>
    </w:p>
    <w:p w14:paraId="57462711" w14:textId="77777777" w:rsidR="008B464E" w:rsidRPr="002C34F5" w:rsidRDefault="00632FA8" w:rsidP="00217B0A">
      <w:pPr>
        <w:pStyle w:val="a6"/>
        <w:numPr>
          <w:ilvl w:val="0"/>
          <w:numId w:val="42"/>
        </w:numPr>
        <w:ind w:left="0" w:firstLine="0"/>
        <w:jc w:val="both"/>
        <w:rPr>
          <w:rFonts w:ascii="Times New Roman" w:hAnsi="Times New Roman"/>
        </w:rPr>
      </w:pPr>
      <w:r w:rsidRPr="002C34F5">
        <w:rPr>
          <w:noProof/>
          <w:lang w:eastAsia="ko-KR"/>
        </w:rPr>
      </w:r>
      <w:r w:rsidR="00632FA8" w:rsidRPr="002C34F5">
        <w:rPr>
          <w:noProof/>
          <w:lang w:eastAsia="ko-KR"/>
        </w:rPr>
        <w:object w:dxaOrig="3200" w:dyaOrig="320" w14:anchorId="352989D2">
          <v:shape id="_x0000_i1281" type="#_x0000_t75" alt="" style="width:159.7pt;height:17.35pt;mso-width-percent:0;mso-height-percent:0;mso-width-percent:0;mso-height-percent:0" o:ole="">
            <v:imagedata r:id="rId572" o:title=""/>
          </v:shape>
          <o:OLEObject Type="Embed" ProgID="Equation.3" ShapeID="_x0000_i1281" DrawAspect="Content" ObjectID="_1744152714" r:id="rId580"/>
        </w:object>
      </w:r>
    </w:p>
    <w:p w14:paraId="39558A46" w14:textId="77777777" w:rsidR="008B464E" w:rsidRPr="002C34F5" w:rsidRDefault="00632FA8" w:rsidP="00217B0A">
      <w:pPr>
        <w:pStyle w:val="a6"/>
        <w:numPr>
          <w:ilvl w:val="0"/>
          <w:numId w:val="42"/>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2860" w:dyaOrig="380" w14:anchorId="49ED9DA4">
          <v:shape id="_x0000_i1282" type="#_x0000_t75" alt="" style="width:2in;height:17.35pt;mso-width-percent:0;mso-height-percent:0;mso-width-percent:0;mso-height-percent:0" o:ole="">
            <v:imagedata r:id="rId570" o:title=""/>
          </v:shape>
          <o:OLEObject Type="Embed" ProgID="Equation.3" ShapeID="_x0000_i1282" DrawAspect="Content" ObjectID="_1744152715" r:id="rId581"/>
        </w:object>
      </w:r>
    </w:p>
    <w:p w14:paraId="21A663C4" w14:textId="77777777" w:rsidR="008B464E" w:rsidRPr="002C34F5" w:rsidRDefault="00632FA8" w:rsidP="00217B0A">
      <w:pPr>
        <w:pStyle w:val="a6"/>
        <w:numPr>
          <w:ilvl w:val="0"/>
          <w:numId w:val="42"/>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2799" w:dyaOrig="360" w14:anchorId="22A7BDC7">
          <v:shape id="_x0000_i1283" type="#_x0000_t75" alt="" style="width:138.85pt;height:17.35pt;mso-width-percent:0;mso-height-percent:0;mso-width-percent:0;mso-height-percent:0" o:ole="">
            <v:imagedata r:id="rId568" o:title=""/>
          </v:shape>
          <o:OLEObject Type="Embed" ProgID="Equation.3" ShapeID="_x0000_i1283" DrawAspect="Content" ObjectID="_1744152716" r:id="rId582"/>
        </w:object>
      </w:r>
    </w:p>
    <w:p w14:paraId="074E22DC" w14:textId="77777777" w:rsidR="008B464E" w:rsidRPr="002C34F5" w:rsidRDefault="00632FA8" w:rsidP="00217B0A">
      <w:pPr>
        <w:pStyle w:val="a6"/>
        <w:numPr>
          <w:ilvl w:val="0"/>
          <w:numId w:val="42"/>
        </w:numPr>
        <w:ind w:left="0" w:firstLine="0"/>
        <w:jc w:val="both"/>
        <w:rPr>
          <w:rFonts w:ascii="Times New Roman" w:hAnsi="Times New Roman"/>
          <w:lang w:eastAsia="ko-KR"/>
        </w:rPr>
      </w:pPr>
      <w:r w:rsidRPr="002C34F5">
        <w:rPr>
          <w:noProof/>
          <w:lang w:eastAsia="ko-KR"/>
        </w:rPr>
      </w:r>
      <w:r w:rsidR="00632FA8" w:rsidRPr="002C34F5">
        <w:rPr>
          <w:noProof/>
          <w:lang w:eastAsia="ko-KR"/>
        </w:rPr>
        <w:object w:dxaOrig="2560" w:dyaOrig="360" w14:anchorId="0F5F7B16">
          <v:shape id="_x0000_i1284" type="#_x0000_t75" alt="" style="width:126.6pt;height:17.35pt;mso-width-percent:0;mso-height-percent:0;mso-width-percent:0;mso-height-percent:0" o:ole="">
            <v:imagedata r:id="rId574" o:title=""/>
          </v:shape>
          <o:OLEObject Type="Embed" ProgID="Equation.3" ShapeID="_x0000_i1284" DrawAspect="Content" ObjectID="_1744152717" r:id="rId583"/>
        </w:object>
      </w:r>
    </w:p>
    <w:p w14:paraId="5B9BFE6E"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13. Дифференциальным уравнением первого порядка является: </w:t>
      </w:r>
    </w:p>
    <w:p w14:paraId="0A7C97C2" w14:textId="77777777" w:rsidR="008B464E" w:rsidRPr="002C34F5" w:rsidRDefault="008B464E" w:rsidP="00217B0A">
      <w:pPr>
        <w:pStyle w:val="a6"/>
        <w:numPr>
          <w:ilvl w:val="0"/>
          <w:numId w:val="43"/>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+ 5y = e</w:t>
      </w:r>
      <w:r w:rsidRPr="002C34F5">
        <w:rPr>
          <w:rFonts w:ascii="Times New Roman" w:hAnsi="Times New Roman"/>
          <w:vertAlign w:val="superscript"/>
        </w:rPr>
        <w:t>4x</w:t>
      </w:r>
    </w:p>
    <w:p w14:paraId="68D6A020" w14:textId="77777777" w:rsidR="008B464E" w:rsidRPr="002C34F5" w:rsidRDefault="008B464E" w:rsidP="00217B0A">
      <w:pPr>
        <w:pStyle w:val="a6"/>
        <w:numPr>
          <w:ilvl w:val="0"/>
          <w:numId w:val="43"/>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+ 5y</w:t>
      </w:r>
      <w:r w:rsidRPr="002C34F5">
        <w:rPr>
          <w:rFonts w:ascii="Times New Roman" w:hAnsi="Times New Roman"/>
          <w:vertAlign w:val="superscript"/>
        </w:rPr>
        <w:t>’’</w:t>
      </w:r>
      <w:r w:rsidRPr="002C34F5">
        <w:rPr>
          <w:rFonts w:ascii="Times New Roman" w:hAnsi="Times New Roman"/>
        </w:rPr>
        <w:t xml:space="preserve"> + 4y = 0</w:t>
      </w:r>
    </w:p>
    <w:p w14:paraId="0CC9E3BD" w14:textId="77777777" w:rsidR="008B464E" w:rsidRPr="002C34F5" w:rsidRDefault="008B464E" w:rsidP="00217B0A">
      <w:pPr>
        <w:pStyle w:val="a6"/>
        <w:numPr>
          <w:ilvl w:val="0"/>
          <w:numId w:val="43"/>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x y</w:t>
      </w:r>
      <w:r w:rsidRPr="002C34F5">
        <w:rPr>
          <w:rFonts w:ascii="Times New Roman" w:hAnsi="Times New Roman"/>
          <w:vertAlign w:val="superscript"/>
        </w:rPr>
        <w:t>’’</w:t>
      </w:r>
      <w:r w:rsidRPr="002C34F5">
        <w:rPr>
          <w:rFonts w:ascii="Times New Roman" w:hAnsi="Times New Roman"/>
        </w:rPr>
        <w:t xml:space="preserve"> = 7</w:t>
      </w:r>
    </w:p>
    <w:p w14:paraId="383283A8" w14:textId="77777777" w:rsidR="008B464E" w:rsidRPr="002C34F5" w:rsidRDefault="008B464E" w:rsidP="00217B0A">
      <w:pPr>
        <w:pStyle w:val="a6"/>
        <w:numPr>
          <w:ilvl w:val="0"/>
          <w:numId w:val="43"/>
        </w:numPr>
        <w:ind w:left="0" w:firstLine="0"/>
        <w:jc w:val="both"/>
        <w:rPr>
          <w:rFonts w:ascii="Times New Roman" w:hAnsi="Times New Roman"/>
        </w:rPr>
      </w:pPr>
      <w:r w:rsidRPr="002C34F5">
        <w:rPr>
          <w:rFonts w:ascii="Times New Roman" w:hAnsi="Times New Roman"/>
        </w:rPr>
        <w:t>y</w:t>
      </w:r>
      <w:r w:rsidRPr="002C34F5">
        <w:rPr>
          <w:rFonts w:ascii="Times New Roman" w:hAnsi="Times New Roman"/>
          <w:vertAlign w:val="superscript"/>
        </w:rPr>
        <w:t>’</w:t>
      </w:r>
      <w:r w:rsidRPr="002C34F5">
        <w:rPr>
          <w:rFonts w:ascii="Times New Roman" w:hAnsi="Times New Roman"/>
        </w:rPr>
        <w:t xml:space="preserve"> + 5x = y</w:t>
      </w:r>
      <w:r w:rsidRPr="002C34F5">
        <w:rPr>
          <w:rFonts w:ascii="Times New Roman" w:hAnsi="Times New Roman"/>
          <w:vertAlign w:val="superscript"/>
        </w:rPr>
        <w:t>’’</w:t>
      </w:r>
    </w:p>
    <w:p w14:paraId="04F18E24" w14:textId="77777777" w:rsidR="008B464E" w:rsidRPr="002C34F5" w:rsidRDefault="008B464E" w:rsidP="00217B0A">
      <w:pPr>
        <w:pStyle w:val="a6"/>
        <w:ind w:left="0"/>
        <w:jc w:val="both"/>
        <w:rPr>
          <w:rFonts w:ascii="Times New Roman" w:hAnsi="Times New Roman"/>
        </w:rPr>
      </w:pPr>
      <w:r w:rsidRPr="002C34F5">
        <w:rPr>
          <w:rFonts w:ascii="Times New Roman" w:hAnsi="Times New Roman"/>
        </w:rPr>
        <w:t>14. Вычислить: 2</w:t>
      </w:r>
      <m:oMath>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dx</m:t>
            </m:r>
          </m:e>
        </m:nary>
      </m:oMath>
      <w:r w:rsidRPr="002C34F5">
        <w:rPr>
          <w:rFonts w:ascii="Times New Roman" w:hAnsi="Times New Roman"/>
        </w:rPr>
        <w:t xml:space="preserve"> </w:t>
      </w:r>
      <m:oMath>
        <m:nary>
          <m:naryPr>
            <m:limLoc m:val="subSup"/>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dy</m:t>
            </m:r>
          </m:e>
        </m:nary>
        <m:nary>
          <m:naryPr>
            <m:limLoc m:val="subSup"/>
            <m:ctrlPr>
              <w:rPr>
                <w:rFonts w:ascii="Cambria Math" w:hAnsi="Cambria Math"/>
                <w:i/>
              </w:rPr>
            </m:ctrlPr>
          </m:naryPr>
          <m:sub>
            <m:r>
              <w:rPr>
                <w:rFonts w:ascii="Cambria Math" w:hAnsi="Cambria Math"/>
              </w:rPr>
              <m:t>0</m:t>
            </m:r>
          </m:sub>
          <m:sup>
            <m:r>
              <w:rPr>
                <w:rFonts w:ascii="Cambria Math" w:hAnsi="Cambria Math"/>
              </w:rPr>
              <m:t>3</m:t>
            </m:r>
          </m:sup>
          <m:e>
            <m:r>
              <w:rPr>
                <w:rFonts w:ascii="Cambria Math" w:hAnsi="Cambria Math"/>
              </w:rPr>
              <m:t>(x+yz)dz</m:t>
            </m:r>
          </m:e>
        </m:nary>
      </m:oMath>
    </w:p>
    <w:p w14:paraId="41E6A0D8" w14:textId="77777777" w:rsidR="008B464E" w:rsidRPr="002C34F5" w:rsidRDefault="008B464E" w:rsidP="00217B0A">
      <w:pPr>
        <w:pStyle w:val="a6"/>
        <w:numPr>
          <w:ilvl w:val="0"/>
          <w:numId w:val="44"/>
        </w:numPr>
        <w:ind w:left="0" w:firstLine="0"/>
        <w:jc w:val="both"/>
        <w:rPr>
          <w:rFonts w:ascii="Times New Roman" w:hAnsi="Times New Roman"/>
          <w:b/>
          <w:bCs/>
        </w:rPr>
      </w:pPr>
      <w:r w:rsidRPr="002C34F5">
        <w:rPr>
          <w:rFonts w:ascii="Times New Roman" w:hAnsi="Times New Roman"/>
          <w:b/>
          <w:bCs/>
        </w:rPr>
        <w:t>24</w:t>
      </w:r>
    </w:p>
    <w:p w14:paraId="47B546ED" w14:textId="77777777" w:rsidR="008B464E" w:rsidRPr="002C34F5" w:rsidRDefault="008B464E" w:rsidP="00217B0A">
      <w:pPr>
        <w:pStyle w:val="a6"/>
        <w:numPr>
          <w:ilvl w:val="0"/>
          <w:numId w:val="44"/>
        </w:numPr>
        <w:ind w:left="0" w:firstLine="0"/>
        <w:jc w:val="both"/>
        <w:rPr>
          <w:rFonts w:ascii="Times New Roman" w:hAnsi="Times New Roman"/>
        </w:rPr>
      </w:pPr>
      <w:r w:rsidRPr="002C34F5">
        <w:rPr>
          <w:rFonts w:ascii="Times New Roman" w:hAnsi="Times New Roman"/>
        </w:rPr>
        <w:t>14/2</w:t>
      </w:r>
    </w:p>
    <w:p w14:paraId="106EBE61" w14:textId="77777777" w:rsidR="008B464E" w:rsidRPr="002C34F5" w:rsidRDefault="00107090" w:rsidP="00217B0A">
      <w:pPr>
        <w:pStyle w:val="a6"/>
        <w:numPr>
          <w:ilvl w:val="0"/>
          <w:numId w:val="44"/>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9</m:t>
            </m:r>
          </m:e>
          <m:sup>
            <m:r>
              <w:rPr>
                <w:rFonts w:ascii="Cambria Math" w:hAnsi="Cambria Math"/>
              </w:rPr>
              <m:t>1</m:t>
            </m:r>
          </m:sup>
        </m:sSup>
      </m:oMath>
    </w:p>
    <w:p w14:paraId="038A3F45" w14:textId="77777777" w:rsidR="008B464E" w:rsidRPr="002C34F5" w:rsidRDefault="00632FA8" w:rsidP="00217B0A">
      <w:pPr>
        <w:pStyle w:val="a6"/>
        <w:numPr>
          <w:ilvl w:val="0"/>
          <w:numId w:val="44"/>
        </w:numPr>
        <w:ind w:left="0" w:firstLine="0"/>
        <w:jc w:val="both"/>
        <w:rPr>
          <w:rFonts w:ascii="Times New Roman" w:hAnsi="Times New Roman"/>
        </w:rPr>
      </w:pPr>
      <m:oMath>
        <m:sSup>
          <m:sSupPr>
            <m:ctrlPr>
              <w:rPr>
                <w:rFonts w:ascii="Cambria Math" w:hAnsi="Cambria Math"/>
                <w:i/>
              </w:rPr>
            </m:ctrlPr>
          </m:sSupPr>
          <m:e>
            <m:r>
              <w:rPr>
                <w:rFonts w:ascii="Cambria Math" w:hAnsi="Cambria Math"/>
              </w:rPr>
              <m:t xml:space="preserve"> 7</m:t>
            </m:r>
          </m:e>
          <m:sup>
            <m:r>
              <w:rPr>
                <w:rFonts w:ascii="Cambria Math" w:hAnsi="Cambria Math"/>
              </w:rPr>
              <m:t>0</m:t>
            </m:r>
          </m:sup>
        </m:sSup>
      </m:oMath>
    </w:p>
    <w:p w14:paraId="69A9FE19" w14:textId="77777777" w:rsidR="008B464E" w:rsidRPr="002C34F5" w:rsidRDefault="008B464E" w:rsidP="00217B0A">
      <w:pPr>
        <w:spacing w:after="0" w:line="240" w:lineRule="auto"/>
        <w:jc w:val="both"/>
        <w:rPr>
          <w:rFonts w:ascii="Times New Roman" w:hAnsi="Times New Roman"/>
          <w:bCs/>
        </w:rPr>
      </w:pPr>
      <w:r w:rsidRPr="002C34F5">
        <w:rPr>
          <w:rFonts w:ascii="Times New Roman" w:hAnsi="Times New Roman"/>
        </w:rPr>
        <w:t>15.</w:t>
      </w:r>
      <w:r w:rsidRPr="002C34F5">
        <w:rPr>
          <w:rFonts w:ascii="Times New Roman" w:hAnsi="Times New Roman"/>
          <w:vertAlign w:val="subscript"/>
        </w:rPr>
        <w:t xml:space="preserve"> </w:t>
      </w:r>
      <w:r w:rsidRPr="002C34F5">
        <w:rPr>
          <w:rFonts w:ascii="Times New Roman" w:hAnsi="Times New Roman"/>
        </w:rPr>
        <w:t xml:space="preserve"> </w:t>
      </w:r>
      <w:r w:rsidRPr="002C34F5">
        <w:rPr>
          <w:rFonts w:ascii="Times New Roman" w:hAnsi="Times New Roman"/>
          <w:bCs/>
        </w:rPr>
        <w:t xml:space="preserve">Если функция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1219" w:dyaOrig="360" w14:anchorId="0113D509">
          <v:shape id="_x0000_i1285" type="#_x0000_t75" alt="" style="width:60.7pt;height:17.35pt;mso-width-percent:0;mso-height-percent:0;mso-width-percent:0;mso-height-percent:0" o:ole="" fillcolor="window">
            <v:imagedata r:id="rId584" o:title=""/>
          </v:shape>
          <o:OLEObject Type="Embed" ProgID="Equation.3" ShapeID="_x0000_i1285" DrawAspect="Content" ObjectID="_1744152718" r:id="rId585"/>
        </w:object>
      </w:r>
      <w:r w:rsidRPr="002C34F5">
        <w:rPr>
          <w:rFonts w:ascii="Times New Roman" w:hAnsi="Times New Roman"/>
          <w:bCs/>
        </w:rPr>
        <w:t xml:space="preserve"> в точке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20" w:dyaOrig="380" w14:anchorId="60C94320">
          <v:shape id="_x0000_i1286" type="#_x0000_t75" alt="" style="width:45.1pt;height:17.35pt;mso-width-percent:0;mso-height-percent:0;mso-width-percent:0;mso-height-percent:0" o:ole="" fillcolor="window">
            <v:imagedata r:id="rId586" o:title=""/>
          </v:shape>
          <o:OLEObject Type="Embed" ProgID="Equation.3" ShapeID="_x0000_i1286" DrawAspect="Content" ObjectID="_1744152719" r:id="rId587"/>
        </w:object>
      </w:r>
      <w:r w:rsidRPr="002C34F5">
        <w:rPr>
          <w:rFonts w:ascii="Times New Roman" w:hAnsi="Times New Roman"/>
          <w:bCs/>
        </w:rPr>
        <w:t xml:space="preserve"> имеет непрерывные производные: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00" w:dyaOrig="380" w14:anchorId="797CDB5E">
          <v:shape id="_x0000_i1287" type="#_x0000_t75" alt="" style="width:45.1pt;height:17.35pt;mso-width-percent:0;mso-height-percent:0;mso-width-percent:0;mso-height-percent:0" o:ole="" fillcolor="window">
            <v:imagedata r:id="rId588" o:title=""/>
          </v:shape>
          <o:OLEObject Type="Embed" ProgID="Equation.3" ShapeID="_x0000_i1287" DrawAspect="Content" ObjectID="_1744152720" r:id="rId589"/>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00" w:dyaOrig="420" w14:anchorId="336A4989">
          <v:shape id="_x0000_i1288" type="#_x0000_t75" alt="" style="width:45.1pt;height:20.8pt;mso-width-percent:0;mso-height-percent:0;mso-width-percent:0;mso-height-percent:0" o:ole="" fillcolor="window">
            <v:imagedata r:id="rId590" o:title=""/>
          </v:shape>
          <o:OLEObject Type="Embed" ProgID="Equation.3" ShapeID="_x0000_i1288" DrawAspect="Content" ObjectID="_1744152721" r:id="rId591"/>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20" w:dyaOrig="420" w14:anchorId="3706ED9D">
          <v:shape id="_x0000_i1289" type="#_x0000_t75" alt="" style="width:45.1pt;height:20.8pt;mso-width-percent:0;mso-height-percent:0;mso-width-percent:0;mso-height-percent:0" o:ole="" fillcolor="window">
            <v:imagedata r:id="rId592" o:title=""/>
          </v:shape>
          <o:OLEObject Type="Embed" ProgID="Equation.3" ShapeID="_x0000_i1289" DrawAspect="Content" ObjectID="_1744152722" r:id="rId593"/>
        </w:object>
      </w:r>
      <w:r w:rsidRPr="002C34F5">
        <w:rPr>
          <w:rFonts w:ascii="Times New Roman" w:hAnsi="Times New Roman"/>
          <w:bCs/>
        </w:rPr>
        <w:t>, то в этой точке экстремум может  быть, а может и не быть, если …</w:t>
      </w:r>
    </w:p>
    <w:p w14:paraId="39860296" w14:textId="77777777" w:rsidR="008B464E" w:rsidRPr="002C34F5" w:rsidRDefault="00632FA8" w:rsidP="00217B0A">
      <w:pPr>
        <w:pStyle w:val="a6"/>
        <w:numPr>
          <w:ilvl w:val="0"/>
          <w:numId w:val="45"/>
        </w:numPr>
        <w:ind w:left="0" w:firstLine="0"/>
        <w:jc w:val="both"/>
        <w:rPr>
          <w:rFonts w:ascii="Times New Roman" w:hAnsi="Times New Roman"/>
          <w:lang w:eastAsia="ko-KR"/>
        </w:rPr>
      </w:pPr>
      <w:r w:rsidRPr="002C34F5">
        <w:rPr>
          <w:bCs/>
          <w:noProof/>
        </w:rPr>
      </w:r>
      <w:r w:rsidR="00632FA8" w:rsidRPr="002C34F5">
        <w:rPr>
          <w:bCs/>
          <w:noProof/>
        </w:rPr>
        <w:object w:dxaOrig="600" w:dyaOrig="279" w14:anchorId="571C23F4">
          <v:shape id="_x0000_i1290" type="#_x0000_t75" alt="" style="width:26.9pt;height:11.3pt;mso-width-percent:0;mso-height-percent:0;mso-width-percent:0;mso-height-percent:0" o:ole="">
            <v:imagedata r:id="rId594" o:title=""/>
          </v:shape>
          <o:OLEObject Type="Embed" ProgID="Equation.3" ShapeID="_x0000_i1290" DrawAspect="Content" ObjectID="_1744152723" r:id="rId595"/>
        </w:object>
      </w:r>
    </w:p>
    <w:p w14:paraId="651E17D8" w14:textId="77777777" w:rsidR="008B464E" w:rsidRPr="002C34F5" w:rsidRDefault="00632FA8" w:rsidP="00217B0A">
      <w:pPr>
        <w:pStyle w:val="a6"/>
        <w:numPr>
          <w:ilvl w:val="0"/>
          <w:numId w:val="45"/>
        </w:numPr>
        <w:ind w:left="0" w:firstLine="0"/>
        <w:jc w:val="both"/>
        <w:rPr>
          <w:rFonts w:ascii="Times New Roman" w:hAnsi="Times New Roman"/>
        </w:rPr>
      </w:pPr>
      <w:r w:rsidRPr="002C34F5">
        <w:rPr>
          <w:bCs/>
          <w:noProof/>
        </w:rPr>
      </w:r>
      <w:r w:rsidR="00632FA8" w:rsidRPr="002C34F5">
        <w:rPr>
          <w:bCs/>
          <w:noProof/>
        </w:rPr>
        <w:object w:dxaOrig="1359" w:dyaOrig="320" w14:anchorId="12498508">
          <v:shape id="_x0000_i1291" type="#_x0000_t75" alt="" style="width:66.8pt;height:17.35pt;mso-width-percent:0;mso-height-percent:0;mso-width-percent:0;mso-height-percent:0" o:ole="">
            <v:imagedata r:id="rId596" o:title=""/>
          </v:shape>
          <o:OLEObject Type="Embed" ProgID="Equation.3" ShapeID="_x0000_i1291" DrawAspect="Content" ObjectID="_1744152724" r:id="rId597"/>
        </w:object>
      </w:r>
      <w:r w:rsidR="008B464E" w:rsidRPr="002C34F5">
        <w:rPr>
          <w:rFonts w:ascii="Times New Roman" w:hAnsi="Times New Roman"/>
        </w:rPr>
        <w:t xml:space="preserve"> </w:t>
      </w:r>
    </w:p>
    <w:p w14:paraId="4E85B420" w14:textId="77777777" w:rsidR="008B464E" w:rsidRPr="002C34F5" w:rsidRDefault="00632FA8" w:rsidP="00217B0A">
      <w:pPr>
        <w:pStyle w:val="a6"/>
        <w:numPr>
          <w:ilvl w:val="0"/>
          <w:numId w:val="45"/>
        </w:numPr>
        <w:ind w:left="0" w:firstLine="0"/>
        <w:jc w:val="both"/>
        <w:rPr>
          <w:rFonts w:ascii="Times New Roman" w:hAnsi="Times New Roman"/>
        </w:rPr>
      </w:pPr>
      <w:r w:rsidRPr="002C34F5">
        <w:rPr>
          <w:bCs/>
          <w:noProof/>
        </w:rPr>
      </w:r>
      <w:r w:rsidR="00632FA8" w:rsidRPr="002C34F5">
        <w:rPr>
          <w:bCs/>
          <w:noProof/>
        </w:rPr>
        <w:object w:dxaOrig="780" w:dyaOrig="320" w14:anchorId="4EB0C682">
          <v:shape id="_x0000_i1292" type="#_x0000_t75" alt="" style="width:39.9pt;height:17.35pt;mso-width-percent:0;mso-height-percent:0;mso-width-percent:0;mso-height-percent:0" o:ole="">
            <v:imagedata r:id="rId598" o:title=""/>
          </v:shape>
          <o:OLEObject Type="Embed" ProgID="Equation.3" ShapeID="_x0000_i1292" DrawAspect="Content" ObjectID="_1744152725" r:id="rId599"/>
        </w:object>
      </w:r>
    </w:p>
    <w:p w14:paraId="7A5C16B9" w14:textId="77777777" w:rsidR="008B464E" w:rsidRPr="002C34F5" w:rsidRDefault="00632FA8" w:rsidP="00217B0A">
      <w:pPr>
        <w:pStyle w:val="a6"/>
        <w:numPr>
          <w:ilvl w:val="0"/>
          <w:numId w:val="45"/>
        </w:numPr>
        <w:ind w:left="0" w:firstLine="0"/>
        <w:jc w:val="both"/>
        <w:rPr>
          <w:rFonts w:ascii="Times New Roman" w:hAnsi="Times New Roman"/>
          <w:bCs/>
        </w:rPr>
      </w:pPr>
      <w:r w:rsidRPr="002C34F5">
        <w:rPr>
          <w:bCs/>
          <w:noProof/>
        </w:rPr>
      </w:r>
      <w:r w:rsidR="00632FA8" w:rsidRPr="002C34F5">
        <w:rPr>
          <w:bCs/>
          <w:noProof/>
        </w:rPr>
        <w:object w:dxaOrig="1340" w:dyaOrig="320" w14:anchorId="065034F0">
          <v:shape id="_x0000_i1293" type="#_x0000_t75" alt="" style="width:66.8pt;height:17.35pt;mso-width-percent:0;mso-height-percent:0;mso-width-percent:0;mso-height-percent:0" o:ole="">
            <v:imagedata r:id="rId600" o:title=""/>
          </v:shape>
          <o:OLEObject Type="Embed" ProgID="Equation.3" ShapeID="_x0000_i1293" DrawAspect="Content" ObjectID="_1744152726" r:id="rId601"/>
        </w:object>
      </w:r>
    </w:p>
    <w:p w14:paraId="39E0B503" w14:textId="77777777" w:rsidR="008B464E" w:rsidRPr="002C34F5" w:rsidRDefault="008B464E" w:rsidP="00217B0A">
      <w:pPr>
        <w:tabs>
          <w:tab w:val="left" w:pos="8647"/>
        </w:tabs>
        <w:spacing w:after="0" w:line="240" w:lineRule="auto"/>
        <w:jc w:val="both"/>
        <w:rPr>
          <w:rFonts w:ascii="Times New Roman" w:hAnsi="Times New Roman"/>
        </w:rPr>
      </w:pPr>
      <w:r w:rsidRPr="002C34F5">
        <w:rPr>
          <w:rFonts w:ascii="Times New Roman" w:hAnsi="Times New Roman"/>
        </w:rPr>
        <w:t>16. Уравнение вида</w:t>
      </w:r>
      <w:r w:rsidRPr="002C34F5">
        <w:rPr>
          <w:rFonts w:ascii="Times New Roman" w:hAnsi="Times New Roman"/>
          <w:position w:val="-10"/>
        </w:rPr>
        <w:t xml:space="preserve"> </w:t>
      </w:r>
      <w:r w:rsidR="00632FA8" w:rsidRPr="002C34F5">
        <w:rPr>
          <w:rFonts w:ascii="Times New Roman" w:hAnsi="Times New Roman"/>
          <w:noProof/>
          <w:position w:val="-10"/>
        </w:rPr>
      </w:r>
      <w:r w:rsidR="00632FA8" w:rsidRPr="002C34F5">
        <w:rPr>
          <w:rFonts w:ascii="Times New Roman" w:hAnsi="Times New Roman"/>
          <w:noProof/>
          <w:position w:val="-10"/>
        </w:rPr>
        <w:object w:dxaOrig="1460" w:dyaOrig="320" w14:anchorId="4BCEA50B">
          <v:shape id="_x0000_i1294" type="#_x0000_t75" alt="" style="width:1in;height:17.35pt;mso-width-percent:0;mso-height-percent:0;mso-width-percent:0;mso-height-percent:0" o:ole="">
            <v:imagedata r:id="rId576" o:title=""/>
          </v:shape>
          <o:OLEObject Type="Embed" ProgID="Equation.3" ShapeID="_x0000_i1294" DrawAspect="Content" ObjectID="_1744152727" r:id="rId602"/>
        </w:object>
      </w:r>
      <w:r w:rsidRPr="002C34F5">
        <w:rPr>
          <w:rFonts w:ascii="Times New Roman" w:hAnsi="Times New Roman"/>
        </w:rPr>
        <w:t xml:space="preserve"> является: </w:t>
      </w:r>
    </w:p>
    <w:p w14:paraId="7C8D0D07" w14:textId="77777777" w:rsidR="008B464E" w:rsidRPr="002C34F5" w:rsidRDefault="008B464E" w:rsidP="00217B0A">
      <w:pPr>
        <w:pStyle w:val="a6"/>
        <w:numPr>
          <w:ilvl w:val="0"/>
          <w:numId w:val="46"/>
        </w:numPr>
        <w:ind w:left="0" w:firstLine="0"/>
        <w:jc w:val="both"/>
        <w:rPr>
          <w:rFonts w:ascii="Times New Roman" w:hAnsi="Times New Roman"/>
          <w:b/>
          <w:bCs/>
        </w:rPr>
      </w:pPr>
      <w:r w:rsidRPr="002C34F5">
        <w:rPr>
          <w:rFonts w:ascii="Times New Roman" w:hAnsi="Times New Roman"/>
          <w:b/>
          <w:bCs/>
        </w:rPr>
        <w:t>обыкновенным дифференциальным уравнением</w:t>
      </w:r>
    </w:p>
    <w:p w14:paraId="4A39B6AF" w14:textId="77777777" w:rsidR="008B464E" w:rsidRPr="002C34F5" w:rsidRDefault="008B464E" w:rsidP="00217B0A">
      <w:pPr>
        <w:pStyle w:val="a6"/>
        <w:numPr>
          <w:ilvl w:val="0"/>
          <w:numId w:val="46"/>
        </w:numPr>
        <w:ind w:left="0" w:firstLine="0"/>
        <w:jc w:val="both"/>
        <w:rPr>
          <w:rFonts w:ascii="Times New Roman" w:hAnsi="Times New Roman"/>
          <w:vertAlign w:val="subscript"/>
        </w:rPr>
      </w:pPr>
      <w:r w:rsidRPr="002C34F5">
        <w:rPr>
          <w:rFonts w:ascii="Times New Roman" w:hAnsi="Times New Roman"/>
          <w:noProof/>
        </w:rPr>
        <w:t>уравнением в полных дифференциалах</w:t>
      </w:r>
    </w:p>
    <w:p w14:paraId="23223C34" w14:textId="77777777" w:rsidR="008B464E" w:rsidRPr="002C34F5" w:rsidRDefault="008B464E" w:rsidP="00217B0A">
      <w:pPr>
        <w:pStyle w:val="a6"/>
        <w:numPr>
          <w:ilvl w:val="0"/>
          <w:numId w:val="46"/>
        </w:numPr>
        <w:ind w:left="0" w:firstLine="0"/>
        <w:jc w:val="both"/>
        <w:rPr>
          <w:rFonts w:ascii="Times New Roman" w:hAnsi="Times New Roman"/>
        </w:rPr>
      </w:pPr>
      <w:r w:rsidRPr="002C34F5">
        <w:rPr>
          <w:rFonts w:ascii="Times New Roman" w:hAnsi="Times New Roman"/>
        </w:rPr>
        <w:t>дифференциальным уравнением с разделенными переменными</w:t>
      </w:r>
    </w:p>
    <w:p w14:paraId="736C6E8E" w14:textId="77777777" w:rsidR="008B464E" w:rsidRPr="002C34F5" w:rsidRDefault="008B464E" w:rsidP="00217B0A">
      <w:pPr>
        <w:pStyle w:val="a6"/>
        <w:numPr>
          <w:ilvl w:val="0"/>
          <w:numId w:val="46"/>
        </w:numPr>
        <w:ind w:left="0" w:firstLine="0"/>
        <w:jc w:val="both"/>
        <w:rPr>
          <w:rFonts w:ascii="Times New Roman" w:hAnsi="Times New Roman"/>
        </w:rPr>
      </w:pPr>
      <w:r w:rsidRPr="002C34F5">
        <w:rPr>
          <w:rFonts w:ascii="Times New Roman" w:hAnsi="Times New Roman"/>
        </w:rPr>
        <w:t>уравнением Бернулли</w:t>
      </w:r>
    </w:p>
    <w:p w14:paraId="21DA2B5C"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17. Двойной интеграл </w:t>
      </w:r>
      <m:oMath>
        <m:nary>
          <m:naryPr>
            <m:limLoc m:val="subSup"/>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dx</m:t>
            </m:r>
            <m:nary>
              <m:naryPr>
                <m:limLoc m:val="subSup"/>
                <m:ctrlPr>
                  <w:rPr>
                    <w:rFonts w:ascii="Cambria Math" w:hAnsi="Cambria Math"/>
                    <w:i/>
                  </w:rPr>
                </m:ctrlPr>
              </m:naryPr>
              <m:sub>
                <m:r>
                  <w:rPr>
                    <w:rFonts w:ascii="Cambria Math" w:hAnsi="Cambria Math"/>
                  </w:rPr>
                  <m:t>x</m:t>
                </m:r>
              </m:sub>
              <m:sup>
                <m:r>
                  <w:rPr>
                    <w:rFonts w:ascii="Cambria Math" w:hAnsi="Cambria Math"/>
                  </w:rPr>
                  <m:t>-x</m:t>
                </m:r>
              </m:sup>
              <m:e>
                <m:r>
                  <w:rPr>
                    <w:rFonts w:ascii="Cambria Math" w:hAnsi="Cambria Math"/>
                  </w:rPr>
                  <m:t xml:space="preserve">dy </m:t>
                </m:r>
              </m:e>
            </m:nary>
          </m:e>
        </m:nary>
      </m:oMath>
      <w:r w:rsidRPr="002C34F5">
        <w:rPr>
          <w:rFonts w:ascii="Times New Roman" w:hAnsi="Times New Roman"/>
        </w:rPr>
        <w:t>равен:</w:t>
      </w:r>
    </w:p>
    <w:p w14:paraId="49BE1FF2" w14:textId="2D92360B" w:rsidR="008B464E" w:rsidRPr="002C34F5" w:rsidRDefault="00AA3843" w:rsidP="00217B0A">
      <w:pPr>
        <w:pStyle w:val="a6"/>
        <w:numPr>
          <w:ilvl w:val="0"/>
          <w:numId w:val="47"/>
        </w:numPr>
        <w:ind w:left="0" w:firstLine="0"/>
        <w:jc w:val="both"/>
        <w:rPr>
          <w:rFonts w:ascii="Times New Roman" w:hAnsi="Times New Roman"/>
          <w:b/>
          <w:bCs/>
        </w:rPr>
      </w:pPr>
      <w:r>
        <w:rPr>
          <w:rFonts w:ascii="Times New Roman" w:hAnsi="Times New Roman"/>
          <w:b/>
          <w:bCs/>
        </w:rPr>
        <w:t>–</w:t>
      </w:r>
      <w:r w:rsidR="008B464E" w:rsidRPr="002C34F5">
        <w:rPr>
          <w:rFonts w:ascii="Times New Roman" w:hAnsi="Times New Roman"/>
          <w:b/>
          <w:bCs/>
        </w:rPr>
        <w:t>4</w:t>
      </w:r>
    </w:p>
    <w:p w14:paraId="1DDC513F" w14:textId="77777777" w:rsidR="008B464E" w:rsidRPr="002C34F5" w:rsidRDefault="00107090" w:rsidP="00217B0A">
      <w:pPr>
        <w:pStyle w:val="a6"/>
        <w:numPr>
          <w:ilvl w:val="0"/>
          <w:numId w:val="47"/>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-1</m:t>
            </m:r>
          </m:sup>
        </m:sSup>
      </m:oMath>
    </w:p>
    <w:p w14:paraId="2825988F" w14:textId="77777777" w:rsidR="008B464E" w:rsidRPr="002C34F5" w:rsidRDefault="008B464E" w:rsidP="00217B0A">
      <w:pPr>
        <w:pStyle w:val="a6"/>
        <w:numPr>
          <w:ilvl w:val="0"/>
          <w:numId w:val="47"/>
        </w:numPr>
        <w:ind w:left="0" w:firstLine="0"/>
        <w:jc w:val="both"/>
        <w:rPr>
          <w:rFonts w:ascii="Times New Roman" w:hAnsi="Times New Roman"/>
        </w:rPr>
      </w:pPr>
      <w:r w:rsidRPr="002C34F5">
        <w:rPr>
          <w:rFonts w:ascii="Times New Roman" w:hAnsi="Times New Roman"/>
        </w:rPr>
        <w:lastRenderedPageBreak/>
        <w:t>5</w:t>
      </w:r>
    </w:p>
    <w:p w14:paraId="455A620B" w14:textId="77777777" w:rsidR="008B464E" w:rsidRPr="002C34F5" w:rsidRDefault="00107090" w:rsidP="00217B0A">
      <w:pPr>
        <w:pStyle w:val="a6"/>
        <w:numPr>
          <w:ilvl w:val="0"/>
          <w:numId w:val="47"/>
        </w:numPr>
        <w:ind w:left="0" w:firstLine="0"/>
        <w:jc w:val="both"/>
        <w:rPr>
          <w:rFonts w:ascii="Times New Roman" w:hAnsi="Times New Roman"/>
        </w:rPr>
      </w:pPr>
      <m:oMath>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0</m:t>
            </m:r>
          </m:sup>
        </m:sSup>
      </m:oMath>
    </w:p>
    <w:p w14:paraId="37700D66" w14:textId="77777777" w:rsidR="008B464E" w:rsidRPr="002C34F5" w:rsidRDefault="008B464E" w:rsidP="00217B0A">
      <w:pPr>
        <w:spacing w:after="0" w:line="240" w:lineRule="auto"/>
        <w:jc w:val="both"/>
        <w:rPr>
          <w:rFonts w:ascii="Times New Roman" w:hAnsi="Times New Roman"/>
          <w:bCs/>
        </w:rPr>
      </w:pPr>
      <w:r w:rsidRPr="002C34F5">
        <w:rPr>
          <w:rFonts w:ascii="Times New Roman" w:hAnsi="Times New Roman"/>
        </w:rPr>
        <w:t xml:space="preserve">18. </w:t>
      </w:r>
      <w:r w:rsidRPr="002C34F5">
        <w:rPr>
          <w:rFonts w:ascii="Times New Roman" w:hAnsi="Times New Roman"/>
          <w:bCs/>
        </w:rPr>
        <w:t xml:space="preserve">Если функция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1219" w:dyaOrig="360" w14:anchorId="61B5CED2">
          <v:shape id="_x0000_i1295" type="#_x0000_t75" alt="" style="width:60.7pt;height:17.35pt;mso-width-percent:0;mso-height-percent:0;mso-width-percent:0;mso-height-percent:0" o:ole="" fillcolor="window">
            <v:imagedata r:id="rId603" o:title=""/>
          </v:shape>
          <o:OLEObject Type="Embed" ProgID="Equation.3" ShapeID="_x0000_i1295" DrawAspect="Content" ObjectID="_1744152728" r:id="rId604"/>
        </w:object>
      </w:r>
      <w:r w:rsidRPr="002C34F5">
        <w:rPr>
          <w:rFonts w:ascii="Times New Roman" w:hAnsi="Times New Roman"/>
          <w:bCs/>
        </w:rPr>
        <w:t xml:space="preserve">в точке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20" w:dyaOrig="380" w14:anchorId="5963F583">
          <v:shape id="_x0000_i1296" type="#_x0000_t75" alt="" style="width:45.1pt;height:17.35pt;mso-width-percent:0;mso-height-percent:0;mso-width-percent:0;mso-height-percent:0" o:ole="" fillcolor="window">
            <v:imagedata r:id="rId605" o:title=""/>
          </v:shape>
          <o:OLEObject Type="Embed" ProgID="Equation.3" ShapeID="_x0000_i1296" DrawAspect="Content" ObjectID="_1744152729" r:id="rId606"/>
        </w:object>
      </w:r>
      <w:r w:rsidRPr="002C34F5">
        <w:rPr>
          <w:rFonts w:ascii="Times New Roman" w:hAnsi="Times New Roman"/>
          <w:bCs/>
        </w:rPr>
        <w:t xml:space="preserve"> имеет непрерывные производные: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00" w:dyaOrig="380" w14:anchorId="72E381BB">
          <v:shape id="_x0000_i1297" type="#_x0000_t75" alt="" style="width:45.1pt;height:17.35pt;mso-width-percent:0;mso-height-percent:0;mso-width-percent:0;mso-height-percent:0" o:ole="" fillcolor="window">
            <v:imagedata r:id="rId607" o:title=""/>
          </v:shape>
          <o:OLEObject Type="Embed" ProgID="Equation.3" ShapeID="_x0000_i1297" DrawAspect="Content" ObjectID="_1744152730" r:id="rId608"/>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00" w:dyaOrig="420" w14:anchorId="3750169F">
          <v:shape id="_x0000_i1298" type="#_x0000_t75" alt="" style="width:45.1pt;height:20.8pt;mso-width-percent:0;mso-height-percent:0;mso-width-percent:0;mso-height-percent:0" o:ole="" fillcolor="window">
            <v:imagedata r:id="rId590" o:title=""/>
          </v:shape>
          <o:OLEObject Type="Embed" ProgID="Equation.3" ShapeID="_x0000_i1298" DrawAspect="Content" ObjectID="_1744152731" r:id="rId609"/>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20" w:dyaOrig="420" w14:anchorId="6F094860">
          <v:shape id="_x0000_i1299" type="#_x0000_t75" alt="" style="width:45.1pt;height:20.8pt;mso-width-percent:0;mso-height-percent:0;mso-width-percent:0;mso-height-percent:0" o:ole="" fillcolor="window">
            <v:imagedata r:id="rId592" o:title=""/>
          </v:shape>
          <o:OLEObject Type="Embed" ProgID="Equation.3" ShapeID="_x0000_i1299" DrawAspect="Content" ObjectID="_1744152732" r:id="rId610"/>
        </w:object>
      </w:r>
      <w:r w:rsidRPr="002C34F5">
        <w:rPr>
          <w:rFonts w:ascii="Times New Roman" w:hAnsi="Times New Roman"/>
          <w:bCs/>
        </w:rPr>
        <w:t>, то в этой точке она имеет минимум, если</w:t>
      </w:r>
    </w:p>
    <w:p w14:paraId="60BECDE1" w14:textId="77777777" w:rsidR="008B464E" w:rsidRPr="002C34F5" w:rsidRDefault="00632FA8" w:rsidP="00217B0A">
      <w:pPr>
        <w:pStyle w:val="a6"/>
        <w:numPr>
          <w:ilvl w:val="0"/>
          <w:numId w:val="48"/>
        </w:numPr>
        <w:ind w:left="0" w:firstLine="0"/>
        <w:jc w:val="both"/>
        <w:rPr>
          <w:rFonts w:ascii="Times New Roman" w:hAnsi="Times New Roman"/>
        </w:rPr>
      </w:pPr>
      <w:r w:rsidRPr="002C34F5">
        <w:rPr>
          <w:bCs/>
          <w:noProof/>
        </w:rPr>
      </w:r>
      <w:r w:rsidR="00632FA8" w:rsidRPr="002C34F5">
        <w:rPr>
          <w:bCs/>
          <w:noProof/>
        </w:rPr>
        <w:object w:dxaOrig="1359" w:dyaOrig="320" w14:anchorId="230EF9C1">
          <v:shape id="_x0000_i1300" type="#_x0000_t75" alt="" style="width:66.8pt;height:17.35pt;mso-width-percent:0;mso-height-percent:0;mso-width-percent:0;mso-height-percent:0" o:ole="">
            <v:imagedata r:id="rId596" o:title=""/>
          </v:shape>
          <o:OLEObject Type="Embed" ProgID="Equation.3" ShapeID="_x0000_i1300" DrawAspect="Content" ObjectID="_1744152733" r:id="rId611"/>
        </w:object>
      </w:r>
    </w:p>
    <w:p w14:paraId="12ED2A0D" w14:textId="77777777" w:rsidR="008B464E" w:rsidRPr="002C34F5" w:rsidRDefault="00632FA8" w:rsidP="00217B0A">
      <w:pPr>
        <w:pStyle w:val="a6"/>
        <w:numPr>
          <w:ilvl w:val="0"/>
          <w:numId w:val="48"/>
        </w:numPr>
        <w:ind w:left="0" w:firstLine="0"/>
        <w:jc w:val="both"/>
        <w:rPr>
          <w:rFonts w:ascii="Times New Roman" w:hAnsi="Times New Roman"/>
        </w:rPr>
      </w:pPr>
      <w:r w:rsidRPr="002C34F5">
        <w:rPr>
          <w:bCs/>
          <w:noProof/>
        </w:rPr>
      </w:r>
      <w:r w:rsidR="00632FA8" w:rsidRPr="002C34F5">
        <w:rPr>
          <w:bCs/>
          <w:noProof/>
        </w:rPr>
        <w:object w:dxaOrig="1340" w:dyaOrig="320" w14:anchorId="5E0490E5">
          <v:shape id="_x0000_i1301" type="#_x0000_t75" alt="" style="width:66.8pt;height:17.35pt;mso-width-percent:0;mso-height-percent:0;mso-width-percent:0;mso-height-percent:0" o:ole="">
            <v:imagedata r:id="rId600" o:title=""/>
          </v:shape>
          <o:OLEObject Type="Embed" ProgID="Equation.3" ShapeID="_x0000_i1301" DrawAspect="Content" ObjectID="_1744152734" r:id="rId612"/>
        </w:object>
      </w:r>
    </w:p>
    <w:p w14:paraId="2F72EB1F" w14:textId="77777777" w:rsidR="008B464E" w:rsidRPr="002C34F5" w:rsidRDefault="00632FA8" w:rsidP="00217B0A">
      <w:pPr>
        <w:pStyle w:val="a6"/>
        <w:numPr>
          <w:ilvl w:val="0"/>
          <w:numId w:val="48"/>
        </w:numPr>
        <w:ind w:left="0" w:firstLine="0"/>
        <w:jc w:val="both"/>
        <w:rPr>
          <w:rFonts w:ascii="Times New Roman" w:hAnsi="Times New Roman"/>
        </w:rPr>
      </w:pPr>
      <w:r w:rsidRPr="002C34F5">
        <w:rPr>
          <w:bCs/>
          <w:noProof/>
        </w:rPr>
      </w:r>
      <w:r w:rsidR="00632FA8" w:rsidRPr="002C34F5">
        <w:rPr>
          <w:bCs/>
          <w:noProof/>
        </w:rPr>
        <w:object w:dxaOrig="1359" w:dyaOrig="320" w14:anchorId="6A654C5C">
          <v:shape id="_x0000_i1302" type="#_x0000_t75" alt="" style="width:66.8pt;height:17.35pt;mso-width-percent:0;mso-height-percent:0;mso-width-percent:0;mso-height-percent:0" o:ole="">
            <v:imagedata r:id="rId613" o:title=""/>
          </v:shape>
          <o:OLEObject Type="Embed" ProgID="Equation.3" ShapeID="_x0000_i1302" DrawAspect="Content" ObjectID="_1744152735" r:id="rId614"/>
        </w:object>
      </w:r>
    </w:p>
    <w:p w14:paraId="66B2D927" w14:textId="77777777" w:rsidR="008B464E" w:rsidRPr="002C34F5" w:rsidRDefault="00632FA8" w:rsidP="00217B0A">
      <w:pPr>
        <w:pStyle w:val="a6"/>
        <w:numPr>
          <w:ilvl w:val="0"/>
          <w:numId w:val="48"/>
        </w:numPr>
        <w:ind w:left="0" w:firstLine="0"/>
        <w:jc w:val="both"/>
        <w:rPr>
          <w:rFonts w:ascii="Times New Roman" w:hAnsi="Times New Roman"/>
          <w:bCs/>
        </w:rPr>
      </w:pPr>
      <w:r w:rsidRPr="002C34F5">
        <w:rPr>
          <w:bCs/>
          <w:noProof/>
        </w:rPr>
      </w:r>
      <w:r w:rsidR="00632FA8" w:rsidRPr="002C34F5">
        <w:rPr>
          <w:bCs/>
          <w:noProof/>
        </w:rPr>
        <w:object w:dxaOrig="1340" w:dyaOrig="320" w14:anchorId="63A40403">
          <v:shape id="_x0000_i1303" type="#_x0000_t75" alt="" style="width:66.8pt;height:17.35pt;mso-width-percent:0;mso-height-percent:0;mso-width-percent:0;mso-height-percent:0" o:ole="">
            <v:imagedata r:id="rId615" o:title=""/>
          </v:shape>
          <o:OLEObject Type="Embed" ProgID="Equation.3" ShapeID="_x0000_i1303" DrawAspect="Content" ObjectID="_1744152736" r:id="rId616"/>
        </w:object>
      </w:r>
    </w:p>
    <w:p w14:paraId="7641A5A6" w14:textId="77777777" w:rsidR="008B464E" w:rsidRPr="002C34F5" w:rsidRDefault="008B464E" w:rsidP="00217B0A">
      <w:pPr>
        <w:spacing w:after="0" w:line="240" w:lineRule="auto"/>
        <w:jc w:val="both"/>
        <w:rPr>
          <w:rFonts w:ascii="Times New Roman" w:hAnsi="Times New Roman"/>
          <w:bCs/>
        </w:rPr>
      </w:pPr>
      <w:r w:rsidRPr="002C34F5">
        <w:rPr>
          <w:rFonts w:ascii="Times New Roman" w:hAnsi="Times New Roman"/>
          <w:bCs/>
        </w:rPr>
        <w:t>19.</w:t>
      </w:r>
      <w:r w:rsidRPr="002C34F5">
        <w:rPr>
          <w:rFonts w:ascii="Times New Roman" w:hAnsi="Times New Roman"/>
        </w:rPr>
        <w:t xml:space="preserve"> </w:t>
      </w:r>
      <w:r w:rsidRPr="002C34F5">
        <w:rPr>
          <w:rFonts w:ascii="Times New Roman" w:hAnsi="Times New Roman"/>
          <w:bCs/>
        </w:rPr>
        <w:t xml:space="preserve">Если функция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1219" w:dyaOrig="360" w14:anchorId="13447509">
          <v:shape id="_x0000_i1304" type="#_x0000_t75" alt="" style="width:60.7pt;height:17.35pt;mso-width-percent:0;mso-height-percent:0;mso-width-percent:0;mso-height-percent:0" o:ole="" fillcolor="window">
            <v:imagedata r:id="rId584" o:title=""/>
          </v:shape>
          <o:OLEObject Type="Embed" ProgID="Equation.3" ShapeID="_x0000_i1304" DrawAspect="Content" ObjectID="_1744152737" r:id="rId617"/>
        </w:object>
      </w:r>
      <w:r w:rsidRPr="002C34F5">
        <w:rPr>
          <w:rFonts w:ascii="Times New Roman" w:hAnsi="Times New Roman"/>
          <w:bCs/>
        </w:rPr>
        <w:t xml:space="preserve"> в точке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20" w:dyaOrig="380" w14:anchorId="3FC128DE">
          <v:shape id="_x0000_i1305" type="#_x0000_t75" alt="" style="width:45.1pt;height:17.35pt;mso-width-percent:0;mso-height-percent:0;mso-width-percent:0;mso-height-percent:0" o:ole="" fillcolor="window">
            <v:imagedata r:id="rId586" o:title=""/>
          </v:shape>
          <o:OLEObject Type="Embed" ProgID="Equation.3" ShapeID="_x0000_i1305" DrawAspect="Content" ObjectID="_1744152738" r:id="rId618"/>
        </w:object>
      </w:r>
      <w:r w:rsidRPr="002C34F5">
        <w:rPr>
          <w:rFonts w:ascii="Times New Roman" w:hAnsi="Times New Roman"/>
          <w:bCs/>
        </w:rPr>
        <w:t xml:space="preserve"> имеет непрерывные производные: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00" w:dyaOrig="380" w14:anchorId="62E26BE7">
          <v:shape id="_x0000_i1306" type="#_x0000_t75" alt="" style="width:45.1pt;height:17.35pt;mso-width-percent:0;mso-height-percent:0;mso-width-percent:0;mso-height-percent:0" o:ole="" fillcolor="window">
            <v:imagedata r:id="rId588" o:title=""/>
          </v:shape>
          <o:OLEObject Type="Embed" ProgID="Equation.3" ShapeID="_x0000_i1306" DrawAspect="Content" ObjectID="_1744152739" r:id="rId619"/>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00" w:dyaOrig="420" w14:anchorId="394E4893">
          <v:shape id="_x0000_i1307" type="#_x0000_t75" alt="" style="width:45.1pt;height:20.8pt;mso-width-percent:0;mso-height-percent:0;mso-width-percent:0;mso-height-percent:0" o:ole="" fillcolor="window">
            <v:imagedata r:id="rId590" o:title=""/>
          </v:shape>
          <o:OLEObject Type="Embed" ProgID="Equation.3" ShapeID="_x0000_i1307" DrawAspect="Content" ObjectID="_1744152740" r:id="rId620"/>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20" w:dyaOrig="420" w14:anchorId="7F7076F2">
          <v:shape id="_x0000_i1308" type="#_x0000_t75" alt="" style="width:45.1pt;height:20.8pt;mso-width-percent:0;mso-height-percent:0;mso-width-percent:0;mso-height-percent:0" o:ole="" fillcolor="window">
            <v:imagedata r:id="rId592" o:title=""/>
          </v:shape>
          <o:OLEObject Type="Embed" ProgID="Equation.3" ShapeID="_x0000_i1308" DrawAspect="Content" ObjectID="_1744152741" r:id="rId621"/>
        </w:object>
      </w:r>
      <w:r w:rsidRPr="002C34F5">
        <w:rPr>
          <w:rFonts w:ascii="Times New Roman" w:hAnsi="Times New Roman"/>
          <w:bCs/>
        </w:rPr>
        <w:t>, то в этой точке она имеет максимум, если …</w:t>
      </w:r>
    </w:p>
    <w:p w14:paraId="4F7CD481" w14:textId="77777777" w:rsidR="008B464E" w:rsidRPr="002C34F5" w:rsidRDefault="00632FA8" w:rsidP="00217B0A">
      <w:pPr>
        <w:pStyle w:val="a6"/>
        <w:numPr>
          <w:ilvl w:val="0"/>
          <w:numId w:val="49"/>
        </w:numPr>
        <w:ind w:left="0" w:firstLine="0"/>
        <w:jc w:val="both"/>
        <w:rPr>
          <w:rFonts w:ascii="Times New Roman" w:hAnsi="Times New Roman"/>
          <w:lang w:eastAsia="ko-KR"/>
        </w:rPr>
      </w:pPr>
      <w:r w:rsidRPr="002C34F5">
        <w:rPr>
          <w:bCs/>
          <w:noProof/>
        </w:rPr>
      </w:r>
      <w:r w:rsidR="00632FA8" w:rsidRPr="002C34F5">
        <w:rPr>
          <w:bCs/>
          <w:noProof/>
        </w:rPr>
        <w:object w:dxaOrig="1340" w:dyaOrig="320" w14:anchorId="04C8F2AB">
          <v:shape id="_x0000_i1309" type="#_x0000_t75" alt="" style="width:66.8pt;height:17.35pt;mso-width-percent:0;mso-height-percent:0;mso-width-percent:0;mso-height-percent:0" o:ole="">
            <v:imagedata r:id="rId600" o:title=""/>
          </v:shape>
          <o:OLEObject Type="Embed" ProgID="Equation.3" ShapeID="_x0000_i1309" DrawAspect="Content" ObjectID="_1744152742" r:id="rId622"/>
        </w:object>
      </w:r>
      <w:r w:rsidR="008B464E" w:rsidRPr="002C34F5">
        <w:rPr>
          <w:rFonts w:ascii="Times New Roman" w:hAnsi="Times New Roman"/>
          <w:lang w:eastAsia="ko-KR"/>
        </w:rPr>
        <w:t xml:space="preserve"> </w:t>
      </w:r>
    </w:p>
    <w:p w14:paraId="02F134CE" w14:textId="77777777" w:rsidR="008B464E" w:rsidRPr="002C34F5" w:rsidRDefault="00632FA8" w:rsidP="00217B0A">
      <w:pPr>
        <w:pStyle w:val="a6"/>
        <w:numPr>
          <w:ilvl w:val="0"/>
          <w:numId w:val="49"/>
        </w:numPr>
        <w:ind w:left="0" w:firstLine="0"/>
        <w:jc w:val="both"/>
        <w:rPr>
          <w:rFonts w:ascii="Times New Roman" w:hAnsi="Times New Roman"/>
        </w:rPr>
      </w:pPr>
      <w:r w:rsidRPr="002C34F5">
        <w:rPr>
          <w:bCs/>
          <w:noProof/>
        </w:rPr>
      </w:r>
      <w:r w:rsidR="00632FA8" w:rsidRPr="002C34F5">
        <w:rPr>
          <w:bCs/>
          <w:noProof/>
        </w:rPr>
        <w:object w:dxaOrig="1359" w:dyaOrig="320" w14:anchorId="0C246B47">
          <v:shape id="_x0000_i1310" type="#_x0000_t75" alt="" style="width:66.8pt;height:17.35pt;mso-width-percent:0;mso-height-percent:0;mso-width-percent:0;mso-height-percent:0" o:ole="">
            <v:imagedata r:id="rId596" o:title=""/>
          </v:shape>
          <o:OLEObject Type="Embed" ProgID="Equation.3" ShapeID="_x0000_i1310" DrawAspect="Content" ObjectID="_1744152743" r:id="rId623"/>
        </w:object>
      </w:r>
      <w:r w:rsidR="008B464E" w:rsidRPr="002C34F5">
        <w:rPr>
          <w:rFonts w:ascii="Times New Roman" w:hAnsi="Times New Roman"/>
        </w:rPr>
        <w:t xml:space="preserve"> </w:t>
      </w:r>
    </w:p>
    <w:p w14:paraId="7A837170" w14:textId="77777777" w:rsidR="008B464E" w:rsidRPr="002C34F5" w:rsidRDefault="00632FA8" w:rsidP="00217B0A">
      <w:pPr>
        <w:pStyle w:val="a6"/>
        <w:numPr>
          <w:ilvl w:val="0"/>
          <w:numId w:val="49"/>
        </w:numPr>
        <w:ind w:left="0" w:firstLine="0"/>
        <w:jc w:val="both"/>
        <w:rPr>
          <w:rFonts w:ascii="Times New Roman" w:hAnsi="Times New Roman"/>
        </w:rPr>
      </w:pPr>
      <w:r w:rsidRPr="002C34F5">
        <w:rPr>
          <w:bCs/>
          <w:noProof/>
        </w:rPr>
      </w:r>
      <w:r w:rsidR="00632FA8" w:rsidRPr="002C34F5">
        <w:rPr>
          <w:bCs/>
          <w:noProof/>
        </w:rPr>
        <w:object w:dxaOrig="1340" w:dyaOrig="320" w14:anchorId="774E569F">
          <v:shape id="_x0000_i1311" type="#_x0000_t75" alt="" style="width:66.8pt;height:17.35pt;mso-width-percent:0;mso-height-percent:0;mso-width-percent:0;mso-height-percent:0" o:ole="">
            <v:imagedata r:id="rId624" o:title=""/>
          </v:shape>
          <o:OLEObject Type="Embed" ProgID="Equation.3" ShapeID="_x0000_i1311" DrawAspect="Content" ObjectID="_1744152744" r:id="rId625"/>
        </w:object>
      </w:r>
    </w:p>
    <w:p w14:paraId="1FA3D525" w14:textId="77777777" w:rsidR="008B464E" w:rsidRPr="002C34F5" w:rsidRDefault="00632FA8" w:rsidP="00217B0A">
      <w:pPr>
        <w:pStyle w:val="a6"/>
        <w:numPr>
          <w:ilvl w:val="0"/>
          <w:numId w:val="49"/>
        </w:numPr>
        <w:ind w:left="0" w:firstLine="0"/>
        <w:jc w:val="both"/>
        <w:rPr>
          <w:rFonts w:ascii="Times New Roman" w:hAnsi="Times New Roman"/>
          <w:bCs/>
        </w:rPr>
      </w:pPr>
      <w:r w:rsidRPr="002C34F5">
        <w:rPr>
          <w:bCs/>
          <w:noProof/>
        </w:rPr>
      </w:r>
      <w:r w:rsidR="00632FA8" w:rsidRPr="002C34F5">
        <w:rPr>
          <w:bCs/>
          <w:noProof/>
        </w:rPr>
        <w:object w:dxaOrig="1359" w:dyaOrig="320" w14:anchorId="25B50F2D">
          <v:shape id="_x0000_i1312" type="#_x0000_t75" alt="" style="width:66.8pt;height:17.35pt;mso-width-percent:0;mso-height-percent:0;mso-width-percent:0;mso-height-percent:0" o:ole="">
            <v:imagedata r:id="rId626" o:title=""/>
          </v:shape>
          <o:OLEObject Type="Embed" ProgID="Equation.3" ShapeID="_x0000_i1312" DrawAspect="Content" ObjectID="_1744152745" r:id="rId627"/>
        </w:object>
      </w:r>
    </w:p>
    <w:p w14:paraId="6B34B5CB" w14:textId="77777777" w:rsidR="008B464E" w:rsidRPr="002C34F5" w:rsidRDefault="008B464E" w:rsidP="00217B0A">
      <w:pPr>
        <w:spacing w:after="0" w:line="240" w:lineRule="auto"/>
        <w:jc w:val="both"/>
        <w:rPr>
          <w:rFonts w:ascii="Times New Roman" w:hAnsi="Times New Roman"/>
          <w:bCs/>
        </w:rPr>
      </w:pPr>
      <w:r w:rsidRPr="002C34F5">
        <w:rPr>
          <w:rFonts w:ascii="Times New Roman" w:hAnsi="Times New Roman"/>
        </w:rPr>
        <w:t xml:space="preserve">20. </w:t>
      </w:r>
      <w:r w:rsidRPr="002C34F5">
        <w:rPr>
          <w:rFonts w:ascii="Times New Roman" w:hAnsi="Times New Roman"/>
          <w:bCs/>
        </w:rPr>
        <w:t xml:space="preserve">Если функция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1219" w:dyaOrig="360" w14:anchorId="52FE6D7C">
          <v:shape id="_x0000_i1313" type="#_x0000_t75" alt="" style="width:60.7pt;height:17.35pt;mso-width-percent:0;mso-height-percent:0;mso-width-percent:0;mso-height-percent:0" o:ole="" fillcolor="window">
            <v:imagedata r:id="rId584" o:title=""/>
          </v:shape>
          <o:OLEObject Type="Embed" ProgID="Equation.3" ShapeID="_x0000_i1313" DrawAspect="Content" ObjectID="_1744152746" r:id="rId628"/>
        </w:object>
      </w:r>
      <w:r w:rsidRPr="002C34F5">
        <w:rPr>
          <w:rFonts w:ascii="Times New Roman" w:hAnsi="Times New Roman"/>
          <w:bCs/>
        </w:rPr>
        <w:t xml:space="preserve"> в точке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20" w:dyaOrig="380" w14:anchorId="6F9C8C13">
          <v:shape id="_x0000_i1314" type="#_x0000_t75" alt="" style="width:45.1pt;height:17.35pt;mso-width-percent:0;mso-height-percent:0;mso-width-percent:0;mso-height-percent:0" o:ole="" fillcolor="window">
            <v:imagedata r:id="rId629" o:title=""/>
          </v:shape>
          <o:OLEObject Type="Embed" ProgID="Equation.3" ShapeID="_x0000_i1314" DrawAspect="Content" ObjectID="_1744152747" r:id="rId630"/>
        </w:object>
      </w:r>
      <w:r w:rsidRPr="002C34F5">
        <w:rPr>
          <w:rFonts w:ascii="Times New Roman" w:hAnsi="Times New Roman"/>
          <w:bCs/>
        </w:rPr>
        <w:t xml:space="preserve"> имеет непрерывные производные: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00" w:dyaOrig="380" w14:anchorId="4B70A8E6">
          <v:shape id="_x0000_i1315" type="#_x0000_t75" alt="" style="width:45.1pt;height:17.35pt;mso-width-percent:0;mso-height-percent:0;mso-width-percent:0;mso-height-percent:0" o:ole="" fillcolor="window">
            <v:imagedata r:id="rId588" o:title=""/>
          </v:shape>
          <o:OLEObject Type="Embed" ProgID="Equation.3" ShapeID="_x0000_i1315" DrawAspect="Content" ObjectID="_1744152748" r:id="rId631"/>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00" w:dyaOrig="420" w14:anchorId="76F39A2D">
          <v:shape id="_x0000_i1316" type="#_x0000_t75" alt="" style="width:45.1pt;height:20.8pt;mso-width-percent:0;mso-height-percent:0;mso-width-percent:0;mso-height-percent:0" o:ole="" fillcolor="window">
            <v:imagedata r:id="rId590" o:title=""/>
          </v:shape>
          <o:OLEObject Type="Embed" ProgID="Equation.3" ShapeID="_x0000_i1316" DrawAspect="Content" ObjectID="_1744152749" r:id="rId632"/>
        </w:object>
      </w:r>
      <w:r w:rsidRPr="002C34F5">
        <w:rPr>
          <w:rFonts w:ascii="Times New Roman" w:hAnsi="Times New Roman"/>
          <w:bCs/>
        </w:rPr>
        <w:t xml:space="preserve">;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920" w:dyaOrig="420" w14:anchorId="65D7817A">
          <v:shape id="_x0000_i1317" type="#_x0000_t75" alt="" style="width:45.1pt;height:20.8pt;mso-width-percent:0;mso-height-percent:0;mso-width-percent:0;mso-height-percent:0" o:ole="" fillcolor="window">
            <v:imagedata r:id="rId592" o:title=""/>
          </v:shape>
          <o:OLEObject Type="Embed" ProgID="Equation.3" ShapeID="_x0000_i1317" DrawAspect="Content" ObjectID="_1744152750" r:id="rId633"/>
        </w:object>
      </w:r>
      <w:r w:rsidRPr="002C34F5">
        <w:rPr>
          <w:rFonts w:ascii="Times New Roman" w:hAnsi="Times New Roman"/>
          <w:bCs/>
        </w:rPr>
        <w:t>, то в этой точке она не имеет экстремума, если …</w:t>
      </w:r>
    </w:p>
    <w:p w14:paraId="602F2647" w14:textId="77777777" w:rsidR="008B464E" w:rsidRPr="002C34F5" w:rsidRDefault="00632FA8" w:rsidP="00217B0A">
      <w:pPr>
        <w:pStyle w:val="a6"/>
        <w:numPr>
          <w:ilvl w:val="0"/>
          <w:numId w:val="50"/>
        </w:numPr>
        <w:ind w:left="0" w:firstLine="0"/>
        <w:jc w:val="both"/>
        <w:rPr>
          <w:rFonts w:ascii="Times New Roman" w:hAnsi="Times New Roman"/>
        </w:rPr>
      </w:pPr>
      <w:r w:rsidRPr="002C34F5">
        <w:rPr>
          <w:b/>
          <w:bCs/>
          <w:noProof/>
        </w:rPr>
      </w:r>
      <w:r w:rsidR="00632FA8" w:rsidRPr="002C34F5">
        <w:rPr>
          <w:b/>
          <w:bCs/>
          <w:noProof/>
        </w:rPr>
        <w:object w:dxaOrig="760" w:dyaOrig="320" w14:anchorId="01E91EED">
          <v:shape id="_x0000_i1318" type="#_x0000_t75" alt="" style="width:36.45pt;height:17.35pt;mso-width-percent:0;mso-height-percent:0;mso-width-percent:0;mso-height-percent:0" o:ole="">
            <v:imagedata r:id="rId634" o:title=""/>
          </v:shape>
          <o:OLEObject Type="Embed" ProgID="Equation.3" ShapeID="_x0000_i1318" DrawAspect="Content" ObjectID="_1744152751" r:id="rId635"/>
        </w:object>
      </w:r>
      <w:r w:rsidR="008B464E" w:rsidRPr="002C34F5">
        <w:rPr>
          <w:rFonts w:ascii="Times New Roman" w:hAnsi="Times New Roman"/>
        </w:rPr>
        <w:t xml:space="preserve"> </w:t>
      </w:r>
    </w:p>
    <w:p w14:paraId="0BDC639D" w14:textId="77777777" w:rsidR="008B464E" w:rsidRPr="002C34F5" w:rsidRDefault="00632FA8" w:rsidP="00217B0A">
      <w:pPr>
        <w:pStyle w:val="a6"/>
        <w:numPr>
          <w:ilvl w:val="0"/>
          <w:numId w:val="50"/>
        </w:numPr>
        <w:ind w:left="0" w:firstLine="0"/>
        <w:jc w:val="both"/>
        <w:rPr>
          <w:rFonts w:ascii="Times New Roman" w:hAnsi="Times New Roman"/>
        </w:rPr>
      </w:pPr>
      <w:r w:rsidRPr="002C34F5">
        <w:rPr>
          <w:bCs/>
          <w:noProof/>
        </w:rPr>
      </w:r>
      <w:r w:rsidR="00632FA8" w:rsidRPr="002C34F5">
        <w:rPr>
          <w:bCs/>
          <w:noProof/>
        </w:rPr>
        <w:object w:dxaOrig="1340" w:dyaOrig="320" w14:anchorId="7ED7F444">
          <v:shape id="_x0000_i1319" type="#_x0000_t75" alt="" style="width:66.8pt;height:17.35pt;mso-width-percent:0;mso-height-percent:0;mso-width-percent:0;mso-height-percent:0" o:ole="">
            <v:imagedata r:id="rId624" o:title=""/>
          </v:shape>
          <o:OLEObject Type="Embed" ProgID="Equation.3" ShapeID="_x0000_i1319" DrawAspect="Content" ObjectID="_1744152752" r:id="rId636"/>
        </w:object>
      </w:r>
    </w:p>
    <w:p w14:paraId="20E62E24" w14:textId="77777777" w:rsidR="008B464E" w:rsidRPr="002C34F5" w:rsidRDefault="00632FA8" w:rsidP="00217B0A">
      <w:pPr>
        <w:pStyle w:val="a6"/>
        <w:numPr>
          <w:ilvl w:val="0"/>
          <w:numId w:val="50"/>
        </w:numPr>
        <w:ind w:left="0" w:firstLine="0"/>
        <w:jc w:val="both"/>
        <w:rPr>
          <w:rFonts w:ascii="Times New Roman" w:hAnsi="Times New Roman"/>
        </w:rPr>
      </w:pPr>
      <w:r w:rsidRPr="002C34F5">
        <w:rPr>
          <w:bCs/>
          <w:noProof/>
        </w:rPr>
      </w:r>
      <w:r w:rsidR="00632FA8" w:rsidRPr="002C34F5">
        <w:rPr>
          <w:bCs/>
          <w:noProof/>
        </w:rPr>
        <w:object w:dxaOrig="1359" w:dyaOrig="320" w14:anchorId="47221DA0">
          <v:shape id="_x0000_i1320" type="#_x0000_t75" alt="" style="width:66.8pt;height:17.35pt;mso-width-percent:0;mso-height-percent:0;mso-width-percent:0;mso-height-percent:0" o:ole="">
            <v:imagedata r:id="rId596" o:title=""/>
          </v:shape>
          <o:OLEObject Type="Embed" ProgID="Equation.3" ShapeID="_x0000_i1320" DrawAspect="Content" ObjectID="_1744152753" r:id="rId637"/>
        </w:object>
      </w:r>
    </w:p>
    <w:p w14:paraId="3984E615" w14:textId="77777777" w:rsidR="008B464E" w:rsidRPr="002C34F5" w:rsidRDefault="00632FA8" w:rsidP="00217B0A">
      <w:pPr>
        <w:pStyle w:val="a6"/>
        <w:numPr>
          <w:ilvl w:val="0"/>
          <w:numId w:val="50"/>
        </w:numPr>
        <w:ind w:left="0" w:firstLine="0"/>
        <w:jc w:val="both"/>
        <w:rPr>
          <w:rFonts w:ascii="Times New Roman" w:hAnsi="Times New Roman"/>
          <w:bCs/>
        </w:rPr>
      </w:pPr>
      <w:r w:rsidRPr="002C34F5">
        <w:rPr>
          <w:bCs/>
          <w:noProof/>
        </w:rPr>
      </w:r>
      <w:r w:rsidR="00632FA8" w:rsidRPr="002C34F5">
        <w:rPr>
          <w:bCs/>
          <w:noProof/>
        </w:rPr>
        <w:object w:dxaOrig="600" w:dyaOrig="279" w14:anchorId="04C16A7C">
          <v:shape id="_x0000_i1321" type="#_x0000_t75" alt="" style="width:26.9pt;height:11.3pt;mso-width-percent:0;mso-height-percent:0;mso-width-percent:0;mso-height-percent:0" o:ole="">
            <v:imagedata r:id="rId638" o:title=""/>
          </v:shape>
          <o:OLEObject Type="Embed" ProgID="Equation.3" ShapeID="_x0000_i1321" DrawAspect="Content" ObjectID="_1744152754" r:id="rId639"/>
        </w:object>
      </w:r>
    </w:p>
    <w:p w14:paraId="3A7B86A6" w14:textId="77777777" w:rsidR="008B464E" w:rsidRPr="002C34F5" w:rsidRDefault="008B464E" w:rsidP="00217B0A">
      <w:pPr>
        <w:spacing w:after="0" w:line="240" w:lineRule="auto"/>
        <w:jc w:val="both"/>
        <w:rPr>
          <w:rFonts w:ascii="Times New Roman" w:hAnsi="Times New Roman"/>
          <w:bCs/>
          <w:lang w:eastAsia="ko-KR"/>
        </w:rPr>
      </w:pPr>
      <w:r w:rsidRPr="002C34F5">
        <w:rPr>
          <w:rFonts w:ascii="Times New Roman" w:hAnsi="Times New Roman"/>
        </w:rPr>
        <w:t xml:space="preserve">21. </w:t>
      </w:r>
      <w:r w:rsidRPr="002C34F5">
        <w:rPr>
          <w:rFonts w:ascii="Times New Roman" w:hAnsi="Times New Roman"/>
          <w:bCs/>
          <w:lang w:eastAsia="ko-KR"/>
        </w:rPr>
        <w:t xml:space="preserve">По какой формуле определяется производная функции </w:t>
      </w:r>
      <w:r w:rsidR="00632FA8" w:rsidRPr="002C34F5">
        <w:rPr>
          <w:rFonts w:ascii="Times New Roman" w:hAnsi="Times New Roman"/>
          <w:bCs/>
          <w:i/>
          <w:noProof/>
          <w:position w:val="-12"/>
          <w:lang w:eastAsia="ko-KR"/>
        </w:rPr>
      </w:r>
      <w:r w:rsidR="00632FA8" w:rsidRPr="002C34F5">
        <w:rPr>
          <w:rFonts w:ascii="Times New Roman" w:hAnsi="Times New Roman"/>
          <w:bCs/>
          <w:i/>
          <w:noProof/>
          <w:position w:val="-12"/>
          <w:lang w:eastAsia="ko-KR"/>
        </w:rPr>
        <w:object w:dxaOrig="1340" w:dyaOrig="380" w14:anchorId="04812644">
          <v:shape id="_x0000_i1322" type="#_x0000_t75" alt="" style="width:66.8pt;height:17.35pt;mso-width-percent:0;mso-height-percent:0;mso-width-percent:0;mso-height-percent:0" o:ole="" fillcolor="window">
            <v:imagedata r:id="rId640" o:title=""/>
          </v:shape>
          <o:OLEObject Type="Embed" ProgID="Equation.3" ShapeID="_x0000_i1322" DrawAspect="Content" ObjectID="_1744152755" r:id="rId641"/>
        </w:object>
      </w:r>
      <w:r w:rsidRPr="002C34F5">
        <w:rPr>
          <w:rFonts w:ascii="Times New Roman" w:hAnsi="Times New Roman"/>
          <w:bCs/>
          <w:lang w:eastAsia="ko-KR"/>
        </w:rPr>
        <w:t xml:space="preserve">в точке </w:t>
      </w:r>
      <w:r w:rsidR="00632FA8" w:rsidRPr="002C34F5">
        <w:rPr>
          <w:rFonts w:ascii="Times New Roman" w:hAnsi="Times New Roman"/>
          <w:bCs/>
          <w:noProof/>
          <w:position w:val="-14"/>
          <w:lang w:eastAsia="ko-KR"/>
        </w:rPr>
      </w:r>
      <w:r w:rsidR="00632FA8" w:rsidRPr="002C34F5">
        <w:rPr>
          <w:rFonts w:ascii="Times New Roman" w:hAnsi="Times New Roman"/>
          <w:bCs/>
          <w:noProof/>
          <w:position w:val="-14"/>
          <w:lang w:eastAsia="ko-KR"/>
        </w:rPr>
        <w:object w:dxaOrig="1500" w:dyaOrig="440" w14:anchorId="6BB776A5">
          <v:shape id="_x0000_i1323" type="#_x0000_t75" alt="" style="width:77.2pt;height:20.8pt;mso-width-percent:0;mso-height-percent:0;mso-width-percent:0;mso-height-percent:0" o:ole="" fillcolor="window">
            <v:imagedata r:id="rId642" o:title=""/>
          </v:shape>
          <o:OLEObject Type="Embed" ProgID="Equation.3" ShapeID="_x0000_i1323" DrawAspect="Content" ObjectID="_1744152756" r:id="rId643"/>
        </w:object>
      </w:r>
      <w:r w:rsidRPr="002C34F5">
        <w:rPr>
          <w:rFonts w:ascii="Times New Roman" w:hAnsi="Times New Roman"/>
          <w:bCs/>
          <w:lang w:eastAsia="ko-KR"/>
        </w:rPr>
        <w:t xml:space="preserve"> в направлении вектора </w:t>
      </w:r>
      <w:r w:rsidR="00632FA8" w:rsidRPr="002C34F5">
        <w:rPr>
          <w:rFonts w:ascii="Times New Roman" w:hAnsi="Times New Roman"/>
          <w:bCs/>
          <w:noProof/>
          <w:position w:val="-6"/>
          <w:lang w:eastAsia="ko-KR"/>
        </w:rPr>
      </w:r>
      <w:r w:rsidR="00632FA8" w:rsidRPr="002C34F5">
        <w:rPr>
          <w:rFonts w:ascii="Times New Roman" w:hAnsi="Times New Roman"/>
          <w:bCs/>
          <w:noProof/>
          <w:position w:val="-6"/>
          <w:lang w:eastAsia="ko-KR"/>
        </w:rPr>
        <w:object w:dxaOrig="200" w:dyaOrig="400" w14:anchorId="0883832C">
          <v:shape id="_x0000_i1324" type="#_x0000_t75" alt="" style="width:7.8pt;height:20.8pt;mso-width-percent:0;mso-height-percent:0;mso-width-percent:0;mso-height-percent:0" o:ole="" fillcolor="window">
            <v:imagedata r:id="rId644" o:title=""/>
          </v:shape>
          <o:OLEObject Type="Embed" ProgID="Equation.3" ShapeID="_x0000_i1324" DrawAspect="Content" ObjectID="_1744152757" r:id="rId645"/>
        </w:object>
      </w:r>
      <w:r w:rsidRPr="002C34F5">
        <w:rPr>
          <w:rFonts w:ascii="Times New Roman" w:hAnsi="Times New Roman"/>
          <w:bCs/>
          <w:lang w:eastAsia="ko-KR"/>
        </w:rPr>
        <w:t>?</w:t>
      </w:r>
    </w:p>
    <w:p w14:paraId="2FE97209" w14:textId="77777777" w:rsidR="008B464E" w:rsidRPr="002C34F5" w:rsidRDefault="00632FA8" w:rsidP="00217B0A">
      <w:pPr>
        <w:pStyle w:val="a6"/>
        <w:numPr>
          <w:ilvl w:val="0"/>
          <w:numId w:val="51"/>
        </w:numPr>
        <w:ind w:left="0" w:firstLine="0"/>
        <w:jc w:val="both"/>
        <w:rPr>
          <w:rFonts w:ascii="Times New Roman" w:hAnsi="Times New Roman"/>
          <w:lang w:eastAsia="ko-KR"/>
        </w:rPr>
      </w:pPr>
      <w:r w:rsidRPr="002C34F5">
        <w:rPr>
          <w:bCs/>
          <w:noProof/>
          <w:lang w:eastAsia="ko-KR"/>
        </w:rPr>
      </w:r>
      <w:r w:rsidR="00632FA8" w:rsidRPr="002C34F5">
        <w:rPr>
          <w:bCs/>
          <w:noProof/>
          <w:lang w:eastAsia="ko-KR"/>
        </w:rPr>
        <w:object w:dxaOrig="2860" w:dyaOrig="800" w14:anchorId="602FB6C4">
          <v:shape id="_x0000_i1325" type="#_x0000_t75" alt="" style="width:2in;height:39.9pt;mso-width-percent:0;mso-height-percent:0;mso-width-percent:0;mso-height-percent:0" o:ole="">
            <v:imagedata r:id="rId646" o:title=""/>
          </v:shape>
          <o:OLEObject Type="Embed" ProgID="Equation.3" ShapeID="_x0000_i1325" DrawAspect="Content" ObjectID="_1744152758" r:id="rId647"/>
        </w:object>
      </w:r>
    </w:p>
    <w:p w14:paraId="29C8940B" w14:textId="77777777" w:rsidR="008B464E" w:rsidRPr="002C34F5" w:rsidRDefault="00632FA8" w:rsidP="00217B0A">
      <w:pPr>
        <w:pStyle w:val="a6"/>
        <w:numPr>
          <w:ilvl w:val="0"/>
          <w:numId w:val="51"/>
        </w:numPr>
        <w:ind w:left="0" w:firstLine="0"/>
        <w:jc w:val="both"/>
        <w:rPr>
          <w:rFonts w:ascii="Times New Roman" w:hAnsi="Times New Roman"/>
        </w:rPr>
      </w:pPr>
      <w:r w:rsidRPr="002C34F5">
        <w:rPr>
          <w:bCs/>
          <w:noProof/>
          <w:lang w:eastAsia="ko-KR"/>
        </w:rPr>
      </w:r>
      <w:r w:rsidR="00632FA8" w:rsidRPr="002C34F5">
        <w:rPr>
          <w:bCs/>
          <w:noProof/>
          <w:lang w:eastAsia="ko-KR"/>
        </w:rPr>
        <w:object w:dxaOrig="2620" w:dyaOrig="680" w14:anchorId="3BCDD7A8">
          <v:shape id="_x0000_i1326" type="#_x0000_t75" alt="" style="width:132.7pt;height:35.55pt;mso-width-percent:0;mso-height-percent:0;mso-width-percent:0;mso-height-percent:0" o:ole="">
            <v:imagedata r:id="rId648" o:title=""/>
          </v:shape>
          <o:OLEObject Type="Embed" ProgID="Equation.3" ShapeID="_x0000_i1326" DrawAspect="Content" ObjectID="_1744152759" r:id="rId649"/>
        </w:object>
      </w:r>
    </w:p>
    <w:p w14:paraId="0EE43C7F" w14:textId="77777777" w:rsidR="008B464E" w:rsidRPr="002C34F5" w:rsidRDefault="00632FA8" w:rsidP="00217B0A">
      <w:pPr>
        <w:pStyle w:val="a6"/>
        <w:numPr>
          <w:ilvl w:val="0"/>
          <w:numId w:val="51"/>
        </w:numPr>
        <w:ind w:left="0" w:firstLine="0"/>
        <w:jc w:val="both"/>
        <w:rPr>
          <w:rFonts w:ascii="Times New Roman" w:hAnsi="Times New Roman"/>
        </w:rPr>
      </w:pPr>
      <w:r w:rsidRPr="002C34F5">
        <w:rPr>
          <w:bCs/>
          <w:noProof/>
          <w:lang w:eastAsia="ko-KR"/>
        </w:rPr>
      </w:r>
      <w:r w:rsidR="00632FA8" w:rsidRPr="002C34F5">
        <w:rPr>
          <w:bCs/>
          <w:noProof/>
          <w:lang w:eastAsia="ko-KR"/>
        </w:rPr>
        <w:object w:dxaOrig="2840" w:dyaOrig="800" w14:anchorId="29E1BE51">
          <v:shape id="_x0000_i1327" type="#_x0000_t75" alt="" style="width:2in;height:39.9pt;mso-width-percent:0;mso-height-percent:0;mso-width-percent:0;mso-height-percent:0" o:ole="">
            <v:imagedata r:id="rId650" o:title=""/>
          </v:shape>
          <o:OLEObject Type="Embed" ProgID="Equation.3" ShapeID="_x0000_i1327" DrawAspect="Content" ObjectID="_1744152760" r:id="rId651"/>
        </w:object>
      </w:r>
    </w:p>
    <w:p w14:paraId="64F18716" w14:textId="77777777" w:rsidR="008B464E" w:rsidRPr="002C34F5" w:rsidRDefault="00632FA8" w:rsidP="00217B0A">
      <w:pPr>
        <w:pStyle w:val="a6"/>
        <w:numPr>
          <w:ilvl w:val="0"/>
          <w:numId w:val="51"/>
        </w:numPr>
        <w:ind w:left="0" w:firstLine="0"/>
        <w:jc w:val="both"/>
        <w:rPr>
          <w:rFonts w:ascii="Times New Roman" w:hAnsi="Times New Roman"/>
          <w:bCs/>
          <w:lang w:eastAsia="ko-KR"/>
        </w:rPr>
      </w:pPr>
      <w:r w:rsidRPr="002C34F5">
        <w:rPr>
          <w:bCs/>
          <w:noProof/>
          <w:lang w:eastAsia="ko-KR"/>
        </w:rPr>
      </w:r>
      <w:r w:rsidR="00632FA8" w:rsidRPr="002C34F5">
        <w:rPr>
          <w:bCs/>
          <w:noProof/>
          <w:lang w:eastAsia="ko-KR"/>
        </w:rPr>
        <w:object w:dxaOrig="2820" w:dyaOrig="800" w14:anchorId="369F3B7D">
          <v:shape id="_x0000_i1328" type="#_x0000_t75" alt="" style="width:140.6pt;height:39.9pt;mso-width-percent:0;mso-height-percent:0;mso-width-percent:0;mso-height-percent:0" o:ole="">
            <v:imagedata r:id="rId652" o:title=""/>
          </v:shape>
          <o:OLEObject Type="Embed" ProgID="Equation.3" ShapeID="_x0000_i1328" DrawAspect="Content" ObjectID="_1744152761" r:id="rId653"/>
        </w:object>
      </w:r>
    </w:p>
    <w:p w14:paraId="20D8449D" w14:textId="77777777" w:rsidR="008B464E" w:rsidRPr="002C34F5" w:rsidRDefault="008B464E" w:rsidP="00217B0A">
      <w:pPr>
        <w:spacing w:after="0" w:line="240" w:lineRule="auto"/>
        <w:jc w:val="both"/>
        <w:rPr>
          <w:rFonts w:ascii="Times New Roman" w:hAnsi="Times New Roman"/>
          <w:lang w:eastAsia="ko-KR"/>
        </w:rPr>
      </w:pPr>
    </w:p>
    <w:p w14:paraId="23CD0AE9" w14:textId="77777777" w:rsidR="008B464E" w:rsidRPr="002C34F5" w:rsidRDefault="008B464E" w:rsidP="00217B0A">
      <w:pPr>
        <w:spacing w:after="0" w:line="240" w:lineRule="auto"/>
        <w:jc w:val="both"/>
        <w:rPr>
          <w:rFonts w:ascii="Times New Roman" w:hAnsi="Times New Roman"/>
          <w:bCs/>
        </w:rPr>
      </w:pPr>
      <w:r w:rsidRPr="002C34F5">
        <w:rPr>
          <w:rFonts w:ascii="Times New Roman" w:hAnsi="Times New Roman"/>
        </w:rPr>
        <w:t xml:space="preserve">22. </w:t>
      </w:r>
      <w:r w:rsidRPr="002C34F5">
        <w:rPr>
          <w:rFonts w:ascii="Times New Roman" w:hAnsi="Times New Roman"/>
          <w:bCs/>
        </w:rPr>
        <w:t xml:space="preserve">Если функция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1219" w:dyaOrig="360" w14:anchorId="08B1885C">
          <v:shape id="_x0000_i1329" type="#_x0000_t75" alt="" style="width:60.7pt;height:17.35pt;mso-width-percent:0;mso-height-percent:0;mso-width-percent:0;mso-height-percent:0" o:ole="" fillcolor="window">
            <v:imagedata r:id="rId603" o:title=""/>
          </v:shape>
          <o:OLEObject Type="Embed" ProgID="Equation.3" ShapeID="_x0000_i1329" DrawAspect="Content" ObjectID="_1744152762" r:id="rId654"/>
        </w:object>
      </w:r>
      <w:r w:rsidRPr="002C34F5">
        <w:rPr>
          <w:rFonts w:ascii="Times New Roman" w:hAnsi="Times New Roman"/>
          <w:bCs/>
        </w:rPr>
        <w:t xml:space="preserve"> в критической точке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920" w:dyaOrig="380" w14:anchorId="38FA375A">
          <v:shape id="_x0000_i1330" type="#_x0000_t75" alt="" style="width:45.1pt;height:17.35pt;mso-width-percent:0;mso-height-percent:0;mso-width-percent:0;mso-height-percent:0" o:ole="" fillcolor="window">
            <v:imagedata r:id="rId655" o:title=""/>
          </v:shape>
          <o:OLEObject Type="Embed" ProgID="Equation.3" ShapeID="_x0000_i1330" DrawAspect="Content" ObjectID="_1744152763" r:id="rId656"/>
        </w:object>
      </w:r>
      <w:r w:rsidRPr="002C34F5">
        <w:rPr>
          <w:rFonts w:ascii="Times New Roman" w:hAnsi="Times New Roman"/>
          <w:bCs/>
        </w:rPr>
        <w:t xml:space="preserve"> имеет непрерывные частные производные второго порядка удовлетворяющие условию: </w:t>
      </w:r>
      <w:r w:rsidR="00632FA8" w:rsidRPr="002C34F5">
        <w:rPr>
          <w:rFonts w:ascii="Times New Roman" w:hAnsi="Times New Roman"/>
          <w:bCs/>
          <w:noProof/>
          <w:position w:val="-16"/>
        </w:rPr>
      </w:r>
      <w:r w:rsidR="00632FA8" w:rsidRPr="002C34F5">
        <w:rPr>
          <w:rFonts w:ascii="Times New Roman" w:hAnsi="Times New Roman"/>
          <w:bCs/>
          <w:noProof/>
          <w:position w:val="-16"/>
        </w:rPr>
        <w:object w:dxaOrig="2100" w:dyaOrig="460" w14:anchorId="35614BC4">
          <v:shape id="_x0000_i1331" type="#_x0000_t75" alt="" style="width:104.05pt;height:20.8pt;mso-width-percent:0;mso-height-percent:0;mso-width-percent:0;mso-height-percent:0" o:ole="" fillcolor="window">
            <v:imagedata r:id="rId657" o:title=""/>
          </v:shape>
          <o:OLEObject Type="Embed" ProgID="Equation.3" ShapeID="_x0000_i1331" DrawAspect="Content" ObjectID="_1744152764" r:id="rId658"/>
        </w:object>
      </w:r>
      <w:r w:rsidRPr="002C34F5">
        <w:rPr>
          <w:rFonts w:ascii="Times New Roman" w:hAnsi="Times New Roman"/>
          <w:bCs/>
        </w:rPr>
        <w:t xml:space="preserve"> и </w:t>
      </w:r>
      <w:r w:rsidR="00632FA8" w:rsidRPr="002C34F5">
        <w:rPr>
          <w:rFonts w:ascii="Times New Roman" w:hAnsi="Times New Roman"/>
          <w:bCs/>
          <w:noProof/>
          <w:position w:val="-12"/>
        </w:rPr>
      </w:r>
      <w:r w:rsidR="00632FA8" w:rsidRPr="002C34F5">
        <w:rPr>
          <w:rFonts w:ascii="Times New Roman" w:hAnsi="Times New Roman"/>
          <w:bCs/>
          <w:noProof/>
          <w:position w:val="-12"/>
        </w:rPr>
        <w:object w:dxaOrig="840" w:dyaOrig="380" w14:anchorId="265E16DF">
          <v:shape id="_x0000_i1332" type="#_x0000_t75" alt="" style="width:45.1pt;height:17.35pt;mso-width-percent:0;mso-height-percent:0;mso-width-percent:0;mso-height-percent:0" o:ole="" fillcolor="window">
            <v:imagedata r:id="rId659" o:title=""/>
          </v:shape>
          <o:OLEObject Type="Embed" ProgID="Equation.3" ShapeID="_x0000_i1332" DrawAspect="Content" ObjectID="_1744152765" r:id="rId660"/>
        </w:object>
      </w:r>
      <w:r w:rsidRPr="002C34F5">
        <w:rPr>
          <w:rFonts w:ascii="Times New Roman" w:hAnsi="Times New Roman"/>
          <w:bCs/>
        </w:rPr>
        <w:t>, то в этой точке она имеет …</w:t>
      </w:r>
    </w:p>
    <w:p w14:paraId="0C285840" w14:textId="77777777" w:rsidR="008B464E" w:rsidRPr="002C34F5" w:rsidRDefault="008B464E" w:rsidP="00217B0A">
      <w:pPr>
        <w:pStyle w:val="a6"/>
        <w:numPr>
          <w:ilvl w:val="0"/>
          <w:numId w:val="53"/>
        </w:numPr>
        <w:ind w:left="0" w:firstLine="0"/>
        <w:jc w:val="both"/>
        <w:rPr>
          <w:rFonts w:ascii="Times New Roman" w:hAnsi="Times New Roman"/>
          <w:b/>
          <w:lang w:eastAsia="ko-KR"/>
        </w:rPr>
      </w:pPr>
      <w:r w:rsidRPr="002C34F5">
        <w:rPr>
          <w:rFonts w:ascii="Times New Roman" w:hAnsi="Times New Roman"/>
          <w:b/>
        </w:rPr>
        <w:t>максимум</w:t>
      </w:r>
      <w:r w:rsidRPr="002C34F5">
        <w:rPr>
          <w:rFonts w:ascii="Times New Roman" w:hAnsi="Times New Roman"/>
          <w:b/>
          <w:lang w:eastAsia="ko-KR"/>
        </w:rPr>
        <w:t xml:space="preserve"> </w:t>
      </w:r>
    </w:p>
    <w:p w14:paraId="02CE4D4B" w14:textId="77777777" w:rsidR="008B464E" w:rsidRPr="002C34F5" w:rsidRDefault="008B464E" w:rsidP="00217B0A">
      <w:pPr>
        <w:pStyle w:val="a6"/>
        <w:numPr>
          <w:ilvl w:val="0"/>
          <w:numId w:val="53"/>
        </w:numPr>
        <w:ind w:left="0" w:firstLine="0"/>
        <w:jc w:val="both"/>
        <w:rPr>
          <w:rFonts w:ascii="Times New Roman" w:hAnsi="Times New Roman"/>
        </w:rPr>
      </w:pPr>
      <w:r w:rsidRPr="002C34F5">
        <w:rPr>
          <w:rFonts w:ascii="Times New Roman" w:hAnsi="Times New Roman"/>
          <w:bCs/>
        </w:rPr>
        <w:t>минимум</w:t>
      </w:r>
      <w:r w:rsidRPr="002C34F5">
        <w:rPr>
          <w:rFonts w:ascii="Times New Roman" w:hAnsi="Times New Roman"/>
        </w:rPr>
        <w:t xml:space="preserve"> </w:t>
      </w:r>
    </w:p>
    <w:p w14:paraId="3F77F902" w14:textId="77777777" w:rsidR="008B464E" w:rsidRPr="002C34F5" w:rsidRDefault="008B464E" w:rsidP="00217B0A">
      <w:pPr>
        <w:pStyle w:val="a6"/>
        <w:numPr>
          <w:ilvl w:val="0"/>
          <w:numId w:val="53"/>
        </w:numPr>
        <w:ind w:left="0" w:firstLine="0"/>
        <w:jc w:val="both"/>
        <w:rPr>
          <w:rFonts w:ascii="Times New Roman" w:hAnsi="Times New Roman"/>
        </w:rPr>
      </w:pPr>
      <w:r w:rsidRPr="002C34F5">
        <w:rPr>
          <w:rFonts w:ascii="Times New Roman" w:hAnsi="Times New Roman"/>
          <w:bCs/>
        </w:rPr>
        <w:t>экстремум</w:t>
      </w:r>
      <w:r w:rsidRPr="002C34F5">
        <w:rPr>
          <w:rFonts w:ascii="Times New Roman" w:hAnsi="Times New Roman"/>
        </w:rPr>
        <w:t xml:space="preserve"> </w:t>
      </w:r>
    </w:p>
    <w:p w14:paraId="7898957F" w14:textId="77777777" w:rsidR="008B464E" w:rsidRPr="002C34F5" w:rsidRDefault="008B464E" w:rsidP="00217B0A">
      <w:pPr>
        <w:pStyle w:val="a6"/>
        <w:numPr>
          <w:ilvl w:val="0"/>
          <w:numId w:val="53"/>
        </w:numPr>
        <w:ind w:left="0" w:firstLine="0"/>
        <w:jc w:val="both"/>
        <w:rPr>
          <w:rFonts w:ascii="Times New Roman" w:hAnsi="Times New Roman"/>
          <w:lang w:eastAsia="ko-KR"/>
        </w:rPr>
      </w:pPr>
      <w:r w:rsidRPr="002C34F5">
        <w:rPr>
          <w:rFonts w:ascii="Times New Roman" w:hAnsi="Times New Roman"/>
          <w:bCs/>
        </w:rPr>
        <w:t>не имеет экстремума</w:t>
      </w:r>
      <w:r w:rsidRPr="002C34F5">
        <w:rPr>
          <w:rFonts w:ascii="Times New Roman" w:hAnsi="Times New Roman"/>
          <w:lang w:eastAsia="ko-KR"/>
        </w:rPr>
        <w:t xml:space="preserve">  </w:t>
      </w:r>
    </w:p>
    <w:p w14:paraId="10AC1CD4"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lang w:eastAsia="ko-KR"/>
        </w:rPr>
        <w:t xml:space="preserve"> </w:t>
      </w:r>
    </w:p>
    <w:p w14:paraId="35DAB5E0" w14:textId="77777777" w:rsidR="008B464E" w:rsidRPr="002C34F5" w:rsidRDefault="008B464E" w:rsidP="00217B0A">
      <w:pPr>
        <w:spacing w:after="0" w:line="240" w:lineRule="auto"/>
        <w:jc w:val="both"/>
        <w:rPr>
          <w:rFonts w:ascii="Times New Roman" w:hAnsi="Times New Roman"/>
        </w:rPr>
      </w:pPr>
    </w:p>
    <w:p w14:paraId="22802972"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23. Найти частную </w:t>
      </w:r>
      <w:proofErr w:type="gramStart"/>
      <w:r w:rsidRPr="002C34F5">
        <w:rPr>
          <w:rFonts w:ascii="Times New Roman" w:hAnsi="Times New Roman"/>
        </w:rPr>
        <w:t>производную  функции</w:t>
      </w:r>
      <w:proofErr w:type="gramEnd"/>
      <w:r w:rsidRPr="002C34F5">
        <w:rPr>
          <w:rFonts w:ascii="Times New Roman" w:hAnsi="Times New Roman"/>
        </w:rPr>
        <w:t xml:space="preserve"> по х: </w:t>
      </w:r>
      <w:r w:rsidR="00632FA8" w:rsidRPr="002C34F5">
        <w:rPr>
          <w:rFonts w:ascii="Times New Roman" w:hAnsi="Times New Roman"/>
          <w:noProof/>
          <w:position w:val="-14"/>
        </w:rPr>
      </w:r>
      <w:r w:rsidR="00632FA8" w:rsidRPr="002C34F5">
        <w:rPr>
          <w:rFonts w:ascii="Times New Roman" w:hAnsi="Times New Roman"/>
          <w:noProof/>
          <w:position w:val="-14"/>
        </w:rPr>
        <w:object w:dxaOrig="2200" w:dyaOrig="520" w14:anchorId="43C08BC2">
          <v:shape id="_x0000_i1333" type="#_x0000_t75" alt="" style="width:108.45pt;height:26.9pt;mso-width-percent:0;mso-height-percent:0;mso-width-percent:0;mso-height-percent:0" o:ole="">
            <v:imagedata r:id="rId661" o:title=""/>
          </v:shape>
          <o:OLEObject Type="Embed" ProgID="Equation.3" ShapeID="_x0000_i1333" DrawAspect="Content" ObjectID="_1744152766" r:id="rId662"/>
        </w:object>
      </w:r>
    </w:p>
    <w:p w14:paraId="29C2B070" w14:textId="77777777" w:rsidR="008B464E" w:rsidRPr="002C34F5" w:rsidRDefault="00632FA8" w:rsidP="00217B0A">
      <w:pPr>
        <w:pStyle w:val="a6"/>
        <w:numPr>
          <w:ilvl w:val="0"/>
          <w:numId w:val="52"/>
        </w:numPr>
        <w:ind w:left="0" w:firstLine="0"/>
        <w:jc w:val="both"/>
        <w:rPr>
          <w:rFonts w:ascii="Times New Roman" w:hAnsi="Times New Roman"/>
        </w:rPr>
      </w:pPr>
      <w:r w:rsidRPr="002C34F5">
        <w:rPr>
          <w:noProof/>
        </w:rPr>
      </w:r>
      <w:r w:rsidR="00632FA8" w:rsidRPr="002C34F5">
        <w:rPr>
          <w:noProof/>
        </w:rPr>
        <w:object w:dxaOrig="2120" w:dyaOrig="740" w14:anchorId="5D403954">
          <v:shape id="_x0000_i1334" type="#_x0000_t75" alt="" style="width:107.6pt;height:36.45pt;mso-width-percent:0;mso-height-percent:0;mso-width-percent:0;mso-height-percent:0" o:ole="">
            <v:imagedata r:id="rId663" o:title=""/>
          </v:shape>
          <o:OLEObject Type="Embed" ProgID="Equation.3" ShapeID="_x0000_i1334" DrawAspect="Content" ObjectID="_1744152767" r:id="rId664"/>
        </w:object>
      </w:r>
    </w:p>
    <w:p w14:paraId="2CF7911B" w14:textId="77777777" w:rsidR="008B464E" w:rsidRPr="002C34F5" w:rsidRDefault="00632FA8" w:rsidP="00217B0A">
      <w:pPr>
        <w:pStyle w:val="a6"/>
        <w:numPr>
          <w:ilvl w:val="0"/>
          <w:numId w:val="52"/>
        </w:numPr>
        <w:ind w:left="0" w:firstLine="0"/>
        <w:jc w:val="both"/>
        <w:rPr>
          <w:rFonts w:ascii="Times New Roman" w:hAnsi="Times New Roman"/>
        </w:rPr>
      </w:pPr>
      <w:r w:rsidRPr="002C34F5">
        <w:rPr>
          <w:noProof/>
        </w:rPr>
      </w:r>
      <w:r w:rsidR="00632FA8" w:rsidRPr="002C34F5">
        <w:rPr>
          <w:noProof/>
        </w:rPr>
        <w:object w:dxaOrig="2120" w:dyaOrig="740" w14:anchorId="611CF15F">
          <v:shape id="_x0000_i1335" type="#_x0000_t75" alt="" style="width:107.6pt;height:36.45pt;mso-width-percent:0;mso-height-percent:0;mso-width-percent:0;mso-height-percent:0" o:ole="">
            <v:imagedata r:id="rId665" o:title=""/>
          </v:shape>
          <o:OLEObject Type="Embed" ProgID="Equation.3" ShapeID="_x0000_i1335" DrawAspect="Content" ObjectID="_1744152768" r:id="rId666"/>
        </w:object>
      </w:r>
    </w:p>
    <w:p w14:paraId="3086792C" w14:textId="77777777" w:rsidR="008B464E" w:rsidRPr="002C34F5" w:rsidRDefault="00632FA8" w:rsidP="00217B0A">
      <w:pPr>
        <w:pStyle w:val="a6"/>
        <w:numPr>
          <w:ilvl w:val="0"/>
          <w:numId w:val="52"/>
        </w:numPr>
        <w:ind w:left="0" w:firstLine="0"/>
        <w:jc w:val="both"/>
        <w:rPr>
          <w:rFonts w:ascii="Times New Roman" w:hAnsi="Times New Roman"/>
        </w:rPr>
      </w:pPr>
      <w:r w:rsidRPr="002C34F5">
        <w:rPr>
          <w:noProof/>
        </w:rPr>
      </w:r>
      <w:r w:rsidR="00632FA8" w:rsidRPr="002C34F5">
        <w:rPr>
          <w:noProof/>
        </w:rPr>
        <w:object w:dxaOrig="2240" w:dyaOrig="740" w14:anchorId="44DC7944">
          <v:shape id="_x0000_i1336" type="#_x0000_t75" alt="" style="width:111.9pt;height:36.45pt;mso-width-percent:0;mso-height-percent:0;mso-width-percent:0;mso-height-percent:0" o:ole="">
            <v:imagedata r:id="rId667" o:title=""/>
          </v:shape>
          <o:OLEObject Type="Embed" ProgID="Equation.3" ShapeID="_x0000_i1336" DrawAspect="Content" ObjectID="_1744152769" r:id="rId668"/>
        </w:object>
      </w:r>
    </w:p>
    <w:p w14:paraId="31E367F3" w14:textId="77777777" w:rsidR="008B464E" w:rsidRPr="002C34F5" w:rsidRDefault="008B464E" w:rsidP="00217B0A">
      <w:pPr>
        <w:pStyle w:val="a6"/>
        <w:numPr>
          <w:ilvl w:val="0"/>
          <w:numId w:val="52"/>
        </w:numPr>
        <w:ind w:left="0" w:firstLine="0"/>
        <w:jc w:val="both"/>
        <w:rPr>
          <w:rFonts w:ascii="Times New Roman" w:hAnsi="Times New Roman"/>
        </w:rPr>
      </w:pPr>
      <w:r w:rsidRPr="002C34F5">
        <w:rPr>
          <w:rFonts w:ascii="Times New Roman" w:hAnsi="Times New Roman"/>
        </w:rPr>
        <w:t xml:space="preserve"> </w:t>
      </w:r>
      <w:r w:rsidR="00632FA8" w:rsidRPr="002C34F5">
        <w:rPr>
          <w:noProof/>
        </w:rPr>
      </w:r>
      <w:r w:rsidR="00632FA8" w:rsidRPr="002C34F5">
        <w:rPr>
          <w:noProof/>
        </w:rPr>
        <w:object w:dxaOrig="2120" w:dyaOrig="740" w14:anchorId="691156A8">
          <v:shape id="_x0000_i1337" type="#_x0000_t75" alt="" style="width:107.6pt;height:36.45pt;mso-width-percent:0;mso-height-percent:0;mso-width-percent:0;mso-height-percent:0" o:ole="">
            <v:imagedata r:id="rId669" o:title=""/>
          </v:shape>
          <o:OLEObject Type="Embed" ProgID="Equation.3" ShapeID="_x0000_i1337" DrawAspect="Content" ObjectID="_1744152770" r:id="rId670"/>
        </w:object>
      </w:r>
    </w:p>
    <w:p w14:paraId="7C179C62"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24. Найти частную </w:t>
      </w:r>
      <w:proofErr w:type="gramStart"/>
      <w:r w:rsidRPr="002C34F5">
        <w:rPr>
          <w:rFonts w:ascii="Times New Roman" w:hAnsi="Times New Roman"/>
        </w:rPr>
        <w:t>производную  функции</w:t>
      </w:r>
      <w:proofErr w:type="gramEnd"/>
      <w:r w:rsidRPr="002C34F5">
        <w:rPr>
          <w:rFonts w:ascii="Times New Roman" w:hAnsi="Times New Roman"/>
        </w:rPr>
        <w:t xml:space="preserve"> по y: </w:t>
      </w:r>
      <w:r w:rsidR="00632FA8" w:rsidRPr="002C34F5">
        <w:rPr>
          <w:rFonts w:ascii="Times New Roman" w:hAnsi="Times New Roman"/>
          <w:noProof/>
          <w:position w:val="-14"/>
        </w:rPr>
      </w:r>
      <w:r w:rsidR="00632FA8" w:rsidRPr="002C34F5">
        <w:rPr>
          <w:rFonts w:ascii="Times New Roman" w:hAnsi="Times New Roman"/>
          <w:noProof/>
          <w:position w:val="-14"/>
        </w:rPr>
        <w:object w:dxaOrig="2200" w:dyaOrig="520" w14:anchorId="10B47DD9">
          <v:shape id="_x0000_i1338" type="#_x0000_t75" alt="" style="width:108.45pt;height:26.9pt;mso-width-percent:0;mso-height-percent:0;mso-width-percent:0;mso-height-percent:0" o:ole="">
            <v:imagedata r:id="rId661" o:title=""/>
          </v:shape>
          <o:OLEObject Type="Embed" ProgID="Equation.3" ShapeID="_x0000_i1338" DrawAspect="Content" ObjectID="_1744152771" r:id="rId671"/>
        </w:object>
      </w:r>
    </w:p>
    <w:p w14:paraId="30D743E7" w14:textId="77777777" w:rsidR="008B464E" w:rsidRPr="002C34F5" w:rsidRDefault="00632FA8" w:rsidP="00217B0A">
      <w:pPr>
        <w:pStyle w:val="a6"/>
        <w:numPr>
          <w:ilvl w:val="0"/>
          <w:numId w:val="55"/>
        </w:numPr>
        <w:ind w:left="0" w:firstLine="0"/>
        <w:jc w:val="both"/>
        <w:rPr>
          <w:rFonts w:ascii="Times New Roman" w:hAnsi="Times New Roman"/>
        </w:rPr>
      </w:pPr>
      <w:r w:rsidRPr="002C34F5">
        <w:rPr>
          <w:noProof/>
        </w:rPr>
      </w:r>
      <w:r w:rsidR="00632FA8" w:rsidRPr="002C34F5">
        <w:rPr>
          <w:noProof/>
        </w:rPr>
        <w:object w:dxaOrig="2120" w:dyaOrig="740" w14:anchorId="4F30BB81">
          <v:shape id="_x0000_i1339" type="#_x0000_t75" alt="" style="width:107.6pt;height:36.45pt;mso-width-percent:0;mso-height-percent:0;mso-width-percent:0;mso-height-percent:0" o:ole="">
            <v:imagedata r:id="rId672" o:title=""/>
          </v:shape>
          <o:OLEObject Type="Embed" ProgID="Equation.3" ShapeID="_x0000_i1339" DrawAspect="Content" ObjectID="_1744152772" r:id="rId673"/>
        </w:object>
      </w:r>
    </w:p>
    <w:p w14:paraId="4D54C8C3" w14:textId="77777777" w:rsidR="008B464E" w:rsidRPr="002C34F5" w:rsidRDefault="00632FA8" w:rsidP="00217B0A">
      <w:pPr>
        <w:pStyle w:val="a6"/>
        <w:numPr>
          <w:ilvl w:val="0"/>
          <w:numId w:val="55"/>
        </w:numPr>
        <w:ind w:left="0" w:firstLine="0"/>
        <w:jc w:val="both"/>
        <w:rPr>
          <w:rFonts w:ascii="Times New Roman" w:hAnsi="Times New Roman"/>
        </w:rPr>
      </w:pPr>
      <w:r w:rsidRPr="002C34F5">
        <w:rPr>
          <w:noProof/>
        </w:rPr>
      </w:r>
      <w:r w:rsidR="00632FA8" w:rsidRPr="002C34F5">
        <w:rPr>
          <w:noProof/>
        </w:rPr>
        <w:object w:dxaOrig="2120" w:dyaOrig="740" w14:anchorId="15E70513">
          <v:shape id="_x0000_i1340" type="#_x0000_t75" alt="" style="width:107.6pt;height:36.45pt;mso-width-percent:0;mso-height-percent:0;mso-width-percent:0;mso-height-percent:0" o:ole="">
            <v:imagedata r:id="rId674" o:title=""/>
          </v:shape>
          <o:OLEObject Type="Embed" ProgID="Equation.3" ShapeID="_x0000_i1340" DrawAspect="Content" ObjectID="_1744152773" r:id="rId675"/>
        </w:object>
      </w:r>
    </w:p>
    <w:p w14:paraId="48A6C47F" w14:textId="77777777" w:rsidR="008B464E" w:rsidRPr="002C34F5" w:rsidRDefault="00632FA8" w:rsidP="00217B0A">
      <w:pPr>
        <w:pStyle w:val="a6"/>
        <w:numPr>
          <w:ilvl w:val="0"/>
          <w:numId w:val="55"/>
        </w:numPr>
        <w:ind w:left="0" w:firstLine="0"/>
        <w:jc w:val="both"/>
        <w:rPr>
          <w:rFonts w:ascii="Times New Roman" w:hAnsi="Times New Roman"/>
        </w:rPr>
      </w:pPr>
      <w:r w:rsidRPr="002C34F5">
        <w:rPr>
          <w:noProof/>
        </w:rPr>
      </w:r>
      <w:r w:rsidR="00632FA8" w:rsidRPr="002C34F5">
        <w:rPr>
          <w:noProof/>
        </w:rPr>
        <w:object w:dxaOrig="2240" w:dyaOrig="740" w14:anchorId="018BE950">
          <v:shape id="_x0000_i1341" type="#_x0000_t75" alt="" style="width:111.9pt;height:36.45pt;mso-width-percent:0;mso-height-percent:0;mso-width-percent:0;mso-height-percent:0" o:ole="">
            <v:imagedata r:id="rId676" o:title=""/>
          </v:shape>
          <o:OLEObject Type="Embed" ProgID="Equation.3" ShapeID="_x0000_i1341" DrawAspect="Content" ObjectID="_1744152774" r:id="rId677"/>
        </w:object>
      </w:r>
    </w:p>
    <w:p w14:paraId="40CD05F1" w14:textId="77777777" w:rsidR="008B464E" w:rsidRPr="002C34F5" w:rsidRDefault="00632FA8" w:rsidP="00217B0A">
      <w:pPr>
        <w:pStyle w:val="a6"/>
        <w:numPr>
          <w:ilvl w:val="0"/>
          <w:numId w:val="55"/>
        </w:numPr>
        <w:ind w:left="0" w:firstLine="0"/>
        <w:jc w:val="both"/>
        <w:rPr>
          <w:rFonts w:ascii="Times New Roman" w:hAnsi="Times New Roman"/>
        </w:rPr>
      </w:pPr>
      <w:r w:rsidRPr="002C34F5">
        <w:rPr>
          <w:noProof/>
        </w:rPr>
      </w:r>
      <w:r w:rsidR="00632FA8" w:rsidRPr="002C34F5">
        <w:rPr>
          <w:noProof/>
        </w:rPr>
        <w:object w:dxaOrig="2120" w:dyaOrig="740" w14:anchorId="7942ECB5">
          <v:shape id="_x0000_i1342" type="#_x0000_t75" alt="" style="width:107.6pt;height:36.45pt;mso-width-percent:0;mso-height-percent:0;mso-width-percent:0;mso-height-percent:0" o:ole="">
            <v:imagedata r:id="rId678" o:title=""/>
          </v:shape>
          <o:OLEObject Type="Embed" ProgID="Equation.3" ShapeID="_x0000_i1342" DrawAspect="Content" ObjectID="_1744152775" r:id="rId679"/>
        </w:object>
      </w:r>
    </w:p>
    <w:p w14:paraId="1469C52C" w14:textId="77777777" w:rsidR="008B464E" w:rsidRPr="002C34F5" w:rsidRDefault="008B464E" w:rsidP="00217B0A">
      <w:pPr>
        <w:pStyle w:val="a6"/>
        <w:ind w:left="0"/>
        <w:jc w:val="both"/>
        <w:rPr>
          <w:rFonts w:ascii="Times New Roman" w:hAnsi="Times New Roman"/>
        </w:rPr>
      </w:pPr>
      <w:r w:rsidRPr="002C34F5">
        <w:rPr>
          <w:rFonts w:ascii="Times New Roman" w:hAnsi="Times New Roman"/>
        </w:rPr>
        <w:t xml:space="preserve">25.Вычислить интеграл: </w:t>
      </w:r>
      <m:oMath>
        <m:r>
          <w:rPr>
            <w:rFonts w:ascii="Cambria Math" w:hAnsi="Cambria Math"/>
          </w:rPr>
          <m:t>12∙</m:t>
        </m:r>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dx</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dy</m:t>
                </m:r>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dz</m:t>
                    </m:r>
                  </m:e>
                </m:nary>
              </m:e>
            </m:nary>
          </m:e>
        </m:nary>
        <m:r>
          <w:rPr>
            <w:rFonts w:ascii="Cambria Math" w:hAnsi="Cambria Math"/>
          </w:rPr>
          <m:t xml:space="preserve"> </m:t>
        </m:r>
      </m:oMath>
    </w:p>
    <w:p w14:paraId="38BDDB90" w14:textId="77777777" w:rsidR="008B464E" w:rsidRPr="002C34F5" w:rsidRDefault="008B464E" w:rsidP="00217B0A">
      <w:pPr>
        <w:pStyle w:val="a6"/>
        <w:numPr>
          <w:ilvl w:val="0"/>
          <w:numId w:val="56"/>
        </w:numPr>
        <w:ind w:left="0" w:firstLine="0"/>
        <w:jc w:val="both"/>
        <w:rPr>
          <w:rFonts w:ascii="Times New Roman" w:hAnsi="Times New Roman"/>
          <w:b/>
          <w:bCs/>
        </w:rPr>
      </w:pPr>
      <w:r w:rsidRPr="002C34F5">
        <w:rPr>
          <w:rFonts w:ascii="Times New Roman" w:hAnsi="Times New Roman"/>
          <w:b/>
          <w:bCs/>
        </w:rPr>
        <w:t>0,5</w:t>
      </w:r>
    </w:p>
    <w:p w14:paraId="669CEE17" w14:textId="77777777" w:rsidR="008B464E" w:rsidRPr="002C34F5" w:rsidRDefault="008B464E" w:rsidP="00217B0A">
      <w:pPr>
        <w:pStyle w:val="a6"/>
        <w:numPr>
          <w:ilvl w:val="0"/>
          <w:numId w:val="56"/>
        </w:numPr>
        <w:ind w:left="0" w:firstLine="0"/>
        <w:jc w:val="both"/>
        <w:rPr>
          <w:rFonts w:ascii="Times New Roman" w:hAnsi="Times New Roman"/>
        </w:rPr>
      </w:pPr>
      <w:r w:rsidRPr="002C34F5">
        <w:rPr>
          <w:rFonts w:ascii="Times New Roman" w:hAnsi="Times New Roman"/>
        </w:rPr>
        <w:t>12</w:t>
      </w:r>
    </w:p>
    <w:p w14:paraId="2D66CCD6" w14:textId="77777777" w:rsidR="008B464E" w:rsidRPr="002C34F5" w:rsidRDefault="008B464E" w:rsidP="00217B0A">
      <w:pPr>
        <w:pStyle w:val="a6"/>
        <w:numPr>
          <w:ilvl w:val="0"/>
          <w:numId w:val="56"/>
        </w:numPr>
        <w:ind w:left="0" w:firstLine="0"/>
        <w:jc w:val="both"/>
        <w:rPr>
          <w:rFonts w:ascii="Times New Roman" w:hAnsi="Times New Roman"/>
        </w:rPr>
      </w:pPr>
      <w:r w:rsidRPr="002C34F5">
        <w:rPr>
          <w:rFonts w:ascii="Times New Roman" w:hAnsi="Times New Roman"/>
        </w:rPr>
        <w:t>1/6</w:t>
      </w:r>
    </w:p>
    <w:p w14:paraId="5BCCF778" w14:textId="77777777" w:rsidR="008B464E" w:rsidRPr="002C34F5" w:rsidRDefault="008B464E" w:rsidP="00217B0A">
      <w:pPr>
        <w:pStyle w:val="a6"/>
        <w:numPr>
          <w:ilvl w:val="0"/>
          <w:numId w:val="56"/>
        </w:numPr>
        <w:ind w:left="0" w:firstLine="0"/>
        <w:jc w:val="both"/>
        <w:rPr>
          <w:rFonts w:ascii="Times New Roman" w:hAnsi="Times New Roman"/>
        </w:rPr>
      </w:pPr>
      <w:r w:rsidRPr="002C34F5">
        <w:rPr>
          <w:rFonts w:ascii="Times New Roman" w:hAnsi="Times New Roman"/>
        </w:rPr>
        <w:t>4</w:t>
      </w:r>
    </w:p>
    <w:p w14:paraId="613EAC9B" w14:textId="77777777" w:rsidR="008B464E" w:rsidRPr="002C34F5" w:rsidRDefault="008B464E" w:rsidP="00217B0A">
      <w:pPr>
        <w:spacing w:after="0" w:line="240" w:lineRule="auto"/>
        <w:jc w:val="both"/>
        <w:rPr>
          <w:rFonts w:ascii="Times New Roman" w:hAnsi="Times New Roman"/>
        </w:rPr>
      </w:pPr>
    </w:p>
    <w:p w14:paraId="3C70935F"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26.Необходимое условие сходимости выполняется для ряда с общим членом: </w:t>
      </w:r>
    </w:p>
    <w:p w14:paraId="45D26DEA" w14:textId="77777777" w:rsidR="008B464E" w:rsidRPr="002C34F5" w:rsidRDefault="00632FA8" w:rsidP="00217B0A">
      <w:pPr>
        <w:spacing w:after="0" w:line="240" w:lineRule="auto"/>
        <w:jc w:val="both"/>
        <w:rPr>
          <w:rFonts w:ascii="Times New Roman" w:hAnsi="Times New Roman"/>
        </w:rP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4n+9</m:t>
                      </m:r>
                    </m:e>
                  </m:d>
                </m:e>
                <m:sup>
                  <m:r>
                    <w:rPr>
                      <w:rFonts w:ascii="Cambria Math" w:hAnsi="Cambria Math"/>
                    </w:rPr>
                    <m:t>n</m:t>
                  </m:r>
                </m:sup>
              </m:sSup>
            </m:den>
          </m:f>
        </m:oMath>
      </m:oMathPara>
    </w:p>
    <w:p w14:paraId="34CF9202" w14:textId="77777777" w:rsidR="008B464E" w:rsidRPr="002C34F5" w:rsidRDefault="00632FA8" w:rsidP="00217B0A">
      <w:pPr>
        <w:pStyle w:val="a6"/>
        <w:numPr>
          <w:ilvl w:val="0"/>
          <w:numId w:val="57"/>
        </w:numPr>
        <w:ind w:left="0" w:firstLine="0"/>
        <w:jc w:val="both"/>
        <w:rPr>
          <w:rFonts w:ascii="Times New Roman" w:hAnsi="Times New Roman"/>
        </w:rPr>
      </w:p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oMath>
      <w:r w:rsidR="008B464E" w:rsidRPr="002C34F5">
        <w:rPr>
          <w:rFonts w:ascii="Times New Roman" w:hAnsi="Times New Roman"/>
        </w:rPr>
        <w:t xml:space="preserve"> </w:t>
      </w:r>
    </w:p>
    <w:p w14:paraId="1A213510" w14:textId="77777777" w:rsidR="008B464E" w:rsidRPr="002C34F5" w:rsidRDefault="008B464E" w:rsidP="00217B0A">
      <w:pPr>
        <w:pStyle w:val="a6"/>
        <w:numPr>
          <w:ilvl w:val="0"/>
          <w:numId w:val="57"/>
        </w:numPr>
        <w:ind w:left="0" w:firstLine="0"/>
        <w:jc w:val="both"/>
        <w:rPr>
          <w:rFonts w:ascii="Times New Roman" w:hAnsi="Times New Roman"/>
        </w:rPr>
      </w:pPr>
      <w:r w:rsidRPr="002C34F5">
        <w:rPr>
          <w:rFonts w:ascii="Times New Roman" w:hAnsi="Times New Roman"/>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7n</m:t>
                    </m:r>
                  </m:num>
                  <m:den>
                    <m:r>
                      <w:rPr>
                        <w:rFonts w:ascii="Cambria Math" w:hAnsi="Cambria Math"/>
                      </w:rPr>
                      <m:t>4n-1</m:t>
                    </m:r>
                  </m:den>
                </m:f>
              </m:e>
            </m:d>
          </m:e>
          <m:sup>
            <m:r>
              <w:rPr>
                <w:rFonts w:ascii="Cambria Math" w:hAnsi="Cambria Math"/>
              </w:rPr>
              <m:t>3</m:t>
            </m:r>
          </m:sup>
        </m:sSup>
      </m:oMath>
    </w:p>
    <w:p w14:paraId="06FD7498" w14:textId="77777777" w:rsidR="008B464E" w:rsidRPr="002C34F5" w:rsidRDefault="008B464E" w:rsidP="00217B0A">
      <w:pPr>
        <w:pStyle w:val="a6"/>
        <w:numPr>
          <w:ilvl w:val="0"/>
          <w:numId w:val="57"/>
        </w:numPr>
        <w:ind w:left="0" w:firstLine="0"/>
        <w:jc w:val="both"/>
        <w:rPr>
          <w:rFonts w:ascii="Times New Roman" w:hAnsi="Times New Roman"/>
        </w:rPr>
      </w:pPr>
      <w:r w:rsidRPr="002C34F5">
        <w:rPr>
          <w:rFonts w:ascii="Times New Roman" w:hAnsi="Times New Roman"/>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4n+1</m:t>
                    </m:r>
                  </m:num>
                  <m:den>
                    <m:r>
                      <w:rPr>
                        <w:rFonts w:ascii="Cambria Math" w:hAnsi="Cambria Math"/>
                      </w:rPr>
                      <m:t>4n-1</m:t>
                    </m:r>
                  </m:den>
                </m:f>
              </m:e>
            </m:d>
          </m:e>
          <m:sup>
            <m:r>
              <w:rPr>
                <w:rFonts w:ascii="Cambria Math" w:hAnsi="Cambria Math"/>
              </w:rPr>
              <m:t>3n</m:t>
            </m:r>
          </m:sup>
        </m:sSup>
      </m:oMath>
    </w:p>
    <w:p w14:paraId="446E8D29" w14:textId="77777777" w:rsidR="008B464E" w:rsidRPr="002C34F5" w:rsidRDefault="008B464E" w:rsidP="00217B0A">
      <w:pPr>
        <w:pStyle w:val="a6"/>
        <w:numPr>
          <w:ilvl w:val="0"/>
          <w:numId w:val="57"/>
        </w:numPr>
        <w:ind w:left="0" w:firstLine="0"/>
        <w:jc w:val="both"/>
        <w:rPr>
          <w:rFonts w:ascii="Times New Roman" w:hAnsi="Times New Roman"/>
        </w:rPr>
      </w:pPr>
      <w:r w:rsidRPr="002C34F5">
        <w:rPr>
          <w:rFonts w:ascii="Times New Roman" w:hAnsi="Times New Roman"/>
        </w:rPr>
        <w:t xml:space="preserve"> </w:t>
      </w:r>
      <m:oMath>
        <m:sSup>
          <m:sSupPr>
            <m:ctrlPr>
              <w:rPr>
                <w:rFonts w:ascii="Cambria Math" w:hAnsi="Cambria Math"/>
                <w:i/>
              </w:rPr>
            </m:ctrlPr>
          </m:sSupPr>
          <m:e>
            <m:r>
              <w:rPr>
                <w:rFonts w:ascii="Cambria Math" w:hAnsi="Cambria Math"/>
              </w:rPr>
              <m:t>n</m:t>
            </m:r>
          </m:e>
          <m:sup>
            <m:sSup>
              <m:sSupPr>
                <m:ctrlPr>
                  <w:rPr>
                    <w:rFonts w:ascii="Cambria Math" w:hAnsi="Cambria Math"/>
                    <w:i/>
                  </w:rPr>
                </m:ctrlPr>
              </m:sSupPr>
              <m:e>
                <m:r>
                  <w:rPr>
                    <w:rFonts w:ascii="Cambria Math" w:hAnsi="Cambria Math"/>
                  </w:rPr>
                  <m:t>n</m:t>
                </m:r>
              </m:e>
              <m:sup>
                <m:r>
                  <w:rPr>
                    <w:rFonts w:ascii="Cambria Math" w:hAnsi="Cambria Math"/>
                  </w:rPr>
                  <m:t>2</m:t>
                </m:r>
              </m:sup>
            </m:sSup>
          </m:sup>
        </m:sSup>
      </m:oMath>
      <w:r w:rsidRPr="002C34F5">
        <w:rPr>
          <w:rFonts w:ascii="Times New Roman" w:hAnsi="Times New Roman"/>
        </w:rPr>
        <w:t xml:space="preserve"> </w:t>
      </w:r>
    </w:p>
    <w:p w14:paraId="602A4299" w14:textId="77777777" w:rsidR="008B464E" w:rsidRPr="002C34F5" w:rsidRDefault="008B464E" w:rsidP="00217B0A">
      <w:pPr>
        <w:pStyle w:val="a6"/>
        <w:numPr>
          <w:ilvl w:val="0"/>
          <w:numId w:val="57"/>
        </w:numPr>
        <w:ind w:left="0" w:firstLine="0"/>
        <w:jc w:val="both"/>
        <w:rPr>
          <w:rFonts w:ascii="Times New Roman" w:hAnsi="Times New Roman"/>
        </w:rPr>
      </w:pPr>
      <w:r w:rsidRPr="002C34F5">
        <w:rPr>
          <w:rFonts w:ascii="Times New Roman" w:hAnsi="Times New Roman"/>
        </w:rPr>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3</m:t>
                </m:r>
              </m:sup>
            </m:sSup>
          </m:num>
          <m:den>
            <m:r>
              <w:rPr>
                <w:rFonts w:ascii="Cambria Math" w:hAnsi="Cambria Math"/>
              </w:rPr>
              <m:t>lnn</m:t>
            </m:r>
          </m:den>
        </m:f>
      </m:oMath>
    </w:p>
    <w:p w14:paraId="5049C637" w14:textId="77777777" w:rsidR="008B464E" w:rsidRPr="002C34F5" w:rsidRDefault="008B464E" w:rsidP="00217B0A">
      <w:pPr>
        <w:spacing w:after="0" w:line="240" w:lineRule="auto"/>
        <w:jc w:val="both"/>
        <w:rPr>
          <w:rFonts w:ascii="Times New Roman" w:hAnsi="Times New Roman"/>
        </w:rPr>
      </w:pPr>
    </w:p>
    <w:p w14:paraId="394615A1" w14:textId="077F0DF5"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27. Найти частную производную функции по у: </w:t>
      </w:r>
      <w:r w:rsidR="00632FA8" w:rsidRPr="002C34F5">
        <w:rPr>
          <w:rFonts w:ascii="Times New Roman" w:hAnsi="Times New Roman"/>
          <w:noProof/>
          <w:position w:val="-12"/>
        </w:rPr>
      </w:r>
      <w:r w:rsidR="00632FA8" w:rsidRPr="002C34F5">
        <w:rPr>
          <w:rFonts w:ascii="Times New Roman" w:hAnsi="Times New Roman"/>
          <w:noProof/>
          <w:position w:val="-12"/>
        </w:rPr>
        <w:object w:dxaOrig="2140" w:dyaOrig="440" w14:anchorId="2BC23FC2">
          <v:shape id="_x0000_i1343" type="#_x0000_t75" alt="" style="width:107.55pt;height:20.8pt;mso-width-percent:0;mso-height-percent:0;mso-width-percent:0;mso-height-percent:0" o:ole="">
            <v:imagedata r:id="rId680" o:title=""/>
          </v:shape>
          <o:OLEObject Type="Embed" ProgID="Equation.3" ShapeID="_x0000_i1343" DrawAspect="Content" ObjectID="_1744152776" r:id="rId681"/>
        </w:object>
      </w:r>
    </w:p>
    <w:p w14:paraId="50B89FAC" w14:textId="77777777" w:rsidR="008B464E" w:rsidRPr="002C34F5" w:rsidRDefault="00632FA8" w:rsidP="00217B0A">
      <w:pPr>
        <w:pStyle w:val="a6"/>
        <w:numPr>
          <w:ilvl w:val="0"/>
          <w:numId w:val="58"/>
        </w:numPr>
        <w:ind w:left="0" w:firstLine="0"/>
        <w:jc w:val="both"/>
        <w:rPr>
          <w:rFonts w:ascii="Times New Roman" w:hAnsi="Times New Roman"/>
        </w:rPr>
      </w:pPr>
      <w:r w:rsidRPr="002C34F5">
        <w:rPr>
          <w:noProof/>
        </w:rPr>
      </w:r>
      <w:r w:rsidR="00632FA8" w:rsidRPr="002C34F5">
        <w:rPr>
          <w:noProof/>
        </w:rPr>
        <w:object w:dxaOrig="1520" w:dyaOrig="660" w14:anchorId="20B9F546">
          <v:shape id="_x0000_i1344" type="#_x0000_t75" alt="" style="width:77.2pt;height:32.1pt;mso-width-percent:0;mso-height-percent:0;mso-width-percent:0;mso-height-percent:0" o:ole="">
            <v:imagedata r:id="rId682" o:title=""/>
          </v:shape>
          <o:OLEObject Type="Embed" ProgID="Equation.3" ShapeID="_x0000_i1344" DrawAspect="Content" ObjectID="_1744152777" r:id="rId683"/>
        </w:object>
      </w:r>
    </w:p>
    <w:p w14:paraId="55D26FB0" w14:textId="77777777" w:rsidR="008B464E" w:rsidRPr="002C34F5" w:rsidRDefault="00632FA8" w:rsidP="00217B0A">
      <w:pPr>
        <w:pStyle w:val="a6"/>
        <w:numPr>
          <w:ilvl w:val="0"/>
          <w:numId w:val="58"/>
        </w:numPr>
        <w:ind w:left="0" w:firstLine="0"/>
        <w:jc w:val="both"/>
        <w:rPr>
          <w:rFonts w:ascii="Times New Roman" w:hAnsi="Times New Roman"/>
        </w:rPr>
      </w:pPr>
      <w:r w:rsidRPr="002C34F5">
        <w:rPr>
          <w:noProof/>
        </w:rPr>
      </w:r>
      <w:r w:rsidR="00632FA8" w:rsidRPr="002C34F5">
        <w:rPr>
          <w:noProof/>
        </w:rPr>
        <w:object w:dxaOrig="1300" w:dyaOrig="620" w14:anchorId="001AD816">
          <v:shape id="_x0000_i1345" type="#_x0000_t75" alt="" style="width:66.8pt;height:32.1pt;mso-width-percent:0;mso-height-percent:0;mso-width-percent:0;mso-height-percent:0" o:ole="">
            <v:imagedata r:id="rId684" o:title=""/>
          </v:shape>
          <o:OLEObject Type="Embed" ProgID="Equation.3" ShapeID="_x0000_i1345" DrawAspect="Content" ObjectID="_1744152778" r:id="rId685"/>
        </w:object>
      </w:r>
    </w:p>
    <w:p w14:paraId="0513837D" w14:textId="77777777" w:rsidR="008B464E" w:rsidRPr="002C34F5" w:rsidRDefault="00632FA8" w:rsidP="00217B0A">
      <w:pPr>
        <w:pStyle w:val="a6"/>
        <w:numPr>
          <w:ilvl w:val="0"/>
          <w:numId w:val="58"/>
        </w:numPr>
        <w:ind w:left="0" w:firstLine="0"/>
        <w:jc w:val="both"/>
        <w:rPr>
          <w:rFonts w:ascii="Times New Roman" w:hAnsi="Times New Roman"/>
        </w:rPr>
      </w:pPr>
      <w:r w:rsidRPr="002C34F5">
        <w:rPr>
          <w:noProof/>
        </w:rPr>
      </w:r>
      <w:r w:rsidR="00632FA8" w:rsidRPr="002C34F5">
        <w:rPr>
          <w:noProof/>
        </w:rPr>
        <w:object w:dxaOrig="1400" w:dyaOrig="620" w14:anchorId="74D72C55">
          <v:shape id="_x0000_i1346" type="#_x0000_t75" alt="" style="width:72.05pt;height:32.1pt;mso-width-percent:0;mso-height-percent:0;mso-width-percent:0;mso-height-percent:0" o:ole="">
            <v:imagedata r:id="rId686" o:title=""/>
          </v:shape>
          <o:OLEObject Type="Embed" ProgID="Equation.3" ShapeID="_x0000_i1346" DrawAspect="Content" ObjectID="_1744152779" r:id="rId687"/>
        </w:object>
      </w:r>
    </w:p>
    <w:p w14:paraId="58A81000" w14:textId="77777777" w:rsidR="008B464E" w:rsidRPr="002C34F5" w:rsidRDefault="00632FA8" w:rsidP="00217B0A">
      <w:pPr>
        <w:pStyle w:val="a6"/>
        <w:numPr>
          <w:ilvl w:val="0"/>
          <w:numId w:val="58"/>
        </w:numPr>
        <w:ind w:left="0" w:firstLine="0"/>
        <w:jc w:val="both"/>
        <w:rPr>
          <w:rFonts w:ascii="Times New Roman" w:hAnsi="Times New Roman"/>
        </w:rPr>
      </w:pPr>
      <w:r w:rsidRPr="002C34F5">
        <w:rPr>
          <w:noProof/>
        </w:rPr>
      </w:r>
      <w:r w:rsidR="00632FA8" w:rsidRPr="002C34F5">
        <w:rPr>
          <w:noProof/>
        </w:rPr>
        <w:object w:dxaOrig="1420" w:dyaOrig="620" w14:anchorId="1DBBE005">
          <v:shape id="_x0000_i1347" type="#_x0000_t75" alt="" style="width:1in;height:32.1pt;mso-width-percent:0;mso-height-percent:0;mso-width-percent:0;mso-height-percent:0" o:ole="">
            <v:imagedata r:id="rId688" o:title=""/>
          </v:shape>
          <o:OLEObject Type="Embed" ProgID="Equation.3" ShapeID="_x0000_i1347" DrawAspect="Content" ObjectID="_1744152780" r:id="rId689"/>
        </w:object>
      </w:r>
    </w:p>
    <w:p w14:paraId="427AB5AE" w14:textId="3C183391"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28. Найти частную производную функции по x: </w:t>
      </w:r>
      <w:r w:rsidR="00632FA8" w:rsidRPr="002C34F5">
        <w:rPr>
          <w:rFonts w:ascii="Times New Roman" w:hAnsi="Times New Roman"/>
          <w:noProof/>
          <w:position w:val="-32"/>
        </w:rPr>
      </w:r>
      <w:r w:rsidR="00632FA8" w:rsidRPr="002C34F5">
        <w:rPr>
          <w:rFonts w:ascii="Times New Roman" w:hAnsi="Times New Roman"/>
          <w:noProof/>
          <w:position w:val="-32"/>
        </w:rPr>
        <w:object w:dxaOrig="1700" w:dyaOrig="760" w14:anchorId="2469406D">
          <v:shape id="_x0000_i1348" type="#_x0000_t75" alt="" style="width:83.3pt;height:36.45pt;mso-width-percent:0;mso-height-percent:0;mso-width-percent:0;mso-height-percent:0" o:ole="">
            <v:imagedata r:id="rId690" o:title=""/>
          </v:shape>
          <o:OLEObject Type="Embed" ProgID="Equation.3" ShapeID="_x0000_i1348" DrawAspect="Content" ObjectID="_1744152781" r:id="rId691"/>
        </w:object>
      </w:r>
    </w:p>
    <w:p w14:paraId="78989A57" w14:textId="77777777" w:rsidR="008B464E" w:rsidRPr="002C34F5" w:rsidRDefault="00632FA8" w:rsidP="00217B0A">
      <w:pPr>
        <w:pStyle w:val="a6"/>
        <w:numPr>
          <w:ilvl w:val="0"/>
          <w:numId w:val="59"/>
        </w:numPr>
        <w:ind w:left="0" w:firstLine="0"/>
        <w:jc w:val="both"/>
        <w:rPr>
          <w:rFonts w:ascii="Times New Roman" w:hAnsi="Times New Roman"/>
        </w:rPr>
      </w:pPr>
      <w:r w:rsidRPr="002C34F5">
        <w:rPr>
          <w:noProof/>
        </w:rPr>
      </w:r>
      <w:r w:rsidR="00632FA8" w:rsidRPr="002C34F5">
        <w:rPr>
          <w:noProof/>
        </w:rPr>
        <w:object w:dxaOrig="1520" w:dyaOrig="620" w14:anchorId="77BD9ECE">
          <v:shape id="_x0000_i1349" type="#_x0000_t75" alt="" style="width:77.2pt;height:32.1pt;mso-width-percent:0;mso-height-percent:0;mso-width-percent:0;mso-height-percent:0" o:ole="">
            <v:imagedata r:id="rId692" o:title=""/>
          </v:shape>
          <o:OLEObject Type="Embed" ProgID="Equation.3" ShapeID="_x0000_i1349" DrawAspect="Content" ObjectID="_1744152782" r:id="rId693"/>
        </w:object>
      </w:r>
    </w:p>
    <w:p w14:paraId="1165FC69" w14:textId="77777777" w:rsidR="008B464E" w:rsidRPr="002C34F5" w:rsidRDefault="00632FA8" w:rsidP="00217B0A">
      <w:pPr>
        <w:pStyle w:val="a6"/>
        <w:numPr>
          <w:ilvl w:val="0"/>
          <w:numId w:val="59"/>
        </w:numPr>
        <w:ind w:left="0" w:firstLine="0"/>
        <w:jc w:val="both"/>
        <w:rPr>
          <w:rFonts w:ascii="Times New Roman" w:hAnsi="Times New Roman"/>
        </w:rPr>
      </w:pPr>
      <w:r w:rsidRPr="002C34F5">
        <w:rPr>
          <w:noProof/>
        </w:rPr>
      </w:r>
      <w:r w:rsidR="00632FA8" w:rsidRPr="002C34F5">
        <w:rPr>
          <w:noProof/>
        </w:rPr>
        <w:object w:dxaOrig="1359" w:dyaOrig="620" w14:anchorId="1E4CB381">
          <v:shape id="_x0000_i1350" type="#_x0000_t75" alt="" style="width:66.8pt;height:32.1pt;mso-width-percent:0;mso-height-percent:0;mso-width-percent:0;mso-height-percent:0" o:ole="">
            <v:imagedata r:id="rId694" o:title=""/>
          </v:shape>
          <o:OLEObject Type="Embed" ProgID="Equation.3" ShapeID="_x0000_i1350" DrawAspect="Content" ObjectID="_1744152783" r:id="rId695"/>
        </w:object>
      </w:r>
    </w:p>
    <w:p w14:paraId="109104EA" w14:textId="77777777" w:rsidR="008B464E" w:rsidRPr="002C34F5" w:rsidRDefault="00632FA8" w:rsidP="00217B0A">
      <w:pPr>
        <w:pStyle w:val="a6"/>
        <w:numPr>
          <w:ilvl w:val="0"/>
          <w:numId w:val="59"/>
        </w:numPr>
        <w:ind w:left="0" w:firstLine="0"/>
        <w:jc w:val="both"/>
        <w:rPr>
          <w:rFonts w:ascii="Times New Roman" w:hAnsi="Times New Roman"/>
        </w:rPr>
      </w:pPr>
      <w:r w:rsidRPr="002C34F5">
        <w:rPr>
          <w:noProof/>
        </w:rPr>
      </w:r>
      <w:r w:rsidR="00632FA8" w:rsidRPr="002C34F5">
        <w:rPr>
          <w:noProof/>
        </w:rPr>
        <w:object w:dxaOrig="1359" w:dyaOrig="620" w14:anchorId="1B515571">
          <v:shape id="_x0000_i1351" type="#_x0000_t75" alt="" style="width:66.8pt;height:32.1pt;mso-width-percent:0;mso-height-percent:0;mso-width-percent:0;mso-height-percent:0" o:ole="">
            <v:imagedata r:id="rId696" o:title=""/>
          </v:shape>
          <o:OLEObject Type="Embed" ProgID="Equation.3" ShapeID="_x0000_i1351" DrawAspect="Content" ObjectID="_1744152784" r:id="rId697"/>
        </w:object>
      </w:r>
    </w:p>
    <w:p w14:paraId="26764466" w14:textId="77777777" w:rsidR="008B464E" w:rsidRPr="002C34F5" w:rsidRDefault="00632FA8" w:rsidP="00217B0A">
      <w:pPr>
        <w:pStyle w:val="a6"/>
        <w:numPr>
          <w:ilvl w:val="0"/>
          <w:numId w:val="59"/>
        </w:numPr>
        <w:ind w:left="0" w:firstLine="0"/>
        <w:jc w:val="both"/>
        <w:rPr>
          <w:rFonts w:ascii="Times New Roman" w:hAnsi="Times New Roman"/>
        </w:rPr>
      </w:pPr>
      <w:r w:rsidRPr="002C34F5">
        <w:rPr>
          <w:noProof/>
        </w:rPr>
      </w:r>
      <w:r w:rsidR="00632FA8" w:rsidRPr="002C34F5">
        <w:rPr>
          <w:noProof/>
        </w:rPr>
        <w:object w:dxaOrig="1359" w:dyaOrig="660" w14:anchorId="6CB495A1">
          <v:shape id="_x0000_i1352" type="#_x0000_t75" alt="" style="width:66.8pt;height:32.1pt;mso-width-percent:0;mso-height-percent:0;mso-width-percent:0;mso-height-percent:0" o:ole="">
            <v:imagedata r:id="rId698" o:title=""/>
          </v:shape>
          <o:OLEObject Type="Embed" ProgID="Equation.3" ShapeID="_x0000_i1352" DrawAspect="Content" ObjectID="_1744152785" r:id="rId699"/>
        </w:object>
      </w:r>
    </w:p>
    <w:p w14:paraId="222ACA28" w14:textId="77777777" w:rsidR="008B464E" w:rsidRPr="002C34F5" w:rsidRDefault="008B464E" w:rsidP="00217B0A">
      <w:pPr>
        <w:spacing w:after="0" w:line="240" w:lineRule="auto"/>
        <w:jc w:val="both"/>
        <w:rPr>
          <w:rFonts w:ascii="Times New Roman" w:hAnsi="Times New Roman"/>
        </w:rPr>
      </w:pPr>
      <w:r w:rsidRPr="002C34F5">
        <w:rPr>
          <w:rFonts w:ascii="Times New Roman" w:hAnsi="Times New Roman"/>
        </w:rPr>
        <w:t xml:space="preserve">29. Найти частную </w:t>
      </w:r>
      <w:r w:rsidR="00382B1E" w:rsidRPr="002C34F5">
        <w:rPr>
          <w:rFonts w:ascii="Times New Roman" w:hAnsi="Times New Roman"/>
        </w:rPr>
        <w:t>производную функции</w:t>
      </w:r>
      <w:r w:rsidRPr="002C34F5">
        <w:rPr>
          <w:rFonts w:ascii="Times New Roman" w:hAnsi="Times New Roman"/>
        </w:rPr>
        <w:t xml:space="preserve"> по у: </w:t>
      </w:r>
      <w:r w:rsidR="00632FA8" w:rsidRPr="002C34F5">
        <w:rPr>
          <w:rFonts w:ascii="Times New Roman" w:hAnsi="Times New Roman"/>
          <w:noProof/>
          <w:position w:val="-32"/>
        </w:rPr>
      </w:r>
      <w:r w:rsidR="00632FA8" w:rsidRPr="002C34F5">
        <w:rPr>
          <w:rFonts w:ascii="Times New Roman" w:hAnsi="Times New Roman"/>
          <w:noProof/>
          <w:position w:val="-32"/>
        </w:rPr>
        <w:object w:dxaOrig="1700" w:dyaOrig="760" w14:anchorId="06E49888">
          <v:shape id="_x0000_i1353" type="#_x0000_t75" alt="" style="width:83.3pt;height:36.45pt;mso-width-percent:0;mso-height-percent:0;mso-width-percent:0;mso-height-percent:0" o:ole="">
            <v:imagedata r:id="rId690" o:title=""/>
          </v:shape>
          <o:OLEObject Type="Embed" ProgID="Equation.3" ShapeID="_x0000_i1353" DrawAspect="Content" ObjectID="_1744152786" r:id="rId700"/>
        </w:object>
      </w:r>
    </w:p>
    <w:p w14:paraId="5E9A36D9" w14:textId="77777777" w:rsidR="008B464E" w:rsidRPr="002C34F5" w:rsidRDefault="00632FA8" w:rsidP="00217B0A">
      <w:pPr>
        <w:pStyle w:val="a6"/>
        <w:numPr>
          <w:ilvl w:val="0"/>
          <w:numId w:val="60"/>
        </w:numPr>
        <w:ind w:left="0" w:firstLine="0"/>
        <w:jc w:val="both"/>
        <w:rPr>
          <w:rFonts w:ascii="Times New Roman" w:hAnsi="Times New Roman"/>
        </w:rPr>
      </w:pPr>
      <w:r w:rsidRPr="002C34F5">
        <w:rPr>
          <w:b/>
          <w:noProof/>
        </w:rPr>
      </w:r>
      <w:r w:rsidR="00632FA8" w:rsidRPr="002C34F5">
        <w:rPr>
          <w:b/>
          <w:noProof/>
        </w:rPr>
        <w:object w:dxaOrig="1380" w:dyaOrig="680" w14:anchorId="742F18CB">
          <v:shape id="_x0000_i1354" type="#_x0000_t75" alt="" style="width:66.8pt;height:35.55pt;mso-width-percent:0;mso-height-percent:0;mso-width-percent:0;mso-height-percent:0" o:ole="">
            <v:imagedata r:id="rId701" o:title=""/>
          </v:shape>
          <o:OLEObject Type="Embed" ProgID="Equation.3" ShapeID="_x0000_i1354" DrawAspect="Content" ObjectID="_1744152787" r:id="rId702"/>
        </w:object>
      </w:r>
    </w:p>
    <w:p w14:paraId="5D370643" w14:textId="77777777" w:rsidR="008B464E" w:rsidRPr="002C34F5" w:rsidRDefault="00632FA8" w:rsidP="00217B0A">
      <w:pPr>
        <w:pStyle w:val="a6"/>
        <w:numPr>
          <w:ilvl w:val="0"/>
          <w:numId w:val="60"/>
        </w:numPr>
        <w:ind w:left="0" w:firstLine="0"/>
        <w:jc w:val="both"/>
        <w:rPr>
          <w:rFonts w:ascii="Times New Roman" w:hAnsi="Times New Roman"/>
        </w:rPr>
      </w:pPr>
      <w:r w:rsidRPr="002C34F5">
        <w:rPr>
          <w:noProof/>
        </w:rPr>
      </w:r>
      <w:r w:rsidR="00632FA8" w:rsidRPr="002C34F5">
        <w:rPr>
          <w:noProof/>
        </w:rPr>
        <w:object w:dxaOrig="1359" w:dyaOrig="620" w14:anchorId="718614C4">
          <v:shape id="_x0000_i1355" type="#_x0000_t75" alt="" style="width:66.8pt;height:32.1pt;mso-width-percent:0;mso-height-percent:0;mso-width-percent:0;mso-height-percent:0" o:ole="">
            <v:imagedata r:id="rId703" o:title=""/>
          </v:shape>
          <o:OLEObject Type="Embed" ProgID="Equation.3" ShapeID="_x0000_i1355" DrawAspect="Content" ObjectID="_1744152788" r:id="rId704"/>
        </w:object>
      </w:r>
    </w:p>
    <w:p w14:paraId="22F8139B" w14:textId="77777777" w:rsidR="008B464E" w:rsidRPr="002C34F5" w:rsidRDefault="00632FA8" w:rsidP="00217B0A">
      <w:pPr>
        <w:pStyle w:val="a6"/>
        <w:numPr>
          <w:ilvl w:val="0"/>
          <w:numId w:val="60"/>
        </w:numPr>
        <w:ind w:left="0" w:firstLine="0"/>
        <w:jc w:val="both"/>
        <w:rPr>
          <w:rFonts w:ascii="Times New Roman" w:hAnsi="Times New Roman"/>
        </w:rPr>
      </w:pPr>
      <w:r w:rsidRPr="002C34F5">
        <w:rPr>
          <w:noProof/>
        </w:rPr>
      </w:r>
      <w:r w:rsidR="00632FA8" w:rsidRPr="002C34F5">
        <w:rPr>
          <w:noProof/>
        </w:rPr>
        <w:object w:dxaOrig="1359" w:dyaOrig="620" w14:anchorId="28863664">
          <v:shape id="_x0000_i1356" type="#_x0000_t75" alt="" style="width:66.8pt;height:32.1pt;mso-width-percent:0;mso-height-percent:0;mso-width-percent:0;mso-height-percent:0" o:ole="">
            <v:imagedata r:id="rId705" o:title=""/>
          </v:shape>
          <o:OLEObject Type="Embed" ProgID="Equation.3" ShapeID="_x0000_i1356" DrawAspect="Content" ObjectID="_1744152789" r:id="rId706"/>
        </w:object>
      </w:r>
    </w:p>
    <w:p w14:paraId="2214DDEE" w14:textId="77777777" w:rsidR="008B464E" w:rsidRPr="002C34F5" w:rsidRDefault="00632FA8" w:rsidP="00217B0A">
      <w:pPr>
        <w:pStyle w:val="a6"/>
        <w:numPr>
          <w:ilvl w:val="0"/>
          <w:numId w:val="60"/>
        </w:numPr>
        <w:ind w:left="0" w:firstLine="0"/>
        <w:jc w:val="both"/>
        <w:rPr>
          <w:rFonts w:ascii="Times New Roman" w:hAnsi="Times New Roman"/>
        </w:rPr>
      </w:pPr>
      <w:r w:rsidRPr="002C34F5">
        <w:rPr>
          <w:noProof/>
        </w:rPr>
      </w:r>
      <w:r w:rsidR="00632FA8" w:rsidRPr="002C34F5">
        <w:rPr>
          <w:noProof/>
        </w:rPr>
        <w:object w:dxaOrig="1359" w:dyaOrig="660" w14:anchorId="3C9E8103">
          <v:shape id="_x0000_i1357" type="#_x0000_t75" alt="" style="width:66.8pt;height:32.1pt;mso-width-percent:0;mso-height-percent:0;mso-width-percent:0;mso-height-percent:0" o:ole="">
            <v:imagedata r:id="rId707" o:title=""/>
          </v:shape>
          <o:OLEObject Type="Embed" ProgID="Equation.3" ShapeID="_x0000_i1357" DrawAspect="Content" ObjectID="_1744152790" r:id="rId708"/>
        </w:object>
      </w:r>
    </w:p>
    <w:p w14:paraId="1592A4EB" w14:textId="77777777" w:rsidR="008B464E" w:rsidRPr="002C34F5" w:rsidRDefault="008B464E" w:rsidP="00217B0A">
      <w:pPr>
        <w:pStyle w:val="a6"/>
        <w:ind w:left="0"/>
        <w:jc w:val="both"/>
        <w:rPr>
          <w:rFonts w:ascii="Times New Roman" w:hAnsi="Times New Roman"/>
        </w:rPr>
      </w:pPr>
      <w:r w:rsidRPr="002C34F5">
        <w:rPr>
          <w:rFonts w:ascii="Times New Roman" w:hAnsi="Times New Roman"/>
        </w:rPr>
        <w:t xml:space="preserve">30.Третьим членом числового ряда </w:t>
      </w:r>
      <w:r w:rsidRPr="002C34F5">
        <w:rPr>
          <w:rFonts w:ascii="Times New Roman" w:hAnsi="Times New Roman"/>
        </w:rPr>
        <w:fldChar w:fldCharType="begin"/>
      </w:r>
      <w:r w:rsidRPr="002C34F5">
        <w:rPr>
          <w:rFonts w:ascii="Times New Roman" w:hAnsi="Times New Roman"/>
        </w:rPr>
        <w:instrText xml:space="preserve"> QUOTE </w:instrText>
      </w:r>
      <m:oMath>
        <m:nary>
          <m:naryPr>
            <m:chr m:val="∑"/>
            <m:limLoc m:val="undOvr"/>
            <m:ctrlPr>
              <w:rPr>
                <w:rFonts w:ascii="Cambria Math" w:hAnsi="Cambria Math"/>
                <w:i/>
              </w:rPr>
            </m:ctrlPr>
          </m:naryPr>
          <m:sub>
            <m:r>
              <m:rPr>
                <m:sty m:val="p"/>
              </m:rPr>
              <w:rPr>
                <w:rFonts w:ascii="Cambria Math" w:hAnsi="Cambria Math"/>
              </w:rPr>
              <m:t>n=1</m:t>
            </m:r>
          </m:sub>
          <m:sup>
            <m:r>
              <m:rPr>
                <m:sty m:val="p"/>
              </m:rPr>
              <w:rPr>
                <w:rFonts w:ascii="Cambria Math" w:hAnsi="Cambria Math"/>
              </w:rPr>
              <m:t>∞</m:t>
            </m:r>
          </m:sup>
          <m:e>
            <m:f>
              <m:fPr>
                <m:ctrlPr>
                  <w:rPr>
                    <w:rFonts w:ascii="Cambria Math" w:hAnsi="Cambria Math"/>
                    <w:i/>
                  </w:rPr>
                </m:ctrlPr>
              </m:fPr>
              <m:num>
                <m:r>
                  <m:rPr>
                    <m:sty m:val="p"/>
                  </m:rPr>
                  <w:rPr>
                    <w:rFonts w:ascii="Cambria Math" w:hAnsi="Cambria Math"/>
                  </w:rPr>
                  <m:t>n</m:t>
                </m:r>
              </m:num>
              <m:den>
                <m:r>
                  <m:rPr>
                    <m:sty m:val="p"/>
                  </m:rPr>
                  <w:rPr>
                    <w:rFonts w:ascii="Cambria Math" w:hAnsi="Cambria Math"/>
                  </w:rPr>
                  <m:t>1+</m:t>
                </m:r>
                <m:sSup>
                  <m:sSupPr>
                    <m:ctrlPr>
                      <w:rPr>
                        <w:rFonts w:ascii="Cambria Math" w:hAnsi="Cambria Math"/>
                        <w:i/>
                      </w:rPr>
                    </m:ctrlPr>
                  </m:sSupPr>
                  <m:e>
                    <m:r>
                      <m:rPr>
                        <m:sty m:val="p"/>
                      </m:rPr>
                      <w:rPr>
                        <w:rFonts w:ascii="Cambria Math" w:hAnsi="Cambria Math"/>
                      </w:rPr>
                      <m:t>n</m:t>
                    </m:r>
                  </m:e>
                  <m:sup>
                    <m:r>
                      <m:rPr>
                        <m:sty m:val="p"/>
                      </m:rPr>
                      <w:rPr>
                        <w:rFonts w:ascii="Cambria Math" w:hAnsi="Cambria Math"/>
                      </w:rPr>
                      <m:t>2</m:t>
                    </m:r>
                  </m:sup>
                </m:sSup>
              </m:den>
            </m:f>
          </m:e>
        </m:nary>
      </m:oMath>
      <w:r w:rsidRPr="002C34F5">
        <w:rPr>
          <w:rFonts w:ascii="Times New Roman" w:hAnsi="Times New Roman"/>
        </w:rPr>
        <w:instrText xml:space="preserve"> </w:instrText>
      </w:r>
      <w:r w:rsidRPr="002C34F5">
        <w:rPr>
          <w:rFonts w:ascii="Times New Roman" w:hAnsi="Times New Roman"/>
        </w:rPr>
        <w:fldChar w:fldCharType="separate"/>
      </w:r>
      <w:r w:rsidR="00632FA8" w:rsidRPr="002C34F5">
        <w:rPr>
          <w:rFonts w:ascii="Times New Roman" w:hAnsi="Times New Roman"/>
          <w:noProof/>
          <w:position w:val="-28"/>
          <w:lang w:eastAsia="ko-KR"/>
        </w:rPr>
      </w:r>
      <w:r w:rsidR="00632FA8" w:rsidRPr="002C34F5">
        <w:rPr>
          <w:rFonts w:ascii="Times New Roman" w:hAnsi="Times New Roman"/>
          <w:noProof/>
          <w:position w:val="-28"/>
          <w:lang w:eastAsia="ko-KR"/>
        </w:rPr>
        <w:object w:dxaOrig="960" w:dyaOrig="680" w14:anchorId="0668C245">
          <v:shape id="_x0000_i1358" type="#_x0000_t75" alt="" style="width:51.2pt;height:36.45pt;mso-width-percent:0;mso-height-percent:0;mso-width-percent:0;mso-height-percent:0" o:ole="" fillcolor="window">
            <v:imagedata r:id="rId709" o:title=""/>
          </v:shape>
          <o:OLEObject Type="Embed" ProgID="Equation.3" ShapeID="_x0000_i1358" DrawAspect="Content" ObjectID="_1744152791" r:id="rId710"/>
        </w:object>
      </w:r>
      <w:r w:rsidRPr="002C34F5">
        <w:rPr>
          <w:rFonts w:ascii="Times New Roman" w:hAnsi="Times New Roman"/>
        </w:rPr>
        <w:fldChar w:fldCharType="end"/>
      </w:r>
      <w:r w:rsidRPr="002C34F5">
        <w:rPr>
          <w:rFonts w:ascii="Times New Roman" w:hAnsi="Times New Roman"/>
        </w:rPr>
        <w:t xml:space="preserve"> является:</w:t>
      </w:r>
    </w:p>
    <w:p w14:paraId="35CD7A5A" w14:textId="77777777" w:rsidR="008B464E" w:rsidRPr="002C34F5" w:rsidRDefault="008B464E" w:rsidP="00217B0A">
      <w:pPr>
        <w:pStyle w:val="a6"/>
        <w:numPr>
          <w:ilvl w:val="0"/>
          <w:numId w:val="61"/>
        </w:numPr>
        <w:ind w:left="0" w:firstLine="0"/>
        <w:jc w:val="both"/>
        <w:rPr>
          <w:rFonts w:ascii="Times New Roman" w:hAnsi="Times New Roman"/>
          <w:b/>
          <w:bCs/>
        </w:rPr>
      </w:pPr>
      <w:r w:rsidRPr="002C34F5">
        <w:rPr>
          <w:rFonts w:ascii="Times New Roman" w:hAnsi="Times New Roman"/>
          <w:b/>
          <w:bCs/>
        </w:rPr>
        <w:t>рациональное число</w:t>
      </w:r>
    </w:p>
    <w:p w14:paraId="26DBA444" w14:textId="77777777" w:rsidR="008B464E" w:rsidRPr="002C34F5" w:rsidRDefault="00107090" w:rsidP="00217B0A">
      <w:pPr>
        <w:pStyle w:val="a6"/>
        <w:numPr>
          <w:ilvl w:val="0"/>
          <w:numId w:val="61"/>
        </w:numPr>
        <w:ind w:left="0" w:firstLine="0"/>
        <w:jc w:val="both"/>
        <w:rPr>
          <w:rFonts w:ascii="Times New Roman" w:hAnsi="Times New Roman"/>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oMath>
    </w:p>
    <w:p w14:paraId="533988D0" w14:textId="77777777" w:rsidR="008B464E" w:rsidRPr="002C34F5" w:rsidRDefault="008B464E" w:rsidP="00217B0A">
      <w:pPr>
        <w:pStyle w:val="a6"/>
        <w:numPr>
          <w:ilvl w:val="0"/>
          <w:numId w:val="61"/>
        </w:numPr>
        <w:ind w:left="0" w:firstLine="0"/>
        <w:jc w:val="both"/>
        <w:rPr>
          <w:rFonts w:ascii="Times New Roman" w:hAnsi="Times New Roman"/>
        </w:rPr>
      </w:pPr>
      <w:r w:rsidRPr="002C34F5">
        <w:rPr>
          <w:rFonts w:ascii="Times New Roman" w:hAnsi="Times New Roman"/>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614271AC" w14:textId="77777777" w:rsidR="008B464E" w:rsidRPr="002C34F5" w:rsidRDefault="008B464E" w:rsidP="00217B0A">
      <w:pPr>
        <w:pStyle w:val="a6"/>
        <w:numPr>
          <w:ilvl w:val="0"/>
          <w:numId w:val="61"/>
        </w:numPr>
        <w:ind w:left="0" w:firstLine="0"/>
        <w:jc w:val="both"/>
        <w:rPr>
          <w:rFonts w:ascii="Times New Roman" w:hAnsi="Times New Roman"/>
        </w:rPr>
      </w:pPr>
      <w:r w:rsidRPr="002C34F5">
        <w:rPr>
          <w:rFonts w:ascii="Times New Roman" w:hAnsi="Times New Roman"/>
        </w:rPr>
        <w:t>отрицательное число</w:t>
      </w:r>
    </w:p>
    <w:bookmarkEnd w:id="0"/>
    <w:p w14:paraId="4D0FB2B8" w14:textId="23088199" w:rsidR="00621DF0" w:rsidRDefault="00621DF0" w:rsidP="00217B0A">
      <w:pPr>
        <w:spacing w:line="240" w:lineRule="auto"/>
      </w:pPr>
    </w:p>
    <w:p w14:paraId="186098F6" w14:textId="4CD8C8B1" w:rsidR="00632FA8" w:rsidRDefault="00632FA8" w:rsidP="00217B0A">
      <w:pPr>
        <w:spacing w:line="240" w:lineRule="auto"/>
      </w:pPr>
    </w:p>
    <w:p w14:paraId="33981866" w14:textId="6CECE2AF" w:rsidR="00632FA8" w:rsidRDefault="00632FA8" w:rsidP="00217B0A">
      <w:pPr>
        <w:spacing w:line="240" w:lineRule="auto"/>
      </w:pPr>
    </w:p>
    <w:p w14:paraId="56C1476A" w14:textId="4FDD8074" w:rsidR="00632FA8" w:rsidRDefault="00632FA8" w:rsidP="00217B0A">
      <w:pPr>
        <w:spacing w:line="240" w:lineRule="auto"/>
      </w:pPr>
    </w:p>
    <w:p w14:paraId="7F95BEE6" w14:textId="2EC978D0" w:rsidR="00632FA8" w:rsidRDefault="00632FA8" w:rsidP="00217B0A">
      <w:pPr>
        <w:spacing w:line="240" w:lineRule="auto"/>
      </w:pPr>
    </w:p>
    <w:p w14:paraId="7DDBFCE5" w14:textId="7B81E8EC" w:rsidR="00632FA8" w:rsidRDefault="00632FA8" w:rsidP="00217B0A">
      <w:pPr>
        <w:spacing w:line="240" w:lineRule="auto"/>
      </w:pPr>
    </w:p>
    <w:p w14:paraId="41D18D83" w14:textId="4FD67810" w:rsidR="00632FA8" w:rsidRDefault="00632FA8" w:rsidP="00632FA8">
      <w:pPr>
        <w:tabs>
          <w:tab w:val="left" w:pos="2579"/>
        </w:tabs>
        <w:spacing w:after="0" w:line="240" w:lineRule="auto"/>
        <w:jc w:val="center"/>
        <w:rPr>
          <w:rFonts w:ascii="Times New Roman" w:hAnsi="Times New Roman"/>
          <w:b/>
          <w:bCs/>
          <w:lang w:val="en-US"/>
        </w:rPr>
      </w:pPr>
      <w:r w:rsidRPr="002C34F5">
        <w:rPr>
          <w:rFonts w:ascii="Times New Roman" w:hAnsi="Times New Roman"/>
          <w:b/>
          <w:bCs/>
        </w:rPr>
        <w:lastRenderedPageBreak/>
        <w:t xml:space="preserve">ПРИЛОЖЕНИЕ </w:t>
      </w:r>
      <w:r>
        <w:rPr>
          <w:rFonts w:ascii="Times New Roman" w:hAnsi="Times New Roman"/>
          <w:b/>
          <w:bCs/>
          <w:lang w:val="en-US"/>
        </w:rPr>
        <w:t>C</w:t>
      </w:r>
    </w:p>
    <w:p w14:paraId="71C8CD4F" w14:textId="034A6C5B" w:rsidR="00632FA8" w:rsidRPr="002C34F5" w:rsidRDefault="00632FA8" w:rsidP="00632FA8">
      <w:pPr>
        <w:tabs>
          <w:tab w:val="left" w:pos="2579"/>
        </w:tabs>
        <w:spacing w:after="0" w:line="240" w:lineRule="auto"/>
        <w:jc w:val="center"/>
      </w:pPr>
      <w:r>
        <w:rPr>
          <w:noProof/>
        </w:rPr>
        <w:drawing>
          <wp:inline distT="0" distB="0" distL="0" distR="0" wp14:anchorId="592B8F9C" wp14:editId="55BDA4A0">
            <wp:extent cx="5671227" cy="8350908"/>
            <wp:effectExtent l="0" t="0" r="5715" b="5715"/>
            <wp:docPr id="30540" name="Рисунок 3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0" name="Рисунок 30540"/>
                    <pic:cNvPicPr/>
                  </pic:nvPicPr>
                  <pic:blipFill>
                    <a:blip r:embed="rId711">
                      <a:extLst>
                        <a:ext uri="{28A0092B-C50C-407E-A947-70E740481C1C}">
                          <a14:useLocalDpi xmlns:a14="http://schemas.microsoft.com/office/drawing/2010/main" val="0"/>
                        </a:ext>
                      </a:extLst>
                    </a:blip>
                    <a:stretch>
                      <a:fillRect/>
                    </a:stretch>
                  </pic:blipFill>
                  <pic:spPr>
                    <a:xfrm>
                      <a:off x="0" y="0"/>
                      <a:ext cx="5684228" cy="8370052"/>
                    </a:xfrm>
                    <a:prstGeom prst="rect">
                      <a:avLst/>
                    </a:prstGeom>
                  </pic:spPr>
                </pic:pic>
              </a:graphicData>
            </a:graphic>
          </wp:inline>
        </w:drawing>
      </w:r>
    </w:p>
    <w:sectPr w:rsidR="00632FA8" w:rsidRPr="002C34F5" w:rsidSect="00C56041">
      <w:footerReference w:type="default" r:id="rId71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09F6B" w14:textId="77777777" w:rsidR="007B4ACC" w:rsidRDefault="007B4ACC" w:rsidP="00932213">
      <w:pPr>
        <w:spacing w:after="0" w:line="240" w:lineRule="auto"/>
      </w:pPr>
      <w:r>
        <w:separator/>
      </w:r>
    </w:p>
  </w:endnote>
  <w:endnote w:type="continuationSeparator" w:id="0">
    <w:p w14:paraId="7D851A51" w14:textId="77777777" w:rsidR="007B4ACC" w:rsidRDefault="007B4ACC" w:rsidP="0093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_OldTyper">
    <w:altName w:val="Bookman Old Style"/>
    <w:panose1 w:val="020B0604020202020204"/>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20New#20Roman">
    <w:altName w:val="Times New Roman"/>
    <w:panose1 w:val="020B0604020202020204"/>
    <w:charset w:val="00"/>
    <w:family w:val="roman"/>
    <w:pitch w:val="default"/>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FEB2" w14:textId="77777777" w:rsidR="00256A3C" w:rsidRDefault="00256A3C">
    <w:pPr>
      <w:pStyle w:val="ae"/>
      <w:jc w:val="center"/>
    </w:pPr>
    <w:r>
      <w:fldChar w:fldCharType="begin"/>
    </w:r>
    <w:r>
      <w:instrText>PAGE   \* MERGEFORMAT</w:instrText>
    </w:r>
    <w:r>
      <w:fldChar w:fldCharType="separate"/>
    </w:r>
    <w:r w:rsidR="00DB211F">
      <w:rPr>
        <w:noProof/>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FF2C" w14:textId="77777777" w:rsidR="00256A3C" w:rsidRDefault="00256A3C" w:rsidP="00AE6301">
    <w:pPr>
      <w:pStyle w:val="ae"/>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97</w:t>
    </w:r>
    <w:r>
      <w:rPr>
        <w:rStyle w:val="af5"/>
      </w:rPr>
      <w:fldChar w:fldCharType="end"/>
    </w:r>
  </w:p>
  <w:p w14:paraId="50BB1C51" w14:textId="77777777" w:rsidR="00256A3C" w:rsidRDefault="00256A3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0A9C" w14:textId="77777777" w:rsidR="00256A3C" w:rsidRPr="0000245C" w:rsidRDefault="00256A3C" w:rsidP="00AE6301">
    <w:pPr>
      <w:pStyle w:val="ae"/>
      <w:framePr w:wrap="none" w:vAnchor="text" w:hAnchor="margin" w:xAlign="center" w:y="1"/>
      <w:rPr>
        <w:rStyle w:val="af5"/>
        <w:rFonts w:ascii="Times New Roman" w:hAnsi="Times New Roman"/>
      </w:rPr>
    </w:pPr>
    <w:r w:rsidRPr="0000245C">
      <w:rPr>
        <w:rStyle w:val="af5"/>
        <w:rFonts w:ascii="Times New Roman" w:hAnsi="Times New Roman"/>
      </w:rPr>
      <w:fldChar w:fldCharType="begin"/>
    </w:r>
    <w:r w:rsidRPr="0000245C">
      <w:rPr>
        <w:rStyle w:val="af5"/>
        <w:rFonts w:ascii="Times New Roman" w:hAnsi="Times New Roman"/>
      </w:rPr>
      <w:instrText xml:space="preserve"> PAGE </w:instrText>
    </w:r>
    <w:r w:rsidRPr="0000245C">
      <w:rPr>
        <w:rStyle w:val="af5"/>
        <w:rFonts w:ascii="Times New Roman" w:hAnsi="Times New Roman"/>
      </w:rPr>
      <w:fldChar w:fldCharType="separate"/>
    </w:r>
    <w:r w:rsidR="00DB211F">
      <w:rPr>
        <w:rStyle w:val="af5"/>
        <w:rFonts w:ascii="Times New Roman" w:hAnsi="Times New Roman"/>
        <w:noProof/>
      </w:rPr>
      <w:t>79</w:t>
    </w:r>
    <w:r w:rsidRPr="0000245C">
      <w:rPr>
        <w:rStyle w:val="af5"/>
        <w:rFonts w:ascii="Times New Roman" w:hAnsi="Times New Roman"/>
      </w:rPr>
      <w:fldChar w:fldCharType="end"/>
    </w:r>
  </w:p>
  <w:p w14:paraId="69D1CFFF" w14:textId="77777777" w:rsidR="00256A3C" w:rsidRPr="00A1667B" w:rsidRDefault="00256A3C">
    <w:pPr>
      <w:pStyle w:val="ae"/>
      <w:rPr>
        <w:rFonts w:ascii="Times New Roman" w:hAnsi="Times New Roman"/>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52FE" w14:textId="77777777" w:rsidR="00256A3C" w:rsidRDefault="00256A3C" w:rsidP="00AE6301">
    <w:pPr>
      <w:pStyle w:val="ae"/>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97</w:t>
    </w:r>
    <w:r>
      <w:rPr>
        <w:rStyle w:val="af5"/>
      </w:rPr>
      <w:fldChar w:fldCharType="end"/>
    </w:r>
  </w:p>
  <w:p w14:paraId="18BD904D" w14:textId="77777777" w:rsidR="00256A3C" w:rsidRDefault="00256A3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B746" w14:textId="77777777" w:rsidR="00256A3C" w:rsidRDefault="00256A3C" w:rsidP="00AE6301">
    <w:pPr>
      <w:pStyle w:val="ae"/>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DB211F">
      <w:rPr>
        <w:rStyle w:val="af5"/>
        <w:noProof/>
      </w:rPr>
      <w:t>83</w:t>
    </w:r>
    <w:r>
      <w:rPr>
        <w:rStyle w:val="af5"/>
      </w:rPr>
      <w:fldChar w:fldCharType="end"/>
    </w:r>
  </w:p>
  <w:p w14:paraId="3028D677" w14:textId="77777777" w:rsidR="00256A3C" w:rsidRPr="000A0C9D" w:rsidRDefault="00256A3C">
    <w:pPr>
      <w:pStyle w:val="ae"/>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BFEE" w14:textId="77777777" w:rsidR="00256A3C" w:rsidRDefault="00256A3C">
    <w:pPr>
      <w:pStyle w:val="ae"/>
      <w:jc w:val="center"/>
    </w:pPr>
    <w:r>
      <w:fldChar w:fldCharType="begin"/>
    </w:r>
    <w:r>
      <w:instrText>PAGE   \* MERGEFORMAT</w:instrText>
    </w:r>
    <w:r>
      <w:fldChar w:fldCharType="separate"/>
    </w:r>
    <w:r w:rsidR="00DB211F">
      <w:rPr>
        <w:noProof/>
      </w:rPr>
      <w:t>130</w:t>
    </w:r>
    <w:r>
      <w:fldChar w:fldCharType="end"/>
    </w:r>
  </w:p>
  <w:p w14:paraId="6ECFCA4D" w14:textId="2D2C85B7" w:rsidR="00256A3C" w:rsidRDefault="00256A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962D2" w14:textId="77777777" w:rsidR="007B4ACC" w:rsidRDefault="007B4ACC" w:rsidP="00932213">
      <w:pPr>
        <w:spacing w:after="0" w:line="240" w:lineRule="auto"/>
      </w:pPr>
      <w:r>
        <w:separator/>
      </w:r>
    </w:p>
  </w:footnote>
  <w:footnote w:type="continuationSeparator" w:id="0">
    <w:p w14:paraId="1720EA66" w14:textId="77777777" w:rsidR="007B4ACC" w:rsidRDefault="007B4ACC" w:rsidP="009322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4AC"/>
    <w:multiLevelType w:val="multilevel"/>
    <w:tmpl w:val="195C3D54"/>
    <w:lvl w:ilvl="0">
      <w:numFmt w:val="bullet"/>
      <w:lvlText w:val="–"/>
      <w:lvlJc w:val="left"/>
      <w:pPr>
        <w:ind w:left="1287"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81DA7"/>
    <w:multiLevelType w:val="hybridMultilevel"/>
    <w:tmpl w:val="802819D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520F43"/>
    <w:multiLevelType w:val="hybridMultilevel"/>
    <w:tmpl w:val="5246C73A"/>
    <w:lvl w:ilvl="0" w:tplc="8C80B148">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B94CC1"/>
    <w:multiLevelType w:val="hybridMultilevel"/>
    <w:tmpl w:val="8C04025C"/>
    <w:lvl w:ilvl="0" w:tplc="79CC27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8C649B"/>
    <w:multiLevelType w:val="hybridMultilevel"/>
    <w:tmpl w:val="D3D41EFC"/>
    <w:lvl w:ilvl="0" w:tplc="8C80B148">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B011BE"/>
    <w:multiLevelType w:val="hybridMultilevel"/>
    <w:tmpl w:val="E8AC9CD6"/>
    <w:lvl w:ilvl="0" w:tplc="04190015">
      <w:start w:val="1"/>
      <w:numFmt w:val="upperLetter"/>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5628E4"/>
    <w:multiLevelType w:val="multilevel"/>
    <w:tmpl w:val="F368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700F0C"/>
    <w:multiLevelType w:val="hybridMultilevel"/>
    <w:tmpl w:val="FDDCA0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4446B4"/>
    <w:multiLevelType w:val="hybridMultilevel"/>
    <w:tmpl w:val="50E278C0"/>
    <w:lvl w:ilvl="0" w:tplc="E3A8317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7D64C7"/>
    <w:multiLevelType w:val="hybridMultilevel"/>
    <w:tmpl w:val="FDC6315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D520C6"/>
    <w:multiLevelType w:val="hybridMultilevel"/>
    <w:tmpl w:val="6540D6D4"/>
    <w:lvl w:ilvl="0" w:tplc="7C1A8BFA">
      <w:start w:val="1"/>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1037302D"/>
    <w:multiLevelType w:val="hybridMultilevel"/>
    <w:tmpl w:val="C6AE788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04A1477"/>
    <w:multiLevelType w:val="hybridMultilevel"/>
    <w:tmpl w:val="B3CC372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DB56BB"/>
    <w:multiLevelType w:val="hybridMultilevel"/>
    <w:tmpl w:val="2DEAD8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AB00CC"/>
    <w:multiLevelType w:val="hybridMultilevel"/>
    <w:tmpl w:val="63620306"/>
    <w:lvl w:ilvl="0" w:tplc="443E7DCC">
      <w:numFmt w:val="bullet"/>
      <w:lvlText w:val="-"/>
      <w:lvlJc w:val="left"/>
      <w:pPr>
        <w:ind w:left="432" w:hanging="360"/>
      </w:pPr>
      <w:rPr>
        <w:rFonts w:ascii="Times New Roman" w:eastAsia="Calibr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5" w15:restartNumberingAfterBreak="0">
    <w:nsid w:val="12AC0047"/>
    <w:multiLevelType w:val="hybridMultilevel"/>
    <w:tmpl w:val="8A9058D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2B7403"/>
    <w:multiLevelType w:val="hybridMultilevel"/>
    <w:tmpl w:val="D8FCCD3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481CE7"/>
    <w:multiLevelType w:val="hybridMultilevel"/>
    <w:tmpl w:val="1DAA475A"/>
    <w:lvl w:ilvl="0" w:tplc="79CC2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5473DD"/>
    <w:multiLevelType w:val="hybridMultilevel"/>
    <w:tmpl w:val="4D2E3A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F8774C"/>
    <w:multiLevelType w:val="hybridMultilevel"/>
    <w:tmpl w:val="C9E4AD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A573462"/>
    <w:multiLevelType w:val="multilevel"/>
    <w:tmpl w:val="AE1CEF52"/>
    <w:styleLink w:val="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292DEB"/>
    <w:multiLevelType w:val="hybridMultilevel"/>
    <w:tmpl w:val="92101C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A529D7"/>
    <w:multiLevelType w:val="hybridMultilevel"/>
    <w:tmpl w:val="9B38511E"/>
    <w:lvl w:ilvl="0" w:tplc="041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0CA2808"/>
    <w:multiLevelType w:val="hybridMultilevel"/>
    <w:tmpl w:val="00BA52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4C6181"/>
    <w:multiLevelType w:val="hybridMultilevel"/>
    <w:tmpl w:val="B1020F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9D7812"/>
    <w:multiLevelType w:val="multilevel"/>
    <w:tmpl w:val="3000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DC562D"/>
    <w:multiLevelType w:val="hybridMultilevel"/>
    <w:tmpl w:val="D92C00A8"/>
    <w:lvl w:ilvl="0" w:tplc="AB4E6512">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27" w15:restartNumberingAfterBreak="0">
    <w:nsid w:val="24F91B27"/>
    <w:multiLevelType w:val="hybridMultilevel"/>
    <w:tmpl w:val="AE1CEF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9D1F39"/>
    <w:multiLevelType w:val="hybridMultilevel"/>
    <w:tmpl w:val="01E4F6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6EF5BD0"/>
    <w:multiLevelType w:val="hybridMultilevel"/>
    <w:tmpl w:val="0BC870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752251B"/>
    <w:multiLevelType w:val="hybridMultilevel"/>
    <w:tmpl w:val="2ABA903C"/>
    <w:lvl w:ilvl="0" w:tplc="F4DE9658">
      <w:start w:val="1"/>
      <w:numFmt w:val="decimal"/>
      <w:lvlText w:val="%1)"/>
      <w:lvlJc w:val="left"/>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7FA56B7"/>
    <w:multiLevelType w:val="hybridMultilevel"/>
    <w:tmpl w:val="EE8295D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A07E7B"/>
    <w:multiLevelType w:val="hybridMultilevel"/>
    <w:tmpl w:val="14AA37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CD7FEC"/>
    <w:multiLevelType w:val="hybridMultilevel"/>
    <w:tmpl w:val="AC5487B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CFA31BE"/>
    <w:multiLevelType w:val="hybridMultilevel"/>
    <w:tmpl w:val="07B619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D3052D9"/>
    <w:multiLevelType w:val="hybridMultilevel"/>
    <w:tmpl w:val="831060D6"/>
    <w:lvl w:ilvl="0" w:tplc="CD0E34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0F317C1"/>
    <w:multiLevelType w:val="hybridMultilevel"/>
    <w:tmpl w:val="7184675A"/>
    <w:lvl w:ilvl="0" w:tplc="0A2230E6">
      <w:start w:val="1"/>
      <w:numFmt w:val="decimal"/>
      <w:lvlText w:val="%1"/>
      <w:lvlJc w:val="left"/>
      <w:pPr>
        <w:ind w:left="0" w:firstLine="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11115BB"/>
    <w:multiLevelType w:val="multilevel"/>
    <w:tmpl w:val="C034FC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1FA7C42"/>
    <w:multiLevelType w:val="hybridMultilevel"/>
    <w:tmpl w:val="69AAF6E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32D12A6"/>
    <w:multiLevelType w:val="hybridMultilevel"/>
    <w:tmpl w:val="4C12D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3B55E8C"/>
    <w:multiLevelType w:val="multilevel"/>
    <w:tmpl w:val="3E5CC25A"/>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0D676D"/>
    <w:multiLevelType w:val="hybridMultilevel"/>
    <w:tmpl w:val="03D2094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56E03DB"/>
    <w:multiLevelType w:val="hybridMultilevel"/>
    <w:tmpl w:val="44421486"/>
    <w:lvl w:ilvl="0" w:tplc="AB4E651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77D0831"/>
    <w:multiLevelType w:val="hybridMultilevel"/>
    <w:tmpl w:val="B0DEDE38"/>
    <w:lvl w:ilvl="0" w:tplc="9716BC5C">
      <w:start w:val="1"/>
      <w:numFmt w:val="bullet"/>
      <w:lvlText w:val="-"/>
      <w:lvlJc w:val="left"/>
      <w:pPr>
        <w:ind w:left="1287" w:hanging="360"/>
      </w:pPr>
      <w:rPr>
        <w:rFonts w:ascii="Times New Roman" w:hAnsi="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4" w15:restartNumberingAfterBreak="0">
    <w:nsid w:val="38C769A6"/>
    <w:multiLevelType w:val="hybridMultilevel"/>
    <w:tmpl w:val="2C10E14E"/>
    <w:lvl w:ilvl="0" w:tplc="EA0EB2F0">
      <w:start w:val="1"/>
      <w:numFmt w:val="upperLetter"/>
      <w:lvlText w:val="%1."/>
      <w:lvlJc w:val="left"/>
      <w:pPr>
        <w:ind w:left="72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9C63178"/>
    <w:multiLevelType w:val="hybridMultilevel"/>
    <w:tmpl w:val="EE5003C6"/>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3BDC28E1"/>
    <w:multiLevelType w:val="hybridMultilevel"/>
    <w:tmpl w:val="F0521004"/>
    <w:lvl w:ilvl="0" w:tplc="E3A8317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ED0696A"/>
    <w:multiLevelType w:val="hybridMultilevel"/>
    <w:tmpl w:val="1BAE35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41230DBE"/>
    <w:multiLevelType w:val="hybridMultilevel"/>
    <w:tmpl w:val="AEC415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1D8399C"/>
    <w:multiLevelType w:val="hybridMultilevel"/>
    <w:tmpl w:val="A86A95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1DC5A20"/>
    <w:multiLevelType w:val="hybridMultilevel"/>
    <w:tmpl w:val="8124C32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2BC5D2F"/>
    <w:multiLevelType w:val="hybridMultilevel"/>
    <w:tmpl w:val="4F54B9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4CC1A7E"/>
    <w:multiLevelType w:val="multilevel"/>
    <w:tmpl w:val="F95CC492"/>
    <w:lvl w:ilvl="0">
      <w:numFmt w:val="bullet"/>
      <w:lvlText w:val="–"/>
      <w:lvlJc w:val="left"/>
      <w:pPr>
        <w:ind w:left="1287"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62D5FB8"/>
    <w:multiLevelType w:val="hybridMultilevel"/>
    <w:tmpl w:val="F3325406"/>
    <w:lvl w:ilvl="0" w:tplc="7D5492D8">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4" w15:restartNumberingAfterBreak="0">
    <w:nsid w:val="48036ABC"/>
    <w:multiLevelType w:val="hybridMultilevel"/>
    <w:tmpl w:val="D9D2E0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8A077F0"/>
    <w:multiLevelType w:val="hybridMultilevel"/>
    <w:tmpl w:val="1B3C1B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C6763B8"/>
    <w:multiLevelType w:val="hybridMultilevel"/>
    <w:tmpl w:val="919A58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E6B341F"/>
    <w:multiLevelType w:val="hybridMultilevel"/>
    <w:tmpl w:val="AE0EEC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03F5428"/>
    <w:multiLevelType w:val="hybridMultilevel"/>
    <w:tmpl w:val="847E3E02"/>
    <w:lvl w:ilvl="0" w:tplc="79CC27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53AF385A"/>
    <w:multiLevelType w:val="hybridMultilevel"/>
    <w:tmpl w:val="491E6C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47721E3"/>
    <w:multiLevelType w:val="hybridMultilevel"/>
    <w:tmpl w:val="56FA0C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53239F1"/>
    <w:multiLevelType w:val="hybridMultilevel"/>
    <w:tmpl w:val="30BADF08"/>
    <w:lvl w:ilvl="0" w:tplc="E9761440">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2" w15:restartNumberingAfterBreak="0">
    <w:nsid w:val="56D72E50"/>
    <w:multiLevelType w:val="hybridMultilevel"/>
    <w:tmpl w:val="E4400DC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8615A53"/>
    <w:multiLevelType w:val="hybridMultilevel"/>
    <w:tmpl w:val="C90EA5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8BD060F"/>
    <w:multiLevelType w:val="hybridMultilevel"/>
    <w:tmpl w:val="22BE29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943424"/>
    <w:multiLevelType w:val="hybridMultilevel"/>
    <w:tmpl w:val="1DC8EE0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DFD0098"/>
    <w:multiLevelType w:val="multilevel"/>
    <w:tmpl w:val="08DA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E634005"/>
    <w:multiLevelType w:val="hybridMultilevel"/>
    <w:tmpl w:val="2F5C4442"/>
    <w:lvl w:ilvl="0" w:tplc="AB4E6512">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8" w15:restartNumberingAfterBreak="0">
    <w:nsid w:val="5EE65C4D"/>
    <w:multiLevelType w:val="hybridMultilevel"/>
    <w:tmpl w:val="90A461E8"/>
    <w:lvl w:ilvl="0" w:tplc="8C80B148">
      <w:start w:val="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9" w15:restartNumberingAfterBreak="0">
    <w:nsid w:val="5EFD6510"/>
    <w:multiLevelType w:val="hybridMultilevel"/>
    <w:tmpl w:val="DB24B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285630C"/>
    <w:multiLevelType w:val="hybridMultilevel"/>
    <w:tmpl w:val="D952CA36"/>
    <w:lvl w:ilvl="0" w:tplc="AB4E6512">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1" w15:restartNumberingAfterBreak="0">
    <w:nsid w:val="67324419"/>
    <w:multiLevelType w:val="hybridMultilevel"/>
    <w:tmpl w:val="7CD6A1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B586A59"/>
    <w:multiLevelType w:val="hybridMultilevel"/>
    <w:tmpl w:val="49B04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B957C50"/>
    <w:multiLevelType w:val="hybridMultilevel"/>
    <w:tmpl w:val="572A4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D7E4C8C"/>
    <w:multiLevelType w:val="hybridMultilevel"/>
    <w:tmpl w:val="237EE80E"/>
    <w:lvl w:ilvl="0" w:tplc="0C4403B8">
      <w:start w:val="1"/>
      <w:numFmt w:val="upperLetter"/>
      <w:lvlText w:val="%1."/>
      <w:lvlJc w:val="left"/>
      <w:pPr>
        <w:ind w:left="72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0983DDB"/>
    <w:multiLevelType w:val="hybridMultilevel"/>
    <w:tmpl w:val="83ACC1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0EF4B02"/>
    <w:multiLevelType w:val="hybridMultilevel"/>
    <w:tmpl w:val="C2BEA5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2F27547"/>
    <w:multiLevelType w:val="hybridMultilevel"/>
    <w:tmpl w:val="063686EC"/>
    <w:lvl w:ilvl="0" w:tplc="8C80B148">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3820771"/>
    <w:multiLevelType w:val="hybridMultilevel"/>
    <w:tmpl w:val="7908A6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40A7124"/>
    <w:multiLevelType w:val="hybridMultilevel"/>
    <w:tmpl w:val="7B6C572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D14C32"/>
    <w:multiLevelType w:val="multilevel"/>
    <w:tmpl w:val="FE0CDE26"/>
    <w:lvl w:ilvl="0">
      <w:numFmt w:val="bullet"/>
      <w:lvlText w:val="–"/>
      <w:lvlJc w:val="left"/>
      <w:pPr>
        <w:ind w:left="1287" w:hanging="360"/>
      </w:pPr>
      <w:rPr>
        <w:rFonts w:ascii="Times New Roman" w:eastAsia="Times New Roman" w:hAnsi="Times New Roman" w:cs="Times New Roman"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8565F08"/>
    <w:multiLevelType w:val="hybridMultilevel"/>
    <w:tmpl w:val="1024A4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8E53DFE"/>
    <w:multiLevelType w:val="hybridMultilevel"/>
    <w:tmpl w:val="EF006288"/>
    <w:lvl w:ilvl="0" w:tplc="79CC27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7A9A2629"/>
    <w:multiLevelType w:val="hybridMultilevel"/>
    <w:tmpl w:val="96048370"/>
    <w:lvl w:ilvl="0" w:tplc="C8B8F03C">
      <w:start w:val="1"/>
      <w:numFmt w:val="upperLetter"/>
      <w:lvlText w:val="%1."/>
      <w:lvlJc w:val="left"/>
      <w:pPr>
        <w:ind w:left="72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F007DCF"/>
    <w:multiLevelType w:val="hybridMultilevel"/>
    <w:tmpl w:val="71147E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F401300"/>
    <w:multiLevelType w:val="hybridMultilevel"/>
    <w:tmpl w:val="B2668EDA"/>
    <w:lvl w:ilvl="0" w:tplc="79CC274E">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64563211">
    <w:abstractNumId w:val="73"/>
  </w:num>
  <w:num w:numId="2" w16cid:durableId="43019175">
    <w:abstractNumId w:val="68"/>
  </w:num>
  <w:num w:numId="3" w16cid:durableId="290943735">
    <w:abstractNumId w:val="14"/>
  </w:num>
  <w:num w:numId="4" w16cid:durableId="1259872399">
    <w:abstractNumId w:val="10"/>
  </w:num>
  <w:num w:numId="5" w16cid:durableId="1234318447">
    <w:abstractNumId w:val="61"/>
  </w:num>
  <w:num w:numId="6" w16cid:durableId="1353410615">
    <w:abstractNumId w:val="37"/>
  </w:num>
  <w:num w:numId="7" w16cid:durableId="456533635">
    <w:abstractNumId w:val="47"/>
  </w:num>
  <w:num w:numId="8" w16cid:durableId="277445892">
    <w:abstractNumId w:val="36"/>
  </w:num>
  <w:num w:numId="9" w16cid:durableId="2088072395">
    <w:abstractNumId w:val="53"/>
  </w:num>
  <w:num w:numId="10" w16cid:durableId="841622125">
    <w:abstractNumId w:val="30"/>
  </w:num>
  <w:num w:numId="11" w16cid:durableId="1893227547">
    <w:abstractNumId w:val="22"/>
  </w:num>
  <w:num w:numId="12" w16cid:durableId="631136525">
    <w:abstractNumId w:val="79"/>
  </w:num>
  <w:num w:numId="13" w16cid:durableId="113407762">
    <w:abstractNumId w:val="41"/>
  </w:num>
  <w:num w:numId="14" w16cid:durableId="950746040">
    <w:abstractNumId w:val="7"/>
  </w:num>
  <w:num w:numId="15" w16cid:durableId="161550452">
    <w:abstractNumId w:val="63"/>
  </w:num>
  <w:num w:numId="16" w16cid:durableId="162863953">
    <w:abstractNumId w:val="28"/>
  </w:num>
  <w:num w:numId="17" w16cid:durableId="999893868">
    <w:abstractNumId w:val="60"/>
  </w:num>
  <w:num w:numId="18" w16cid:durableId="606273613">
    <w:abstractNumId w:val="51"/>
  </w:num>
  <w:num w:numId="19" w16cid:durableId="1765957097">
    <w:abstractNumId w:val="71"/>
  </w:num>
  <w:num w:numId="20" w16cid:durableId="2052339017">
    <w:abstractNumId w:val="19"/>
  </w:num>
  <w:num w:numId="21" w16cid:durableId="296762277">
    <w:abstractNumId w:val="18"/>
  </w:num>
  <w:num w:numId="22" w16cid:durableId="858472880">
    <w:abstractNumId w:val="34"/>
  </w:num>
  <w:num w:numId="23" w16cid:durableId="2060937081">
    <w:abstractNumId w:val="76"/>
  </w:num>
  <w:num w:numId="24" w16cid:durableId="1361587601">
    <w:abstractNumId w:val="65"/>
  </w:num>
  <w:num w:numId="25" w16cid:durableId="966622887">
    <w:abstractNumId w:val="21"/>
  </w:num>
  <w:num w:numId="26" w16cid:durableId="1635598525">
    <w:abstractNumId w:val="64"/>
  </w:num>
  <w:num w:numId="27" w16cid:durableId="1552956645">
    <w:abstractNumId w:val="54"/>
  </w:num>
  <w:num w:numId="28" w16cid:durableId="942306296">
    <w:abstractNumId w:val="62"/>
  </w:num>
  <w:num w:numId="29" w16cid:durableId="547843222">
    <w:abstractNumId w:val="50"/>
  </w:num>
  <w:num w:numId="30" w16cid:durableId="1684739641">
    <w:abstractNumId w:val="31"/>
  </w:num>
  <w:num w:numId="31" w16cid:durableId="1329215835">
    <w:abstractNumId w:val="45"/>
  </w:num>
  <w:num w:numId="32" w16cid:durableId="264576963">
    <w:abstractNumId w:val="16"/>
  </w:num>
  <w:num w:numId="33" w16cid:durableId="1323047721">
    <w:abstractNumId w:val="74"/>
  </w:num>
  <w:num w:numId="34" w16cid:durableId="126973332">
    <w:abstractNumId w:val="57"/>
  </w:num>
  <w:num w:numId="35" w16cid:durableId="685131251">
    <w:abstractNumId w:val="75"/>
  </w:num>
  <w:num w:numId="36" w16cid:durableId="892157040">
    <w:abstractNumId w:val="13"/>
  </w:num>
  <w:num w:numId="37" w16cid:durableId="306863449">
    <w:abstractNumId w:val="59"/>
  </w:num>
  <w:num w:numId="38" w16cid:durableId="820804523">
    <w:abstractNumId w:val="56"/>
  </w:num>
  <w:num w:numId="39" w16cid:durableId="516430011">
    <w:abstractNumId w:val="38"/>
  </w:num>
  <w:num w:numId="40" w16cid:durableId="890726152">
    <w:abstractNumId w:val="44"/>
  </w:num>
  <w:num w:numId="41" w16cid:durableId="1909341770">
    <w:abstractNumId w:val="78"/>
  </w:num>
  <w:num w:numId="42" w16cid:durableId="1122698268">
    <w:abstractNumId w:val="48"/>
  </w:num>
  <w:num w:numId="43" w16cid:durableId="1201622917">
    <w:abstractNumId w:val="72"/>
  </w:num>
  <w:num w:numId="44" w16cid:durableId="1222599233">
    <w:abstractNumId w:val="1"/>
  </w:num>
  <w:num w:numId="45" w16cid:durableId="2095930023">
    <w:abstractNumId w:val="29"/>
  </w:num>
  <w:num w:numId="46" w16cid:durableId="1432512514">
    <w:abstractNumId w:val="83"/>
  </w:num>
  <w:num w:numId="47" w16cid:durableId="230314539">
    <w:abstractNumId w:val="5"/>
  </w:num>
  <w:num w:numId="48" w16cid:durableId="777142742">
    <w:abstractNumId w:val="55"/>
  </w:num>
  <w:num w:numId="49" w16cid:durableId="1211110878">
    <w:abstractNumId w:val="49"/>
  </w:num>
  <w:num w:numId="50" w16cid:durableId="1989479092">
    <w:abstractNumId w:val="15"/>
  </w:num>
  <w:num w:numId="51" w16cid:durableId="1758405170">
    <w:abstractNumId w:val="24"/>
  </w:num>
  <w:num w:numId="52" w16cid:durableId="406616696">
    <w:abstractNumId w:val="9"/>
  </w:num>
  <w:num w:numId="53" w16cid:durableId="1409234166">
    <w:abstractNumId w:val="27"/>
  </w:num>
  <w:num w:numId="54" w16cid:durableId="917788787">
    <w:abstractNumId w:val="20"/>
  </w:num>
  <w:num w:numId="55" w16cid:durableId="1887911578">
    <w:abstractNumId w:val="81"/>
  </w:num>
  <w:num w:numId="56" w16cid:durableId="1691372374">
    <w:abstractNumId w:val="23"/>
  </w:num>
  <w:num w:numId="57" w16cid:durableId="1889954690">
    <w:abstractNumId w:val="32"/>
  </w:num>
  <w:num w:numId="58" w16cid:durableId="886994401">
    <w:abstractNumId w:val="12"/>
  </w:num>
  <w:num w:numId="59" w16cid:durableId="1934629803">
    <w:abstractNumId w:val="39"/>
  </w:num>
  <w:num w:numId="60" w16cid:durableId="1349913669">
    <w:abstractNumId w:val="84"/>
  </w:num>
  <w:num w:numId="61" w16cid:durableId="1949660005">
    <w:abstractNumId w:val="33"/>
  </w:num>
  <w:num w:numId="62" w16cid:durableId="448857984">
    <w:abstractNumId w:val="6"/>
  </w:num>
  <w:num w:numId="63" w16cid:durableId="1884562984">
    <w:abstractNumId w:val="40"/>
  </w:num>
  <w:num w:numId="64" w16cid:durableId="1251818507">
    <w:abstractNumId w:val="25"/>
  </w:num>
  <w:num w:numId="65" w16cid:durableId="1122532596">
    <w:abstractNumId w:val="66"/>
  </w:num>
  <w:num w:numId="66" w16cid:durableId="215438712">
    <w:abstractNumId w:val="82"/>
  </w:num>
  <w:num w:numId="67" w16cid:durableId="342366107">
    <w:abstractNumId w:val="3"/>
  </w:num>
  <w:num w:numId="68" w16cid:durableId="613906338">
    <w:abstractNumId w:val="43"/>
  </w:num>
  <w:num w:numId="69" w16cid:durableId="1465125918">
    <w:abstractNumId w:val="8"/>
  </w:num>
  <w:num w:numId="70" w16cid:durableId="901791212">
    <w:abstractNumId w:val="46"/>
  </w:num>
  <w:num w:numId="71" w16cid:durableId="1974826607">
    <w:abstractNumId w:val="77"/>
  </w:num>
  <w:num w:numId="72" w16cid:durableId="404958426">
    <w:abstractNumId w:val="2"/>
  </w:num>
  <w:num w:numId="73" w16cid:durableId="1307903885">
    <w:abstractNumId w:val="4"/>
  </w:num>
  <w:num w:numId="74" w16cid:durableId="2119595187">
    <w:abstractNumId w:val="35"/>
  </w:num>
  <w:num w:numId="75" w16cid:durableId="1923417905">
    <w:abstractNumId w:val="85"/>
  </w:num>
  <w:num w:numId="76" w16cid:durableId="1984308055">
    <w:abstractNumId w:val="17"/>
  </w:num>
  <w:num w:numId="77" w16cid:durableId="144317862">
    <w:abstractNumId w:val="58"/>
  </w:num>
  <w:num w:numId="78" w16cid:durableId="442264277">
    <w:abstractNumId w:val="70"/>
  </w:num>
  <w:num w:numId="79" w16cid:durableId="263998777">
    <w:abstractNumId w:val="42"/>
  </w:num>
  <w:num w:numId="80" w16cid:durableId="1877160918">
    <w:abstractNumId w:val="26"/>
  </w:num>
  <w:num w:numId="81" w16cid:durableId="1462766333">
    <w:abstractNumId w:val="67"/>
  </w:num>
  <w:num w:numId="82" w16cid:durableId="1549224886">
    <w:abstractNumId w:val="0"/>
  </w:num>
  <w:num w:numId="83" w16cid:durableId="1579827042">
    <w:abstractNumId w:val="80"/>
  </w:num>
  <w:num w:numId="84" w16cid:durableId="90703473">
    <w:abstractNumId w:val="52"/>
  </w:num>
  <w:num w:numId="85" w16cid:durableId="1337463491">
    <w:abstractNumId w:val="11"/>
  </w:num>
  <w:num w:numId="86" w16cid:durableId="709306070">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8EA"/>
    <w:rsid w:val="0000245C"/>
    <w:rsid w:val="0000306B"/>
    <w:rsid w:val="000076F1"/>
    <w:rsid w:val="00016BBB"/>
    <w:rsid w:val="00021C54"/>
    <w:rsid w:val="00023328"/>
    <w:rsid w:val="00031A80"/>
    <w:rsid w:val="00033CE1"/>
    <w:rsid w:val="00036C8F"/>
    <w:rsid w:val="00037683"/>
    <w:rsid w:val="00044315"/>
    <w:rsid w:val="00044966"/>
    <w:rsid w:val="00046FEA"/>
    <w:rsid w:val="000561C5"/>
    <w:rsid w:val="0005641D"/>
    <w:rsid w:val="000611FA"/>
    <w:rsid w:val="00061309"/>
    <w:rsid w:val="00063487"/>
    <w:rsid w:val="000758DE"/>
    <w:rsid w:val="000959F0"/>
    <w:rsid w:val="000A0C9D"/>
    <w:rsid w:val="000B35C7"/>
    <w:rsid w:val="000B4ED9"/>
    <w:rsid w:val="000C28EB"/>
    <w:rsid w:val="000D09CA"/>
    <w:rsid w:val="000F04FB"/>
    <w:rsid w:val="000F1A49"/>
    <w:rsid w:val="000F5F96"/>
    <w:rsid w:val="000F60FC"/>
    <w:rsid w:val="000F6B7E"/>
    <w:rsid w:val="00102351"/>
    <w:rsid w:val="00102DEF"/>
    <w:rsid w:val="00105109"/>
    <w:rsid w:val="00107090"/>
    <w:rsid w:val="001117B5"/>
    <w:rsid w:val="00113C00"/>
    <w:rsid w:val="00114FD8"/>
    <w:rsid w:val="00116F17"/>
    <w:rsid w:val="0012201B"/>
    <w:rsid w:val="0012635C"/>
    <w:rsid w:val="00126E86"/>
    <w:rsid w:val="00144E28"/>
    <w:rsid w:val="00145A99"/>
    <w:rsid w:val="00147556"/>
    <w:rsid w:val="00163BCF"/>
    <w:rsid w:val="00171458"/>
    <w:rsid w:val="00175AD7"/>
    <w:rsid w:val="00183740"/>
    <w:rsid w:val="00186200"/>
    <w:rsid w:val="00191918"/>
    <w:rsid w:val="00192B77"/>
    <w:rsid w:val="001942B1"/>
    <w:rsid w:val="00195AF1"/>
    <w:rsid w:val="001A04FE"/>
    <w:rsid w:val="001A1660"/>
    <w:rsid w:val="001A6A00"/>
    <w:rsid w:val="001A7FE3"/>
    <w:rsid w:val="001B22EC"/>
    <w:rsid w:val="001B290E"/>
    <w:rsid w:val="001C26B6"/>
    <w:rsid w:val="001C37FE"/>
    <w:rsid w:val="001C4E7D"/>
    <w:rsid w:val="001C6B84"/>
    <w:rsid w:val="001D1F74"/>
    <w:rsid w:val="001D4441"/>
    <w:rsid w:val="001E3259"/>
    <w:rsid w:val="001E688C"/>
    <w:rsid w:val="001E6D59"/>
    <w:rsid w:val="00205343"/>
    <w:rsid w:val="00205E9B"/>
    <w:rsid w:val="00206380"/>
    <w:rsid w:val="00217B0A"/>
    <w:rsid w:val="00220BDD"/>
    <w:rsid w:val="00221949"/>
    <w:rsid w:val="002265A4"/>
    <w:rsid w:val="00227049"/>
    <w:rsid w:val="002426C8"/>
    <w:rsid w:val="0025645F"/>
    <w:rsid w:val="00256A3C"/>
    <w:rsid w:val="00260866"/>
    <w:rsid w:val="00265E74"/>
    <w:rsid w:val="00271C33"/>
    <w:rsid w:val="00275342"/>
    <w:rsid w:val="00275866"/>
    <w:rsid w:val="00280428"/>
    <w:rsid w:val="00280C0E"/>
    <w:rsid w:val="002831B1"/>
    <w:rsid w:val="00290E1F"/>
    <w:rsid w:val="00292236"/>
    <w:rsid w:val="002A05A7"/>
    <w:rsid w:val="002A2C97"/>
    <w:rsid w:val="002A462D"/>
    <w:rsid w:val="002B12F2"/>
    <w:rsid w:val="002B1DE2"/>
    <w:rsid w:val="002C0141"/>
    <w:rsid w:val="002C23FA"/>
    <w:rsid w:val="002C34F5"/>
    <w:rsid w:val="002C5AC7"/>
    <w:rsid w:val="002C6A0E"/>
    <w:rsid w:val="002C73BF"/>
    <w:rsid w:val="002C7801"/>
    <w:rsid w:val="002D564C"/>
    <w:rsid w:val="002E17CC"/>
    <w:rsid w:val="002E4126"/>
    <w:rsid w:val="00301E6D"/>
    <w:rsid w:val="00305DC9"/>
    <w:rsid w:val="00307E5C"/>
    <w:rsid w:val="00316FAF"/>
    <w:rsid w:val="00320162"/>
    <w:rsid w:val="0032540A"/>
    <w:rsid w:val="00333114"/>
    <w:rsid w:val="00333832"/>
    <w:rsid w:val="00336BDB"/>
    <w:rsid w:val="003476F9"/>
    <w:rsid w:val="00347DEF"/>
    <w:rsid w:val="0035251F"/>
    <w:rsid w:val="00352903"/>
    <w:rsid w:val="00356239"/>
    <w:rsid w:val="00362393"/>
    <w:rsid w:val="00362CBE"/>
    <w:rsid w:val="00365595"/>
    <w:rsid w:val="0036743B"/>
    <w:rsid w:val="00382B1E"/>
    <w:rsid w:val="00384528"/>
    <w:rsid w:val="003865DD"/>
    <w:rsid w:val="00391118"/>
    <w:rsid w:val="003917F0"/>
    <w:rsid w:val="00394BCD"/>
    <w:rsid w:val="003950BD"/>
    <w:rsid w:val="00395602"/>
    <w:rsid w:val="003B145B"/>
    <w:rsid w:val="003B48EA"/>
    <w:rsid w:val="003B59E3"/>
    <w:rsid w:val="003B79E6"/>
    <w:rsid w:val="003C3C27"/>
    <w:rsid w:val="003C64F1"/>
    <w:rsid w:val="003D2315"/>
    <w:rsid w:val="003E2862"/>
    <w:rsid w:val="003E55EB"/>
    <w:rsid w:val="003F2894"/>
    <w:rsid w:val="003F70C6"/>
    <w:rsid w:val="00402319"/>
    <w:rsid w:val="00402D88"/>
    <w:rsid w:val="00405DB8"/>
    <w:rsid w:val="0040691C"/>
    <w:rsid w:val="004149AC"/>
    <w:rsid w:val="00415FE8"/>
    <w:rsid w:val="00424CAC"/>
    <w:rsid w:val="00426FC8"/>
    <w:rsid w:val="004276D5"/>
    <w:rsid w:val="00431002"/>
    <w:rsid w:val="00434CB4"/>
    <w:rsid w:val="00435153"/>
    <w:rsid w:val="004357B8"/>
    <w:rsid w:val="004413F2"/>
    <w:rsid w:val="0044349B"/>
    <w:rsid w:val="00445DB5"/>
    <w:rsid w:val="0045437B"/>
    <w:rsid w:val="00454DFA"/>
    <w:rsid w:val="00455483"/>
    <w:rsid w:val="00457978"/>
    <w:rsid w:val="00461CAF"/>
    <w:rsid w:val="00472568"/>
    <w:rsid w:val="00472930"/>
    <w:rsid w:val="00473BB4"/>
    <w:rsid w:val="0047563D"/>
    <w:rsid w:val="00485B47"/>
    <w:rsid w:val="00490831"/>
    <w:rsid w:val="004A01A3"/>
    <w:rsid w:val="004A283E"/>
    <w:rsid w:val="004A2C88"/>
    <w:rsid w:val="004A3698"/>
    <w:rsid w:val="004B584F"/>
    <w:rsid w:val="004B5D69"/>
    <w:rsid w:val="004B5DB6"/>
    <w:rsid w:val="004C231E"/>
    <w:rsid w:val="004C5D33"/>
    <w:rsid w:val="004C65E6"/>
    <w:rsid w:val="004C771C"/>
    <w:rsid w:val="004D00FE"/>
    <w:rsid w:val="004D07BC"/>
    <w:rsid w:val="004D2650"/>
    <w:rsid w:val="004D50E8"/>
    <w:rsid w:val="004E25AA"/>
    <w:rsid w:val="004E287D"/>
    <w:rsid w:val="004F1C45"/>
    <w:rsid w:val="004F2B3E"/>
    <w:rsid w:val="004F2EB0"/>
    <w:rsid w:val="005115F8"/>
    <w:rsid w:val="005128FC"/>
    <w:rsid w:val="00513F5B"/>
    <w:rsid w:val="0051413E"/>
    <w:rsid w:val="0052646F"/>
    <w:rsid w:val="005317B0"/>
    <w:rsid w:val="0053342F"/>
    <w:rsid w:val="00545069"/>
    <w:rsid w:val="00546CCF"/>
    <w:rsid w:val="005560A9"/>
    <w:rsid w:val="00570508"/>
    <w:rsid w:val="0059068C"/>
    <w:rsid w:val="005914A1"/>
    <w:rsid w:val="00592B8E"/>
    <w:rsid w:val="00595246"/>
    <w:rsid w:val="005B48AA"/>
    <w:rsid w:val="005B7488"/>
    <w:rsid w:val="005C0F0D"/>
    <w:rsid w:val="005C6AF8"/>
    <w:rsid w:val="005C78D4"/>
    <w:rsid w:val="005E14C6"/>
    <w:rsid w:val="005E18F8"/>
    <w:rsid w:val="005E462A"/>
    <w:rsid w:val="005F0A3B"/>
    <w:rsid w:val="005F2F26"/>
    <w:rsid w:val="005F33F3"/>
    <w:rsid w:val="005F35F3"/>
    <w:rsid w:val="006012D4"/>
    <w:rsid w:val="006148B8"/>
    <w:rsid w:val="00621DF0"/>
    <w:rsid w:val="00623316"/>
    <w:rsid w:val="0062532D"/>
    <w:rsid w:val="00632301"/>
    <w:rsid w:val="00632FA8"/>
    <w:rsid w:val="006430E5"/>
    <w:rsid w:val="0064731B"/>
    <w:rsid w:val="00652E61"/>
    <w:rsid w:val="0067096F"/>
    <w:rsid w:val="00682AFE"/>
    <w:rsid w:val="00694E3C"/>
    <w:rsid w:val="006A076B"/>
    <w:rsid w:val="006A0AF3"/>
    <w:rsid w:val="006A2C34"/>
    <w:rsid w:val="006A3C18"/>
    <w:rsid w:val="006A498B"/>
    <w:rsid w:val="006A4CE1"/>
    <w:rsid w:val="006A6578"/>
    <w:rsid w:val="006A6622"/>
    <w:rsid w:val="006B3A4B"/>
    <w:rsid w:val="006B44E3"/>
    <w:rsid w:val="006B79B6"/>
    <w:rsid w:val="006C5225"/>
    <w:rsid w:val="006C68B9"/>
    <w:rsid w:val="006C7B59"/>
    <w:rsid w:val="006D6DF5"/>
    <w:rsid w:val="006D781E"/>
    <w:rsid w:val="006F4DAD"/>
    <w:rsid w:val="00700397"/>
    <w:rsid w:val="0070281B"/>
    <w:rsid w:val="00704AA7"/>
    <w:rsid w:val="007060A4"/>
    <w:rsid w:val="00717290"/>
    <w:rsid w:val="00720802"/>
    <w:rsid w:val="007226E0"/>
    <w:rsid w:val="00723E78"/>
    <w:rsid w:val="00730A96"/>
    <w:rsid w:val="00735131"/>
    <w:rsid w:val="00741B9A"/>
    <w:rsid w:val="00742CD4"/>
    <w:rsid w:val="007433CD"/>
    <w:rsid w:val="00757E00"/>
    <w:rsid w:val="00757FA0"/>
    <w:rsid w:val="007630E8"/>
    <w:rsid w:val="00765720"/>
    <w:rsid w:val="00772ADE"/>
    <w:rsid w:val="00780914"/>
    <w:rsid w:val="007865CC"/>
    <w:rsid w:val="00790D23"/>
    <w:rsid w:val="00795714"/>
    <w:rsid w:val="00796C4E"/>
    <w:rsid w:val="007A043B"/>
    <w:rsid w:val="007A18F8"/>
    <w:rsid w:val="007A28DD"/>
    <w:rsid w:val="007A610B"/>
    <w:rsid w:val="007A67ED"/>
    <w:rsid w:val="007A7F9B"/>
    <w:rsid w:val="007B31DE"/>
    <w:rsid w:val="007B35DF"/>
    <w:rsid w:val="007B3894"/>
    <w:rsid w:val="007B4ACC"/>
    <w:rsid w:val="007B4D97"/>
    <w:rsid w:val="007B5BDE"/>
    <w:rsid w:val="007C175B"/>
    <w:rsid w:val="007C501A"/>
    <w:rsid w:val="007D6393"/>
    <w:rsid w:val="007D7441"/>
    <w:rsid w:val="007E0751"/>
    <w:rsid w:val="007E2629"/>
    <w:rsid w:val="007E4ACE"/>
    <w:rsid w:val="007F3ECE"/>
    <w:rsid w:val="00801E43"/>
    <w:rsid w:val="0080314D"/>
    <w:rsid w:val="00806123"/>
    <w:rsid w:val="00807D4F"/>
    <w:rsid w:val="00816BEE"/>
    <w:rsid w:val="00824689"/>
    <w:rsid w:val="00825B5A"/>
    <w:rsid w:val="00825FB6"/>
    <w:rsid w:val="00833CA4"/>
    <w:rsid w:val="00837EE5"/>
    <w:rsid w:val="00841F34"/>
    <w:rsid w:val="00850BCE"/>
    <w:rsid w:val="00852A50"/>
    <w:rsid w:val="008551FE"/>
    <w:rsid w:val="00864B13"/>
    <w:rsid w:val="00866438"/>
    <w:rsid w:val="008675CA"/>
    <w:rsid w:val="00872AD7"/>
    <w:rsid w:val="00873883"/>
    <w:rsid w:val="00877AC8"/>
    <w:rsid w:val="00886202"/>
    <w:rsid w:val="00887C6C"/>
    <w:rsid w:val="00891A86"/>
    <w:rsid w:val="0089504A"/>
    <w:rsid w:val="008A0AFA"/>
    <w:rsid w:val="008A7326"/>
    <w:rsid w:val="008A7DF9"/>
    <w:rsid w:val="008B3FCC"/>
    <w:rsid w:val="008B42EC"/>
    <w:rsid w:val="008B464E"/>
    <w:rsid w:val="008B4C83"/>
    <w:rsid w:val="008B51F1"/>
    <w:rsid w:val="008C2ADD"/>
    <w:rsid w:val="008C4D2A"/>
    <w:rsid w:val="008D1C90"/>
    <w:rsid w:val="008D461D"/>
    <w:rsid w:val="008D5BC5"/>
    <w:rsid w:val="008D6425"/>
    <w:rsid w:val="008D7775"/>
    <w:rsid w:val="008F3659"/>
    <w:rsid w:val="008F4BCA"/>
    <w:rsid w:val="008F67FE"/>
    <w:rsid w:val="008F7368"/>
    <w:rsid w:val="00902D36"/>
    <w:rsid w:val="009057AB"/>
    <w:rsid w:val="0090733A"/>
    <w:rsid w:val="00915DB8"/>
    <w:rsid w:val="00916849"/>
    <w:rsid w:val="00916DBC"/>
    <w:rsid w:val="009236CE"/>
    <w:rsid w:val="00926A83"/>
    <w:rsid w:val="00930A12"/>
    <w:rsid w:val="00932213"/>
    <w:rsid w:val="00947A58"/>
    <w:rsid w:val="00957202"/>
    <w:rsid w:val="00957EDA"/>
    <w:rsid w:val="00961817"/>
    <w:rsid w:val="00965D21"/>
    <w:rsid w:val="00974990"/>
    <w:rsid w:val="00977627"/>
    <w:rsid w:val="0098572E"/>
    <w:rsid w:val="00985748"/>
    <w:rsid w:val="00985AF7"/>
    <w:rsid w:val="00993A21"/>
    <w:rsid w:val="009957DF"/>
    <w:rsid w:val="00996BA5"/>
    <w:rsid w:val="009C3B6C"/>
    <w:rsid w:val="009C51BE"/>
    <w:rsid w:val="009C5AA0"/>
    <w:rsid w:val="009D1348"/>
    <w:rsid w:val="009D70A7"/>
    <w:rsid w:val="009E594F"/>
    <w:rsid w:val="009E5DAD"/>
    <w:rsid w:val="009F14D8"/>
    <w:rsid w:val="009F3891"/>
    <w:rsid w:val="009F5593"/>
    <w:rsid w:val="009F6B18"/>
    <w:rsid w:val="009F7116"/>
    <w:rsid w:val="00A00896"/>
    <w:rsid w:val="00A0158F"/>
    <w:rsid w:val="00A01A19"/>
    <w:rsid w:val="00A1667B"/>
    <w:rsid w:val="00A229DB"/>
    <w:rsid w:val="00A2335E"/>
    <w:rsid w:val="00A373D8"/>
    <w:rsid w:val="00A4383E"/>
    <w:rsid w:val="00A45737"/>
    <w:rsid w:val="00A47E3E"/>
    <w:rsid w:val="00A51B9E"/>
    <w:rsid w:val="00A5681D"/>
    <w:rsid w:val="00A61743"/>
    <w:rsid w:val="00A6499F"/>
    <w:rsid w:val="00A66519"/>
    <w:rsid w:val="00A67255"/>
    <w:rsid w:val="00A70B1E"/>
    <w:rsid w:val="00A72C31"/>
    <w:rsid w:val="00A73D1C"/>
    <w:rsid w:val="00A74848"/>
    <w:rsid w:val="00A7798E"/>
    <w:rsid w:val="00A77C72"/>
    <w:rsid w:val="00A80A1D"/>
    <w:rsid w:val="00A82004"/>
    <w:rsid w:val="00A84BF0"/>
    <w:rsid w:val="00A90C34"/>
    <w:rsid w:val="00A92534"/>
    <w:rsid w:val="00A92FEA"/>
    <w:rsid w:val="00AA3843"/>
    <w:rsid w:val="00AB4772"/>
    <w:rsid w:val="00AC1C0B"/>
    <w:rsid w:val="00AC43FE"/>
    <w:rsid w:val="00AC4B86"/>
    <w:rsid w:val="00AD2D9E"/>
    <w:rsid w:val="00AD728B"/>
    <w:rsid w:val="00AE0F35"/>
    <w:rsid w:val="00AE6301"/>
    <w:rsid w:val="00AF0AC8"/>
    <w:rsid w:val="00AF28FF"/>
    <w:rsid w:val="00AF44BF"/>
    <w:rsid w:val="00AF4606"/>
    <w:rsid w:val="00AF709C"/>
    <w:rsid w:val="00B06E60"/>
    <w:rsid w:val="00B11A40"/>
    <w:rsid w:val="00B17C36"/>
    <w:rsid w:val="00B238D5"/>
    <w:rsid w:val="00B24E1B"/>
    <w:rsid w:val="00B3216A"/>
    <w:rsid w:val="00B37F03"/>
    <w:rsid w:val="00B41151"/>
    <w:rsid w:val="00B42663"/>
    <w:rsid w:val="00B463FE"/>
    <w:rsid w:val="00B64609"/>
    <w:rsid w:val="00B67095"/>
    <w:rsid w:val="00B73BD9"/>
    <w:rsid w:val="00B75833"/>
    <w:rsid w:val="00B77083"/>
    <w:rsid w:val="00B836D7"/>
    <w:rsid w:val="00B91EF9"/>
    <w:rsid w:val="00B93277"/>
    <w:rsid w:val="00B95627"/>
    <w:rsid w:val="00B97273"/>
    <w:rsid w:val="00BA2A2B"/>
    <w:rsid w:val="00BA4DC7"/>
    <w:rsid w:val="00BA53CD"/>
    <w:rsid w:val="00BB22F3"/>
    <w:rsid w:val="00BB50AA"/>
    <w:rsid w:val="00BB65DA"/>
    <w:rsid w:val="00BB76E3"/>
    <w:rsid w:val="00BC5EDA"/>
    <w:rsid w:val="00BC5FF9"/>
    <w:rsid w:val="00BC62D3"/>
    <w:rsid w:val="00BD44AB"/>
    <w:rsid w:val="00BE16A7"/>
    <w:rsid w:val="00C01A32"/>
    <w:rsid w:val="00C05959"/>
    <w:rsid w:val="00C073AF"/>
    <w:rsid w:val="00C1042E"/>
    <w:rsid w:val="00C12B7D"/>
    <w:rsid w:val="00C14519"/>
    <w:rsid w:val="00C14819"/>
    <w:rsid w:val="00C168ED"/>
    <w:rsid w:val="00C16A5D"/>
    <w:rsid w:val="00C26549"/>
    <w:rsid w:val="00C309BB"/>
    <w:rsid w:val="00C31486"/>
    <w:rsid w:val="00C405B3"/>
    <w:rsid w:val="00C43BF1"/>
    <w:rsid w:val="00C479F8"/>
    <w:rsid w:val="00C51599"/>
    <w:rsid w:val="00C55959"/>
    <w:rsid w:val="00C56041"/>
    <w:rsid w:val="00C574EC"/>
    <w:rsid w:val="00C61F32"/>
    <w:rsid w:val="00C63E14"/>
    <w:rsid w:val="00C64DB0"/>
    <w:rsid w:val="00C651FC"/>
    <w:rsid w:val="00C73890"/>
    <w:rsid w:val="00C74F20"/>
    <w:rsid w:val="00C8231E"/>
    <w:rsid w:val="00C84C6C"/>
    <w:rsid w:val="00C956DF"/>
    <w:rsid w:val="00C962AC"/>
    <w:rsid w:val="00C972BF"/>
    <w:rsid w:val="00CA0DB4"/>
    <w:rsid w:val="00CA2BA1"/>
    <w:rsid w:val="00CA489D"/>
    <w:rsid w:val="00CA5303"/>
    <w:rsid w:val="00CB10D3"/>
    <w:rsid w:val="00CC0910"/>
    <w:rsid w:val="00CC1DBF"/>
    <w:rsid w:val="00CC2141"/>
    <w:rsid w:val="00CC22A6"/>
    <w:rsid w:val="00CC62CA"/>
    <w:rsid w:val="00CC74FB"/>
    <w:rsid w:val="00CD532B"/>
    <w:rsid w:val="00CD665A"/>
    <w:rsid w:val="00CF016D"/>
    <w:rsid w:val="00D00AB9"/>
    <w:rsid w:val="00D0264F"/>
    <w:rsid w:val="00D03B24"/>
    <w:rsid w:val="00D049E8"/>
    <w:rsid w:val="00D07AD4"/>
    <w:rsid w:val="00D10565"/>
    <w:rsid w:val="00D13ADB"/>
    <w:rsid w:val="00D15594"/>
    <w:rsid w:val="00D167C1"/>
    <w:rsid w:val="00D173B5"/>
    <w:rsid w:val="00D22FD1"/>
    <w:rsid w:val="00D2446A"/>
    <w:rsid w:val="00D30F1C"/>
    <w:rsid w:val="00D31CA8"/>
    <w:rsid w:val="00D33BF5"/>
    <w:rsid w:val="00D4275A"/>
    <w:rsid w:val="00D47FE3"/>
    <w:rsid w:val="00D549B5"/>
    <w:rsid w:val="00D65E54"/>
    <w:rsid w:val="00D7585E"/>
    <w:rsid w:val="00D86558"/>
    <w:rsid w:val="00D87423"/>
    <w:rsid w:val="00D941B6"/>
    <w:rsid w:val="00D94E80"/>
    <w:rsid w:val="00D95811"/>
    <w:rsid w:val="00DA6F84"/>
    <w:rsid w:val="00DB211F"/>
    <w:rsid w:val="00DB58B1"/>
    <w:rsid w:val="00DB7512"/>
    <w:rsid w:val="00DB776C"/>
    <w:rsid w:val="00DC371D"/>
    <w:rsid w:val="00DC3C3C"/>
    <w:rsid w:val="00DC7667"/>
    <w:rsid w:val="00DD3095"/>
    <w:rsid w:val="00DD4CF8"/>
    <w:rsid w:val="00DE186E"/>
    <w:rsid w:val="00DE1B44"/>
    <w:rsid w:val="00DE6E96"/>
    <w:rsid w:val="00DF1D6B"/>
    <w:rsid w:val="00DF3E7E"/>
    <w:rsid w:val="00E10046"/>
    <w:rsid w:val="00E11013"/>
    <w:rsid w:val="00E14BF5"/>
    <w:rsid w:val="00E2268E"/>
    <w:rsid w:val="00E23723"/>
    <w:rsid w:val="00E24F45"/>
    <w:rsid w:val="00E2545C"/>
    <w:rsid w:val="00E26B75"/>
    <w:rsid w:val="00E306E3"/>
    <w:rsid w:val="00E31E76"/>
    <w:rsid w:val="00E33456"/>
    <w:rsid w:val="00E40675"/>
    <w:rsid w:val="00E449E4"/>
    <w:rsid w:val="00E531AC"/>
    <w:rsid w:val="00E65C82"/>
    <w:rsid w:val="00E822FE"/>
    <w:rsid w:val="00E838B3"/>
    <w:rsid w:val="00E84960"/>
    <w:rsid w:val="00E86819"/>
    <w:rsid w:val="00E868A0"/>
    <w:rsid w:val="00E871B0"/>
    <w:rsid w:val="00E93AF5"/>
    <w:rsid w:val="00EA3430"/>
    <w:rsid w:val="00EA4349"/>
    <w:rsid w:val="00EA5049"/>
    <w:rsid w:val="00EA7CB3"/>
    <w:rsid w:val="00EC09E3"/>
    <w:rsid w:val="00EC3F61"/>
    <w:rsid w:val="00EC64D3"/>
    <w:rsid w:val="00EC767C"/>
    <w:rsid w:val="00EE20C3"/>
    <w:rsid w:val="00EE32E0"/>
    <w:rsid w:val="00EE4476"/>
    <w:rsid w:val="00EF4BA5"/>
    <w:rsid w:val="00EF4BB6"/>
    <w:rsid w:val="00EF6924"/>
    <w:rsid w:val="00EF735A"/>
    <w:rsid w:val="00F00EE7"/>
    <w:rsid w:val="00F2305A"/>
    <w:rsid w:val="00F237EF"/>
    <w:rsid w:val="00F2717E"/>
    <w:rsid w:val="00F37D40"/>
    <w:rsid w:val="00F63053"/>
    <w:rsid w:val="00F631EB"/>
    <w:rsid w:val="00F6488C"/>
    <w:rsid w:val="00F74ECF"/>
    <w:rsid w:val="00F75FC1"/>
    <w:rsid w:val="00F847B6"/>
    <w:rsid w:val="00F848CD"/>
    <w:rsid w:val="00F91159"/>
    <w:rsid w:val="00FA04D4"/>
    <w:rsid w:val="00FA2438"/>
    <w:rsid w:val="00FA2AE4"/>
    <w:rsid w:val="00FA528F"/>
    <w:rsid w:val="00FA74DD"/>
    <w:rsid w:val="00FB15E3"/>
    <w:rsid w:val="00FB2801"/>
    <w:rsid w:val="00FB4A93"/>
    <w:rsid w:val="00FB58AA"/>
    <w:rsid w:val="00FB6AF3"/>
    <w:rsid w:val="00FB7CB0"/>
    <w:rsid w:val="00FC027A"/>
    <w:rsid w:val="00FC0A40"/>
    <w:rsid w:val="00FC0CDB"/>
    <w:rsid w:val="00FD7903"/>
    <w:rsid w:val="00FE1571"/>
    <w:rsid w:val="00FE20E6"/>
    <w:rsid w:val="00FE5141"/>
    <w:rsid w:val="00FF2017"/>
    <w:rsid w:val="00FF3DE4"/>
    <w:rsid w:val="00FF4A5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C9F31E"/>
  <w15:docId w15:val="{20067AA8-5100-D545-9BF1-501460DE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mbol" w:eastAsia="Calibri" w:hAnsi="Symbol" w:cs="Times New Roman"/>
        <w:sz w:val="28"/>
        <w:szCs w:val="28"/>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2236"/>
    <w:pPr>
      <w:spacing w:after="200" w:line="276" w:lineRule="auto"/>
    </w:pPr>
  </w:style>
  <w:style w:type="paragraph" w:styleId="10">
    <w:name w:val="heading 1"/>
    <w:basedOn w:val="a"/>
    <w:next w:val="a"/>
    <w:link w:val="11"/>
    <w:qFormat/>
    <w:rsid w:val="00A01A19"/>
    <w:pPr>
      <w:keepNext/>
      <w:spacing w:after="0" w:line="240" w:lineRule="auto"/>
      <w:outlineLvl w:val="0"/>
    </w:pPr>
    <w:rPr>
      <w:rFonts w:ascii="Times New Roman" w:eastAsia="Times New Roman" w:hAnsi="Times New Roman"/>
      <w:sz w:val="24"/>
      <w:szCs w:val="20"/>
      <w:lang w:eastAsia="ko-KR"/>
    </w:rPr>
  </w:style>
  <w:style w:type="paragraph" w:styleId="2">
    <w:name w:val="heading 2"/>
    <w:basedOn w:val="a"/>
    <w:link w:val="20"/>
    <w:qFormat/>
    <w:rsid w:val="007A7F9B"/>
    <w:pPr>
      <w:spacing w:before="100" w:beforeAutospacing="1" w:after="100" w:afterAutospacing="1" w:line="240" w:lineRule="auto"/>
      <w:outlineLvl w:val="1"/>
    </w:pPr>
    <w:rPr>
      <w:rFonts w:ascii="Times New Roman" w:eastAsia="Times New Roman" w:hAnsi="Times New Roman"/>
      <w:b/>
      <w:bCs/>
      <w:sz w:val="36"/>
      <w:szCs w:val="36"/>
    </w:rPr>
  </w:style>
  <w:style w:type="paragraph" w:styleId="4">
    <w:name w:val="heading 4"/>
    <w:basedOn w:val="a"/>
    <w:link w:val="40"/>
    <w:uiPriority w:val="9"/>
    <w:qFormat/>
    <w:rsid w:val="00C56041"/>
    <w:pPr>
      <w:widowControl w:val="0"/>
      <w:autoSpaceDE w:val="0"/>
      <w:autoSpaceDN w:val="0"/>
      <w:spacing w:before="72" w:after="0" w:line="240" w:lineRule="auto"/>
      <w:ind w:left="302" w:right="8"/>
      <w:jc w:val="center"/>
      <w:outlineLvl w:val="3"/>
    </w:pPr>
    <w:rPr>
      <w:rFonts w:ascii="Times New Roman" w:eastAsia="Times New Roman" w:hAnsi="Times New Roman"/>
      <w:b/>
      <w:bCs/>
      <w:lang w:eastAsia="en-US"/>
    </w:rPr>
  </w:style>
  <w:style w:type="paragraph" w:styleId="5">
    <w:name w:val="heading 5"/>
    <w:basedOn w:val="a"/>
    <w:next w:val="a"/>
    <w:link w:val="50"/>
    <w:qFormat/>
    <w:rsid w:val="00A01A19"/>
    <w:pPr>
      <w:keepNext/>
      <w:spacing w:after="0" w:line="240" w:lineRule="auto"/>
      <w:ind w:left="360"/>
      <w:jc w:val="center"/>
      <w:outlineLvl w:val="4"/>
    </w:pPr>
    <w:rPr>
      <w:rFonts w:ascii="Times New Roman" w:eastAsia="Times New Roman" w:hAnsi="Times New Roman"/>
      <w:b/>
      <w:szCs w:val="20"/>
      <w:lang w:eastAsia="ko-KR"/>
    </w:rPr>
  </w:style>
  <w:style w:type="paragraph" w:styleId="6">
    <w:name w:val="heading 6"/>
    <w:basedOn w:val="a"/>
    <w:next w:val="a"/>
    <w:link w:val="60"/>
    <w:qFormat/>
    <w:rsid w:val="007A7F9B"/>
    <w:pPr>
      <w:spacing w:before="240" w:after="60" w:line="240" w:lineRule="auto"/>
      <w:outlineLvl w:val="5"/>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292236"/>
    <w:rPr>
      <w:b/>
      <w:bCs/>
    </w:rPr>
  </w:style>
  <w:style w:type="character" w:customStyle="1" w:styleId="a4">
    <w:name w:val="Основной текст Знак"/>
    <w:link w:val="a5"/>
    <w:locked/>
    <w:rsid w:val="00292236"/>
    <w:rPr>
      <w:sz w:val="27"/>
      <w:szCs w:val="27"/>
      <w:shd w:val="clear" w:color="auto" w:fill="FFFFFF"/>
    </w:rPr>
  </w:style>
  <w:style w:type="paragraph" w:styleId="a5">
    <w:name w:val="Body Text"/>
    <w:basedOn w:val="a"/>
    <w:link w:val="a4"/>
    <w:qFormat/>
    <w:rsid w:val="00292236"/>
    <w:pPr>
      <w:shd w:val="clear" w:color="auto" w:fill="FFFFFF"/>
      <w:spacing w:before="240" w:after="1320" w:line="240" w:lineRule="atLeast"/>
      <w:ind w:hanging="1280"/>
    </w:pPr>
    <w:rPr>
      <w:sz w:val="27"/>
      <w:szCs w:val="27"/>
      <w:lang w:eastAsia="en-US"/>
    </w:rPr>
  </w:style>
  <w:style w:type="character" w:customStyle="1" w:styleId="12">
    <w:name w:val="Основной текст Знак1"/>
    <w:uiPriority w:val="99"/>
    <w:semiHidden/>
    <w:rsid w:val="00292236"/>
    <w:rPr>
      <w:rFonts w:ascii="Calibri" w:eastAsia="Calibri" w:hAnsi="Calibri" w:cs="Times New Roman"/>
      <w:lang w:eastAsia="ru-RU"/>
    </w:rPr>
  </w:style>
  <w:style w:type="paragraph" w:styleId="a6">
    <w:name w:val="List Paragraph"/>
    <w:basedOn w:val="a"/>
    <w:link w:val="a7"/>
    <w:uiPriority w:val="34"/>
    <w:qFormat/>
    <w:rsid w:val="00292236"/>
    <w:pPr>
      <w:spacing w:after="0" w:line="240" w:lineRule="auto"/>
      <w:ind w:left="720" w:hanging="357"/>
      <w:contextualSpacing/>
    </w:pPr>
    <w:rPr>
      <w:lang w:eastAsia="en-US"/>
    </w:rPr>
  </w:style>
  <w:style w:type="character" w:styleId="a8">
    <w:name w:val="Emphasis"/>
    <w:uiPriority w:val="20"/>
    <w:qFormat/>
    <w:rsid w:val="00292236"/>
    <w:rPr>
      <w:rFonts w:cs="Times New Roman"/>
      <w:i/>
      <w:iCs/>
    </w:rPr>
  </w:style>
  <w:style w:type="paragraph" w:customStyle="1" w:styleId="13">
    <w:name w:val="Обычный1"/>
    <w:rsid w:val="00292236"/>
    <w:pPr>
      <w:pBdr>
        <w:top w:val="nil"/>
        <w:left w:val="nil"/>
        <w:bottom w:val="nil"/>
        <w:right w:val="nil"/>
        <w:between w:val="nil"/>
      </w:pBdr>
    </w:pPr>
    <w:rPr>
      <w:rFonts w:ascii="Times New Roman" w:eastAsia="Times New Roman" w:hAnsi="Times New Roman"/>
      <w:color w:val="000000"/>
      <w:sz w:val="24"/>
      <w:szCs w:val="24"/>
      <w:lang w:val="kk-KZ"/>
    </w:rPr>
  </w:style>
  <w:style w:type="character" w:customStyle="1" w:styleId="40">
    <w:name w:val="Заголовок 4 Знак"/>
    <w:link w:val="4"/>
    <w:uiPriority w:val="9"/>
    <w:rsid w:val="00C56041"/>
    <w:rPr>
      <w:rFonts w:ascii="Times New Roman" w:eastAsia="Times New Roman" w:hAnsi="Times New Roman" w:cs="Times New Roman"/>
      <w:b/>
      <w:bCs/>
      <w:sz w:val="28"/>
      <w:szCs w:val="28"/>
    </w:rPr>
  </w:style>
  <w:style w:type="character" w:customStyle="1" w:styleId="apple-style-span">
    <w:name w:val="apple-style-span"/>
    <w:basedOn w:val="a0"/>
    <w:rsid w:val="00C56041"/>
  </w:style>
  <w:style w:type="paragraph" w:styleId="a9">
    <w:name w:val="Normal (Web)"/>
    <w:aliases w:val="Обычный (веб)1,Обычный (Интернет)1,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
    <w:basedOn w:val="a"/>
    <w:link w:val="aa"/>
    <w:uiPriority w:val="99"/>
    <w:unhideWhenUsed/>
    <w:rsid w:val="00C56041"/>
    <w:pPr>
      <w:spacing w:before="100" w:beforeAutospacing="1" w:after="100" w:afterAutospacing="1" w:line="240" w:lineRule="auto"/>
    </w:pPr>
    <w:rPr>
      <w:rFonts w:ascii="Times New Roman" w:eastAsia="Times New Roman" w:hAnsi="Times New Roman"/>
      <w:sz w:val="24"/>
      <w:szCs w:val="24"/>
    </w:rPr>
  </w:style>
  <w:style w:type="character" w:customStyle="1" w:styleId="aa">
    <w:name w:val="Обычный (Интернет) Знак"/>
    <w:aliases w:val="Обычный (веб)1 Знак,Обычный (Интернет)1 Знак,Обычный (Web) Знак,Обычный (Web)1 Знак,Знак Знак3 Знак,Обычный (веб) Знак1 Знак,Обычный (веб) Знак Знак1 Знак,Знак Знак1 Знак Знак1,Обычный (веб) Знак Знак Знак Знак1"/>
    <w:link w:val="a9"/>
    <w:uiPriority w:val="99"/>
    <w:locked/>
    <w:rsid w:val="00C56041"/>
    <w:rPr>
      <w:rFonts w:ascii="Times New Roman" w:eastAsia="Times New Roman" w:hAnsi="Times New Roman" w:cs="Times New Roman"/>
      <w:sz w:val="24"/>
      <w:szCs w:val="24"/>
      <w:lang w:eastAsia="ru-RU"/>
    </w:rPr>
  </w:style>
  <w:style w:type="character" w:styleId="ab">
    <w:name w:val="Hyperlink"/>
    <w:uiPriority w:val="99"/>
    <w:unhideWhenUsed/>
    <w:rsid w:val="00F75FC1"/>
    <w:rPr>
      <w:color w:val="0563C1"/>
      <w:u w:val="single"/>
    </w:rPr>
  </w:style>
  <w:style w:type="paragraph" w:styleId="ac">
    <w:name w:val="header"/>
    <w:basedOn w:val="a"/>
    <w:link w:val="ad"/>
    <w:unhideWhenUsed/>
    <w:rsid w:val="00932213"/>
    <w:pPr>
      <w:tabs>
        <w:tab w:val="center" w:pos="4677"/>
        <w:tab w:val="right" w:pos="9355"/>
      </w:tabs>
      <w:spacing w:after="0" w:line="240" w:lineRule="auto"/>
    </w:pPr>
  </w:style>
  <w:style w:type="character" w:customStyle="1" w:styleId="ad">
    <w:name w:val="Верхний колонтитул Знак"/>
    <w:link w:val="ac"/>
    <w:rsid w:val="00932213"/>
    <w:rPr>
      <w:rFonts w:ascii="Calibri" w:eastAsia="Calibri" w:hAnsi="Calibri" w:cs="Times New Roman"/>
      <w:lang w:eastAsia="ru-RU"/>
    </w:rPr>
  </w:style>
  <w:style w:type="paragraph" w:styleId="ae">
    <w:name w:val="footer"/>
    <w:basedOn w:val="a"/>
    <w:link w:val="af"/>
    <w:unhideWhenUsed/>
    <w:rsid w:val="00932213"/>
    <w:pPr>
      <w:tabs>
        <w:tab w:val="center" w:pos="4677"/>
        <w:tab w:val="right" w:pos="9355"/>
      </w:tabs>
      <w:spacing w:after="0" w:line="240" w:lineRule="auto"/>
    </w:pPr>
  </w:style>
  <w:style w:type="character" w:customStyle="1" w:styleId="af">
    <w:name w:val="Нижний колонтитул Знак"/>
    <w:link w:val="ae"/>
    <w:rsid w:val="00932213"/>
    <w:rPr>
      <w:rFonts w:ascii="Calibri" w:eastAsia="Calibri" w:hAnsi="Calibri" w:cs="Times New Roman"/>
      <w:lang w:eastAsia="ru-RU"/>
    </w:rPr>
  </w:style>
  <w:style w:type="paragraph" w:customStyle="1" w:styleId="af0">
    <w:name w:val="СПИС"/>
    <w:basedOn w:val="a"/>
    <w:rsid w:val="003C64F1"/>
    <w:pPr>
      <w:tabs>
        <w:tab w:val="num" w:pos="927"/>
      </w:tabs>
      <w:spacing w:before="120" w:after="0" w:line="240" w:lineRule="auto"/>
      <w:ind w:left="927" w:hanging="360"/>
      <w:jc w:val="both"/>
    </w:pPr>
    <w:rPr>
      <w:rFonts w:ascii="a_OldTyper" w:eastAsia="Times New Roman" w:hAnsi="a_OldTyper"/>
      <w:color w:val="000000"/>
      <w:sz w:val="24"/>
      <w:szCs w:val="20"/>
    </w:rPr>
  </w:style>
  <w:style w:type="paragraph" w:customStyle="1" w:styleId="TableParagraph">
    <w:name w:val="Table Paragraph"/>
    <w:basedOn w:val="a"/>
    <w:uiPriority w:val="1"/>
    <w:qFormat/>
    <w:rsid w:val="003C64F1"/>
    <w:pPr>
      <w:widowControl w:val="0"/>
      <w:autoSpaceDE w:val="0"/>
      <w:autoSpaceDN w:val="0"/>
      <w:spacing w:before="97" w:after="0" w:line="240" w:lineRule="auto"/>
    </w:pPr>
    <w:rPr>
      <w:rFonts w:cs="Calibri"/>
      <w:lang w:val="en-US" w:eastAsia="en-US"/>
    </w:rPr>
  </w:style>
  <w:style w:type="table" w:styleId="af1">
    <w:name w:val="Table Grid"/>
    <w:basedOn w:val="a1"/>
    <w:rsid w:val="007060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5AC7"/>
    <w:pPr>
      <w:autoSpaceDE w:val="0"/>
      <w:autoSpaceDN w:val="0"/>
      <w:adjustRightInd w:val="0"/>
    </w:pPr>
    <w:rPr>
      <w:rFonts w:ascii="Times New Roman" w:hAnsi="Times New Roman"/>
      <w:color w:val="000000"/>
      <w:sz w:val="24"/>
      <w:szCs w:val="24"/>
      <w:lang w:eastAsia="en-US"/>
    </w:rPr>
  </w:style>
  <w:style w:type="character" w:customStyle="1" w:styleId="a7">
    <w:name w:val="Абзац списка Знак"/>
    <w:link w:val="a6"/>
    <w:uiPriority w:val="34"/>
    <w:rsid w:val="00957EDA"/>
    <w:rPr>
      <w:sz w:val="22"/>
      <w:szCs w:val="22"/>
      <w:lang w:eastAsia="en-US"/>
    </w:rPr>
  </w:style>
  <w:style w:type="table" w:customStyle="1" w:styleId="TableNormal">
    <w:name w:val="Table Normal"/>
    <w:uiPriority w:val="2"/>
    <w:semiHidden/>
    <w:unhideWhenUsed/>
    <w:qFormat/>
    <w:rsid w:val="001A6A0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2">
    <w:name w:val="Body Text Indent"/>
    <w:basedOn w:val="a"/>
    <w:link w:val="af3"/>
    <w:unhideWhenUsed/>
    <w:rsid w:val="001A6A00"/>
    <w:pPr>
      <w:spacing w:after="120" w:line="240" w:lineRule="auto"/>
      <w:ind w:left="283"/>
    </w:pPr>
    <w:rPr>
      <w:sz w:val="24"/>
      <w:szCs w:val="24"/>
      <w:lang w:eastAsia="en-US"/>
    </w:rPr>
  </w:style>
  <w:style w:type="character" w:customStyle="1" w:styleId="af3">
    <w:name w:val="Основной текст с отступом Знак"/>
    <w:link w:val="af2"/>
    <w:rsid w:val="001A6A00"/>
    <w:rPr>
      <w:sz w:val="24"/>
      <w:szCs w:val="24"/>
      <w:lang w:val="ru-RU" w:eastAsia="en-US"/>
    </w:rPr>
  </w:style>
  <w:style w:type="character" w:customStyle="1" w:styleId="status">
    <w:name w:val="status"/>
    <w:basedOn w:val="a0"/>
    <w:rsid w:val="001A6A00"/>
  </w:style>
  <w:style w:type="character" w:customStyle="1" w:styleId="apple-converted-space">
    <w:name w:val="apple-converted-space"/>
    <w:basedOn w:val="a0"/>
    <w:rsid w:val="001A6A00"/>
  </w:style>
  <w:style w:type="character" w:customStyle="1" w:styleId="c1">
    <w:name w:val="c1"/>
    <w:basedOn w:val="a0"/>
    <w:rsid w:val="001A6A00"/>
  </w:style>
  <w:style w:type="paragraph" w:styleId="21">
    <w:name w:val="Body Text Indent 2"/>
    <w:basedOn w:val="a"/>
    <w:link w:val="22"/>
    <w:uiPriority w:val="99"/>
    <w:semiHidden/>
    <w:unhideWhenUsed/>
    <w:rsid w:val="001A6A00"/>
    <w:pPr>
      <w:spacing w:after="120" w:line="480" w:lineRule="auto"/>
      <w:ind w:left="283"/>
    </w:pPr>
    <w:rPr>
      <w:sz w:val="24"/>
      <w:szCs w:val="24"/>
      <w:lang w:eastAsia="en-US"/>
    </w:rPr>
  </w:style>
  <w:style w:type="character" w:customStyle="1" w:styleId="22">
    <w:name w:val="Основной текст с отступом 2 Знак"/>
    <w:link w:val="21"/>
    <w:uiPriority w:val="99"/>
    <w:semiHidden/>
    <w:rsid w:val="001A6A00"/>
    <w:rPr>
      <w:sz w:val="24"/>
      <w:szCs w:val="24"/>
      <w:lang w:val="ru-RU" w:eastAsia="en-US"/>
    </w:rPr>
  </w:style>
  <w:style w:type="character" w:customStyle="1" w:styleId="fontstyle01">
    <w:name w:val="fontstyle01"/>
    <w:rsid w:val="00801E43"/>
    <w:rPr>
      <w:rFonts w:ascii="Times New Roman" w:hAnsi="Times New Roman" w:cs="Times New Roman" w:hint="default"/>
      <w:b w:val="0"/>
      <w:bCs w:val="0"/>
      <w:i w:val="0"/>
      <w:iCs w:val="0"/>
      <w:color w:val="000000"/>
      <w:sz w:val="28"/>
      <w:szCs w:val="28"/>
    </w:rPr>
  </w:style>
  <w:style w:type="character" w:styleId="af4">
    <w:name w:val="FollowedHyperlink"/>
    <w:uiPriority w:val="99"/>
    <w:semiHidden/>
    <w:unhideWhenUsed/>
    <w:rsid w:val="00275342"/>
    <w:rPr>
      <w:color w:val="954F72"/>
      <w:u w:val="single"/>
    </w:rPr>
  </w:style>
  <w:style w:type="character" w:customStyle="1" w:styleId="20">
    <w:name w:val="Заголовок 2 Знак"/>
    <w:link w:val="2"/>
    <w:rsid w:val="007A7F9B"/>
    <w:rPr>
      <w:rFonts w:ascii="Times New Roman" w:eastAsia="Times New Roman" w:hAnsi="Times New Roman"/>
      <w:b/>
      <w:bCs/>
      <w:sz w:val="36"/>
      <w:szCs w:val="36"/>
      <w:lang w:val="ru-RU"/>
    </w:rPr>
  </w:style>
  <w:style w:type="character" w:customStyle="1" w:styleId="60">
    <w:name w:val="Заголовок 6 Знак"/>
    <w:link w:val="6"/>
    <w:rsid w:val="007A7F9B"/>
    <w:rPr>
      <w:rFonts w:ascii="Times New Roman" w:eastAsia="Times New Roman" w:hAnsi="Times New Roman"/>
      <w:b/>
      <w:bCs/>
      <w:sz w:val="22"/>
      <w:szCs w:val="22"/>
      <w:lang w:val="ru-RU"/>
    </w:rPr>
  </w:style>
  <w:style w:type="character" w:styleId="af5">
    <w:name w:val="page number"/>
    <w:basedOn w:val="a0"/>
    <w:uiPriority w:val="99"/>
    <w:semiHidden/>
    <w:unhideWhenUsed/>
    <w:rsid w:val="007A7F9B"/>
  </w:style>
  <w:style w:type="paragraph" w:styleId="HTML">
    <w:name w:val="HTML Preformatted"/>
    <w:basedOn w:val="a"/>
    <w:link w:val="HTML0"/>
    <w:uiPriority w:val="99"/>
    <w:semiHidden/>
    <w:unhideWhenUsed/>
    <w:rsid w:val="007A7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link w:val="HTML"/>
    <w:uiPriority w:val="99"/>
    <w:semiHidden/>
    <w:rsid w:val="007A7F9B"/>
    <w:rPr>
      <w:rFonts w:ascii="Courier New" w:eastAsia="Times New Roman" w:hAnsi="Courier New" w:cs="Courier New"/>
      <w:lang w:val="ru-RU"/>
    </w:rPr>
  </w:style>
  <w:style w:type="character" w:customStyle="1" w:styleId="y2iqfc">
    <w:name w:val="y2iqfc"/>
    <w:basedOn w:val="a0"/>
    <w:rsid w:val="007A7F9B"/>
  </w:style>
  <w:style w:type="paragraph" w:styleId="af6">
    <w:name w:val="Balloon Text"/>
    <w:basedOn w:val="a"/>
    <w:link w:val="af7"/>
    <w:semiHidden/>
    <w:unhideWhenUsed/>
    <w:rsid w:val="007A7F9B"/>
    <w:pPr>
      <w:spacing w:after="0" w:line="240" w:lineRule="auto"/>
    </w:pPr>
    <w:rPr>
      <w:rFonts w:ascii="Tahoma" w:eastAsia="Times New Roman" w:hAnsi="Tahoma" w:cs="Tahoma"/>
      <w:sz w:val="16"/>
      <w:szCs w:val="16"/>
    </w:rPr>
  </w:style>
  <w:style w:type="character" w:customStyle="1" w:styleId="af7">
    <w:name w:val="Текст выноски Знак"/>
    <w:link w:val="af6"/>
    <w:semiHidden/>
    <w:rsid w:val="007A7F9B"/>
    <w:rPr>
      <w:rFonts w:ascii="Tahoma" w:eastAsia="Times New Roman" w:hAnsi="Tahoma" w:cs="Tahoma"/>
      <w:sz w:val="16"/>
      <w:szCs w:val="16"/>
      <w:lang w:val="ru-RU"/>
    </w:rPr>
  </w:style>
  <w:style w:type="paragraph" w:styleId="3">
    <w:name w:val="Body Text Indent 3"/>
    <w:basedOn w:val="a"/>
    <w:link w:val="30"/>
    <w:rsid w:val="007A7F9B"/>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link w:val="3"/>
    <w:rsid w:val="007A7F9B"/>
    <w:rPr>
      <w:rFonts w:ascii="Times New Roman" w:eastAsia="Times New Roman" w:hAnsi="Times New Roman"/>
      <w:sz w:val="16"/>
      <w:szCs w:val="16"/>
      <w:lang w:val="ru-RU"/>
    </w:rPr>
  </w:style>
  <w:style w:type="character" w:customStyle="1" w:styleId="fontstyle21">
    <w:name w:val="fontstyle21"/>
    <w:rsid w:val="007A7F9B"/>
    <w:rPr>
      <w:rFonts w:ascii="Times New Roman" w:hAnsi="Times New Roman" w:cs="Times New Roman" w:hint="default"/>
      <w:b w:val="0"/>
      <w:bCs w:val="0"/>
      <w:i/>
      <w:iCs/>
      <w:color w:val="000000"/>
      <w:sz w:val="28"/>
      <w:szCs w:val="28"/>
    </w:rPr>
  </w:style>
  <w:style w:type="character" w:customStyle="1" w:styleId="fontstyle31">
    <w:name w:val="fontstyle31"/>
    <w:rsid w:val="007A7F9B"/>
    <w:rPr>
      <w:rFonts w:ascii="Times New Roman" w:hAnsi="Times New Roman" w:cs="Times New Roman" w:hint="default"/>
      <w:b/>
      <w:bCs/>
      <w:i w:val="0"/>
      <w:iCs w:val="0"/>
      <w:color w:val="000000"/>
      <w:sz w:val="28"/>
      <w:szCs w:val="28"/>
    </w:rPr>
  </w:style>
  <w:style w:type="character" w:customStyle="1" w:styleId="fontstyle41">
    <w:name w:val="fontstyle41"/>
    <w:rsid w:val="007A7F9B"/>
    <w:rPr>
      <w:rFonts w:ascii="Times New Roman" w:hAnsi="Times New Roman" w:cs="Times New Roman" w:hint="default"/>
      <w:b w:val="0"/>
      <w:bCs w:val="0"/>
      <w:i w:val="0"/>
      <w:iCs w:val="0"/>
      <w:color w:val="000000"/>
      <w:sz w:val="28"/>
      <w:szCs w:val="28"/>
    </w:rPr>
  </w:style>
  <w:style w:type="character" w:customStyle="1" w:styleId="11">
    <w:name w:val="Заголовок 1 Знак"/>
    <w:link w:val="10"/>
    <w:rsid w:val="00A01A19"/>
    <w:rPr>
      <w:rFonts w:ascii="Times New Roman" w:eastAsia="Times New Roman" w:hAnsi="Times New Roman"/>
      <w:sz w:val="24"/>
      <w:lang w:val="ru-RU" w:eastAsia="ko-KR"/>
    </w:rPr>
  </w:style>
  <w:style w:type="character" w:customStyle="1" w:styleId="50">
    <w:name w:val="Заголовок 5 Знак"/>
    <w:link w:val="5"/>
    <w:rsid w:val="00A01A19"/>
    <w:rPr>
      <w:rFonts w:ascii="Times New Roman" w:eastAsia="Times New Roman" w:hAnsi="Times New Roman"/>
      <w:b/>
      <w:sz w:val="28"/>
      <w:lang w:val="ru-RU" w:eastAsia="ko-KR"/>
    </w:rPr>
  </w:style>
  <w:style w:type="character" w:styleId="af8">
    <w:name w:val="Placeholder Text"/>
    <w:uiPriority w:val="99"/>
    <w:semiHidden/>
    <w:rsid w:val="00A01A19"/>
    <w:rPr>
      <w:color w:val="808080"/>
    </w:rPr>
  </w:style>
  <w:style w:type="paragraph" w:customStyle="1" w:styleId="14">
    <w:name w:val="Обычный 14"/>
    <w:basedOn w:val="a"/>
    <w:rsid w:val="00A01A19"/>
    <w:pPr>
      <w:widowControl w:val="0"/>
      <w:shd w:val="clear" w:color="auto" w:fill="FFFFFF"/>
      <w:snapToGrid w:val="0"/>
      <w:spacing w:after="0" w:line="240" w:lineRule="auto"/>
      <w:ind w:firstLine="720"/>
      <w:jc w:val="both"/>
    </w:pPr>
    <w:rPr>
      <w:rFonts w:ascii="Times New Roman" w:eastAsia="Batang" w:hAnsi="Times New Roman"/>
      <w:color w:val="000000"/>
      <w:szCs w:val="20"/>
    </w:rPr>
  </w:style>
  <w:style w:type="paragraph" w:styleId="23">
    <w:name w:val="Body Text 2"/>
    <w:basedOn w:val="a"/>
    <w:link w:val="24"/>
    <w:rsid w:val="00A01A19"/>
    <w:pPr>
      <w:spacing w:after="120" w:line="480" w:lineRule="auto"/>
    </w:pPr>
    <w:rPr>
      <w:rFonts w:ascii="Times New Roman" w:eastAsia="Times New Roman" w:hAnsi="Times New Roman"/>
      <w:sz w:val="20"/>
      <w:szCs w:val="20"/>
      <w:lang w:eastAsia="en-US"/>
    </w:rPr>
  </w:style>
  <w:style w:type="character" w:customStyle="1" w:styleId="24">
    <w:name w:val="Основной текст 2 Знак"/>
    <w:link w:val="23"/>
    <w:rsid w:val="00A01A19"/>
    <w:rPr>
      <w:rFonts w:ascii="Times New Roman" w:eastAsia="Times New Roman" w:hAnsi="Times New Roman"/>
      <w:lang w:val="ru-RU" w:eastAsia="en-US"/>
    </w:rPr>
  </w:style>
  <w:style w:type="numbering" w:customStyle="1" w:styleId="1">
    <w:name w:val="Текущий список1"/>
    <w:uiPriority w:val="99"/>
    <w:rsid w:val="00A01A19"/>
    <w:pPr>
      <w:numPr>
        <w:numId w:val="54"/>
      </w:numPr>
    </w:pPr>
  </w:style>
  <w:style w:type="character" w:customStyle="1" w:styleId="css-96zuhp-word-diff">
    <w:name w:val="css-96zuhp-word-diff"/>
    <w:rsid w:val="00A61743"/>
  </w:style>
  <w:style w:type="paragraph" w:customStyle="1" w:styleId="04xlpa">
    <w:name w:val="_04xlpa"/>
    <w:basedOn w:val="a"/>
    <w:rsid w:val="006C5225"/>
    <w:pPr>
      <w:spacing w:before="100" w:beforeAutospacing="1" w:after="100" w:afterAutospacing="1" w:line="240" w:lineRule="auto"/>
    </w:pPr>
    <w:rPr>
      <w:rFonts w:ascii="Times New Roman" w:eastAsia="Times New Roman" w:hAnsi="Times New Roman"/>
      <w:sz w:val="24"/>
      <w:szCs w:val="24"/>
    </w:rPr>
  </w:style>
  <w:style w:type="character" w:customStyle="1" w:styleId="s1ppyq">
    <w:name w:val="s1ppyq"/>
    <w:basedOn w:val="a0"/>
    <w:rsid w:val="006C5225"/>
  </w:style>
  <w:style w:type="character" w:customStyle="1" w:styleId="15">
    <w:name w:val="Неразрешенное упоминание1"/>
    <w:basedOn w:val="a0"/>
    <w:uiPriority w:val="99"/>
    <w:semiHidden/>
    <w:unhideWhenUsed/>
    <w:rsid w:val="00CC1DBF"/>
    <w:rPr>
      <w:color w:val="605E5C"/>
      <w:shd w:val="clear" w:color="auto" w:fill="E1DFDD"/>
    </w:rPr>
  </w:style>
  <w:style w:type="character" w:styleId="af9">
    <w:name w:val="Unresolved Mention"/>
    <w:basedOn w:val="a0"/>
    <w:uiPriority w:val="99"/>
    <w:semiHidden/>
    <w:unhideWhenUsed/>
    <w:rsid w:val="00864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449">
      <w:bodyDiv w:val="1"/>
      <w:marLeft w:val="0"/>
      <w:marRight w:val="0"/>
      <w:marTop w:val="0"/>
      <w:marBottom w:val="0"/>
      <w:divBdr>
        <w:top w:val="none" w:sz="0" w:space="0" w:color="auto"/>
        <w:left w:val="none" w:sz="0" w:space="0" w:color="auto"/>
        <w:bottom w:val="none" w:sz="0" w:space="0" w:color="auto"/>
        <w:right w:val="none" w:sz="0" w:space="0" w:color="auto"/>
      </w:divBdr>
      <w:divsChild>
        <w:div w:id="392654345">
          <w:marLeft w:val="0"/>
          <w:marRight w:val="0"/>
          <w:marTop w:val="0"/>
          <w:marBottom w:val="0"/>
          <w:divBdr>
            <w:top w:val="single" w:sz="2" w:space="0" w:color="auto"/>
            <w:left w:val="single" w:sz="2" w:space="0" w:color="auto"/>
            <w:bottom w:val="single" w:sz="6" w:space="0" w:color="auto"/>
            <w:right w:val="single" w:sz="2" w:space="0" w:color="auto"/>
          </w:divBdr>
          <w:divsChild>
            <w:div w:id="308948512">
              <w:marLeft w:val="0"/>
              <w:marRight w:val="0"/>
              <w:marTop w:val="100"/>
              <w:marBottom w:val="100"/>
              <w:divBdr>
                <w:top w:val="single" w:sz="2" w:space="0" w:color="D9D9E3"/>
                <w:left w:val="single" w:sz="2" w:space="0" w:color="D9D9E3"/>
                <w:bottom w:val="single" w:sz="2" w:space="0" w:color="D9D9E3"/>
                <w:right w:val="single" w:sz="2" w:space="0" w:color="D9D9E3"/>
              </w:divBdr>
              <w:divsChild>
                <w:div w:id="2098749564">
                  <w:marLeft w:val="0"/>
                  <w:marRight w:val="0"/>
                  <w:marTop w:val="0"/>
                  <w:marBottom w:val="0"/>
                  <w:divBdr>
                    <w:top w:val="single" w:sz="2" w:space="0" w:color="D9D9E3"/>
                    <w:left w:val="single" w:sz="2" w:space="0" w:color="D9D9E3"/>
                    <w:bottom w:val="single" w:sz="2" w:space="0" w:color="D9D9E3"/>
                    <w:right w:val="single" w:sz="2" w:space="0" w:color="D9D9E3"/>
                  </w:divBdr>
                  <w:divsChild>
                    <w:div w:id="1930892353">
                      <w:marLeft w:val="0"/>
                      <w:marRight w:val="0"/>
                      <w:marTop w:val="0"/>
                      <w:marBottom w:val="0"/>
                      <w:divBdr>
                        <w:top w:val="single" w:sz="2" w:space="0" w:color="D9D9E3"/>
                        <w:left w:val="single" w:sz="2" w:space="0" w:color="D9D9E3"/>
                        <w:bottom w:val="single" w:sz="2" w:space="0" w:color="D9D9E3"/>
                        <w:right w:val="single" w:sz="2" w:space="0" w:color="D9D9E3"/>
                      </w:divBdr>
                      <w:divsChild>
                        <w:div w:id="2134591713">
                          <w:marLeft w:val="0"/>
                          <w:marRight w:val="0"/>
                          <w:marTop w:val="0"/>
                          <w:marBottom w:val="0"/>
                          <w:divBdr>
                            <w:top w:val="single" w:sz="2" w:space="0" w:color="D9D9E3"/>
                            <w:left w:val="single" w:sz="2" w:space="0" w:color="D9D9E3"/>
                            <w:bottom w:val="single" w:sz="2" w:space="0" w:color="D9D9E3"/>
                            <w:right w:val="single" w:sz="2" w:space="0" w:color="D9D9E3"/>
                          </w:divBdr>
                          <w:divsChild>
                            <w:div w:id="2001735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90463">
      <w:bodyDiv w:val="1"/>
      <w:marLeft w:val="0"/>
      <w:marRight w:val="0"/>
      <w:marTop w:val="0"/>
      <w:marBottom w:val="0"/>
      <w:divBdr>
        <w:top w:val="none" w:sz="0" w:space="0" w:color="auto"/>
        <w:left w:val="none" w:sz="0" w:space="0" w:color="auto"/>
        <w:bottom w:val="none" w:sz="0" w:space="0" w:color="auto"/>
        <w:right w:val="none" w:sz="0" w:space="0" w:color="auto"/>
      </w:divBdr>
      <w:divsChild>
        <w:div w:id="1544295722">
          <w:marLeft w:val="0"/>
          <w:marRight w:val="0"/>
          <w:marTop w:val="0"/>
          <w:marBottom w:val="0"/>
          <w:divBdr>
            <w:top w:val="single" w:sz="2" w:space="0" w:color="auto"/>
            <w:left w:val="single" w:sz="2" w:space="0" w:color="auto"/>
            <w:bottom w:val="single" w:sz="6" w:space="0" w:color="auto"/>
            <w:right w:val="single" w:sz="2" w:space="0" w:color="auto"/>
          </w:divBdr>
          <w:divsChild>
            <w:div w:id="21445406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47110464">
                  <w:marLeft w:val="0"/>
                  <w:marRight w:val="0"/>
                  <w:marTop w:val="0"/>
                  <w:marBottom w:val="0"/>
                  <w:divBdr>
                    <w:top w:val="single" w:sz="2" w:space="0" w:color="D9D9E3"/>
                    <w:left w:val="single" w:sz="2" w:space="0" w:color="D9D9E3"/>
                    <w:bottom w:val="single" w:sz="2" w:space="0" w:color="D9D9E3"/>
                    <w:right w:val="single" w:sz="2" w:space="0" w:color="D9D9E3"/>
                  </w:divBdr>
                  <w:divsChild>
                    <w:div w:id="418525179">
                      <w:marLeft w:val="0"/>
                      <w:marRight w:val="0"/>
                      <w:marTop w:val="0"/>
                      <w:marBottom w:val="0"/>
                      <w:divBdr>
                        <w:top w:val="single" w:sz="2" w:space="0" w:color="D9D9E3"/>
                        <w:left w:val="single" w:sz="2" w:space="0" w:color="D9D9E3"/>
                        <w:bottom w:val="single" w:sz="2" w:space="0" w:color="D9D9E3"/>
                        <w:right w:val="single" w:sz="2" w:space="0" w:color="D9D9E3"/>
                      </w:divBdr>
                      <w:divsChild>
                        <w:div w:id="1124883169">
                          <w:marLeft w:val="0"/>
                          <w:marRight w:val="0"/>
                          <w:marTop w:val="0"/>
                          <w:marBottom w:val="0"/>
                          <w:divBdr>
                            <w:top w:val="single" w:sz="2" w:space="0" w:color="D9D9E3"/>
                            <w:left w:val="single" w:sz="2" w:space="0" w:color="D9D9E3"/>
                            <w:bottom w:val="single" w:sz="2" w:space="0" w:color="D9D9E3"/>
                            <w:right w:val="single" w:sz="2" w:space="0" w:color="D9D9E3"/>
                          </w:divBdr>
                          <w:divsChild>
                            <w:div w:id="13094405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862847">
      <w:bodyDiv w:val="1"/>
      <w:marLeft w:val="0"/>
      <w:marRight w:val="0"/>
      <w:marTop w:val="0"/>
      <w:marBottom w:val="0"/>
      <w:divBdr>
        <w:top w:val="none" w:sz="0" w:space="0" w:color="auto"/>
        <w:left w:val="none" w:sz="0" w:space="0" w:color="auto"/>
        <w:bottom w:val="none" w:sz="0" w:space="0" w:color="auto"/>
        <w:right w:val="none" w:sz="0" w:space="0" w:color="auto"/>
      </w:divBdr>
    </w:div>
    <w:div w:id="47994626">
      <w:bodyDiv w:val="1"/>
      <w:marLeft w:val="0"/>
      <w:marRight w:val="0"/>
      <w:marTop w:val="0"/>
      <w:marBottom w:val="0"/>
      <w:divBdr>
        <w:top w:val="none" w:sz="0" w:space="0" w:color="auto"/>
        <w:left w:val="none" w:sz="0" w:space="0" w:color="auto"/>
        <w:bottom w:val="none" w:sz="0" w:space="0" w:color="auto"/>
        <w:right w:val="none" w:sz="0" w:space="0" w:color="auto"/>
      </w:divBdr>
      <w:divsChild>
        <w:div w:id="693967754">
          <w:marLeft w:val="0"/>
          <w:marRight w:val="0"/>
          <w:marTop w:val="0"/>
          <w:marBottom w:val="0"/>
          <w:divBdr>
            <w:top w:val="single" w:sz="2" w:space="0" w:color="auto"/>
            <w:left w:val="single" w:sz="2" w:space="0" w:color="auto"/>
            <w:bottom w:val="single" w:sz="6" w:space="0" w:color="auto"/>
            <w:right w:val="single" w:sz="2" w:space="0" w:color="auto"/>
          </w:divBdr>
          <w:divsChild>
            <w:div w:id="196744141">
              <w:marLeft w:val="0"/>
              <w:marRight w:val="0"/>
              <w:marTop w:val="100"/>
              <w:marBottom w:val="100"/>
              <w:divBdr>
                <w:top w:val="single" w:sz="2" w:space="0" w:color="D9D9E3"/>
                <w:left w:val="single" w:sz="2" w:space="0" w:color="D9D9E3"/>
                <w:bottom w:val="single" w:sz="2" w:space="0" w:color="D9D9E3"/>
                <w:right w:val="single" w:sz="2" w:space="0" w:color="D9D9E3"/>
              </w:divBdr>
              <w:divsChild>
                <w:div w:id="1455052219">
                  <w:marLeft w:val="0"/>
                  <w:marRight w:val="0"/>
                  <w:marTop w:val="0"/>
                  <w:marBottom w:val="0"/>
                  <w:divBdr>
                    <w:top w:val="single" w:sz="2" w:space="0" w:color="D9D9E3"/>
                    <w:left w:val="single" w:sz="2" w:space="0" w:color="D9D9E3"/>
                    <w:bottom w:val="single" w:sz="2" w:space="0" w:color="D9D9E3"/>
                    <w:right w:val="single" w:sz="2" w:space="0" w:color="D9D9E3"/>
                  </w:divBdr>
                  <w:divsChild>
                    <w:div w:id="1975522337">
                      <w:marLeft w:val="0"/>
                      <w:marRight w:val="0"/>
                      <w:marTop w:val="0"/>
                      <w:marBottom w:val="0"/>
                      <w:divBdr>
                        <w:top w:val="single" w:sz="2" w:space="0" w:color="D9D9E3"/>
                        <w:left w:val="single" w:sz="2" w:space="0" w:color="D9D9E3"/>
                        <w:bottom w:val="single" w:sz="2" w:space="0" w:color="D9D9E3"/>
                        <w:right w:val="single" w:sz="2" w:space="0" w:color="D9D9E3"/>
                      </w:divBdr>
                      <w:divsChild>
                        <w:div w:id="1285040280">
                          <w:marLeft w:val="0"/>
                          <w:marRight w:val="0"/>
                          <w:marTop w:val="0"/>
                          <w:marBottom w:val="0"/>
                          <w:divBdr>
                            <w:top w:val="single" w:sz="2" w:space="0" w:color="D9D9E3"/>
                            <w:left w:val="single" w:sz="2" w:space="0" w:color="D9D9E3"/>
                            <w:bottom w:val="single" w:sz="2" w:space="0" w:color="D9D9E3"/>
                            <w:right w:val="single" w:sz="2" w:space="0" w:color="D9D9E3"/>
                          </w:divBdr>
                          <w:divsChild>
                            <w:div w:id="1167211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3697422">
      <w:bodyDiv w:val="1"/>
      <w:marLeft w:val="0"/>
      <w:marRight w:val="0"/>
      <w:marTop w:val="0"/>
      <w:marBottom w:val="0"/>
      <w:divBdr>
        <w:top w:val="none" w:sz="0" w:space="0" w:color="auto"/>
        <w:left w:val="none" w:sz="0" w:space="0" w:color="auto"/>
        <w:bottom w:val="none" w:sz="0" w:space="0" w:color="auto"/>
        <w:right w:val="none" w:sz="0" w:space="0" w:color="auto"/>
      </w:divBdr>
      <w:divsChild>
        <w:div w:id="158662706">
          <w:marLeft w:val="0"/>
          <w:marRight w:val="0"/>
          <w:marTop w:val="0"/>
          <w:marBottom w:val="0"/>
          <w:divBdr>
            <w:top w:val="single" w:sz="2" w:space="0" w:color="auto"/>
            <w:left w:val="single" w:sz="2" w:space="0" w:color="auto"/>
            <w:bottom w:val="single" w:sz="6" w:space="0" w:color="auto"/>
            <w:right w:val="single" w:sz="2" w:space="0" w:color="auto"/>
          </w:divBdr>
          <w:divsChild>
            <w:div w:id="1492139763">
              <w:marLeft w:val="0"/>
              <w:marRight w:val="0"/>
              <w:marTop w:val="100"/>
              <w:marBottom w:val="100"/>
              <w:divBdr>
                <w:top w:val="single" w:sz="2" w:space="0" w:color="D9D9E3"/>
                <w:left w:val="single" w:sz="2" w:space="0" w:color="D9D9E3"/>
                <w:bottom w:val="single" w:sz="2" w:space="0" w:color="D9D9E3"/>
                <w:right w:val="single" w:sz="2" w:space="0" w:color="D9D9E3"/>
              </w:divBdr>
              <w:divsChild>
                <w:div w:id="97875471">
                  <w:marLeft w:val="0"/>
                  <w:marRight w:val="0"/>
                  <w:marTop w:val="0"/>
                  <w:marBottom w:val="0"/>
                  <w:divBdr>
                    <w:top w:val="single" w:sz="2" w:space="0" w:color="D9D9E3"/>
                    <w:left w:val="single" w:sz="2" w:space="0" w:color="D9D9E3"/>
                    <w:bottom w:val="single" w:sz="2" w:space="0" w:color="D9D9E3"/>
                    <w:right w:val="single" w:sz="2" w:space="0" w:color="D9D9E3"/>
                  </w:divBdr>
                  <w:divsChild>
                    <w:div w:id="104548123">
                      <w:marLeft w:val="0"/>
                      <w:marRight w:val="0"/>
                      <w:marTop w:val="0"/>
                      <w:marBottom w:val="0"/>
                      <w:divBdr>
                        <w:top w:val="single" w:sz="2" w:space="0" w:color="D9D9E3"/>
                        <w:left w:val="single" w:sz="2" w:space="0" w:color="D9D9E3"/>
                        <w:bottom w:val="single" w:sz="2" w:space="0" w:color="D9D9E3"/>
                        <w:right w:val="single" w:sz="2" w:space="0" w:color="D9D9E3"/>
                      </w:divBdr>
                      <w:divsChild>
                        <w:div w:id="1485976680">
                          <w:marLeft w:val="0"/>
                          <w:marRight w:val="0"/>
                          <w:marTop w:val="0"/>
                          <w:marBottom w:val="0"/>
                          <w:divBdr>
                            <w:top w:val="single" w:sz="2" w:space="0" w:color="D9D9E3"/>
                            <w:left w:val="single" w:sz="2" w:space="0" w:color="D9D9E3"/>
                            <w:bottom w:val="single" w:sz="2" w:space="0" w:color="D9D9E3"/>
                            <w:right w:val="single" w:sz="2" w:space="0" w:color="D9D9E3"/>
                          </w:divBdr>
                          <w:divsChild>
                            <w:div w:id="142309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075792">
      <w:bodyDiv w:val="1"/>
      <w:marLeft w:val="0"/>
      <w:marRight w:val="0"/>
      <w:marTop w:val="0"/>
      <w:marBottom w:val="0"/>
      <w:divBdr>
        <w:top w:val="none" w:sz="0" w:space="0" w:color="auto"/>
        <w:left w:val="none" w:sz="0" w:space="0" w:color="auto"/>
        <w:bottom w:val="none" w:sz="0" w:space="0" w:color="auto"/>
        <w:right w:val="none" w:sz="0" w:space="0" w:color="auto"/>
      </w:divBdr>
      <w:divsChild>
        <w:div w:id="21899597">
          <w:marLeft w:val="0"/>
          <w:marRight w:val="0"/>
          <w:marTop w:val="0"/>
          <w:marBottom w:val="0"/>
          <w:divBdr>
            <w:top w:val="single" w:sz="2" w:space="0" w:color="auto"/>
            <w:left w:val="single" w:sz="2" w:space="0" w:color="auto"/>
            <w:bottom w:val="single" w:sz="6" w:space="0" w:color="auto"/>
            <w:right w:val="single" w:sz="2" w:space="0" w:color="auto"/>
          </w:divBdr>
          <w:divsChild>
            <w:div w:id="1214544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506895904">
                  <w:marLeft w:val="0"/>
                  <w:marRight w:val="0"/>
                  <w:marTop w:val="0"/>
                  <w:marBottom w:val="0"/>
                  <w:divBdr>
                    <w:top w:val="single" w:sz="2" w:space="0" w:color="D9D9E3"/>
                    <w:left w:val="single" w:sz="2" w:space="0" w:color="D9D9E3"/>
                    <w:bottom w:val="single" w:sz="2" w:space="0" w:color="D9D9E3"/>
                    <w:right w:val="single" w:sz="2" w:space="0" w:color="D9D9E3"/>
                  </w:divBdr>
                  <w:divsChild>
                    <w:div w:id="1412771832">
                      <w:marLeft w:val="0"/>
                      <w:marRight w:val="0"/>
                      <w:marTop w:val="0"/>
                      <w:marBottom w:val="0"/>
                      <w:divBdr>
                        <w:top w:val="single" w:sz="2" w:space="0" w:color="D9D9E3"/>
                        <w:left w:val="single" w:sz="2" w:space="0" w:color="D9D9E3"/>
                        <w:bottom w:val="single" w:sz="2" w:space="0" w:color="D9D9E3"/>
                        <w:right w:val="single" w:sz="2" w:space="0" w:color="D9D9E3"/>
                      </w:divBdr>
                      <w:divsChild>
                        <w:div w:id="154222325">
                          <w:marLeft w:val="0"/>
                          <w:marRight w:val="0"/>
                          <w:marTop w:val="0"/>
                          <w:marBottom w:val="0"/>
                          <w:divBdr>
                            <w:top w:val="single" w:sz="2" w:space="0" w:color="D9D9E3"/>
                            <w:left w:val="single" w:sz="2" w:space="0" w:color="D9D9E3"/>
                            <w:bottom w:val="single" w:sz="2" w:space="0" w:color="D9D9E3"/>
                            <w:right w:val="single" w:sz="2" w:space="0" w:color="D9D9E3"/>
                          </w:divBdr>
                          <w:divsChild>
                            <w:div w:id="2018265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894662">
      <w:bodyDiv w:val="1"/>
      <w:marLeft w:val="0"/>
      <w:marRight w:val="0"/>
      <w:marTop w:val="0"/>
      <w:marBottom w:val="0"/>
      <w:divBdr>
        <w:top w:val="none" w:sz="0" w:space="0" w:color="auto"/>
        <w:left w:val="none" w:sz="0" w:space="0" w:color="auto"/>
        <w:bottom w:val="none" w:sz="0" w:space="0" w:color="auto"/>
        <w:right w:val="none" w:sz="0" w:space="0" w:color="auto"/>
      </w:divBdr>
      <w:divsChild>
        <w:div w:id="355040852">
          <w:marLeft w:val="0"/>
          <w:marRight w:val="0"/>
          <w:marTop w:val="0"/>
          <w:marBottom w:val="0"/>
          <w:divBdr>
            <w:top w:val="single" w:sz="2" w:space="0" w:color="auto"/>
            <w:left w:val="single" w:sz="2" w:space="0" w:color="auto"/>
            <w:bottom w:val="single" w:sz="6" w:space="0" w:color="auto"/>
            <w:right w:val="single" w:sz="2" w:space="0" w:color="auto"/>
          </w:divBdr>
          <w:divsChild>
            <w:div w:id="659699516">
              <w:marLeft w:val="0"/>
              <w:marRight w:val="0"/>
              <w:marTop w:val="100"/>
              <w:marBottom w:val="100"/>
              <w:divBdr>
                <w:top w:val="single" w:sz="2" w:space="0" w:color="D9D9E3"/>
                <w:left w:val="single" w:sz="2" w:space="0" w:color="D9D9E3"/>
                <w:bottom w:val="single" w:sz="2" w:space="0" w:color="D9D9E3"/>
                <w:right w:val="single" w:sz="2" w:space="0" w:color="D9D9E3"/>
              </w:divBdr>
              <w:divsChild>
                <w:div w:id="2103792577">
                  <w:marLeft w:val="0"/>
                  <w:marRight w:val="0"/>
                  <w:marTop w:val="0"/>
                  <w:marBottom w:val="0"/>
                  <w:divBdr>
                    <w:top w:val="single" w:sz="2" w:space="0" w:color="D9D9E3"/>
                    <w:left w:val="single" w:sz="2" w:space="0" w:color="D9D9E3"/>
                    <w:bottom w:val="single" w:sz="2" w:space="0" w:color="D9D9E3"/>
                    <w:right w:val="single" w:sz="2" w:space="0" w:color="D9D9E3"/>
                  </w:divBdr>
                  <w:divsChild>
                    <w:div w:id="1190070326">
                      <w:marLeft w:val="0"/>
                      <w:marRight w:val="0"/>
                      <w:marTop w:val="0"/>
                      <w:marBottom w:val="0"/>
                      <w:divBdr>
                        <w:top w:val="single" w:sz="2" w:space="0" w:color="D9D9E3"/>
                        <w:left w:val="single" w:sz="2" w:space="0" w:color="D9D9E3"/>
                        <w:bottom w:val="single" w:sz="2" w:space="0" w:color="D9D9E3"/>
                        <w:right w:val="single" w:sz="2" w:space="0" w:color="D9D9E3"/>
                      </w:divBdr>
                      <w:divsChild>
                        <w:div w:id="817844595">
                          <w:marLeft w:val="0"/>
                          <w:marRight w:val="0"/>
                          <w:marTop w:val="0"/>
                          <w:marBottom w:val="0"/>
                          <w:divBdr>
                            <w:top w:val="single" w:sz="2" w:space="0" w:color="D9D9E3"/>
                            <w:left w:val="single" w:sz="2" w:space="0" w:color="D9D9E3"/>
                            <w:bottom w:val="single" w:sz="2" w:space="0" w:color="D9D9E3"/>
                            <w:right w:val="single" w:sz="2" w:space="0" w:color="D9D9E3"/>
                          </w:divBdr>
                          <w:divsChild>
                            <w:div w:id="682558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084766">
      <w:bodyDiv w:val="1"/>
      <w:marLeft w:val="0"/>
      <w:marRight w:val="0"/>
      <w:marTop w:val="0"/>
      <w:marBottom w:val="0"/>
      <w:divBdr>
        <w:top w:val="none" w:sz="0" w:space="0" w:color="auto"/>
        <w:left w:val="none" w:sz="0" w:space="0" w:color="auto"/>
        <w:bottom w:val="none" w:sz="0" w:space="0" w:color="auto"/>
        <w:right w:val="none" w:sz="0" w:space="0" w:color="auto"/>
      </w:divBdr>
    </w:div>
    <w:div w:id="118846357">
      <w:bodyDiv w:val="1"/>
      <w:marLeft w:val="0"/>
      <w:marRight w:val="0"/>
      <w:marTop w:val="0"/>
      <w:marBottom w:val="0"/>
      <w:divBdr>
        <w:top w:val="none" w:sz="0" w:space="0" w:color="auto"/>
        <w:left w:val="none" w:sz="0" w:space="0" w:color="auto"/>
        <w:bottom w:val="none" w:sz="0" w:space="0" w:color="auto"/>
        <w:right w:val="none" w:sz="0" w:space="0" w:color="auto"/>
      </w:divBdr>
      <w:divsChild>
        <w:div w:id="802238224">
          <w:marLeft w:val="0"/>
          <w:marRight w:val="0"/>
          <w:marTop w:val="0"/>
          <w:marBottom w:val="0"/>
          <w:divBdr>
            <w:top w:val="single" w:sz="2" w:space="0" w:color="auto"/>
            <w:left w:val="single" w:sz="2" w:space="0" w:color="auto"/>
            <w:bottom w:val="single" w:sz="6" w:space="0" w:color="auto"/>
            <w:right w:val="single" w:sz="2" w:space="0" w:color="auto"/>
          </w:divBdr>
          <w:divsChild>
            <w:div w:id="1363483768">
              <w:marLeft w:val="0"/>
              <w:marRight w:val="0"/>
              <w:marTop w:val="100"/>
              <w:marBottom w:val="100"/>
              <w:divBdr>
                <w:top w:val="single" w:sz="2" w:space="0" w:color="D9D9E3"/>
                <w:left w:val="single" w:sz="2" w:space="0" w:color="D9D9E3"/>
                <w:bottom w:val="single" w:sz="2" w:space="0" w:color="D9D9E3"/>
                <w:right w:val="single" w:sz="2" w:space="0" w:color="D9D9E3"/>
              </w:divBdr>
              <w:divsChild>
                <w:div w:id="716005171">
                  <w:marLeft w:val="0"/>
                  <w:marRight w:val="0"/>
                  <w:marTop w:val="0"/>
                  <w:marBottom w:val="0"/>
                  <w:divBdr>
                    <w:top w:val="single" w:sz="2" w:space="0" w:color="D9D9E3"/>
                    <w:left w:val="single" w:sz="2" w:space="0" w:color="D9D9E3"/>
                    <w:bottom w:val="single" w:sz="2" w:space="0" w:color="D9D9E3"/>
                    <w:right w:val="single" w:sz="2" w:space="0" w:color="D9D9E3"/>
                  </w:divBdr>
                  <w:divsChild>
                    <w:div w:id="1703895204">
                      <w:marLeft w:val="0"/>
                      <w:marRight w:val="0"/>
                      <w:marTop w:val="0"/>
                      <w:marBottom w:val="0"/>
                      <w:divBdr>
                        <w:top w:val="single" w:sz="2" w:space="0" w:color="D9D9E3"/>
                        <w:left w:val="single" w:sz="2" w:space="0" w:color="D9D9E3"/>
                        <w:bottom w:val="single" w:sz="2" w:space="0" w:color="D9D9E3"/>
                        <w:right w:val="single" w:sz="2" w:space="0" w:color="D9D9E3"/>
                      </w:divBdr>
                      <w:divsChild>
                        <w:div w:id="1376925272">
                          <w:marLeft w:val="0"/>
                          <w:marRight w:val="0"/>
                          <w:marTop w:val="0"/>
                          <w:marBottom w:val="0"/>
                          <w:divBdr>
                            <w:top w:val="single" w:sz="2" w:space="0" w:color="D9D9E3"/>
                            <w:left w:val="single" w:sz="2" w:space="0" w:color="D9D9E3"/>
                            <w:bottom w:val="single" w:sz="2" w:space="0" w:color="D9D9E3"/>
                            <w:right w:val="single" w:sz="2" w:space="0" w:color="D9D9E3"/>
                          </w:divBdr>
                          <w:divsChild>
                            <w:div w:id="338318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705614">
      <w:bodyDiv w:val="1"/>
      <w:marLeft w:val="0"/>
      <w:marRight w:val="0"/>
      <w:marTop w:val="0"/>
      <w:marBottom w:val="0"/>
      <w:divBdr>
        <w:top w:val="none" w:sz="0" w:space="0" w:color="auto"/>
        <w:left w:val="none" w:sz="0" w:space="0" w:color="auto"/>
        <w:bottom w:val="none" w:sz="0" w:space="0" w:color="auto"/>
        <w:right w:val="none" w:sz="0" w:space="0" w:color="auto"/>
      </w:divBdr>
      <w:divsChild>
        <w:div w:id="1709455194">
          <w:marLeft w:val="0"/>
          <w:marRight w:val="0"/>
          <w:marTop w:val="0"/>
          <w:marBottom w:val="0"/>
          <w:divBdr>
            <w:top w:val="single" w:sz="2" w:space="0" w:color="auto"/>
            <w:left w:val="single" w:sz="2" w:space="0" w:color="auto"/>
            <w:bottom w:val="single" w:sz="6" w:space="0" w:color="auto"/>
            <w:right w:val="single" w:sz="2" w:space="0" w:color="auto"/>
          </w:divBdr>
          <w:divsChild>
            <w:div w:id="69877359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2527028">
                  <w:marLeft w:val="0"/>
                  <w:marRight w:val="0"/>
                  <w:marTop w:val="0"/>
                  <w:marBottom w:val="0"/>
                  <w:divBdr>
                    <w:top w:val="single" w:sz="2" w:space="0" w:color="D9D9E3"/>
                    <w:left w:val="single" w:sz="2" w:space="0" w:color="D9D9E3"/>
                    <w:bottom w:val="single" w:sz="2" w:space="0" w:color="D9D9E3"/>
                    <w:right w:val="single" w:sz="2" w:space="0" w:color="D9D9E3"/>
                  </w:divBdr>
                  <w:divsChild>
                    <w:div w:id="781847836">
                      <w:marLeft w:val="0"/>
                      <w:marRight w:val="0"/>
                      <w:marTop w:val="0"/>
                      <w:marBottom w:val="0"/>
                      <w:divBdr>
                        <w:top w:val="single" w:sz="2" w:space="0" w:color="D9D9E3"/>
                        <w:left w:val="single" w:sz="2" w:space="0" w:color="D9D9E3"/>
                        <w:bottom w:val="single" w:sz="2" w:space="0" w:color="D9D9E3"/>
                        <w:right w:val="single" w:sz="2" w:space="0" w:color="D9D9E3"/>
                      </w:divBdr>
                      <w:divsChild>
                        <w:div w:id="97483979">
                          <w:marLeft w:val="0"/>
                          <w:marRight w:val="0"/>
                          <w:marTop w:val="0"/>
                          <w:marBottom w:val="0"/>
                          <w:divBdr>
                            <w:top w:val="single" w:sz="2" w:space="0" w:color="D9D9E3"/>
                            <w:left w:val="single" w:sz="2" w:space="0" w:color="D9D9E3"/>
                            <w:bottom w:val="single" w:sz="2" w:space="0" w:color="D9D9E3"/>
                            <w:right w:val="single" w:sz="2" w:space="0" w:color="D9D9E3"/>
                          </w:divBdr>
                          <w:divsChild>
                            <w:div w:id="822234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985938">
      <w:bodyDiv w:val="1"/>
      <w:marLeft w:val="0"/>
      <w:marRight w:val="0"/>
      <w:marTop w:val="0"/>
      <w:marBottom w:val="0"/>
      <w:divBdr>
        <w:top w:val="none" w:sz="0" w:space="0" w:color="auto"/>
        <w:left w:val="none" w:sz="0" w:space="0" w:color="auto"/>
        <w:bottom w:val="none" w:sz="0" w:space="0" w:color="auto"/>
        <w:right w:val="none" w:sz="0" w:space="0" w:color="auto"/>
      </w:divBdr>
      <w:divsChild>
        <w:div w:id="2069450617">
          <w:marLeft w:val="0"/>
          <w:marRight w:val="0"/>
          <w:marTop w:val="0"/>
          <w:marBottom w:val="0"/>
          <w:divBdr>
            <w:top w:val="single" w:sz="2" w:space="0" w:color="auto"/>
            <w:left w:val="single" w:sz="2" w:space="0" w:color="auto"/>
            <w:bottom w:val="single" w:sz="6" w:space="0" w:color="auto"/>
            <w:right w:val="single" w:sz="2" w:space="0" w:color="auto"/>
          </w:divBdr>
          <w:divsChild>
            <w:div w:id="1039817017">
              <w:marLeft w:val="0"/>
              <w:marRight w:val="0"/>
              <w:marTop w:val="100"/>
              <w:marBottom w:val="100"/>
              <w:divBdr>
                <w:top w:val="single" w:sz="2" w:space="0" w:color="D9D9E3"/>
                <w:left w:val="single" w:sz="2" w:space="0" w:color="D9D9E3"/>
                <w:bottom w:val="single" w:sz="2" w:space="0" w:color="D9D9E3"/>
                <w:right w:val="single" w:sz="2" w:space="0" w:color="D9D9E3"/>
              </w:divBdr>
              <w:divsChild>
                <w:div w:id="929435530">
                  <w:marLeft w:val="0"/>
                  <w:marRight w:val="0"/>
                  <w:marTop w:val="0"/>
                  <w:marBottom w:val="0"/>
                  <w:divBdr>
                    <w:top w:val="single" w:sz="2" w:space="0" w:color="D9D9E3"/>
                    <w:left w:val="single" w:sz="2" w:space="0" w:color="D9D9E3"/>
                    <w:bottom w:val="single" w:sz="2" w:space="0" w:color="D9D9E3"/>
                    <w:right w:val="single" w:sz="2" w:space="0" w:color="D9D9E3"/>
                  </w:divBdr>
                  <w:divsChild>
                    <w:div w:id="530462882">
                      <w:marLeft w:val="0"/>
                      <w:marRight w:val="0"/>
                      <w:marTop w:val="0"/>
                      <w:marBottom w:val="0"/>
                      <w:divBdr>
                        <w:top w:val="single" w:sz="2" w:space="0" w:color="D9D9E3"/>
                        <w:left w:val="single" w:sz="2" w:space="0" w:color="D9D9E3"/>
                        <w:bottom w:val="single" w:sz="2" w:space="0" w:color="D9D9E3"/>
                        <w:right w:val="single" w:sz="2" w:space="0" w:color="D9D9E3"/>
                      </w:divBdr>
                      <w:divsChild>
                        <w:div w:id="709576990">
                          <w:marLeft w:val="0"/>
                          <w:marRight w:val="0"/>
                          <w:marTop w:val="0"/>
                          <w:marBottom w:val="0"/>
                          <w:divBdr>
                            <w:top w:val="single" w:sz="2" w:space="0" w:color="D9D9E3"/>
                            <w:left w:val="single" w:sz="2" w:space="0" w:color="D9D9E3"/>
                            <w:bottom w:val="single" w:sz="2" w:space="0" w:color="D9D9E3"/>
                            <w:right w:val="single" w:sz="2" w:space="0" w:color="D9D9E3"/>
                          </w:divBdr>
                          <w:divsChild>
                            <w:div w:id="190269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914715">
      <w:bodyDiv w:val="1"/>
      <w:marLeft w:val="0"/>
      <w:marRight w:val="0"/>
      <w:marTop w:val="0"/>
      <w:marBottom w:val="0"/>
      <w:divBdr>
        <w:top w:val="none" w:sz="0" w:space="0" w:color="auto"/>
        <w:left w:val="none" w:sz="0" w:space="0" w:color="auto"/>
        <w:bottom w:val="none" w:sz="0" w:space="0" w:color="auto"/>
        <w:right w:val="none" w:sz="0" w:space="0" w:color="auto"/>
      </w:divBdr>
    </w:div>
    <w:div w:id="138084970">
      <w:bodyDiv w:val="1"/>
      <w:marLeft w:val="0"/>
      <w:marRight w:val="0"/>
      <w:marTop w:val="0"/>
      <w:marBottom w:val="0"/>
      <w:divBdr>
        <w:top w:val="none" w:sz="0" w:space="0" w:color="auto"/>
        <w:left w:val="none" w:sz="0" w:space="0" w:color="auto"/>
        <w:bottom w:val="none" w:sz="0" w:space="0" w:color="auto"/>
        <w:right w:val="none" w:sz="0" w:space="0" w:color="auto"/>
      </w:divBdr>
      <w:divsChild>
        <w:div w:id="620645592">
          <w:marLeft w:val="0"/>
          <w:marRight w:val="0"/>
          <w:marTop w:val="0"/>
          <w:marBottom w:val="0"/>
          <w:divBdr>
            <w:top w:val="single" w:sz="2" w:space="0" w:color="auto"/>
            <w:left w:val="single" w:sz="2" w:space="0" w:color="auto"/>
            <w:bottom w:val="single" w:sz="6" w:space="0" w:color="auto"/>
            <w:right w:val="single" w:sz="2" w:space="0" w:color="auto"/>
          </w:divBdr>
          <w:divsChild>
            <w:div w:id="8137911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98185401">
                  <w:marLeft w:val="0"/>
                  <w:marRight w:val="0"/>
                  <w:marTop w:val="0"/>
                  <w:marBottom w:val="0"/>
                  <w:divBdr>
                    <w:top w:val="single" w:sz="2" w:space="0" w:color="D9D9E3"/>
                    <w:left w:val="single" w:sz="2" w:space="0" w:color="D9D9E3"/>
                    <w:bottom w:val="single" w:sz="2" w:space="0" w:color="D9D9E3"/>
                    <w:right w:val="single" w:sz="2" w:space="0" w:color="D9D9E3"/>
                  </w:divBdr>
                  <w:divsChild>
                    <w:div w:id="1409883440">
                      <w:marLeft w:val="0"/>
                      <w:marRight w:val="0"/>
                      <w:marTop w:val="0"/>
                      <w:marBottom w:val="0"/>
                      <w:divBdr>
                        <w:top w:val="single" w:sz="2" w:space="0" w:color="D9D9E3"/>
                        <w:left w:val="single" w:sz="2" w:space="0" w:color="D9D9E3"/>
                        <w:bottom w:val="single" w:sz="2" w:space="0" w:color="D9D9E3"/>
                        <w:right w:val="single" w:sz="2" w:space="0" w:color="D9D9E3"/>
                      </w:divBdr>
                      <w:divsChild>
                        <w:div w:id="278341053">
                          <w:marLeft w:val="0"/>
                          <w:marRight w:val="0"/>
                          <w:marTop w:val="0"/>
                          <w:marBottom w:val="0"/>
                          <w:divBdr>
                            <w:top w:val="single" w:sz="2" w:space="0" w:color="D9D9E3"/>
                            <w:left w:val="single" w:sz="2" w:space="0" w:color="D9D9E3"/>
                            <w:bottom w:val="single" w:sz="2" w:space="0" w:color="D9D9E3"/>
                            <w:right w:val="single" w:sz="2" w:space="0" w:color="D9D9E3"/>
                          </w:divBdr>
                          <w:divsChild>
                            <w:div w:id="9215280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1071633">
      <w:bodyDiv w:val="1"/>
      <w:marLeft w:val="0"/>
      <w:marRight w:val="0"/>
      <w:marTop w:val="0"/>
      <w:marBottom w:val="0"/>
      <w:divBdr>
        <w:top w:val="none" w:sz="0" w:space="0" w:color="auto"/>
        <w:left w:val="none" w:sz="0" w:space="0" w:color="auto"/>
        <w:bottom w:val="none" w:sz="0" w:space="0" w:color="auto"/>
        <w:right w:val="none" w:sz="0" w:space="0" w:color="auto"/>
      </w:divBdr>
      <w:divsChild>
        <w:div w:id="488865501">
          <w:marLeft w:val="0"/>
          <w:marRight w:val="0"/>
          <w:marTop w:val="0"/>
          <w:marBottom w:val="0"/>
          <w:divBdr>
            <w:top w:val="single" w:sz="2" w:space="0" w:color="auto"/>
            <w:left w:val="single" w:sz="2" w:space="0" w:color="auto"/>
            <w:bottom w:val="single" w:sz="6" w:space="0" w:color="auto"/>
            <w:right w:val="single" w:sz="2" w:space="0" w:color="auto"/>
          </w:divBdr>
          <w:divsChild>
            <w:div w:id="668798250">
              <w:marLeft w:val="0"/>
              <w:marRight w:val="0"/>
              <w:marTop w:val="100"/>
              <w:marBottom w:val="100"/>
              <w:divBdr>
                <w:top w:val="single" w:sz="2" w:space="0" w:color="D9D9E3"/>
                <w:left w:val="single" w:sz="2" w:space="0" w:color="D9D9E3"/>
                <w:bottom w:val="single" w:sz="2" w:space="0" w:color="D9D9E3"/>
                <w:right w:val="single" w:sz="2" w:space="0" w:color="D9D9E3"/>
              </w:divBdr>
              <w:divsChild>
                <w:div w:id="399786850">
                  <w:marLeft w:val="0"/>
                  <w:marRight w:val="0"/>
                  <w:marTop w:val="0"/>
                  <w:marBottom w:val="0"/>
                  <w:divBdr>
                    <w:top w:val="single" w:sz="2" w:space="0" w:color="D9D9E3"/>
                    <w:left w:val="single" w:sz="2" w:space="0" w:color="D9D9E3"/>
                    <w:bottom w:val="single" w:sz="2" w:space="0" w:color="D9D9E3"/>
                    <w:right w:val="single" w:sz="2" w:space="0" w:color="D9D9E3"/>
                  </w:divBdr>
                  <w:divsChild>
                    <w:div w:id="1503200881">
                      <w:marLeft w:val="0"/>
                      <w:marRight w:val="0"/>
                      <w:marTop w:val="0"/>
                      <w:marBottom w:val="0"/>
                      <w:divBdr>
                        <w:top w:val="single" w:sz="2" w:space="0" w:color="D9D9E3"/>
                        <w:left w:val="single" w:sz="2" w:space="0" w:color="D9D9E3"/>
                        <w:bottom w:val="single" w:sz="2" w:space="0" w:color="D9D9E3"/>
                        <w:right w:val="single" w:sz="2" w:space="0" w:color="D9D9E3"/>
                      </w:divBdr>
                      <w:divsChild>
                        <w:div w:id="65693265">
                          <w:marLeft w:val="0"/>
                          <w:marRight w:val="0"/>
                          <w:marTop w:val="0"/>
                          <w:marBottom w:val="0"/>
                          <w:divBdr>
                            <w:top w:val="single" w:sz="2" w:space="0" w:color="D9D9E3"/>
                            <w:left w:val="single" w:sz="2" w:space="0" w:color="D9D9E3"/>
                            <w:bottom w:val="single" w:sz="2" w:space="0" w:color="D9D9E3"/>
                            <w:right w:val="single" w:sz="2" w:space="0" w:color="D9D9E3"/>
                          </w:divBdr>
                          <w:divsChild>
                            <w:div w:id="695932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638162">
      <w:bodyDiv w:val="1"/>
      <w:marLeft w:val="0"/>
      <w:marRight w:val="0"/>
      <w:marTop w:val="0"/>
      <w:marBottom w:val="0"/>
      <w:divBdr>
        <w:top w:val="none" w:sz="0" w:space="0" w:color="auto"/>
        <w:left w:val="none" w:sz="0" w:space="0" w:color="auto"/>
        <w:bottom w:val="none" w:sz="0" w:space="0" w:color="auto"/>
        <w:right w:val="none" w:sz="0" w:space="0" w:color="auto"/>
      </w:divBdr>
      <w:divsChild>
        <w:div w:id="473762153">
          <w:marLeft w:val="0"/>
          <w:marRight w:val="0"/>
          <w:marTop w:val="0"/>
          <w:marBottom w:val="0"/>
          <w:divBdr>
            <w:top w:val="single" w:sz="2" w:space="0" w:color="auto"/>
            <w:left w:val="single" w:sz="2" w:space="0" w:color="auto"/>
            <w:bottom w:val="single" w:sz="6" w:space="0" w:color="auto"/>
            <w:right w:val="single" w:sz="2" w:space="0" w:color="auto"/>
          </w:divBdr>
          <w:divsChild>
            <w:div w:id="826239191">
              <w:marLeft w:val="0"/>
              <w:marRight w:val="0"/>
              <w:marTop w:val="100"/>
              <w:marBottom w:val="100"/>
              <w:divBdr>
                <w:top w:val="single" w:sz="2" w:space="0" w:color="D9D9E3"/>
                <w:left w:val="single" w:sz="2" w:space="0" w:color="D9D9E3"/>
                <w:bottom w:val="single" w:sz="2" w:space="0" w:color="D9D9E3"/>
                <w:right w:val="single" w:sz="2" w:space="0" w:color="D9D9E3"/>
              </w:divBdr>
              <w:divsChild>
                <w:div w:id="1057507461">
                  <w:marLeft w:val="0"/>
                  <w:marRight w:val="0"/>
                  <w:marTop w:val="0"/>
                  <w:marBottom w:val="0"/>
                  <w:divBdr>
                    <w:top w:val="single" w:sz="2" w:space="0" w:color="D9D9E3"/>
                    <w:left w:val="single" w:sz="2" w:space="0" w:color="D9D9E3"/>
                    <w:bottom w:val="single" w:sz="2" w:space="0" w:color="D9D9E3"/>
                    <w:right w:val="single" w:sz="2" w:space="0" w:color="D9D9E3"/>
                  </w:divBdr>
                  <w:divsChild>
                    <w:div w:id="1479573444">
                      <w:marLeft w:val="0"/>
                      <w:marRight w:val="0"/>
                      <w:marTop w:val="0"/>
                      <w:marBottom w:val="0"/>
                      <w:divBdr>
                        <w:top w:val="single" w:sz="2" w:space="0" w:color="D9D9E3"/>
                        <w:left w:val="single" w:sz="2" w:space="0" w:color="D9D9E3"/>
                        <w:bottom w:val="single" w:sz="2" w:space="0" w:color="D9D9E3"/>
                        <w:right w:val="single" w:sz="2" w:space="0" w:color="D9D9E3"/>
                      </w:divBdr>
                      <w:divsChild>
                        <w:div w:id="2146074605">
                          <w:marLeft w:val="0"/>
                          <w:marRight w:val="0"/>
                          <w:marTop w:val="0"/>
                          <w:marBottom w:val="0"/>
                          <w:divBdr>
                            <w:top w:val="single" w:sz="2" w:space="0" w:color="D9D9E3"/>
                            <w:left w:val="single" w:sz="2" w:space="0" w:color="D9D9E3"/>
                            <w:bottom w:val="single" w:sz="2" w:space="0" w:color="D9D9E3"/>
                            <w:right w:val="single" w:sz="2" w:space="0" w:color="D9D9E3"/>
                          </w:divBdr>
                          <w:divsChild>
                            <w:div w:id="2049183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828964">
      <w:bodyDiv w:val="1"/>
      <w:marLeft w:val="0"/>
      <w:marRight w:val="0"/>
      <w:marTop w:val="0"/>
      <w:marBottom w:val="0"/>
      <w:divBdr>
        <w:top w:val="none" w:sz="0" w:space="0" w:color="auto"/>
        <w:left w:val="none" w:sz="0" w:space="0" w:color="auto"/>
        <w:bottom w:val="none" w:sz="0" w:space="0" w:color="auto"/>
        <w:right w:val="none" w:sz="0" w:space="0" w:color="auto"/>
      </w:divBdr>
      <w:divsChild>
        <w:div w:id="818615274">
          <w:marLeft w:val="0"/>
          <w:marRight w:val="0"/>
          <w:marTop w:val="0"/>
          <w:marBottom w:val="0"/>
          <w:divBdr>
            <w:top w:val="single" w:sz="2" w:space="0" w:color="auto"/>
            <w:left w:val="single" w:sz="2" w:space="0" w:color="auto"/>
            <w:bottom w:val="single" w:sz="6" w:space="0" w:color="auto"/>
            <w:right w:val="single" w:sz="2" w:space="0" w:color="auto"/>
          </w:divBdr>
          <w:divsChild>
            <w:div w:id="712077174">
              <w:marLeft w:val="0"/>
              <w:marRight w:val="0"/>
              <w:marTop w:val="100"/>
              <w:marBottom w:val="100"/>
              <w:divBdr>
                <w:top w:val="single" w:sz="2" w:space="0" w:color="D9D9E3"/>
                <w:left w:val="single" w:sz="2" w:space="0" w:color="D9D9E3"/>
                <w:bottom w:val="single" w:sz="2" w:space="0" w:color="D9D9E3"/>
                <w:right w:val="single" w:sz="2" w:space="0" w:color="D9D9E3"/>
              </w:divBdr>
              <w:divsChild>
                <w:div w:id="96560887">
                  <w:marLeft w:val="0"/>
                  <w:marRight w:val="0"/>
                  <w:marTop w:val="0"/>
                  <w:marBottom w:val="0"/>
                  <w:divBdr>
                    <w:top w:val="single" w:sz="2" w:space="0" w:color="D9D9E3"/>
                    <w:left w:val="single" w:sz="2" w:space="0" w:color="D9D9E3"/>
                    <w:bottom w:val="single" w:sz="2" w:space="0" w:color="D9D9E3"/>
                    <w:right w:val="single" w:sz="2" w:space="0" w:color="D9D9E3"/>
                  </w:divBdr>
                  <w:divsChild>
                    <w:div w:id="234781021">
                      <w:marLeft w:val="0"/>
                      <w:marRight w:val="0"/>
                      <w:marTop w:val="0"/>
                      <w:marBottom w:val="0"/>
                      <w:divBdr>
                        <w:top w:val="single" w:sz="2" w:space="0" w:color="D9D9E3"/>
                        <w:left w:val="single" w:sz="2" w:space="0" w:color="D9D9E3"/>
                        <w:bottom w:val="single" w:sz="2" w:space="0" w:color="D9D9E3"/>
                        <w:right w:val="single" w:sz="2" w:space="0" w:color="D9D9E3"/>
                      </w:divBdr>
                      <w:divsChild>
                        <w:div w:id="1209032908">
                          <w:marLeft w:val="0"/>
                          <w:marRight w:val="0"/>
                          <w:marTop w:val="0"/>
                          <w:marBottom w:val="0"/>
                          <w:divBdr>
                            <w:top w:val="single" w:sz="2" w:space="0" w:color="D9D9E3"/>
                            <w:left w:val="single" w:sz="2" w:space="0" w:color="D9D9E3"/>
                            <w:bottom w:val="single" w:sz="2" w:space="0" w:color="D9D9E3"/>
                            <w:right w:val="single" w:sz="2" w:space="0" w:color="D9D9E3"/>
                          </w:divBdr>
                          <w:divsChild>
                            <w:div w:id="17471491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7208532">
      <w:bodyDiv w:val="1"/>
      <w:marLeft w:val="0"/>
      <w:marRight w:val="0"/>
      <w:marTop w:val="0"/>
      <w:marBottom w:val="0"/>
      <w:divBdr>
        <w:top w:val="none" w:sz="0" w:space="0" w:color="auto"/>
        <w:left w:val="none" w:sz="0" w:space="0" w:color="auto"/>
        <w:bottom w:val="none" w:sz="0" w:space="0" w:color="auto"/>
        <w:right w:val="none" w:sz="0" w:space="0" w:color="auto"/>
      </w:divBdr>
      <w:divsChild>
        <w:div w:id="1754472470">
          <w:marLeft w:val="0"/>
          <w:marRight w:val="0"/>
          <w:marTop w:val="0"/>
          <w:marBottom w:val="0"/>
          <w:divBdr>
            <w:top w:val="single" w:sz="2" w:space="0" w:color="auto"/>
            <w:left w:val="single" w:sz="2" w:space="0" w:color="auto"/>
            <w:bottom w:val="single" w:sz="6" w:space="0" w:color="auto"/>
            <w:right w:val="single" w:sz="2" w:space="0" w:color="auto"/>
          </w:divBdr>
          <w:divsChild>
            <w:div w:id="1102839964">
              <w:marLeft w:val="0"/>
              <w:marRight w:val="0"/>
              <w:marTop w:val="100"/>
              <w:marBottom w:val="100"/>
              <w:divBdr>
                <w:top w:val="single" w:sz="2" w:space="0" w:color="D9D9E3"/>
                <w:left w:val="single" w:sz="2" w:space="0" w:color="D9D9E3"/>
                <w:bottom w:val="single" w:sz="2" w:space="0" w:color="D9D9E3"/>
                <w:right w:val="single" w:sz="2" w:space="0" w:color="D9D9E3"/>
              </w:divBdr>
              <w:divsChild>
                <w:div w:id="1561019055">
                  <w:marLeft w:val="0"/>
                  <w:marRight w:val="0"/>
                  <w:marTop w:val="0"/>
                  <w:marBottom w:val="0"/>
                  <w:divBdr>
                    <w:top w:val="single" w:sz="2" w:space="0" w:color="D9D9E3"/>
                    <w:left w:val="single" w:sz="2" w:space="0" w:color="D9D9E3"/>
                    <w:bottom w:val="single" w:sz="2" w:space="0" w:color="D9D9E3"/>
                    <w:right w:val="single" w:sz="2" w:space="0" w:color="D9D9E3"/>
                  </w:divBdr>
                  <w:divsChild>
                    <w:div w:id="510607720">
                      <w:marLeft w:val="0"/>
                      <w:marRight w:val="0"/>
                      <w:marTop w:val="0"/>
                      <w:marBottom w:val="0"/>
                      <w:divBdr>
                        <w:top w:val="single" w:sz="2" w:space="0" w:color="D9D9E3"/>
                        <w:left w:val="single" w:sz="2" w:space="0" w:color="D9D9E3"/>
                        <w:bottom w:val="single" w:sz="2" w:space="0" w:color="D9D9E3"/>
                        <w:right w:val="single" w:sz="2" w:space="0" w:color="D9D9E3"/>
                      </w:divBdr>
                      <w:divsChild>
                        <w:div w:id="147138897">
                          <w:marLeft w:val="0"/>
                          <w:marRight w:val="0"/>
                          <w:marTop w:val="0"/>
                          <w:marBottom w:val="0"/>
                          <w:divBdr>
                            <w:top w:val="single" w:sz="2" w:space="0" w:color="D9D9E3"/>
                            <w:left w:val="single" w:sz="2" w:space="0" w:color="D9D9E3"/>
                            <w:bottom w:val="single" w:sz="2" w:space="0" w:color="D9D9E3"/>
                            <w:right w:val="single" w:sz="2" w:space="0" w:color="D9D9E3"/>
                          </w:divBdr>
                          <w:divsChild>
                            <w:div w:id="701442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8249435">
      <w:bodyDiv w:val="1"/>
      <w:marLeft w:val="0"/>
      <w:marRight w:val="0"/>
      <w:marTop w:val="0"/>
      <w:marBottom w:val="0"/>
      <w:divBdr>
        <w:top w:val="none" w:sz="0" w:space="0" w:color="auto"/>
        <w:left w:val="none" w:sz="0" w:space="0" w:color="auto"/>
        <w:bottom w:val="none" w:sz="0" w:space="0" w:color="auto"/>
        <w:right w:val="none" w:sz="0" w:space="0" w:color="auto"/>
      </w:divBdr>
      <w:divsChild>
        <w:div w:id="1396315181">
          <w:marLeft w:val="0"/>
          <w:marRight w:val="0"/>
          <w:marTop w:val="0"/>
          <w:marBottom w:val="0"/>
          <w:divBdr>
            <w:top w:val="single" w:sz="2" w:space="0" w:color="auto"/>
            <w:left w:val="single" w:sz="2" w:space="0" w:color="auto"/>
            <w:bottom w:val="single" w:sz="6" w:space="0" w:color="auto"/>
            <w:right w:val="single" w:sz="2" w:space="0" w:color="auto"/>
          </w:divBdr>
          <w:divsChild>
            <w:div w:id="828863932">
              <w:marLeft w:val="0"/>
              <w:marRight w:val="0"/>
              <w:marTop w:val="100"/>
              <w:marBottom w:val="100"/>
              <w:divBdr>
                <w:top w:val="single" w:sz="2" w:space="0" w:color="D9D9E3"/>
                <w:left w:val="single" w:sz="2" w:space="0" w:color="D9D9E3"/>
                <w:bottom w:val="single" w:sz="2" w:space="0" w:color="D9D9E3"/>
                <w:right w:val="single" w:sz="2" w:space="0" w:color="D9D9E3"/>
              </w:divBdr>
              <w:divsChild>
                <w:div w:id="539779187">
                  <w:marLeft w:val="0"/>
                  <w:marRight w:val="0"/>
                  <w:marTop w:val="0"/>
                  <w:marBottom w:val="0"/>
                  <w:divBdr>
                    <w:top w:val="single" w:sz="2" w:space="0" w:color="D9D9E3"/>
                    <w:left w:val="single" w:sz="2" w:space="0" w:color="D9D9E3"/>
                    <w:bottom w:val="single" w:sz="2" w:space="0" w:color="D9D9E3"/>
                    <w:right w:val="single" w:sz="2" w:space="0" w:color="D9D9E3"/>
                  </w:divBdr>
                  <w:divsChild>
                    <w:div w:id="1360358475">
                      <w:marLeft w:val="0"/>
                      <w:marRight w:val="0"/>
                      <w:marTop w:val="0"/>
                      <w:marBottom w:val="0"/>
                      <w:divBdr>
                        <w:top w:val="single" w:sz="2" w:space="0" w:color="D9D9E3"/>
                        <w:left w:val="single" w:sz="2" w:space="0" w:color="D9D9E3"/>
                        <w:bottom w:val="single" w:sz="2" w:space="0" w:color="D9D9E3"/>
                        <w:right w:val="single" w:sz="2" w:space="0" w:color="D9D9E3"/>
                      </w:divBdr>
                      <w:divsChild>
                        <w:div w:id="425732254">
                          <w:marLeft w:val="0"/>
                          <w:marRight w:val="0"/>
                          <w:marTop w:val="0"/>
                          <w:marBottom w:val="0"/>
                          <w:divBdr>
                            <w:top w:val="single" w:sz="2" w:space="0" w:color="D9D9E3"/>
                            <w:left w:val="single" w:sz="2" w:space="0" w:color="D9D9E3"/>
                            <w:bottom w:val="single" w:sz="2" w:space="0" w:color="D9D9E3"/>
                            <w:right w:val="single" w:sz="2" w:space="0" w:color="D9D9E3"/>
                          </w:divBdr>
                          <w:divsChild>
                            <w:div w:id="26957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68389334">
      <w:bodyDiv w:val="1"/>
      <w:marLeft w:val="0"/>
      <w:marRight w:val="0"/>
      <w:marTop w:val="0"/>
      <w:marBottom w:val="0"/>
      <w:divBdr>
        <w:top w:val="none" w:sz="0" w:space="0" w:color="auto"/>
        <w:left w:val="none" w:sz="0" w:space="0" w:color="auto"/>
        <w:bottom w:val="none" w:sz="0" w:space="0" w:color="auto"/>
        <w:right w:val="none" w:sz="0" w:space="0" w:color="auto"/>
      </w:divBdr>
    </w:div>
    <w:div w:id="279727905">
      <w:bodyDiv w:val="1"/>
      <w:marLeft w:val="0"/>
      <w:marRight w:val="0"/>
      <w:marTop w:val="0"/>
      <w:marBottom w:val="0"/>
      <w:divBdr>
        <w:top w:val="none" w:sz="0" w:space="0" w:color="auto"/>
        <w:left w:val="none" w:sz="0" w:space="0" w:color="auto"/>
        <w:bottom w:val="none" w:sz="0" w:space="0" w:color="auto"/>
        <w:right w:val="none" w:sz="0" w:space="0" w:color="auto"/>
      </w:divBdr>
      <w:divsChild>
        <w:div w:id="860242779">
          <w:marLeft w:val="0"/>
          <w:marRight w:val="0"/>
          <w:marTop w:val="0"/>
          <w:marBottom w:val="0"/>
          <w:divBdr>
            <w:top w:val="single" w:sz="2" w:space="0" w:color="auto"/>
            <w:left w:val="single" w:sz="2" w:space="0" w:color="auto"/>
            <w:bottom w:val="single" w:sz="6" w:space="0" w:color="auto"/>
            <w:right w:val="single" w:sz="2" w:space="0" w:color="auto"/>
          </w:divBdr>
          <w:divsChild>
            <w:div w:id="1219126821">
              <w:marLeft w:val="0"/>
              <w:marRight w:val="0"/>
              <w:marTop w:val="100"/>
              <w:marBottom w:val="100"/>
              <w:divBdr>
                <w:top w:val="single" w:sz="2" w:space="0" w:color="D9D9E3"/>
                <w:left w:val="single" w:sz="2" w:space="0" w:color="D9D9E3"/>
                <w:bottom w:val="single" w:sz="2" w:space="0" w:color="D9D9E3"/>
                <w:right w:val="single" w:sz="2" w:space="0" w:color="D9D9E3"/>
              </w:divBdr>
              <w:divsChild>
                <w:div w:id="817645328">
                  <w:marLeft w:val="0"/>
                  <w:marRight w:val="0"/>
                  <w:marTop w:val="0"/>
                  <w:marBottom w:val="0"/>
                  <w:divBdr>
                    <w:top w:val="single" w:sz="2" w:space="0" w:color="D9D9E3"/>
                    <w:left w:val="single" w:sz="2" w:space="0" w:color="D9D9E3"/>
                    <w:bottom w:val="single" w:sz="2" w:space="0" w:color="D9D9E3"/>
                    <w:right w:val="single" w:sz="2" w:space="0" w:color="D9D9E3"/>
                  </w:divBdr>
                  <w:divsChild>
                    <w:div w:id="440300460">
                      <w:marLeft w:val="0"/>
                      <w:marRight w:val="0"/>
                      <w:marTop w:val="0"/>
                      <w:marBottom w:val="0"/>
                      <w:divBdr>
                        <w:top w:val="single" w:sz="2" w:space="0" w:color="D9D9E3"/>
                        <w:left w:val="single" w:sz="2" w:space="0" w:color="D9D9E3"/>
                        <w:bottom w:val="single" w:sz="2" w:space="0" w:color="D9D9E3"/>
                        <w:right w:val="single" w:sz="2" w:space="0" w:color="D9D9E3"/>
                      </w:divBdr>
                      <w:divsChild>
                        <w:div w:id="1998681440">
                          <w:marLeft w:val="0"/>
                          <w:marRight w:val="0"/>
                          <w:marTop w:val="0"/>
                          <w:marBottom w:val="0"/>
                          <w:divBdr>
                            <w:top w:val="single" w:sz="2" w:space="0" w:color="D9D9E3"/>
                            <w:left w:val="single" w:sz="2" w:space="0" w:color="D9D9E3"/>
                            <w:bottom w:val="single" w:sz="2" w:space="0" w:color="D9D9E3"/>
                            <w:right w:val="single" w:sz="2" w:space="0" w:color="D9D9E3"/>
                          </w:divBdr>
                          <w:divsChild>
                            <w:div w:id="61742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91710618">
      <w:bodyDiv w:val="1"/>
      <w:marLeft w:val="0"/>
      <w:marRight w:val="0"/>
      <w:marTop w:val="0"/>
      <w:marBottom w:val="0"/>
      <w:divBdr>
        <w:top w:val="none" w:sz="0" w:space="0" w:color="auto"/>
        <w:left w:val="none" w:sz="0" w:space="0" w:color="auto"/>
        <w:bottom w:val="none" w:sz="0" w:space="0" w:color="auto"/>
        <w:right w:val="none" w:sz="0" w:space="0" w:color="auto"/>
      </w:divBdr>
      <w:divsChild>
        <w:div w:id="135487679">
          <w:marLeft w:val="0"/>
          <w:marRight w:val="0"/>
          <w:marTop w:val="0"/>
          <w:marBottom w:val="0"/>
          <w:divBdr>
            <w:top w:val="single" w:sz="2" w:space="0" w:color="auto"/>
            <w:left w:val="single" w:sz="2" w:space="0" w:color="auto"/>
            <w:bottom w:val="single" w:sz="6" w:space="0" w:color="auto"/>
            <w:right w:val="single" w:sz="2" w:space="0" w:color="auto"/>
          </w:divBdr>
          <w:divsChild>
            <w:div w:id="1392189702">
              <w:marLeft w:val="0"/>
              <w:marRight w:val="0"/>
              <w:marTop w:val="100"/>
              <w:marBottom w:val="100"/>
              <w:divBdr>
                <w:top w:val="single" w:sz="2" w:space="0" w:color="D9D9E3"/>
                <w:left w:val="single" w:sz="2" w:space="0" w:color="D9D9E3"/>
                <w:bottom w:val="single" w:sz="2" w:space="0" w:color="D9D9E3"/>
                <w:right w:val="single" w:sz="2" w:space="0" w:color="D9D9E3"/>
              </w:divBdr>
              <w:divsChild>
                <w:div w:id="548684420">
                  <w:marLeft w:val="0"/>
                  <w:marRight w:val="0"/>
                  <w:marTop w:val="0"/>
                  <w:marBottom w:val="0"/>
                  <w:divBdr>
                    <w:top w:val="single" w:sz="2" w:space="0" w:color="D9D9E3"/>
                    <w:left w:val="single" w:sz="2" w:space="0" w:color="D9D9E3"/>
                    <w:bottom w:val="single" w:sz="2" w:space="0" w:color="D9D9E3"/>
                    <w:right w:val="single" w:sz="2" w:space="0" w:color="D9D9E3"/>
                  </w:divBdr>
                  <w:divsChild>
                    <w:div w:id="1308706101">
                      <w:marLeft w:val="0"/>
                      <w:marRight w:val="0"/>
                      <w:marTop w:val="0"/>
                      <w:marBottom w:val="0"/>
                      <w:divBdr>
                        <w:top w:val="single" w:sz="2" w:space="0" w:color="D9D9E3"/>
                        <w:left w:val="single" w:sz="2" w:space="0" w:color="D9D9E3"/>
                        <w:bottom w:val="single" w:sz="2" w:space="0" w:color="D9D9E3"/>
                        <w:right w:val="single" w:sz="2" w:space="0" w:color="D9D9E3"/>
                      </w:divBdr>
                      <w:divsChild>
                        <w:div w:id="982544857">
                          <w:marLeft w:val="0"/>
                          <w:marRight w:val="0"/>
                          <w:marTop w:val="0"/>
                          <w:marBottom w:val="0"/>
                          <w:divBdr>
                            <w:top w:val="single" w:sz="2" w:space="0" w:color="D9D9E3"/>
                            <w:left w:val="single" w:sz="2" w:space="0" w:color="D9D9E3"/>
                            <w:bottom w:val="single" w:sz="2" w:space="0" w:color="D9D9E3"/>
                            <w:right w:val="single" w:sz="2" w:space="0" w:color="D9D9E3"/>
                          </w:divBdr>
                          <w:divsChild>
                            <w:div w:id="2024090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97296889">
      <w:bodyDiv w:val="1"/>
      <w:marLeft w:val="0"/>
      <w:marRight w:val="0"/>
      <w:marTop w:val="0"/>
      <w:marBottom w:val="0"/>
      <w:divBdr>
        <w:top w:val="none" w:sz="0" w:space="0" w:color="auto"/>
        <w:left w:val="none" w:sz="0" w:space="0" w:color="auto"/>
        <w:bottom w:val="none" w:sz="0" w:space="0" w:color="auto"/>
        <w:right w:val="none" w:sz="0" w:space="0" w:color="auto"/>
      </w:divBdr>
    </w:div>
    <w:div w:id="304433620">
      <w:bodyDiv w:val="1"/>
      <w:marLeft w:val="0"/>
      <w:marRight w:val="0"/>
      <w:marTop w:val="0"/>
      <w:marBottom w:val="0"/>
      <w:divBdr>
        <w:top w:val="none" w:sz="0" w:space="0" w:color="auto"/>
        <w:left w:val="none" w:sz="0" w:space="0" w:color="auto"/>
        <w:bottom w:val="none" w:sz="0" w:space="0" w:color="auto"/>
        <w:right w:val="none" w:sz="0" w:space="0" w:color="auto"/>
      </w:divBdr>
    </w:div>
    <w:div w:id="309359739">
      <w:bodyDiv w:val="1"/>
      <w:marLeft w:val="0"/>
      <w:marRight w:val="0"/>
      <w:marTop w:val="0"/>
      <w:marBottom w:val="0"/>
      <w:divBdr>
        <w:top w:val="none" w:sz="0" w:space="0" w:color="auto"/>
        <w:left w:val="none" w:sz="0" w:space="0" w:color="auto"/>
        <w:bottom w:val="none" w:sz="0" w:space="0" w:color="auto"/>
        <w:right w:val="none" w:sz="0" w:space="0" w:color="auto"/>
      </w:divBdr>
    </w:div>
    <w:div w:id="326598410">
      <w:bodyDiv w:val="1"/>
      <w:marLeft w:val="0"/>
      <w:marRight w:val="0"/>
      <w:marTop w:val="0"/>
      <w:marBottom w:val="0"/>
      <w:divBdr>
        <w:top w:val="none" w:sz="0" w:space="0" w:color="auto"/>
        <w:left w:val="none" w:sz="0" w:space="0" w:color="auto"/>
        <w:bottom w:val="none" w:sz="0" w:space="0" w:color="auto"/>
        <w:right w:val="none" w:sz="0" w:space="0" w:color="auto"/>
      </w:divBdr>
      <w:divsChild>
        <w:div w:id="385027390">
          <w:marLeft w:val="0"/>
          <w:marRight w:val="0"/>
          <w:marTop w:val="0"/>
          <w:marBottom w:val="0"/>
          <w:divBdr>
            <w:top w:val="single" w:sz="2" w:space="0" w:color="auto"/>
            <w:left w:val="single" w:sz="2" w:space="0" w:color="auto"/>
            <w:bottom w:val="single" w:sz="6" w:space="0" w:color="auto"/>
            <w:right w:val="single" w:sz="2" w:space="0" w:color="auto"/>
          </w:divBdr>
          <w:divsChild>
            <w:div w:id="1470787078">
              <w:marLeft w:val="0"/>
              <w:marRight w:val="0"/>
              <w:marTop w:val="100"/>
              <w:marBottom w:val="100"/>
              <w:divBdr>
                <w:top w:val="single" w:sz="2" w:space="0" w:color="D9D9E3"/>
                <w:left w:val="single" w:sz="2" w:space="0" w:color="D9D9E3"/>
                <w:bottom w:val="single" w:sz="2" w:space="0" w:color="D9D9E3"/>
                <w:right w:val="single" w:sz="2" w:space="0" w:color="D9D9E3"/>
              </w:divBdr>
              <w:divsChild>
                <w:div w:id="522746077">
                  <w:marLeft w:val="0"/>
                  <w:marRight w:val="0"/>
                  <w:marTop w:val="0"/>
                  <w:marBottom w:val="0"/>
                  <w:divBdr>
                    <w:top w:val="single" w:sz="2" w:space="0" w:color="D9D9E3"/>
                    <w:left w:val="single" w:sz="2" w:space="0" w:color="D9D9E3"/>
                    <w:bottom w:val="single" w:sz="2" w:space="0" w:color="D9D9E3"/>
                    <w:right w:val="single" w:sz="2" w:space="0" w:color="D9D9E3"/>
                  </w:divBdr>
                  <w:divsChild>
                    <w:div w:id="2132242013">
                      <w:marLeft w:val="0"/>
                      <w:marRight w:val="0"/>
                      <w:marTop w:val="0"/>
                      <w:marBottom w:val="0"/>
                      <w:divBdr>
                        <w:top w:val="single" w:sz="2" w:space="0" w:color="D9D9E3"/>
                        <w:left w:val="single" w:sz="2" w:space="0" w:color="D9D9E3"/>
                        <w:bottom w:val="single" w:sz="2" w:space="0" w:color="D9D9E3"/>
                        <w:right w:val="single" w:sz="2" w:space="0" w:color="D9D9E3"/>
                      </w:divBdr>
                      <w:divsChild>
                        <w:div w:id="1408578457">
                          <w:marLeft w:val="0"/>
                          <w:marRight w:val="0"/>
                          <w:marTop w:val="0"/>
                          <w:marBottom w:val="0"/>
                          <w:divBdr>
                            <w:top w:val="single" w:sz="2" w:space="0" w:color="D9D9E3"/>
                            <w:left w:val="single" w:sz="2" w:space="0" w:color="D9D9E3"/>
                            <w:bottom w:val="single" w:sz="2" w:space="0" w:color="D9D9E3"/>
                            <w:right w:val="single" w:sz="2" w:space="0" w:color="D9D9E3"/>
                          </w:divBdr>
                          <w:divsChild>
                            <w:div w:id="1143161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28214389">
      <w:bodyDiv w:val="1"/>
      <w:marLeft w:val="0"/>
      <w:marRight w:val="0"/>
      <w:marTop w:val="0"/>
      <w:marBottom w:val="0"/>
      <w:divBdr>
        <w:top w:val="none" w:sz="0" w:space="0" w:color="auto"/>
        <w:left w:val="none" w:sz="0" w:space="0" w:color="auto"/>
        <w:bottom w:val="none" w:sz="0" w:space="0" w:color="auto"/>
        <w:right w:val="none" w:sz="0" w:space="0" w:color="auto"/>
      </w:divBdr>
      <w:divsChild>
        <w:div w:id="424155128">
          <w:marLeft w:val="0"/>
          <w:marRight w:val="0"/>
          <w:marTop w:val="0"/>
          <w:marBottom w:val="0"/>
          <w:divBdr>
            <w:top w:val="single" w:sz="2" w:space="0" w:color="auto"/>
            <w:left w:val="single" w:sz="2" w:space="0" w:color="auto"/>
            <w:bottom w:val="single" w:sz="6" w:space="0" w:color="auto"/>
            <w:right w:val="single" w:sz="2" w:space="0" w:color="auto"/>
          </w:divBdr>
          <w:divsChild>
            <w:div w:id="2449952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15693267">
                  <w:marLeft w:val="0"/>
                  <w:marRight w:val="0"/>
                  <w:marTop w:val="0"/>
                  <w:marBottom w:val="0"/>
                  <w:divBdr>
                    <w:top w:val="single" w:sz="2" w:space="0" w:color="D9D9E3"/>
                    <w:left w:val="single" w:sz="2" w:space="0" w:color="D9D9E3"/>
                    <w:bottom w:val="single" w:sz="2" w:space="0" w:color="D9D9E3"/>
                    <w:right w:val="single" w:sz="2" w:space="0" w:color="D9D9E3"/>
                  </w:divBdr>
                  <w:divsChild>
                    <w:div w:id="1686901789">
                      <w:marLeft w:val="0"/>
                      <w:marRight w:val="0"/>
                      <w:marTop w:val="0"/>
                      <w:marBottom w:val="0"/>
                      <w:divBdr>
                        <w:top w:val="single" w:sz="2" w:space="0" w:color="D9D9E3"/>
                        <w:left w:val="single" w:sz="2" w:space="0" w:color="D9D9E3"/>
                        <w:bottom w:val="single" w:sz="2" w:space="0" w:color="D9D9E3"/>
                        <w:right w:val="single" w:sz="2" w:space="0" w:color="D9D9E3"/>
                      </w:divBdr>
                      <w:divsChild>
                        <w:div w:id="1107698696">
                          <w:marLeft w:val="0"/>
                          <w:marRight w:val="0"/>
                          <w:marTop w:val="0"/>
                          <w:marBottom w:val="0"/>
                          <w:divBdr>
                            <w:top w:val="single" w:sz="2" w:space="0" w:color="D9D9E3"/>
                            <w:left w:val="single" w:sz="2" w:space="0" w:color="D9D9E3"/>
                            <w:bottom w:val="single" w:sz="2" w:space="0" w:color="D9D9E3"/>
                            <w:right w:val="single" w:sz="2" w:space="0" w:color="D9D9E3"/>
                          </w:divBdr>
                          <w:divsChild>
                            <w:div w:id="833838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36467552">
      <w:bodyDiv w:val="1"/>
      <w:marLeft w:val="0"/>
      <w:marRight w:val="0"/>
      <w:marTop w:val="0"/>
      <w:marBottom w:val="0"/>
      <w:divBdr>
        <w:top w:val="none" w:sz="0" w:space="0" w:color="auto"/>
        <w:left w:val="none" w:sz="0" w:space="0" w:color="auto"/>
        <w:bottom w:val="none" w:sz="0" w:space="0" w:color="auto"/>
        <w:right w:val="none" w:sz="0" w:space="0" w:color="auto"/>
      </w:divBdr>
      <w:divsChild>
        <w:div w:id="1545631916">
          <w:marLeft w:val="0"/>
          <w:marRight w:val="0"/>
          <w:marTop w:val="0"/>
          <w:marBottom w:val="0"/>
          <w:divBdr>
            <w:top w:val="single" w:sz="2" w:space="0" w:color="auto"/>
            <w:left w:val="single" w:sz="2" w:space="0" w:color="auto"/>
            <w:bottom w:val="single" w:sz="6" w:space="0" w:color="auto"/>
            <w:right w:val="single" w:sz="2" w:space="0" w:color="auto"/>
          </w:divBdr>
          <w:divsChild>
            <w:div w:id="18135260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40137102">
                  <w:marLeft w:val="0"/>
                  <w:marRight w:val="0"/>
                  <w:marTop w:val="0"/>
                  <w:marBottom w:val="0"/>
                  <w:divBdr>
                    <w:top w:val="single" w:sz="2" w:space="0" w:color="D9D9E3"/>
                    <w:left w:val="single" w:sz="2" w:space="0" w:color="D9D9E3"/>
                    <w:bottom w:val="single" w:sz="2" w:space="0" w:color="D9D9E3"/>
                    <w:right w:val="single" w:sz="2" w:space="0" w:color="D9D9E3"/>
                  </w:divBdr>
                  <w:divsChild>
                    <w:div w:id="1816874069">
                      <w:marLeft w:val="0"/>
                      <w:marRight w:val="0"/>
                      <w:marTop w:val="0"/>
                      <w:marBottom w:val="0"/>
                      <w:divBdr>
                        <w:top w:val="single" w:sz="2" w:space="0" w:color="D9D9E3"/>
                        <w:left w:val="single" w:sz="2" w:space="0" w:color="D9D9E3"/>
                        <w:bottom w:val="single" w:sz="2" w:space="0" w:color="D9D9E3"/>
                        <w:right w:val="single" w:sz="2" w:space="0" w:color="D9D9E3"/>
                      </w:divBdr>
                      <w:divsChild>
                        <w:div w:id="1031763662">
                          <w:marLeft w:val="0"/>
                          <w:marRight w:val="0"/>
                          <w:marTop w:val="0"/>
                          <w:marBottom w:val="0"/>
                          <w:divBdr>
                            <w:top w:val="single" w:sz="2" w:space="0" w:color="D9D9E3"/>
                            <w:left w:val="single" w:sz="2" w:space="0" w:color="D9D9E3"/>
                            <w:bottom w:val="single" w:sz="2" w:space="0" w:color="D9D9E3"/>
                            <w:right w:val="single" w:sz="2" w:space="0" w:color="D9D9E3"/>
                          </w:divBdr>
                          <w:divsChild>
                            <w:div w:id="197550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4213952">
      <w:bodyDiv w:val="1"/>
      <w:marLeft w:val="0"/>
      <w:marRight w:val="0"/>
      <w:marTop w:val="0"/>
      <w:marBottom w:val="0"/>
      <w:divBdr>
        <w:top w:val="none" w:sz="0" w:space="0" w:color="auto"/>
        <w:left w:val="none" w:sz="0" w:space="0" w:color="auto"/>
        <w:bottom w:val="none" w:sz="0" w:space="0" w:color="auto"/>
        <w:right w:val="none" w:sz="0" w:space="0" w:color="auto"/>
      </w:divBdr>
      <w:divsChild>
        <w:div w:id="306862123">
          <w:marLeft w:val="0"/>
          <w:marRight w:val="0"/>
          <w:marTop w:val="0"/>
          <w:marBottom w:val="0"/>
          <w:divBdr>
            <w:top w:val="single" w:sz="2" w:space="0" w:color="auto"/>
            <w:left w:val="single" w:sz="2" w:space="0" w:color="auto"/>
            <w:bottom w:val="single" w:sz="6" w:space="0" w:color="auto"/>
            <w:right w:val="single" w:sz="2" w:space="0" w:color="auto"/>
          </w:divBdr>
          <w:divsChild>
            <w:div w:id="1065640157">
              <w:marLeft w:val="0"/>
              <w:marRight w:val="0"/>
              <w:marTop w:val="100"/>
              <w:marBottom w:val="100"/>
              <w:divBdr>
                <w:top w:val="single" w:sz="2" w:space="0" w:color="D9D9E3"/>
                <w:left w:val="single" w:sz="2" w:space="0" w:color="D9D9E3"/>
                <w:bottom w:val="single" w:sz="2" w:space="0" w:color="D9D9E3"/>
                <w:right w:val="single" w:sz="2" w:space="0" w:color="D9D9E3"/>
              </w:divBdr>
              <w:divsChild>
                <w:div w:id="779495215">
                  <w:marLeft w:val="0"/>
                  <w:marRight w:val="0"/>
                  <w:marTop w:val="0"/>
                  <w:marBottom w:val="0"/>
                  <w:divBdr>
                    <w:top w:val="single" w:sz="2" w:space="0" w:color="D9D9E3"/>
                    <w:left w:val="single" w:sz="2" w:space="0" w:color="D9D9E3"/>
                    <w:bottom w:val="single" w:sz="2" w:space="0" w:color="D9D9E3"/>
                    <w:right w:val="single" w:sz="2" w:space="0" w:color="D9D9E3"/>
                  </w:divBdr>
                  <w:divsChild>
                    <w:div w:id="1143889497">
                      <w:marLeft w:val="0"/>
                      <w:marRight w:val="0"/>
                      <w:marTop w:val="0"/>
                      <w:marBottom w:val="0"/>
                      <w:divBdr>
                        <w:top w:val="single" w:sz="2" w:space="0" w:color="D9D9E3"/>
                        <w:left w:val="single" w:sz="2" w:space="0" w:color="D9D9E3"/>
                        <w:bottom w:val="single" w:sz="2" w:space="0" w:color="D9D9E3"/>
                        <w:right w:val="single" w:sz="2" w:space="0" w:color="D9D9E3"/>
                      </w:divBdr>
                      <w:divsChild>
                        <w:div w:id="2085452777">
                          <w:marLeft w:val="0"/>
                          <w:marRight w:val="0"/>
                          <w:marTop w:val="0"/>
                          <w:marBottom w:val="0"/>
                          <w:divBdr>
                            <w:top w:val="single" w:sz="2" w:space="0" w:color="D9D9E3"/>
                            <w:left w:val="single" w:sz="2" w:space="0" w:color="D9D9E3"/>
                            <w:bottom w:val="single" w:sz="2" w:space="0" w:color="D9D9E3"/>
                            <w:right w:val="single" w:sz="2" w:space="0" w:color="D9D9E3"/>
                          </w:divBdr>
                          <w:divsChild>
                            <w:div w:id="426193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8796670">
      <w:bodyDiv w:val="1"/>
      <w:marLeft w:val="0"/>
      <w:marRight w:val="0"/>
      <w:marTop w:val="0"/>
      <w:marBottom w:val="0"/>
      <w:divBdr>
        <w:top w:val="none" w:sz="0" w:space="0" w:color="auto"/>
        <w:left w:val="none" w:sz="0" w:space="0" w:color="auto"/>
        <w:bottom w:val="none" w:sz="0" w:space="0" w:color="auto"/>
        <w:right w:val="none" w:sz="0" w:space="0" w:color="auto"/>
      </w:divBdr>
      <w:divsChild>
        <w:div w:id="2078504929">
          <w:marLeft w:val="0"/>
          <w:marRight w:val="0"/>
          <w:marTop w:val="0"/>
          <w:marBottom w:val="0"/>
          <w:divBdr>
            <w:top w:val="single" w:sz="2" w:space="0" w:color="auto"/>
            <w:left w:val="single" w:sz="2" w:space="0" w:color="auto"/>
            <w:bottom w:val="single" w:sz="6" w:space="0" w:color="auto"/>
            <w:right w:val="single" w:sz="2" w:space="0" w:color="auto"/>
          </w:divBdr>
          <w:divsChild>
            <w:div w:id="19015183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843569">
                  <w:marLeft w:val="0"/>
                  <w:marRight w:val="0"/>
                  <w:marTop w:val="0"/>
                  <w:marBottom w:val="0"/>
                  <w:divBdr>
                    <w:top w:val="single" w:sz="2" w:space="0" w:color="D9D9E3"/>
                    <w:left w:val="single" w:sz="2" w:space="0" w:color="D9D9E3"/>
                    <w:bottom w:val="single" w:sz="2" w:space="0" w:color="D9D9E3"/>
                    <w:right w:val="single" w:sz="2" w:space="0" w:color="D9D9E3"/>
                  </w:divBdr>
                  <w:divsChild>
                    <w:div w:id="1934120962">
                      <w:marLeft w:val="0"/>
                      <w:marRight w:val="0"/>
                      <w:marTop w:val="0"/>
                      <w:marBottom w:val="0"/>
                      <w:divBdr>
                        <w:top w:val="single" w:sz="2" w:space="0" w:color="D9D9E3"/>
                        <w:left w:val="single" w:sz="2" w:space="0" w:color="D9D9E3"/>
                        <w:bottom w:val="single" w:sz="2" w:space="0" w:color="D9D9E3"/>
                        <w:right w:val="single" w:sz="2" w:space="0" w:color="D9D9E3"/>
                      </w:divBdr>
                      <w:divsChild>
                        <w:div w:id="1327057248">
                          <w:marLeft w:val="0"/>
                          <w:marRight w:val="0"/>
                          <w:marTop w:val="0"/>
                          <w:marBottom w:val="0"/>
                          <w:divBdr>
                            <w:top w:val="single" w:sz="2" w:space="0" w:color="D9D9E3"/>
                            <w:left w:val="single" w:sz="2" w:space="0" w:color="D9D9E3"/>
                            <w:bottom w:val="single" w:sz="2" w:space="0" w:color="D9D9E3"/>
                            <w:right w:val="single" w:sz="2" w:space="0" w:color="D9D9E3"/>
                          </w:divBdr>
                          <w:divsChild>
                            <w:div w:id="618338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7583484">
      <w:bodyDiv w:val="1"/>
      <w:marLeft w:val="0"/>
      <w:marRight w:val="0"/>
      <w:marTop w:val="0"/>
      <w:marBottom w:val="0"/>
      <w:divBdr>
        <w:top w:val="none" w:sz="0" w:space="0" w:color="auto"/>
        <w:left w:val="none" w:sz="0" w:space="0" w:color="auto"/>
        <w:bottom w:val="none" w:sz="0" w:space="0" w:color="auto"/>
        <w:right w:val="none" w:sz="0" w:space="0" w:color="auto"/>
      </w:divBdr>
      <w:divsChild>
        <w:div w:id="1817337473">
          <w:marLeft w:val="0"/>
          <w:marRight w:val="0"/>
          <w:marTop w:val="100"/>
          <w:marBottom w:val="100"/>
          <w:divBdr>
            <w:top w:val="single" w:sz="2" w:space="0" w:color="E5E7EB"/>
            <w:left w:val="single" w:sz="2" w:space="0" w:color="E5E7EB"/>
            <w:bottom w:val="single" w:sz="2" w:space="0" w:color="E5E7EB"/>
            <w:right w:val="single" w:sz="2" w:space="0" w:color="E5E7EB"/>
          </w:divBdr>
          <w:divsChild>
            <w:div w:id="44186441">
              <w:marLeft w:val="0"/>
              <w:marRight w:val="0"/>
              <w:marTop w:val="0"/>
              <w:marBottom w:val="0"/>
              <w:divBdr>
                <w:top w:val="single" w:sz="2" w:space="0" w:color="E5E7EB"/>
                <w:left w:val="single" w:sz="2" w:space="0" w:color="E5E7EB"/>
                <w:bottom w:val="single" w:sz="2" w:space="0" w:color="E5E7EB"/>
                <w:right w:val="single" w:sz="2" w:space="0" w:color="E5E7EB"/>
              </w:divBdr>
              <w:divsChild>
                <w:div w:id="694841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72117099">
      <w:bodyDiv w:val="1"/>
      <w:marLeft w:val="0"/>
      <w:marRight w:val="0"/>
      <w:marTop w:val="0"/>
      <w:marBottom w:val="0"/>
      <w:divBdr>
        <w:top w:val="none" w:sz="0" w:space="0" w:color="auto"/>
        <w:left w:val="none" w:sz="0" w:space="0" w:color="auto"/>
        <w:bottom w:val="none" w:sz="0" w:space="0" w:color="auto"/>
        <w:right w:val="none" w:sz="0" w:space="0" w:color="auto"/>
      </w:divBdr>
      <w:divsChild>
        <w:div w:id="477773108">
          <w:marLeft w:val="0"/>
          <w:marRight w:val="0"/>
          <w:marTop w:val="0"/>
          <w:marBottom w:val="0"/>
          <w:divBdr>
            <w:top w:val="single" w:sz="2" w:space="0" w:color="auto"/>
            <w:left w:val="single" w:sz="2" w:space="0" w:color="auto"/>
            <w:bottom w:val="single" w:sz="6" w:space="0" w:color="auto"/>
            <w:right w:val="single" w:sz="2" w:space="0" w:color="auto"/>
          </w:divBdr>
          <w:divsChild>
            <w:div w:id="1763867183">
              <w:marLeft w:val="0"/>
              <w:marRight w:val="0"/>
              <w:marTop w:val="100"/>
              <w:marBottom w:val="100"/>
              <w:divBdr>
                <w:top w:val="single" w:sz="2" w:space="0" w:color="D9D9E3"/>
                <w:left w:val="single" w:sz="2" w:space="0" w:color="D9D9E3"/>
                <w:bottom w:val="single" w:sz="2" w:space="0" w:color="D9D9E3"/>
                <w:right w:val="single" w:sz="2" w:space="0" w:color="D9D9E3"/>
              </w:divBdr>
              <w:divsChild>
                <w:div w:id="608052116">
                  <w:marLeft w:val="0"/>
                  <w:marRight w:val="0"/>
                  <w:marTop w:val="0"/>
                  <w:marBottom w:val="0"/>
                  <w:divBdr>
                    <w:top w:val="single" w:sz="2" w:space="0" w:color="D9D9E3"/>
                    <w:left w:val="single" w:sz="2" w:space="0" w:color="D9D9E3"/>
                    <w:bottom w:val="single" w:sz="2" w:space="0" w:color="D9D9E3"/>
                    <w:right w:val="single" w:sz="2" w:space="0" w:color="D9D9E3"/>
                  </w:divBdr>
                  <w:divsChild>
                    <w:div w:id="661545178">
                      <w:marLeft w:val="0"/>
                      <w:marRight w:val="0"/>
                      <w:marTop w:val="0"/>
                      <w:marBottom w:val="0"/>
                      <w:divBdr>
                        <w:top w:val="single" w:sz="2" w:space="0" w:color="D9D9E3"/>
                        <w:left w:val="single" w:sz="2" w:space="0" w:color="D9D9E3"/>
                        <w:bottom w:val="single" w:sz="2" w:space="0" w:color="D9D9E3"/>
                        <w:right w:val="single" w:sz="2" w:space="0" w:color="D9D9E3"/>
                      </w:divBdr>
                      <w:divsChild>
                        <w:div w:id="86662789">
                          <w:marLeft w:val="0"/>
                          <w:marRight w:val="0"/>
                          <w:marTop w:val="0"/>
                          <w:marBottom w:val="0"/>
                          <w:divBdr>
                            <w:top w:val="single" w:sz="2" w:space="0" w:color="D9D9E3"/>
                            <w:left w:val="single" w:sz="2" w:space="0" w:color="D9D9E3"/>
                            <w:bottom w:val="single" w:sz="2" w:space="0" w:color="D9D9E3"/>
                            <w:right w:val="single" w:sz="2" w:space="0" w:color="D9D9E3"/>
                          </w:divBdr>
                          <w:divsChild>
                            <w:div w:id="1296981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5154636">
      <w:bodyDiv w:val="1"/>
      <w:marLeft w:val="0"/>
      <w:marRight w:val="0"/>
      <w:marTop w:val="0"/>
      <w:marBottom w:val="0"/>
      <w:divBdr>
        <w:top w:val="none" w:sz="0" w:space="0" w:color="auto"/>
        <w:left w:val="none" w:sz="0" w:space="0" w:color="auto"/>
        <w:bottom w:val="none" w:sz="0" w:space="0" w:color="auto"/>
        <w:right w:val="none" w:sz="0" w:space="0" w:color="auto"/>
      </w:divBdr>
      <w:divsChild>
        <w:div w:id="192771554">
          <w:marLeft w:val="0"/>
          <w:marRight w:val="0"/>
          <w:marTop w:val="0"/>
          <w:marBottom w:val="0"/>
          <w:divBdr>
            <w:top w:val="single" w:sz="2" w:space="0" w:color="auto"/>
            <w:left w:val="single" w:sz="2" w:space="0" w:color="auto"/>
            <w:bottom w:val="single" w:sz="6" w:space="0" w:color="auto"/>
            <w:right w:val="single" w:sz="2" w:space="0" w:color="auto"/>
          </w:divBdr>
          <w:divsChild>
            <w:div w:id="587233469">
              <w:marLeft w:val="0"/>
              <w:marRight w:val="0"/>
              <w:marTop w:val="100"/>
              <w:marBottom w:val="100"/>
              <w:divBdr>
                <w:top w:val="single" w:sz="2" w:space="0" w:color="D9D9E3"/>
                <w:left w:val="single" w:sz="2" w:space="0" w:color="D9D9E3"/>
                <w:bottom w:val="single" w:sz="2" w:space="0" w:color="D9D9E3"/>
                <w:right w:val="single" w:sz="2" w:space="0" w:color="D9D9E3"/>
              </w:divBdr>
              <w:divsChild>
                <w:div w:id="216744085">
                  <w:marLeft w:val="0"/>
                  <w:marRight w:val="0"/>
                  <w:marTop w:val="0"/>
                  <w:marBottom w:val="0"/>
                  <w:divBdr>
                    <w:top w:val="single" w:sz="2" w:space="0" w:color="D9D9E3"/>
                    <w:left w:val="single" w:sz="2" w:space="0" w:color="D9D9E3"/>
                    <w:bottom w:val="single" w:sz="2" w:space="0" w:color="D9D9E3"/>
                    <w:right w:val="single" w:sz="2" w:space="0" w:color="D9D9E3"/>
                  </w:divBdr>
                  <w:divsChild>
                    <w:div w:id="1620604233">
                      <w:marLeft w:val="0"/>
                      <w:marRight w:val="0"/>
                      <w:marTop w:val="0"/>
                      <w:marBottom w:val="0"/>
                      <w:divBdr>
                        <w:top w:val="single" w:sz="2" w:space="0" w:color="D9D9E3"/>
                        <w:left w:val="single" w:sz="2" w:space="0" w:color="D9D9E3"/>
                        <w:bottom w:val="single" w:sz="2" w:space="0" w:color="D9D9E3"/>
                        <w:right w:val="single" w:sz="2" w:space="0" w:color="D9D9E3"/>
                      </w:divBdr>
                      <w:divsChild>
                        <w:div w:id="437141477">
                          <w:marLeft w:val="0"/>
                          <w:marRight w:val="0"/>
                          <w:marTop w:val="0"/>
                          <w:marBottom w:val="0"/>
                          <w:divBdr>
                            <w:top w:val="single" w:sz="2" w:space="0" w:color="D9D9E3"/>
                            <w:left w:val="single" w:sz="2" w:space="0" w:color="D9D9E3"/>
                            <w:bottom w:val="single" w:sz="2" w:space="0" w:color="D9D9E3"/>
                            <w:right w:val="single" w:sz="2" w:space="0" w:color="D9D9E3"/>
                          </w:divBdr>
                          <w:divsChild>
                            <w:div w:id="301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11512502">
      <w:bodyDiv w:val="1"/>
      <w:marLeft w:val="0"/>
      <w:marRight w:val="0"/>
      <w:marTop w:val="0"/>
      <w:marBottom w:val="0"/>
      <w:divBdr>
        <w:top w:val="none" w:sz="0" w:space="0" w:color="auto"/>
        <w:left w:val="none" w:sz="0" w:space="0" w:color="auto"/>
        <w:bottom w:val="none" w:sz="0" w:space="0" w:color="auto"/>
        <w:right w:val="none" w:sz="0" w:space="0" w:color="auto"/>
      </w:divBdr>
    </w:div>
    <w:div w:id="421487574">
      <w:bodyDiv w:val="1"/>
      <w:marLeft w:val="0"/>
      <w:marRight w:val="0"/>
      <w:marTop w:val="0"/>
      <w:marBottom w:val="0"/>
      <w:divBdr>
        <w:top w:val="none" w:sz="0" w:space="0" w:color="auto"/>
        <w:left w:val="none" w:sz="0" w:space="0" w:color="auto"/>
        <w:bottom w:val="none" w:sz="0" w:space="0" w:color="auto"/>
        <w:right w:val="none" w:sz="0" w:space="0" w:color="auto"/>
      </w:divBdr>
    </w:div>
    <w:div w:id="436029451">
      <w:bodyDiv w:val="1"/>
      <w:marLeft w:val="0"/>
      <w:marRight w:val="0"/>
      <w:marTop w:val="0"/>
      <w:marBottom w:val="0"/>
      <w:divBdr>
        <w:top w:val="none" w:sz="0" w:space="0" w:color="auto"/>
        <w:left w:val="none" w:sz="0" w:space="0" w:color="auto"/>
        <w:bottom w:val="none" w:sz="0" w:space="0" w:color="auto"/>
        <w:right w:val="none" w:sz="0" w:space="0" w:color="auto"/>
      </w:divBdr>
      <w:divsChild>
        <w:div w:id="214512120">
          <w:marLeft w:val="0"/>
          <w:marRight w:val="0"/>
          <w:marTop w:val="0"/>
          <w:marBottom w:val="0"/>
          <w:divBdr>
            <w:top w:val="none" w:sz="0" w:space="0" w:color="auto"/>
            <w:left w:val="none" w:sz="0" w:space="0" w:color="auto"/>
            <w:bottom w:val="none" w:sz="0" w:space="0" w:color="auto"/>
            <w:right w:val="none" w:sz="0" w:space="0" w:color="auto"/>
          </w:divBdr>
          <w:divsChild>
            <w:div w:id="40447236">
              <w:marLeft w:val="0"/>
              <w:marRight w:val="0"/>
              <w:marTop w:val="0"/>
              <w:marBottom w:val="0"/>
              <w:divBdr>
                <w:top w:val="none" w:sz="0" w:space="0" w:color="auto"/>
                <w:left w:val="none" w:sz="0" w:space="0" w:color="auto"/>
                <w:bottom w:val="none" w:sz="0" w:space="0" w:color="auto"/>
                <w:right w:val="none" w:sz="0" w:space="0" w:color="auto"/>
              </w:divBdr>
              <w:divsChild>
                <w:div w:id="451097644">
                  <w:marLeft w:val="0"/>
                  <w:marRight w:val="0"/>
                  <w:marTop w:val="0"/>
                  <w:marBottom w:val="0"/>
                  <w:divBdr>
                    <w:top w:val="none" w:sz="0" w:space="0" w:color="auto"/>
                    <w:left w:val="none" w:sz="0" w:space="0" w:color="auto"/>
                    <w:bottom w:val="none" w:sz="0" w:space="0" w:color="auto"/>
                    <w:right w:val="none" w:sz="0" w:space="0" w:color="auto"/>
                  </w:divBdr>
                </w:div>
              </w:divsChild>
            </w:div>
            <w:div w:id="151650935">
              <w:marLeft w:val="0"/>
              <w:marRight w:val="0"/>
              <w:marTop w:val="0"/>
              <w:marBottom w:val="0"/>
              <w:divBdr>
                <w:top w:val="none" w:sz="0" w:space="0" w:color="auto"/>
                <w:left w:val="none" w:sz="0" w:space="0" w:color="auto"/>
                <w:bottom w:val="none" w:sz="0" w:space="0" w:color="auto"/>
                <w:right w:val="none" w:sz="0" w:space="0" w:color="auto"/>
              </w:divBdr>
              <w:divsChild>
                <w:div w:id="339090774">
                  <w:marLeft w:val="0"/>
                  <w:marRight w:val="0"/>
                  <w:marTop w:val="0"/>
                  <w:marBottom w:val="0"/>
                  <w:divBdr>
                    <w:top w:val="none" w:sz="0" w:space="0" w:color="auto"/>
                    <w:left w:val="none" w:sz="0" w:space="0" w:color="auto"/>
                    <w:bottom w:val="none" w:sz="0" w:space="0" w:color="auto"/>
                    <w:right w:val="none" w:sz="0" w:space="0" w:color="auto"/>
                  </w:divBdr>
                </w:div>
              </w:divsChild>
            </w:div>
            <w:div w:id="205214766">
              <w:marLeft w:val="0"/>
              <w:marRight w:val="0"/>
              <w:marTop w:val="0"/>
              <w:marBottom w:val="0"/>
              <w:divBdr>
                <w:top w:val="none" w:sz="0" w:space="0" w:color="auto"/>
                <w:left w:val="none" w:sz="0" w:space="0" w:color="auto"/>
                <w:bottom w:val="none" w:sz="0" w:space="0" w:color="auto"/>
                <w:right w:val="none" w:sz="0" w:space="0" w:color="auto"/>
              </w:divBdr>
              <w:divsChild>
                <w:div w:id="284966750">
                  <w:marLeft w:val="0"/>
                  <w:marRight w:val="0"/>
                  <w:marTop w:val="0"/>
                  <w:marBottom w:val="0"/>
                  <w:divBdr>
                    <w:top w:val="none" w:sz="0" w:space="0" w:color="auto"/>
                    <w:left w:val="none" w:sz="0" w:space="0" w:color="auto"/>
                    <w:bottom w:val="none" w:sz="0" w:space="0" w:color="auto"/>
                    <w:right w:val="none" w:sz="0" w:space="0" w:color="auto"/>
                  </w:divBdr>
                </w:div>
              </w:divsChild>
            </w:div>
            <w:div w:id="221525352">
              <w:marLeft w:val="0"/>
              <w:marRight w:val="0"/>
              <w:marTop w:val="0"/>
              <w:marBottom w:val="0"/>
              <w:divBdr>
                <w:top w:val="none" w:sz="0" w:space="0" w:color="auto"/>
                <w:left w:val="none" w:sz="0" w:space="0" w:color="auto"/>
                <w:bottom w:val="none" w:sz="0" w:space="0" w:color="auto"/>
                <w:right w:val="none" w:sz="0" w:space="0" w:color="auto"/>
              </w:divBdr>
              <w:divsChild>
                <w:div w:id="566963210">
                  <w:marLeft w:val="0"/>
                  <w:marRight w:val="0"/>
                  <w:marTop w:val="0"/>
                  <w:marBottom w:val="0"/>
                  <w:divBdr>
                    <w:top w:val="none" w:sz="0" w:space="0" w:color="auto"/>
                    <w:left w:val="none" w:sz="0" w:space="0" w:color="auto"/>
                    <w:bottom w:val="none" w:sz="0" w:space="0" w:color="auto"/>
                    <w:right w:val="none" w:sz="0" w:space="0" w:color="auto"/>
                  </w:divBdr>
                </w:div>
              </w:divsChild>
            </w:div>
            <w:div w:id="277029157">
              <w:marLeft w:val="0"/>
              <w:marRight w:val="0"/>
              <w:marTop w:val="0"/>
              <w:marBottom w:val="0"/>
              <w:divBdr>
                <w:top w:val="none" w:sz="0" w:space="0" w:color="auto"/>
                <w:left w:val="none" w:sz="0" w:space="0" w:color="auto"/>
                <w:bottom w:val="none" w:sz="0" w:space="0" w:color="auto"/>
                <w:right w:val="none" w:sz="0" w:space="0" w:color="auto"/>
              </w:divBdr>
              <w:divsChild>
                <w:div w:id="66996546">
                  <w:marLeft w:val="0"/>
                  <w:marRight w:val="0"/>
                  <w:marTop w:val="0"/>
                  <w:marBottom w:val="0"/>
                  <w:divBdr>
                    <w:top w:val="none" w:sz="0" w:space="0" w:color="auto"/>
                    <w:left w:val="none" w:sz="0" w:space="0" w:color="auto"/>
                    <w:bottom w:val="none" w:sz="0" w:space="0" w:color="auto"/>
                    <w:right w:val="none" w:sz="0" w:space="0" w:color="auto"/>
                  </w:divBdr>
                </w:div>
              </w:divsChild>
            </w:div>
            <w:div w:id="356350204">
              <w:marLeft w:val="0"/>
              <w:marRight w:val="0"/>
              <w:marTop w:val="0"/>
              <w:marBottom w:val="0"/>
              <w:divBdr>
                <w:top w:val="none" w:sz="0" w:space="0" w:color="auto"/>
                <w:left w:val="none" w:sz="0" w:space="0" w:color="auto"/>
                <w:bottom w:val="none" w:sz="0" w:space="0" w:color="auto"/>
                <w:right w:val="none" w:sz="0" w:space="0" w:color="auto"/>
              </w:divBdr>
              <w:divsChild>
                <w:div w:id="1183475456">
                  <w:marLeft w:val="0"/>
                  <w:marRight w:val="0"/>
                  <w:marTop w:val="0"/>
                  <w:marBottom w:val="0"/>
                  <w:divBdr>
                    <w:top w:val="none" w:sz="0" w:space="0" w:color="auto"/>
                    <w:left w:val="none" w:sz="0" w:space="0" w:color="auto"/>
                    <w:bottom w:val="none" w:sz="0" w:space="0" w:color="auto"/>
                    <w:right w:val="none" w:sz="0" w:space="0" w:color="auto"/>
                  </w:divBdr>
                </w:div>
                <w:div w:id="1817527022">
                  <w:marLeft w:val="0"/>
                  <w:marRight w:val="0"/>
                  <w:marTop w:val="0"/>
                  <w:marBottom w:val="0"/>
                  <w:divBdr>
                    <w:top w:val="none" w:sz="0" w:space="0" w:color="auto"/>
                    <w:left w:val="none" w:sz="0" w:space="0" w:color="auto"/>
                    <w:bottom w:val="none" w:sz="0" w:space="0" w:color="auto"/>
                    <w:right w:val="none" w:sz="0" w:space="0" w:color="auto"/>
                  </w:divBdr>
                </w:div>
              </w:divsChild>
            </w:div>
            <w:div w:id="644703819">
              <w:marLeft w:val="0"/>
              <w:marRight w:val="0"/>
              <w:marTop w:val="0"/>
              <w:marBottom w:val="0"/>
              <w:divBdr>
                <w:top w:val="none" w:sz="0" w:space="0" w:color="auto"/>
                <w:left w:val="none" w:sz="0" w:space="0" w:color="auto"/>
                <w:bottom w:val="none" w:sz="0" w:space="0" w:color="auto"/>
                <w:right w:val="none" w:sz="0" w:space="0" w:color="auto"/>
              </w:divBdr>
              <w:divsChild>
                <w:div w:id="1889023861">
                  <w:marLeft w:val="0"/>
                  <w:marRight w:val="0"/>
                  <w:marTop w:val="0"/>
                  <w:marBottom w:val="0"/>
                  <w:divBdr>
                    <w:top w:val="none" w:sz="0" w:space="0" w:color="auto"/>
                    <w:left w:val="none" w:sz="0" w:space="0" w:color="auto"/>
                    <w:bottom w:val="none" w:sz="0" w:space="0" w:color="auto"/>
                    <w:right w:val="none" w:sz="0" w:space="0" w:color="auto"/>
                  </w:divBdr>
                </w:div>
              </w:divsChild>
            </w:div>
            <w:div w:id="660542700">
              <w:marLeft w:val="0"/>
              <w:marRight w:val="0"/>
              <w:marTop w:val="0"/>
              <w:marBottom w:val="0"/>
              <w:divBdr>
                <w:top w:val="none" w:sz="0" w:space="0" w:color="auto"/>
                <w:left w:val="none" w:sz="0" w:space="0" w:color="auto"/>
                <w:bottom w:val="none" w:sz="0" w:space="0" w:color="auto"/>
                <w:right w:val="none" w:sz="0" w:space="0" w:color="auto"/>
              </w:divBdr>
              <w:divsChild>
                <w:div w:id="375743439">
                  <w:marLeft w:val="0"/>
                  <w:marRight w:val="0"/>
                  <w:marTop w:val="0"/>
                  <w:marBottom w:val="0"/>
                  <w:divBdr>
                    <w:top w:val="none" w:sz="0" w:space="0" w:color="auto"/>
                    <w:left w:val="none" w:sz="0" w:space="0" w:color="auto"/>
                    <w:bottom w:val="none" w:sz="0" w:space="0" w:color="auto"/>
                    <w:right w:val="none" w:sz="0" w:space="0" w:color="auto"/>
                  </w:divBdr>
                </w:div>
              </w:divsChild>
            </w:div>
            <w:div w:id="681863089">
              <w:marLeft w:val="0"/>
              <w:marRight w:val="0"/>
              <w:marTop w:val="0"/>
              <w:marBottom w:val="0"/>
              <w:divBdr>
                <w:top w:val="none" w:sz="0" w:space="0" w:color="auto"/>
                <w:left w:val="none" w:sz="0" w:space="0" w:color="auto"/>
                <w:bottom w:val="none" w:sz="0" w:space="0" w:color="auto"/>
                <w:right w:val="none" w:sz="0" w:space="0" w:color="auto"/>
              </w:divBdr>
              <w:divsChild>
                <w:div w:id="376273706">
                  <w:marLeft w:val="0"/>
                  <w:marRight w:val="0"/>
                  <w:marTop w:val="0"/>
                  <w:marBottom w:val="0"/>
                  <w:divBdr>
                    <w:top w:val="none" w:sz="0" w:space="0" w:color="auto"/>
                    <w:left w:val="none" w:sz="0" w:space="0" w:color="auto"/>
                    <w:bottom w:val="none" w:sz="0" w:space="0" w:color="auto"/>
                    <w:right w:val="none" w:sz="0" w:space="0" w:color="auto"/>
                  </w:divBdr>
                </w:div>
              </w:divsChild>
            </w:div>
            <w:div w:id="951279219">
              <w:marLeft w:val="0"/>
              <w:marRight w:val="0"/>
              <w:marTop w:val="0"/>
              <w:marBottom w:val="0"/>
              <w:divBdr>
                <w:top w:val="none" w:sz="0" w:space="0" w:color="auto"/>
                <w:left w:val="none" w:sz="0" w:space="0" w:color="auto"/>
                <w:bottom w:val="none" w:sz="0" w:space="0" w:color="auto"/>
                <w:right w:val="none" w:sz="0" w:space="0" w:color="auto"/>
              </w:divBdr>
              <w:divsChild>
                <w:div w:id="925959013">
                  <w:marLeft w:val="0"/>
                  <w:marRight w:val="0"/>
                  <w:marTop w:val="0"/>
                  <w:marBottom w:val="0"/>
                  <w:divBdr>
                    <w:top w:val="none" w:sz="0" w:space="0" w:color="auto"/>
                    <w:left w:val="none" w:sz="0" w:space="0" w:color="auto"/>
                    <w:bottom w:val="none" w:sz="0" w:space="0" w:color="auto"/>
                    <w:right w:val="none" w:sz="0" w:space="0" w:color="auto"/>
                  </w:divBdr>
                </w:div>
              </w:divsChild>
            </w:div>
            <w:div w:id="1113094808">
              <w:marLeft w:val="0"/>
              <w:marRight w:val="0"/>
              <w:marTop w:val="0"/>
              <w:marBottom w:val="0"/>
              <w:divBdr>
                <w:top w:val="none" w:sz="0" w:space="0" w:color="auto"/>
                <w:left w:val="none" w:sz="0" w:space="0" w:color="auto"/>
                <w:bottom w:val="none" w:sz="0" w:space="0" w:color="auto"/>
                <w:right w:val="none" w:sz="0" w:space="0" w:color="auto"/>
              </w:divBdr>
              <w:divsChild>
                <w:div w:id="312150108">
                  <w:marLeft w:val="0"/>
                  <w:marRight w:val="0"/>
                  <w:marTop w:val="0"/>
                  <w:marBottom w:val="0"/>
                  <w:divBdr>
                    <w:top w:val="none" w:sz="0" w:space="0" w:color="auto"/>
                    <w:left w:val="none" w:sz="0" w:space="0" w:color="auto"/>
                    <w:bottom w:val="none" w:sz="0" w:space="0" w:color="auto"/>
                    <w:right w:val="none" w:sz="0" w:space="0" w:color="auto"/>
                  </w:divBdr>
                </w:div>
              </w:divsChild>
            </w:div>
            <w:div w:id="1199734396">
              <w:marLeft w:val="0"/>
              <w:marRight w:val="0"/>
              <w:marTop w:val="0"/>
              <w:marBottom w:val="0"/>
              <w:divBdr>
                <w:top w:val="none" w:sz="0" w:space="0" w:color="auto"/>
                <w:left w:val="none" w:sz="0" w:space="0" w:color="auto"/>
                <w:bottom w:val="none" w:sz="0" w:space="0" w:color="auto"/>
                <w:right w:val="none" w:sz="0" w:space="0" w:color="auto"/>
              </w:divBdr>
              <w:divsChild>
                <w:div w:id="617759153">
                  <w:marLeft w:val="0"/>
                  <w:marRight w:val="0"/>
                  <w:marTop w:val="0"/>
                  <w:marBottom w:val="0"/>
                  <w:divBdr>
                    <w:top w:val="none" w:sz="0" w:space="0" w:color="auto"/>
                    <w:left w:val="none" w:sz="0" w:space="0" w:color="auto"/>
                    <w:bottom w:val="none" w:sz="0" w:space="0" w:color="auto"/>
                    <w:right w:val="none" w:sz="0" w:space="0" w:color="auto"/>
                  </w:divBdr>
                </w:div>
              </w:divsChild>
            </w:div>
            <w:div w:id="1208681967">
              <w:marLeft w:val="0"/>
              <w:marRight w:val="0"/>
              <w:marTop w:val="0"/>
              <w:marBottom w:val="0"/>
              <w:divBdr>
                <w:top w:val="none" w:sz="0" w:space="0" w:color="auto"/>
                <w:left w:val="none" w:sz="0" w:space="0" w:color="auto"/>
                <w:bottom w:val="none" w:sz="0" w:space="0" w:color="auto"/>
                <w:right w:val="none" w:sz="0" w:space="0" w:color="auto"/>
              </w:divBdr>
              <w:divsChild>
                <w:div w:id="164366265">
                  <w:marLeft w:val="0"/>
                  <w:marRight w:val="0"/>
                  <w:marTop w:val="0"/>
                  <w:marBottom w:val="0"/>
                  <w:divBdr>
                    <w:top w:val="none" w:sz="0" w:space="0" w:color="auto"/>
                    <w:left w:val="none" w:sz="0" w:space="0" w:color="auto"/>
                    <w:bottom w:val="none" w:sz="0" w:space="0" w:color="auto"/>
                    <w:right w:val="none" w:sz="0" w:space="0" w:color="auto"/>
                  </w:divBdr>
                </w:div>
              </w:divsChild>
            </w:div>
            <w:div w:id="1310130954">
              <w:marLeft w:val="0"/>
              <w:marRight w:val="0"/>
              <w:marTop w:val="0"/>
              <w:marBottom w:val="0"/>
              <w:divBdr>
                <w:top w:val="none" w:sz="0" w:space="0" w:color="auto"/>
                <w:left w:val="none" w:sz="0" w:space="0" w:color="auto"/>
                <w:bottom w:val="none" w:sz="0" w:space="0" w:color="auto"/>
                <w:right w:val="none" w:sz="0" w:space="0" w:color="auto"/>
              </w:divBdr>
              <w:divsChild>
                <w:div w:id="1752580920">
                  <w:marLeft w:val="0"/>
                  <w:marRight w:val="0"/>
                  <w:marTop w:val="0"/>
                  <w:marBottom w:val="0"/>
                  <w:divBdr>
                    <w:top w:val="none" w:sz="0" w:space="0" w:color="auto"/>
                    <w:left w:val="none" w:sz="0" w:space="0" w:color="auto"/>
                    <w:bottom w:val="none" w:sz="0" w:space="0" w:color="auto"/>
                    <w:right w:val="none" w:sz="0" w:space="0" w:color="auto"/>
                  </w:divBdr>
                </w:div>
              </w:divsChild>
            </w:div>
            <w:div w:id="1828784188">
              <w:marLeft w:val="0"/>
              <w:marRight w:val="0"/>
              <w:marTop w:val="0"/>
              <w:marBottom w:val="0"/>
              <w:divBdr>
                <w:top w:val="none" w:sz="0" w:space="0" w:color="auto"/>
                <w:left w:val="none" w:sz="0" w:space="0" w:color="auto"/>
                <w:bottom w:val="none" w:sz="0" w:space="0" w:color="auto"/>
                <w:right w:val="none" w:sz="0" w:space="0" w:color="auto"/>
              </w:divBdr>
              <w:divsChild>
                <w:div w:id="1010990825">
                  <w:marLeft w:val="0"/>
                  <w:marRight w:val="0"/>
                  <w:marTop w:val="0"/>
                  <w:marBottom w:val="0"/>
                  <w:divBdr>
                    <w:top w:val="none" w:sz="0" w:space="0" w:color="auto"/>
                    <w:left w:val="none" w:sz="0" w:space="0" w:color="auto"/>
                    <w:bottom w:val="none" w:sz="0" w:space="0" w:color="auto"/>
                    <w:right w:val="none" w:sz="0" w:space="0" w:color="auto"/>
                  </w:divBdr>
                </w:div>
              </w:divsChild>
            </w:div>
            <w:div w:id="1952080620">
              <w:marLeft w:val="0"/>
              <w:marRight w:val="0"/>
              <w:marTop w:val="0"/>
              <w:marBottom w:val="0"/>
              <w:divBdr>
                <w:top w:val="none" w:sz="0" w:space="0" w:color="auto"/>
                <w:left w:val="none" w:sz="0" w:space="0" w:color="auto"/>
                <w:bottom w:val="none" w:sz="0" w:space="0" w:color="auto"/>
                <w:right w:val="none" w:sz="0" w:space="0" w:color="auto"/>
              </w:divBdr>
              <w:divsChild>
                <w:div w:id="834342896">
                  <w:marLeft w:val="0"/>
                  <w:marRight w:val="0"/>
                  <w:marTop w:val="0"/>
                  <w:marBottom w:val="0"/>
                  <w:divBdr>
                    <w:top w:val="none" w:sz="0" w:space="0" w:color="auto"/>
                    <w:left w:val="none" w:sz="0" w:space="0" w:color="auto"/>
                    <w:bottom w:val="none" w:sz="0" w:space="0" w:color="auto"/>
                    <w:right w:val="none" w:sz="0" w:space="0" w:color="auto"/>
                  </w:divBdr>
                </w:div>
              </w:divsChild>
            </w:div>
            <w:div w:id="1993833232">
              <w:marLeft w:val="0"/>
              <w:marRight w:val="0"/>
              <w:marTop w:val="0"/>
              <w:marBottom w:val="0"/>
              <w:divBdr>
                <w:top w:val="none" w:sz="0" w:space="0" w:color="auto"/>
                <w:left w:val="none" w:sz="0" w:space="0" w:color="auto"/>
                <w:bottom w:val="none" w:sz="0" w:space="0" w:color="auto"/>
                <w:right w:val="none" w:sz="0" w:space="0" w:color="auto"/>
              </w:divBdr>
              <w:divsChild>
                <w:div w:id="18360813">
                  <w:marLeft w:val="0"/>
                  <w:marRight w:val="0"/>
                  <w:marTop w:val="0"/>
                  <w:marBottom w:val="0"/>
                  <w:divBdr>
                    <w:top w:val="none" w:sz="0" w:space="0" w:color="auto"/>
                    <w:left w:val="none" w:sz="0" w:space="0" w:color="auto"/>
                    <w:bottom w:val="none" w:sz="0" w:space="0" w:color="auto"/>
                    <w:right w:val="none" w:sz="0" w:space="0" w:color="auto"/>
                  </w:divBdr>
                </w:div>
              </w:divsChild>
            </w:div>
            <w:div w:id="2147237653">
              <w:marLeft w:val="0"/>
              <w:marRight w:val="0"/>
              <w:marTop w:val="0"/>
              <w:marBottom w:val="0"/>
              <w:divBdr>
                <w:top w:val="none" w:sz="0" w:space="0" w:color="auto"/>
                <w:left w:val="none" w:sz="0" w:space="0" w:color="auto"/>
                <w:bottom w:val="none" w:sz="0" w:space="0" w:color="auto"/>
                <w:right w:val="none" w:sz="0" w:space="0" w:color="auto"/>
              </w:divBdr>
              <w:divsChild>
                <w:div w:id="358822197">
                  <w:marLeft w:val="0"/>
                  <w:marRight w:val="0"/>
                  <w:marTop w:val="0"/>
                  <w:marBottom w:val="0"/>
                  <w:divBdr>
                    <w:top w:val="none" w:sz="0" w:space="0" w:color="auto"/>
                    <w:left w:val="none" w:sz="0" w:space="0" w:color="auto"/>
                    <w:bottom w:val="none" w:sz="0" w:space="0" w:color="auto"/>
                    <w:right w:val="none" w:sz="0" w:space="0" w:color="auto"/>
                  </w:divBdr>
                </w:div>
                <w:div w:id="14900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1486">
          <w:marLeft w:val="0"/>
          <w:marRight w:val="0"/>
          <w:marTop w:val="0"/>
          <w:marBottom w:val="0"/>
          <w:divBdr>
            <w:top w:val="none" w:sz="0" w:space="0" w:color="auto"/>
            <w:left w:val="none" w:sz="0" w:space="0" w:color="auto"/>
            <w:bottom w:val="none" w:sz="0" w:space="0" w:color="auto"/>
            <w:right w:val="none" w:sz="0" w:space="0" w:color="auto"/>
          </w:divBdr>
          <w:divsChild>
            <w:div w:id="154881503">
              <w:marLeft w:val="0"/>
              <w:marRight w:val="0"/>
              <w:marTop w:val="0"/>
              <w:marBottom w:val="0"/>
              <w:divBdr>
                <w:top w:val="none" w:sz="0" w:space="0" w:color="auto"/>
                <w:left w:val="none" w:sz="0" w:space="0" w:color="auto"/>
                <w:bottom w:val="none" w:sz="0" w:space="0" w:color="auto"/>
                <w:right w:val="none" w:sz="0" w:space="0" w:color="auto"/>
              </w:divBdr>
              <w:divsChild>
                <w:div w:id="846335020">
                  <w:marLeft w:val="0"/>
                  <w:marRight w:val="0"/>
                  <w:marTop w:val="0"/>
                  <w:marBottom w:val="0"/>
                  <w:divBdr>
                    <w:top w:val="none" w:sz="0" w:space="0" w:color="auto"/>
                    <w:left w:val="none" w:sz="0" w:space="0" w:color="auto"/>
                    <w:bottom w:val="none" w:sz="0" w:space="0" w:color="auto"/>
                    <w:right w:val="none" w:sz="0" w:space="0" w:color="auto"/>
                  </w:divBdr>
                </w:div>
              </w:divsChild>
            </w:div>
            <w:div w:id="615873231">
              <w:marLeft w:val="0"/>
              <w:marRight w:val="0"/>
              <w:marTop w:val="0"/>
              <w:marBottom w:val="0"/>
              <w:divBdr>
                <w:top w:val="none" w:sz="0" w:space="0" w:color="auto"/>
                <w:left w:val="none" w:sz="0" w:space="0" w:color="auto"/>
                <w:bottom w:val="none" w:sz="0" w:space="0" w:color="auto"/>
                <w:right w:val="none" w:sz="0" w:space="0" w:color="auto"/>
              </w:divBdr>
              <w:divsChild>
                <w:div w:id="915437661">
                  <w:marLeft w:val="0"/>
                  <w:marRight w:val="0"/>
                  <w:marTop w:val="0"/>
                  <w:marBottom w:val="0"/>
                  <w:divBdr>
                    <w:top w:val="none" w:sz="0" w:space="0" w:color="auto"/>
                    <w:left w:val="none" w:sz="0" w:space="0" w:color="auto"/>
                    <w:bottom w:val="none" w:sz="0" w:space="0" w:color="auto"/>
                    <w:right w:val="none" w:sz="0" w:space="0" w:color="auto"/>
                  </w:divBdr>
                </w:div>
              </w:divsChild>
            </w:div>
            <w:div w:id="1115054819">
              <w:marLeft w:val="0"/>
              <w:marRight w:val="0"/>
              <w:marTop w:val="0"/>
              <w:marBottom w:val="0"/>
              <w:divBdr>
                <w:top w:val="none" w:sz="0" w:space="0" w:color="auto"/>
                <w:left w:val="none" w:sz="0" w:space="0" w:color="auto"/>
                <w:bottom w:val="none" w:sz="0" w:space="0" w:color="auto"/>
                <w:right w:val="none" w:sz="0" w:space="0" w:color="auto"/>
              </w:divBdr>
              <w:divsChild>
                <w:div w:id="14890800">
                  <w:marLeft w:val="0"/>
                  <w:marRight w:val="0"/>
                  <w:marTop w:val="0"/>
                  <w:marBottom w:val="0"/>
                  <w:divBdr>
                    <w:top w:val="none" w:sz="0" w:space="0" w:color="auto"/>
                    <w:left w:val="none" w:sz="0" w:space="0" w:color="auto"/>
                    <w:bottom w:val="none" w:sz="0" w:space="0" w:color="auto"/>
                    <w:right w:val="none" w:sz="0" w:space="0" w:color="auto"/>
                  </w:divBdr>
                </w:div>
              </w:divsChild>
            </w:div>
            <w:div w:id="1298337281">
              <w:marLeft w:val="0"/>
              <w:marRight w:val="0"/>
              <w:marTop w:val="0"/>
              <w:marBottom w:val="0"/>
              <w:divBdr>
                <w:top w:val="none" w:sz="0" w:space="0" w:color="auto"/>
                <w:left w:val="none" w:sz="0" w:space="0" w:color="auto"/>
                <w:bottom w:val="none" w:sz="0" w:space="0" w:color="auto"/>
                <w:right w:val="none" w:sz="0" w:space="0" w:color="auto"/>
              </w:divBdr>
              <w:divsChild>
                <w:div w:id="786238490">
                  <w:marLeft w:val="0"/>
                  <w:marRight w:val="0"/>
                  <w:marTop w:val="0"/>
                  <w:marBottom w:val="0"/>
                  <w:divBdr>
                    <w:top w:val="none" w:sz="0" w:space="0" w:color="auto"/>
                    <w:left w:val="none" w:sz="0" w:space="0" w:color="auto"/>
                    <w:bottom w:val="none" w:sz="0" w:space="0" w:color="auto"/>
                    <w:right w:val="none" w:sz="0" w:space="0" w:color="auto"/>
                  </w:divBdr>
                </w:div>
              </w:divsChild>
            </w:div>
            <w:div w:id="1488594449">
              <w:marLeft w:val="0"/>
              <w:marRight w:val="0"/>
              <w:marTop w:val="0"/>
              <w:marBottom w:val="0"/>
              <w:divBdr>
                <w:top w:val="none" w:sz="0" w:space="0" w:color="auto"/>
                <w:left w:val="none" w:sz="0" w:space="0" w:color="auto"/>
                <w:bottom w:val="none" w:sz="0" w:space="0" w:color="auto"/>
                <w:right w:val="none" w:sz="0" w:space="0" w:color="auto"/>
              </w:divBdr>
              <w:divsChild>
                <w:div w:id="1444567982">
                  <w:marLeft w:val="0"/>
                  <w:marRight w:val="0"/>
                  <w:marTop w:val="0"/>
                  <w:marBottom w:val="0"/>
                  <w:divBdr>
                    <w:top w:val="none" w:sz="0" w:space="0" w:color="auto"/>
                    <w:left w:val="none" w:sz="0" w:space="0" w:color="auto"/>
                    <w:bottom w:val="none" w:sz="0" w:space="0" w:color="auto"/>
                    <w:right w:val="none" w:sz="0" w:space="0" w:color="auto"/>
                  </w:divBdr>
                </w:div>
              </w:divsChild>
            </w:div>
            <w:div w:id="1863205373">
              <w:marLeft w:val="0"/>
              <w:marRight w:val="0"/>
              <w:marTop w:val="0"/>
              <w:marBottom w:val="0"/>
              <w:divBdr>
                <w:top w:val="none" w:sz="0" w:space="0" w:color="auto"/>
                <w:left w:val="none" w:sz="0" w:space="0" w:color="auto"/>
                <w:bottom w:val="none" w:sz="0" w:space="0" w:color="auto"/>
                <w:right w:val="none" w:sz="0" w:space="0" w:color="auto"/>
              </w:divBdr>
              <w:divsChild>
                <w:div w:id="226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26387">
      <w:bodyDiv w:val="1"/>
      <w:marLeft w:val="0"/>
      <w:marRight w:val="0"/>
      <w:marTop w:val="0"/>
      <w:marBottom w:val="0"/>
      <w:divBdr>
        <w:top w:val="none" w:sz="0" w:space="0" w:color="auto"/>
        <w:left w:val="none" w:sz="0" w:space="0" w:color="auto"/>
        <w:bottom w:val="none" w:sz="0" w:space="0" w:color="auto"/>
        <w:right w:val="none" w:sz="0" w:space="0" w:color="auto"/>
      </w:divBdr>
      <w:divsChild>
        <w:div w:id="1507551200">
          <w:marLeft w:val="0"/>
          <w:marRight w:val="0"/>
          <w:marTop w:val="0"/>
          <w:marBottom w:val="0"/>
          <w:divBdr>
            <w:top w:val="single" w:sz="2" w:space="0" w:color="auto"/>
            <w:left w:val="single" w:sz="2" w:space="0" w:color="auto"/>
            <w:bottom w:val="single" w:sz="6" w:space="0" w:color="auto"/>
            <w:right w:val="single" w:sz="2" w:space="0" w:color="auto"/>
          </w:divBdr>
          <w:divsChild>
            <w:div w:id="1679388612">
              <w:marLeft w:val="0"/>
              <w:marRight w:val="0"/>
              <w:marTop w:val="100"/>
              <w:marBottom w:val="100"/>
              <w:divBdr>
                <w:top w:val="single" w:sz="2" w:space="0" w:color="D9D9E3"/>
                <w:left w:val="single" w:sz="2" w:space="0" w:color="D9D9E3"/>
                <w:bottom w:val="single" w:sz="2" w:space="0" w:color="D9D9E3"/>
                <w:right w:val="single" w:sz="2" w:space="0" w:color="D9D9E3"/>
              </w:divBdr>
              <w:divsChild>
                <w:div w:id="350684223">
                  <w:marLeft w:val="0"/>
                  <w:marRight w:val="0"/>
                  <w:marTop w:val="0"/>
                  <w:marBottom w:val="0"/>
                  <w:divBdr>
                    <w:top w:val="single" w:sz="2" w:space="0" w:color="D9D9E3"/>
                    <w:left w:val="single" w:sz="2" w:space="0" w:color="D9D9E3"/>
                    <w:bottom w:val="single" w:sz="2" w:space="0" w:color="D9D9E3"/>
                    <w:right w:val="single" w:sz="2" w:space="0" w:color="D9D9E3"/>
                  </w:divBdr>
                  <w:divsChild>
                    <w:div w:id="379279920">
                      <w:marLeft w:val="0"/>
                      <w:marRight w:val="0"/>
                      <w:marTop w:val="0"/>
                      <w:marBottom w:val="0"/>
                      <w:divBdr>
                        <w:top w:val="single" w:sz="2" w:space="0" w:color="D9D9E3"/>
                        <w:left w:val="single" w:sz="2" w:space="0" w:color="D9D9E3"/>
                        <w:bottom w:val="single" w:sz="2" w:space="0" w:color="D9D9E3"/>
                        <w:right w:val="single" w:sz="2" w:space="0" w:color="D9D9E3"/>
                      </w:divBdr>
                      <w:divsChild>
                        <w:div w:id="1952125774">
                          <w:marLeft w:val="0"/>
                          <w:marRight w:val="0"/>
                          <w:marTop w:val="0"/>
                          <w:marBottom w:val="0"/>
                          <w:divBdr>
                            <w:top w:val="single" w:sz="2" w:space="0" w:color="D9D9E3"/>
                            <w:left w:val="single" w:sz="2" w:space="0" w:color="D9D9E3"/>
                            <w:bottom w:val="single" w:sz="2" w:space="0" w:color="D9D9E3"/>
                            <w:right w:val="single" w:sz="2" w:space="0" w:color="D9D9E3"/>
                          </w:divBdr>
                          <w:divsChild>
                            <w:div w:id="529414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61002738">
      <w:bodyDiv w:val="1"/>
      <w:marLeft w:val="0"/>
      <w:marRight w:val="0"/>
      <w:marTop w:val="0"/>
      <w:marBottom w:val="0"/>
      <w:divBdr>
        <w:top w:val="none" w:sz="0" w:space="0" w:color="auto"/>
        <w:left w:val="none" w:sz="0" w:space="0" w:color="auto"/>
        <w:bottom w:val="none" w:sz="0" w:space="0" w:color="auto"/>
        <w:right w:val="none" w:sz="0" w:space="0" w:color="auto"/>
      </w:divBdr>
    </w:div>
    <w:div w:id="462499227">
      <w:bodyDiv w:val="1"/>
      <w:marLeft w:val="0"/>
      <w:marRight w:val="0"/>
      <w:marTop w:val="0"/>
      <w:marBottom w:val="0"/>
      <w:divBdr>
        <w:top w:val="none" w:sz="0" w:space="0" w:color="auto"/>
        <w:left w:val="none" w:sz="0" w:space="0" w:color="auto"/>
        <w:bottom w:val="none" w:sz="0" w:space="0" w:color="auto"/>
        <w:right w:val="none" w:sz="0" w:space="0" w:color="auto"/>
      </w:divBdr>
      <w:divsChild>
        <w:div w:id="418598371">
          <w:marLeft w:val="0"/>
          <w:marRight w:val="0"/>
          <w:marTop w:val="0"/>
          <w:marBottom w:val="0"/>
          <w:divBdr>
            <w:top w:val="single" w:sz="2" w:space="0" w:color="auto"/>
            <w:left w:val="single" w:sz="2" w:space="0" w:color="auto"/>
            <w:bottom w:val="single" w:sz="6" w:space="0" w:color="auto"/>
            <w:right w:val="single" w:sz="2" w:space="0" w:color="auto"/>
          </w:divBdr>
          <w:divsChild>
            <w:div w:id="1114790545">
              <w:marLeft w:val="0"/>
              <w:marRight w:val="0"/>
              <w:marTop w:val="100"/>
              <w:marBottom w:val="100"/>
              <w:divBdr>
                <w:top w:val="single" w:sz="2" w:space="0" w:color="D9D9E3"/>
                <w:left w:val="single" w:sz="2" w:space="0" w:color="D9D9E3"/>
                <w:bottom w:val="single" w:sz="2" w:space="0" w:color="D9D9E3"/>
                <w:right w:val="single" w:sz="2" w:space="0" w:color="D9D9E3"/>
              </w:divBdr>
              <w:divsChild>
                <w:div w:id="543057518">
                  <w:marLeft w:val="0"/>
                  <w:marRight w:val="0"/>
                  <w:marTop w:val="0"/>
                  <w:marBottom w:val="0"/>
                  <w:divBdr>
                    <w:top w:val="single" w:sz="2" w:space="0" w:color="D9D9E3"/>
                    <w:left w:val="single" w:sz="2" w:space="0" w:color="D9D9E3"/>
                    <w:bottom w:val="single" w:sz="2" w:space="0" w:color="D9D9E3"/>
                    <w:right w:val="single" w:sz="2" w:space="0" w:color="D9D9E3"/>
                  </w:divBdr>
                  <w:divsChild>
                    <w:div w:id="1430273436">
                      <w:marLeft w:val="0"/>
                      <w:marRight w:val="0"/>
                      <w:marTop w:val="0"/>
                      <w:marBottom w:val="0"/>
                      <w:divBdr>
                        <w:top w:val="single" w:sz="2" w:space="0" w:color="D9D9E3"/>
                        <w:left w:val="single" w:sz="2" w:space="0" w:color="D9D9E3"/>
                        <w:bottom w:val="single" w:sz="2" w:space="0" w:color="D9D9E3"/>
                        <w:right w:val="single" w:sz="2" w:space="0" w:color="D9D9E3"/>
                      </w:divBdr>
                      <w:divsChild>
                        <w:div w:id="1574966966">
                          <w:marLeft w:val="0"/>
                          <w:marRight w:val="0"/>
                          <w:marTop w:val="0"/>
                          <w:marBottom w:val="0"/>
                          <w:divBdr>
                            <w:top w:val="single" w:sz="2" w:space="0" w:color="D9D9E3"/>
                            <w:left w:val="single" w:sz="2" w:space="0" w:color="D9D9E3"/>
                            <w:bottom w:val="single" w:sz="2" w:space="0" w:color="D9D9E3"/>
                            <w:right w:val="single" w:sz="2" w:space="0" w:color="D9D9E3"/>
                          </w:divBdr>
                          <w:divsChild>
                            <w:div w:id="1585727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83815678">
      <w:bodyDiv w:val="1"/>
      <w:marLeft w:val="0"/>
      <w:marRight w:val="0"/>
      <w:marTop w:val="0"/>
      <w:marBottom w:val="0"/>
      <w:divBdr>
        <w:top w:val="none" w:sz="0" w:space="0" w:color="auto"/>
        <w:left w:val="none" w:sz="0" w:space="0" w:color="auto"/>
        <w:bottom w:val="none" w:sz="0" w:space="0" w:color="auto"/>
        <w:right w:val="none" w:sz="0" w:space="0" w:color="auto"/>
      </w:divBdr>
    </w:div>
    <w:div w:id="486357461">
      <w:bodyDiv w:val="1"/>
      <w:marLeft w:val="0"/>
      <w:marRight w:val="0"/>
      <w:marTop w:val="0"/>
      <w:marBottom w:val="0"/>
      <w:divBdr>
        <w:top w:val="none" w:sz="0" w:space="0" w:color="auto"/>
        <w:left w:val="none" w:sz="0" w:space="0" w:color="auto"/>
        <w:bottom w:val="none" w:sz="0" w:space="0" w:color="auto"/>
        <w:right w:val="none" w:sz="0" w:space="0" w:color="auto"/>
      </w:divBdr>
    </w:div>
    <w:div w:id="502625706">
      <w:bodyDiv w:val="1"/>
      <w:marLeft w:val="0"/>
      <w:marRight w:val="0"/>
      <w:marTop w:val="0"/>
      <w:marBottom w:val="0"/>
      <w:divBdr>
        <w:top w:val="none" w:sz="0" w:space="0" w:color="auto"/>
        <w:left w:val="none" w:sz="0" w:space="0" w:color="auto"/>
        <w:bottom w:val="none" w:sz="0" w:space="0" w:color="auto"/>
        <w:right w:val="none" w:sz="0" w:space="0" w:color="auto"/>
      </w:divBdr>
      <w:divsChild>
        <w:div w:id="905148268">
          <w:marLeft w:val="0"/>
          <w:marRight w:val="0"/>
          <w:marTop w:val="0"/>
          <w:marBottom w:val="0"/>
          <w:divBdr>
            <w:top w:val="single" w:sz="2" w:space="0" w:color="auto"/>
            <w:left w:val="single" w:sz="2" w:space="0" w:color="auto"/>
            <w:bottom w:val="single" w:sz="6" w:space="0" w:color="auto"/>
            <w:right w:val="single" w:sz="2" w:space="0" w:color="auto"/>
          </w:divBdr>
          <w:divsChild>
            <w:div w:id="1752963899">
              <w:marLeft w:val="0"/>
              <w:marRight w:val="0"/>
              <w:marTop w:val="100"/>
              <w:marBottom w:val="100"/>
              <w:divBdr>
                <w:top w:val="single" w:sz="2" w:space="0" w:color="D9D9E3"/>
                <w:left w:val="single" w:sz="2" w:space="0" w:color="D9D9E3"/>
                <w:bottom w:val="single" w:sz="2" w:space="0" w:color="D9D9E3"/>
                <w:right w:val="single" w:sz="2" w:space="0" w:color="D9D9E3"/>
              </w:divBdr>
              <w:divsChild>
                <w:div w:id="942418609">
                  <w:marLeft w:val="0"/>
                  <w:marRight w:val="0"/>
                  <w:marTop w:val="0"/>
                  <w:marBottom w:val="0"/>
                  <w:divBdr>
                    <w:top w:val="single" w:sz="2" w:space="0" w:color="D9D9E3"/>
                    <w:left w:val="single" w:sz="2" w:space="0" w:color="D9D9E3"/>
                    <w:bottom w:val="single" w:sz="2" w:space="0" w:color="D9D9E3"/>
                    <w:right w:val="single" w:sz="2" w:space="0" w:color="D9D9E3"/>
                  </w:divBdr>
                  <w:divsChild>
                    <w:div w:id="1535271254">
                      <w:marLeft w:val="0"/>
                      <w:marRight w:val="0"/>
                      <w:marTop w:val="0"/>
                      <w:marBottom w:val="0"/>
                      <w:divBdr>
                        <w:top w:val="single" w:sz="2" w:space="0" w:color="D9D9E3"/>
                        <w:left w:val="single" w:sz="2" w:space="0" w:color="D9D9E3"/>
                        <w:bottom w:val="single" w:sz="2" w:space="0" w:color="D9D9E3"/>
                        <w:right w:val="single" w:sz="2" w:space="0" w:color="D9D9E3"/>
                      </w:divBdr>
                      <w:divsChild>
                        <w:div w:id="975909967">
                          <w:marLeft w:val="0"/>
                          <w:marRight w:val="0"/>
                          <w:marTop w:val="0"/>
                          <w:marBottom w:val="0"/>
                          <w:divBdr>
                            <w:top w:val="single" w:sz="2" w:space="0" w:color="D9D9E3"/>
                            <w:left w:val="single" w:sz="2" w:space="0" w:color="D9D9E3"/>
                            <w:bottom w:val="single" w:sz="2" w:space="0" w:color="D9D9E3"/>
                            <w:right w:val="single" w:sz="2" w:space="0" w:color="D9D9E3"/>
                          </w:divBdr>
                          <w:divsChild>
                            <w:div w:id="1100642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4368165">
      <w:bodyDiv w:val="1"/>
      <w:marLeft w:val="0"/>
      <w:marRight w:val="0"/>
      <w:marTop w:val="0"/>
      <w:marBottom w:val="0"/>
      <w:divBdr>
        <w:top w:val="none" w:sz="0" w:space="0" w:color="auto"/>
        <w:left w:val="none" w:sz="0" w:space="0" w:color="auto"/>
        <w:bottom w:val="none" w:sz="0" w:space="0" w:color="auto"/>
        <w:right w:val="none" w:sz="0" w:space="0" w:color="auto"/>
      </w:divBdr>
      <w:divsChild>
        <w:div w:id="938757747">
          <w:marLeft w:val="0"/>
          <w:marRight w:val="0"/>
          <w:marTop w:val="0"/>
          <w:marBottom w:val="0"/>
          <w:divBdr>
            <w:top w:val="single" w:sz="2" w:space="0" w:color="auto"/>
            <w:left w:val="single" w:sz="2" w:space="0" w:color="auto"/>
            <w:bottom w:val="single" w:sz="6" w:space="0" w:color="auto"/>
            <w:right w:val="single" w:sz="2" w:space="0" w:color="auto"/>
          </w:divBdr>
          <w:divsChild>
            <w:div w:id="330256131">
              <w:marLeft w:val="0"/>
              <w:marRight w:val="0"/>
              <w:marTop w:val="100"/>
              <w:marBottom w:val="100"/>
              <w:divBdr>
                <w:top w:val="single" w:sz="2" w:space="0" w:color="D9D9E3"/>
                <w:left w:val="single" w:sz="2" w:space="0" w:color="D9D9E3"/>
                <w:bottom w:val="single" w:sz="2" w:space="0" w:color="D9D9E3"/>
                <w:right w:val="single" w:sz="2" w:space="0" w:color="D9D9E3"/>
              </w:divBdr>
              <w:divsChild>
                <w:div w:id="330106971">
                  <w:marLeft w:val="0"/>
                  <w:marRight w:val="0"/>
                  <w:marTop w:val="0"/>
                  <w:marBottom w:val="0"/>
                  <w:divBdr>
                    <w:top w:val="single" w:sz="2" w:space="0" w:color="D9D9E3"/>
                    <w:left w:val="single" w:sz="2" w:space="0" w:color="D9D9E3"/>
                    <w:bottom w:val="single" w:sz="2" w:space="0" w:color="D9D9E3"/>
                    <w:right w:val="single" w:sz="2" w:space="0" w:color="D9D9E3"/>
                  </w:divBdr>
                  <w:divsChild>
                    <w:div w:id="177617905">
                      <w:marLeft w:val="0"/>
                      <w:marRight w:val="0"/>
                      <w:marTop w:val="0"/>
                      <w:marBottom w:val="0"/>
                      <w:divBdr>
                        <w:top w:val="single" w:sz="2" w:space="0" w:color="D9D9E3"/>
                        <w:left w:val="single" w:sz="2" w:space="0" w:color="D9D9E3"/>
                        <w:bottom w:val="single" w:sz="2" w:space="0" w:color="D9D9E3"/>
                        <w:right w:val="single" w:sz="2" w:space="0" w:color="D9D9E3"/>
                      </w:divBdr>
                      <w:divsChild>
                        <w:div w:id="1708872433">
                          <w:marLeft w:val="0"/>
                          <w:marRight w:val="0"/>
                          <w:marTop w:val="0"/>
                          <w:marBottom w:val="0"/>
                          <w:divBdr>
                            <w:top w:val="single" w:sz="2" w:space="0" w:color="D9D9E3"/>
                            <w:left w:val="single" w:sz="2" w:space="0" w:color="D9D9E3"/>
                            <w:bottom w:val="single" w:sz="2" w:space="0" w:color="D9D9E3"/>
                            <w:right w:val="single" w:sz="2" w:space="0" w:color="D9D9E3"/>
                          </w:divBdr>
                          <w:divsChild>
                            <w:div w:id="120208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8101428">
      <w:bodyDiv w:val="1"/>
      <w:marLeft w:val="0"/>
      <w:marRight w:val="0"/>
      <w:marTop w:val="0"/>
      <w:marBottom w:val="0"/>
      <w:divBdr>
        <w:top w:val="none" w:sz="0" w:space="0" w:color="auto"/>
        <w:left w:val="none" w:sz="0" w:space="0" w:color="auto"/>
        <w:bottom w:val="none" w:sz="0" w:space="0" w:color="auto"/>
        <w:right w:val="none" w:sz="0" w:space="0" w:color="auto"/>
      </w:divBdr>
      <w:divsChild>
        <w:div w:id="1031227484">
          <w:marLeft w:val="0"/>
          <w:marRight w:val="0"/>
          <w:marTop w:val="0"/>
          <w:marBottom w:val="0"/>
          <w:divBdr>
            <w:top w:val="single" w:sz="2" w:space="0" w:color="auto"/>
            <w:left w:val="single" w:sz="2" w:space="0" w:color="auto"/>
            <w:bottom w:val="single" w:sz="6" w:space="0" w:color="auto"/>
            <w:right w:val="single" w:sz="2" w:space="0" w:color="auto"/>
          </w:divBdr>
          <w:divsChild>
            <w:div w:id="1053268">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295793">
                  <w:marLeft w:val="0"/>
                  <w:marRight w:val="0"/>
                  <w:marTop w:val="0"/>
                  <w:marBottom w:val="0"/>
                  <w:divBdr>
                    <w:top w:val="single" w:sz="2" w:space="0" w:color="D9D9E3"/>
                    <w:left w:val="single" w:sz="2" w:space="0" w:color="D9D9E3"/>
                    <w:bottom w:val="single" w:sz="2" w:space="0" w:color="D9D9E3"/>
                    <w:right w:val="single" w:sz="2" w:space="0" w:color="D9D9E3"/>
                  </w:divBdr>
                  <w:divsChild>
                    <w:div w:id="981346777">
                      <w:marLeft w:val="0"/>
                      <w:marRight w:val="0"/>
                      <w:marTop w:val="0"/>
                      <w:marBottom w:val="0"/>
                      <w:divBdr>
                        <w:top w:val="single" w:sz="2" w:space="0" w:color="D9D9E3"/>
                        <w:left w:val="single" w:sz="2" w:space="0" w:color="D9D9E3"/>
                        <w:bottom w:val="single" w:sz="2" w:space="0" w:color="D9D9E3"/>
                        <w:right w:val="single" w:sz="2" w:space="0" w:color="D9D9E3"/>
                      </w:divBdr>
                      <w:divsChild>
                        <w:div w:id="202598779">
                          <w:marLeft w:val="0"/>
                          <w:marRight w:val="0"/>
                          <w:marTop w:val="0"/>
                          <w:marBottom w:val="0"/>
                          <w:divBdr>
                            <w:top w:val="single" w:sz="2" w:space="0" w:color="D9D9E3"/>
                            <w:left w:val="single" w:sz="2" w:space="0" w:color="D9D9E3"/>
                            <w:bottom w:val="single" w:sz="2" w:space="0" w:color="D9D9E3"/>
                            <w:right w:val="single" w:sz="2" w:space="0" w:color="D9D9E3"/>
                          </w:divBdr>
                          <w:divsChild>
                            <w:div w:id="158233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1435254">
      <w:bodyDiv w:val="1"/>
      <w:marLeft w:val="0"/>
      <w:marRight w:val="0"/>
      <w:marTop w:val="0"/>
      <w:marBottom w:val="0"/>
      <w:divBdr>
        <w:top w:val="none" w:sz="0" w:space="0" w:color="auto"/>
        <w:left w:val="none" w:sz="0" w:space="0" w:color="auto"/>
        <w:bottom w:val="none" w:sz="0" w:space="0" w:color="auto"/>
        <w:right w:val="none" w:sz="0" w:space="0" w:color="auto"/>
      </w:divBdr>
      <w:divsChild>
        <w:div w:id="555705482">
          <w:marLeft w:val="0"/>
          <w:marRight w:val="0"/>
          <w:marTop w:val="0"/>
          <w:marBottom w:val="0"/>
          <w:divBdr>
            <w:top w:val="single" w:sz="2" w:space="0" w:color="auto"/>
            <w:left w:val="single" w:sz="2" w:space="0" w:color="auto"/>
            <w:bottom w:val="single" w:sz="6" w:space="0" w:color="auto"/>
            <w:right w:val="single" w:sz="2" w:space="0" w:color="auto"/>
          </w:divBdr>
          <w:divsChild>
            <w:div w:id="1193809705">
              <w:marLeft w:val="0"/>
              <w:marRight w:val="0"/>
              <w:marTop w:val="100"/>
              <w:marBottom w:val="100"/>
              <w:divBdr>
                <w:top w:val="single" w:sz="2" w:space="0" w:color="D9D9E3"/>
                <w:left w:val="single" w:sz="2" w:space="0" w:color="D9D9E3"/>
                <w:bottom w:val="single" w:sz="2" w:space="0" w:color="D9D9E3"/>
                <w:right w:val="single" w:sz="2" w:space="0" w:color="D9D9E3"/>
              </w:divBdr>
              <w:divsChild>
                <w:div w:id="1835140685">
                  <w:marLeft w:val="0"/>
                  <w:marRight w:val="0"/>
                  <w:marTop w:val="0"/>
                  <w:marBottom w:val="0"/>
                  <w:divBdr>
                    <w:top w:val="single" w:sz="2" w:space="0" w:color="D9D9E3"/>
                    <w:left w:val="single" w:sz="2" w:space="0" w:color="D9D9E3"/>
                    <w:bottom w:val="single" w:sz="2" w:space="0" w:color="D9D9E3"/>
                    <w:right w:val="single" w:sz="2" w:space="0" w:color="D9D9E3"/>
                  </w:divBdr>
                  <w:divsChild>
                    <w:div w:id="910043879">
                      <w:marLeft w:val="0"/>
                      <w:marRight w:val="0"/>
                      <w:marTop w:val="0"/>
                      <w:marBottom w:val="0"/>
                      <w:divBdr>
                        <w:top w:val="single" w:sz="2" w:space="0" w:color="D9D9E3"/>
                        <w:left w:val="single" w:sz="2" w:space="0" w:color="D9D9E3"/>
                        <w:bottom w:val="single" w:sz="2" w:space="0" w:color="D9D9E3"/>
                        <w:right w:val="single" w:sz="2" w:space="0" w:color="D9D9E3"/>
                      </w:divBdr>
                      <w:divsChild>
                        <w:div w:id="1733001083">
                          <w:marLeft w:val="0"/>
                          <w:marRight w:val="0"/>
                          <w:marTop w:val="0"/>
                          <w:marBottom w:val="0"/>
                          <w:divBdr>
                            <w:top w:val="single" w:sz="2" w:space="0" w:color="D9D9E3"/>
                            <w:left w:val="single" w:sz="2" w:space="0" w:color="D9D9E3"/>
                            <w:bottom w:val="single" w:sz="2" w:space="0" w:color="D9D9E3"/>
                            <w:right w:val="single" w:sz="2" w:space="0" w:color="D9D9E3"/>
                          </w:divBdr>
                          <w:divsChild>
                            <w:div w:id="5704317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7446738">
      <w:bodyDiv w:val="1"/>
      <w:marLeft w:val="0"/>
      <w:marRight w:val="0"/>
      <w:marTop w:val="0"/>
      <w:marBottom w:val="0"/>
      <w:divBdr>
        <w:top w:val="none" w:sz="0" w:space="0" w:color="auto"/>
        <w:left w:val="none" w:sz="0" w:space="0" w:color="auto"/>
        <w:bottom w:val="none" w:sz="0" w:space="0" w:color="auto"/>
        <w:right w:val="none" w:sz="0" w:space="0" w:color="auto"/>
      </w:divBdr>
      <w:divsChild>
        <w:div w:id="599408578">
          <w:marLeft w:val="0"/>
          <w:marRight w:val="0"/>
          <w:marTop w:val="0"/>
          <w:marBottom w:val="0"/>
          <w:divBdr>
            <w:top w:val="single" w:sz="2" w:space="0" w:color="auto"/>
            <w:left w:val="single" w:sz="2" w:space="0" w:color="auto"/>
            <w:bottom w:val="single" w:sz="6" w:space="0" w:color="auto"/>
            <w:right w:val="single" w:sz="2" w:space="0" w:color="auto"/>
          </w:divBdr>
          <w:divsChild>
            <w:div w:id="622886545">
              <w:marLeft w:val="0"/>
              <w:marRight w:val="0"/>
              <w:marTop w:val="100"/>
              <w:marBottom w:val="100"/>
              <w:divBdr>
                <w:top w:val="single" w:sz="2" w:space="0" w:color="D9D9E3"/>
                <w:left w:val="single" w:sz="2" w:space="0" w:color="D9D9E3"/>
                <w:bottom w:val="single" w:sz="2" w:space="0" w:color="D9D9E3"/>
                <w:right w:val="single" w:sz="2" w:space="0" w:color="D9D9E3"/>
              </w:divBdr>
              <w:divsChild>
                <w:div w:id="1842424739">
                  <w:marLeft w:val="0"/>
                  <w:marRight w:val="0"/>
                  <w:marTop w:val="0"/>
                  <w:marBottom w:val="0"/>
                  <w:divBdr>
                    <w:top w:val="single" w:sz="2" w:space="0" w:color="D9D9E3"/>
                    <w:left w:val="single" w:sz="2" w:space="0" w:color="D9D9E3"/>
                    <w:bottom w:val="single" w:sz="2" w:space="0" w:color="D9D9E3"/>
                    <w:right w:val="single" w:sz="2" w:space="0" w:color="D9D9E3"/>
                  </w:divBdr>
                  <w:divsChild>
                    <w:div w:id="1671565489">
                      <w:marLeft w:val="0"/>
                      <w:marRight w:val="0"/>
                      <w:marTop w:val="0"/>
                      <w:marBottom w:val="0"/>
                      <w:divBdr>
                        <w:top w:val="single" w:sz="2" w:space="0" w:color="D9D9E3"/>
                        <w:left w:val="single" w:sz="2" w:space="0" w:color="D9D9E3"/>
                        <w:bottom w:val="single" w:sz="2" w:space="0" w:color="D9D9E3"/>
                        <w:right w:val="single" w:sz="2" w:space="0" w:color="D9D9E3"/>
                      </w:divBdr>
                      <w:divsChild>
                        <w:div w:id="2116898450">
                          <w:marLeft w:val="0"/>
                          <w:marRight w:val="0"/>
                          <w:marTop w:val="0"/>
                          <w:marBottom w:val="0"/>
                          <w:divBdr>
                            <w:top w:val="single" w:sz="2" w:space="0" w:color="D9D9E3"/>
                            <w:left w:val="single" w:sz="2" w:space="0" w:color="D9D9E3"/>
                            <w:bottom w:val="single" w:sz="2" w:space="0" w:color="D9D9E3"/>
                            <w:right w:val="single" w:sz="2" w:space="0" w:color="D9D9E3"/>
                          </w:divBdr>
                          <w:divsChild>
                            <w:div w:id="1135679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33226358">
      <w:bodyDiv w:val="1"/>
      <w:marLeft w:val="0"/>
      <w:marRight w:val="0"/>
      <w:marTop w:val="0"/>
      <w:marBottom w:val="0"/>
      <w:divBdr>
        <w:top w:val="none" w:sz="0" w:space="0" w:color="auto"/>
        <w:left w:val="none" w:sz="0" w:space="0" w:color="auto"/>
        <w:bottom w:val="none" w:sz="0" w:space="0" w:color="auto"/>
        <w:right w:val="none" w:sz="0" w:space="0" w:color="auto"/>
      </w:divBdr>
    </w:div>
    <w:div w:id="537014580">
      <w:bodyDiv w:val="1"/>
      <w:marLeft w:val="0"/>
      <w:marRight w:val="0"/>
      <w:marTop w:val="0"/>
      <w:marBottom w:val="0"/>
      <w:divBdr>
        <w:top w:val="none" w:sz="0" w:space="0" w:color="auto"/>
        <w:left w:val="none" w:sz="0" w:space="0" w:color="auto"/>
        <w:bottom w:val="none" w:sz="0" w:space="0" w:color="auto"/>
        <w:right w:val="none" w:sz="0" w:space="0" w:color="auto"/>
      </w:divBdr>
      <w:divsChild>
        <w:div w:id="42408375">
          <w:marLeft w:val="0"/>
          <w:marRight w:val="0"/>
          <w:marTop w:val="0"/>
          <w:marBottom w:val="0"/>
          <w:divBdr>
            <w:top w:val="single" w:sz="2" w:space="0" w:color="auto"/>
            <w:left w:val="single" w:sz="2" w:space="0" w:color="auto"/>
            <w:bottom w:val="single" w:sz="6" w:space="0" w:color="auto"/>
            <w:right w:val="single" w:sz="2" w:space="0" w:color="auto"/>
          </w:divBdr>
          <w:divsChild>
            <w:div w:id="1521507975">
              <w:marLeft w:val="0"/>
              <w:marRight w:val="0"/>
              <w:marTop w:val="100"/>
              <w:marBottom w:val="100"/>
              <w:divBdr>
                <w:top w:val="single" w:sz="2" w:space="0" w:color="D9D9E3"/>
                <w:left w:val="single" w:sz="2" w:space="0" w:color="D9D9E3"/>
                <w:bottom w:val="single" w:sz="2" w:space="0" w:color="D9D9E3"/>
                <w:right w:val="single" w:sz="2" w:space="0" w:color="D9D9E3"/>
              </w:divBdr>
              <w:divsChild>
                <w:div w:id="1390377608">
                  <w:marLeft w:val="0"/>
                  <w:marRight w:val="0"/>
                  <w:marTop w:val="0"/>
                  <w:marBottom w:val="0"/>
                  <w:divBdr>
                    <w:top w:val="single" w:sz="2" w:space="0" w:color="D9D9E3"/>
                    <w:left w:val="single" w:sz="2" w:space="0" w:color="D9D9E3"/>
                    <w:bottom w:val="single" w:sz="2" w:space="0" w:color="D9D9E3"/>
                    <w:right w:val="single" w:sz="2" w:space="0" w:color="D9D9E3"/>
                  </w:divBdr>
                  <w:divsChild>
                    <w:div w:id="1790397617">
                      <w:marLeft w:val="0"/>
                      <w:marRight w:val="0"/>
                      <w:marTop w:val="0"/>
                      <w:marBottom w:val="0"/>
                      <w:divBdr>
                        <w:top w:val="single" w:sz="2" w:space="0" w:color="D9D9E3"/>
                        <w:left w:val="single" w:sz="2" w:space="0" w:color="D9D9E3"/>
                        <w:bottom w:val="single" w:sz="2" w:space="0" w:color="D9D9E3"/>
                        <w:right w:val="single" w:sz="2" w:space="0" w:color="D9D9E3"/>
                      </w:divBdr>
                      <w:divsChild>
                        <w:div w:id="1756894986">
                          <w:marLeft w:val="0"/>
                          <w:marRight w:val="0"/>
                          <w:marTop w:val="0"/>
                          <w:marBottom w:val="0"/>
                          <w:divBdr>
                            <w:top w:val="single" w:sz="2" w:space="0" w:color="D9D9E3"/>
                            <w:left w:val="single" w:sz="2" w:space="0" w:color="D9D9E3"/>
                            <w:bottom w:val="single" w:sz="2" w:space="0" w:color="D9D9E3"/>
                            <w:right w:val="single" w:sz="2" w:space="0" w:color="D9D9E3"/>
                          </w:divBdr>
                          <w:divsChild>
                            <w:div w:id="1532035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2354620">
      <w:bodyDiv w:val="1"/>
      <w:marLeft w:val="0"/>
      <w:marRight w:val="0"/>
      <w:marTop w:val="0"/>
      <w:marBottom w:val="0"/>
      <w:divBdr>
        <w:top w:val="none" w:sz="0" w:space="0" w:color="auto"/>
        <w:left w:val="none" w:sz="0" w:space="0" w:color="auto"/>
        <w:bottom w:val="none" w:sz="0" w:space="0" w:color="auto"/>
        <w:right w:val="none" w:sz="0" w:space="0" w:color="auto"/>
      </w:divBdr>
      <w:divsChild>
        <w:div w:id="854922692">
          <w:marLeft w:val="0"/>
          <w:marRight w:val="0"/>
          <w:marTop w:val="0"/>
          <w:marBottom w:val="0"/>
          <w:divBdr>
            <w:top w:val="single" w:sz="2" w:space="0" w:color="auto"/>
            <w:left w:val="single" w:sz="2" w:space="0" w:color="auto"/>
            <w:bottom w:val="single" w:sz="6" w:space="0" w:color="auto"/>
            <w:right w:val="single" w:sz="2" w:space="0" w:color="auto"/>
          </w:divBdr>
          <w:divsChild>
            <w:div w:id="1738479158">
              <w:marLeft w:val="0"/>
              <w:marRight w:val="0"/>
              <w:marTop w:val="100"/>
              <w:marBottom w:val="100"/>
              <w:divBdr>
                <w:top w:val="single" w:sz="2" w:space="0" w:color="D9D9E3"/>
                <w:left w:val="single" w:sz="2" w:space="0" w:color="D9D9E3"/>
                <w:bottom w:val="single" w:sz="2" w:space="0" w:color="D9D9E3"/>
                <w:right w:val="single" w:sz="2" w:space="0" w:color="D9D9E3"/>
              </w:divBdr>
              <w:divsChild>
                <w:div w:id="1119950922">
                  <w:marLeft w:val="0"/>
                  <w:marRight w:val="0"/>
                  <w:marTop w:val="0"/>
                  <w:marBottom w:val="0"/>
                  <w:divBdr>
                    <w:top w:val="single" w:sz="2" w:space="0" w:color="D9D9E3"/>
                    <w:left w:val="single" w:sz="2" w:space="0" w:color="D9D9E3"/>
                    <w:bottom w:val="single" w:sz="2" w:space="0" w:color="D9D9E3"/>
                    <w:right w:val="single" w:sz="2" w:space="0" w:color="D9D9E3"/>
                  </w:divBdr>
                  <w:divsChild>
                    <w:div w:id="875509038">
                      <w:marLeft w:val="0"/>
                      <w:marRight w:val="0"/>
                      <w:marTop w:val="0"/>
                      <w:marBottom w:val="0"/>
                      <w:divBdr>
                        <w:top w:val="single" w:sz="2" w:space="0" w:color="D9D9E3"/>
                        <w:left w:val="single" w:sz="2" w:space="0" w:color="D9D9E3"/>
                        <w:bottom w:val="single" w:sz="2" w:space="0" w:color="D9D9E3"/>
                        <w:right w:val="single" w:sz="2" w:space="0" w:color="D9D9E3"/>
                      </w:divBdr>
                      <w:divsChild>
                        <w:div w:id="97676053">
                          <w:marLeft w:val="0"/>
                          <w:marRight w:val="0"/>
                          <w:marTop w:val="0"/>
                          <w:marBottom w:val="0"/>
                          <w:divBdr>
                            <w:top w:val="single" w:sz="2" w:space="0" w:color="D9D9E3"/>
                            <w:left w:val="single" w:sz="2" w:space="0" w:color="D9D9E3"/>
                            <w:bottom w:val="single" w:sz="2" w:space="0" w:color="D9D9E3"/>
                            <w:right w:val="single" w:sz="2" w:space="0" w:color="D9D9E3"/>
                          </w:divBdr>
                          <w:divsChild>
                            <w:div w:id="7392090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1645648">
      <w:bodyDiv w:val="1"/>
      <w:marLeft w:val="0"/>
      <w:marRight w:val="0"/>
      <w:marTop w:val="0"/>
      <w:marBottom w:val="0"/>
      <w:divBdr>
        <w:top w:val="none" w:sz="0" w:space="0" w:color="auto"/>
        <w:left w:val="none" w:sz="0" w:space="0" w:color="auto"/>
        <w:bottom w:val="none" w:sz="0" w:space="0" w:color="auto"/>
        <w:right w:val="none" w:sz="0" w:space="0" w:color="auto"/>
      </w:divBdr>
    </w:div>
    <w:div w:id="567542004">
      <w:bodyDiv w:val="1"/>
      <w:marLeft w:val="0"/>
      <w:marRight w:val="0"/>
      <w:marTop w:val="0"/>
      <w:marBottom w:val="0"/>
      <w:divBdr>
        <w:top w:val="none" w:sz="0" w:space="0" w:color="auto"/>
        <w:left w:val="none" w:sz="0" w:space="0" w:color="auto"/>
        <w:bottom w:val="none" w:sz="0" w:space="0" w:color="auto"/>
        <w:right w:val="none" w:sz="0" w:space="0" w:color="auto"/>
      </w:divBdr>
    </w:div>
    <w:div w:id="574703873">
      <w:bodyDiv w:val="1"/>
      <w:marLeft w:val="0"/>
      <w:marRight w:val="0"/>
      <w:marTop w:val="0"/>
      <w:marBottom w:val="0"/>
      <w:divBdr>
        <w:top w:val="none" w:sz="0" w:space="0" w:color="auto"/>
        <w:left w:val="none" w:sz="0" w:space="0" w:color="auto"/>
        <w:bottom w:val="none" w:sz="0" w:space="0" w:color="auto"/>
        <w:right w:val="none" w:sz="0" w:space="0" w:color="auto"/>
      </w:divBdr>
    </w:div>
    <w:div w:id="583884094">
      <w:bodyDiv w:val="1"/>
      <w:marLeft w:val="0"/>
      <w:marRight w:val="0"/>
      <w:marTop w:val="0"/>
      <w:marBottom w:val="0"/>
      <w:divBdr>
        <w:top w:val="none" w:sz="0" w:space="0" w:color="auto"/>
        <w:left w:val="none" w:sz="0" w:space="0" w:color="auto"/>
        <w:bottom w:val="none" w:sz="0" w:space="0" w:color="auto"/>
        <w:right w:val="none" w:sz="0" w:space="0" w:color="auto"/>
      </w:divBdr>
    </w:div>
    <w:div w:id="612980271">
      <w:bodyDiv w:val="1"/>
      <w:marLeft w:val="0"/>
      <w:marRight w:val="0"/>
      <w:marTop w:val="0"/>
      <w:marBottom w:val="0"/>
      <w:divBdr>
        <w:top w:val="none" w:sz="0" w:space="0" w:color="auto"/>
        <w:left w:val="none" w:sz="0" w:space="0" w:color="auto"/>
        <w:bottom w:val="none" w:sz="0" w:space="0" w:color="auto"/>
        <w:right w:val="none" w:sz="0" w:space="0" w:color="auto"/>
      </w:divBdr>
      <w:divsChild>
        <w:div w:id="1888293530">
          <w:marLeft w:val="0"/>
          <w:marRight w:val="0"/>
          <w:marTop w:val="0"/>
          <w:marBottom w:val="0"/>
          <w:divBdr>
            <w:top w:val="single" w:sz="2" w:space="0" w:color="auto"/>
            <w:left w:val="single" w:sz="2" w:space="0" w:color="auto"/>
            <w:bottom w:val="single" w:sz="6" w:space="0" w:color="auto"/>
            <w:right w:val="single" w:sz="2" w:space="0" w:color="auto"/>
          </w:divBdr>
          <w:divsChild>
            <w:div w:id="1468670371">
              <w:marLeft w:val="0"/>
              <w:marRight w:val="0"/>
              <w:marTop w:val="100"/>
              <w:marBottom w:val="100"/>
              <w:divBdr>
                <w:top w:val="single" w:sz="2" w:space="0" w:color="D9D9E3"/>
                <w:left w:val="single" w:sz="2" w:space="0" w:color="D9D9E3"/>
                <w:bottom w:val="single" w:sz="2" w:space="0" w:color="D9D9E3"/>
                <w:right w:val="single" w:sz="2" w:space="0" w:color="D9D9E3"/>
              </w:divBdr>
              <w:divsChild>
                <w:div w:id="13700880">
                  <w:marLeft w:val="0"/>
                  <w:marRight w:val="0"/>
                  <w:marTop w:val="0"/>
                  <w:marBottom w:val="0"/>
                  <w:divBdr>
                    <w:top w:val="single" w:sz="2" w:space="0" w:color="D9D9E3"/>
                    <w:left w:val="single" w:sz="2" w:space="0" w:color="D9D9E3"/>
                    <w:bottom w:val="single" w:sz="2" w:space="0" w:color="D9D9E3"/>
                    <w:right w:val="single" w:sz="2" w:space="0" w:color="D9D9E3"/>
                  </w:divBdr>
                  <w:divsChild>
                    <w:div w:id="601955060">
                      <w:marLeft w:val="0"/>
                      <w:marRight w:val="0"/>
                      <w:marTop w:val="0"/>
                      <w:marBottom w:val="0"/>
                      <w:divBdr>
                        <w:top w:val="single" w:sz="2" w:space="0" w:color="D9D9E3"/>
                        <w:left w:val="single" w:sz="2" w:space="0" w:color="D9D9E3"/>
                        <w:bottom w:val="single" w:sz="2" w:space="0" w:color="D9D9E3"/>
                        <w:right w:val="single" w:sz="2" w:space="0" w:color="D9D9E3"/>
                      </w:divBdr>
                      <w:divsChild>
                        <w:div w:id="1715813348">
                          <w:marLeft w:val="0"/>
                          <w:marRight w:val="0"/>
                          <w:marTop w:val="0"/>
                          <w:marBottom w:val="0"/>
                          <w:divBdr>
                            <w:top w:val="single" w:sz="2" w:space="0" w:color="D9D9E3"/>
                            <w:left w:val="single" w:sz="2" w:space="0" w:color="D9D9E3"/>
                            <w:bottom w:val="single" w:sz="2" w:space="0" w:color="D9D9E3"/>
                            <w:right w:val="single" w:sz="2" w:space="0" w:color="D9D9E3"/>
                          </w:divBdr>
                          <w:divsChild>
                            <w:div w:id="352659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6855393">
      <w:bodyDiv w:val="1"/>
      <w:marLeft w:val="0"/>
      <w:marRight w:val="0"/>
      <w:marTop w:val="0"/>
      <w:marBottom w:val="0"/>
      <w:divBdr>
        <w:top w:val="none" w:sz="0" w:space="0" w:color="auto"/>
        <w:left w:val="none" w:sz="0" w:space="0" w:color="auto"/>
        <w:bottom w:val="none" w:sz="0" w:space="0" w:color="auto"/>
        <w:right w:val="none" w:sz="0" w:space="0" w:color="auto"/>
      </w:divBdr>
      <w:divsChild>
        <w:div w:id="301078367">
          <w:marLeft w:val="0"/>
          <w:marRight w:val="0"/>
          <w:marTop w:val="0"/>
          <w:marBottom w:val="0"/>
          <w:divBdr>
            <w:top w:val="single" w:sz="2" w:space="0" w:color="auto"/>
            <w:left w:val="single" w:sz="2" w:space="0" w:color="auto"/>
            <w:bottom w:val="single" w:sz="6" w:space="0" w:color="auto"/>
            <w:right w:val="single" w:sz="2" w:space="0" w:color="auto"/>
          </w:divBdr>
          <w:divsChild>
            <w:div w:id="307560595">
              <w:marLeft w:val="0"/>
              <w:marRight w:val="0"/>
              <w:marTop w:val="100"/>
              <w:marBottom w:val="100"/>
              <w:divBdr>
                <w:top w:val="single" w:sz="2" w:space="0" w:color="D9D9E3"/>
                <w:left w:val="single" w:sz="2" w:space="0" w:color="D9D9E3"/>
                <w:bottom w:val="single" w:sz="2" w:space="0" w:color="D9D9E3"/>
                <w:right w:val="single" w:sz="2" w:space="0" w:color="D9D9E3"/>
              </w:divBdr>
              <w:divsChild>
                <w:div w:id="1993941862">
                  <w:marLeft w:val="0"/>
                  <w:marRight w:val="0"/>
                  <w:marTop w:val="0"/>
                  <w:marBottom w:val="0"/>
                  <w:divBdr>
                    <w:top w:val="single" w:sz="2" w:space="0" w:color="D9D9E3"/>
                    <w:left w:val="single" w:sz="2" w:space="0" w:color="D9D9E3"/>
                    <w:bottom w:val="single" w:sz="2" w:space="0" w:color="D9D9E3"/>
                    <w:right w:val="single" w:sz="2" w:space="0" w:color="D9D9E3"/>
                  </w:divBdr>
                  <w:divsChild>
                    <w:div w:id="1661886153">
                      <w:marLeft w:val="0"/>
                      <w:marRight w:val="0"/>
                      <w:marTop w:val="0"/>
                      <w:marBottom w:val="0"/>
                      <w:divBdr>
                        <w:top w:val="single" w:sz="2" w:space="0" w:color="D9D9E3"/>
                        <w:left w:val="single" w:sz="2" w:space="0" w:color="D9D9E3"/>
                        <w:bottom w:val="single" w:sz="2" w:space="0" w:color="D9D9E3"/>
                        <w:right w:val="single" w:sz="2" w:space="0" w:color="D9D9E3"/>
                      </w:divBdr>
                      <w:divsChild>
                        <w:div w:id="505022027">
                          <w:marLeft w:val="0"/>
                          <w:marRight w:val="0"/>
                          <w:marTop w:val="0"/>
                          <w:marBottom w:val="0"/>
                          <w:divBdr>
                            <w:top w:val="single" w:sz="2" w:space="0" w:color="D9D9E3"/>
                            <w:left w:val="single" w:sz="2" w:space="0" w:color="D9D9E3"/>
                            <w:bottom w:val="single" w:sz="2" w:space="0" w:color="D9D9E3"/>
                            <w:right w:val="single" w:sz="2" w:space="0" w:color="D9D9E3"/>
                          </w:divBdr>
                          <w:divsChild>
                            <w:div w:id="39329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0139690">
      <w:bodyDiv w:val="1"/>
      <w:marLeft w:val="0"/>
      <w:marRight w:val="0"/>
      <w:marTop w:val="0"/>
      <w:marBottom w:val="0"/>
      <w:divBdr>
        <w:top w:val="none" w:sz="0" w:space="0" w:color="auto"/>
        <w:left w:val="none" w:sz="0" w:space="0" w:color="auto"/>
        <w:bottom w:val="none" w:sz="0" w:space="0" w:color="auto"/>
        <w:right w:val="none" w:sz="0" w:space="0" w:color="auto"/>
      </w:divBdr>
      <w:divsChild>
        <w:div w:id="1280180645">
          <w:marLeft w:val="0"/>
          <w:marRight w:val="0"/>
          <w:marTop w:val="0"/>
          <w:marBottom w:val="0"/>
          <w:divBdr>
            <w:top w:val="single" w:sz="2" w:space="0" w:color="auto"/>
            <w:left w:val="single" w:sz="2" w:space="0" w:color="auto"/>
            <w:bottom w:val="single" w:sz="6" w:space="0" w:color="auto"/>
            <w:right w:val="single" w:sz="2" w:space="0" w:color="auto"/>
          </w:divBdr>
          <w:divsChild>
            <w:div w:id="1428699739">
              <w:marLeft w:val="0"/>
              <w:marRight w:val="0"/>
              <w:marTop w:val="100"/>
              <w:marBottom w:val="100"/>
              <w:divBdr>
                <w:top w:val="single" w:sz="2" w:space="0" w:color="D9D9E3"/>
                <w:left w:val="single" w:sz="2" w:space="0" w:color="D9D9E3"/>
                <w:bottom w:val="single" w:sz="2" w:space="0" w:color="D9D9E3"/>
                <w:right w:val="single" w:sz="2" w:space="0" w:color="D9D9E3"/>
              </w:divBdr>
              <w:divsChild>
                <w:div w:id="1760442611">
                  <w:marLeft w:val="0"/>
                  <w:marRight w:val="0"/>
                  <w:marTop w:val="0"/>
                  <w:marBottom w:val="0"/>
                  <w:divBdr>
                    <w:top w:val="single" w:sz="2" w:space="0" w:color="D9D9E3"/>
                    <w:left w:val="single" w:sz="2" w:space="0" w:color="D9D9E3"/>
                    <w:bottom w:val="single" w:sz="2" w:space="0" w:color="D9D9E3"/>
                    <w:right w:val="single" w:sz="2" w:space="0" w:color="D9D9E3"/>
                  </w:divBdr>
                  <w:divsChild>
                    <w:div w:id="663627908">
                      <w:marLeft w:val="0"/>
                      <w:marRight w:val="0"/>
                      <w:marTop w:val="0"/>
                      <w:marBottom w:val="0"/>
                      <w:divBdr>
                        <w:top w:val="single" w:sz="2" w:space="0" w:color="D9D9E3"/>
                        <w:left w:val="single" w:sz="2" w:space="0" w:color="D9D9E3"/>
                        <w:bottom w:val="single" w:sz="2" w:space="0" w:color="D9D9E3"/>
                        <w:right w:val="single" w:sz="2" w:space="0" w:color="D9D9E3"/>
                      </w:divBdr>
                      <w:divsChild>
                        <w:div w:id="1118254101">
                          <w:marLeft w:val="0"/>
                          <w:marRight w:val="0"/>
                          <w:marTop w:val="0"/>
                          <w:marBottom w:val="0"/>
                          <w:divBdr>
                            <w:top w:val="single" w:sz="2" w:space="0" w:color="D9D9E3"/>
                            <w:left w:val="single" w:sz="2" w:space="0" w:color="D9D9E3"/>
                            <w:bottom w:val="single" w:sz="2" w:space="0" w:color="D9D9E3"/>
                            <w:right w:val="single" w:sz="2" w:space="0" w:color="D9D9E3"/>
                          </w:divBdr>
                          <w:divsChild>
                            <w:div w:id="1700888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0672660">
      <w:bodyDiv w:val="1"/>
      <w:marLeft w:val="0"/>
      <w:marRight w:val="0"/>
      <w:marTop w:val="0"/>
      <w:marBottom w:val="0"/>
      <w:divBdr>
        <w:top w:val="none" w:sz="0" w:space="0" w:color="auto"/>
        <w:left w:val="none" w:sz="0" w:space="0" w:color="auto"/>
        <w:bottom w:val="none" w:sz="0" w:space="0" w:color="auto"/>
        <w:right w:val="none" w:sz="0" w:space="0" w:color="auto"/>
      </w:divBdr>
    </w:div>
    <w:div w:id="638539449">
      <w:bodyDiv w:val="1"/>
      <w:marLeft w:val="0"/>
      <w:marRight w:val="0"/>
      <w:marTop w:val="0"/>
      <w:marBottom w:val="0"/>
      <w:divBdr>
        <w:top w:val="none" w:sz="0" w:space="0" w:color="auto"/>
        <w:left w:val="none" w:sz="0" w:space="0" w:color="auto"/>
        <w:bottom w:val="none" w:sz="0" w:space="0" w:color="auto"/>
        <w:right w:val="none" w:sz="0" w:space="0" w:color="auto"/>
      </w:divBdr>
      <w:divsChild>
        <w:div w:id="587888102">
          <w:marLeft w:val="0"/>
          <w:marRight w:val="0"/>
          <w:marTop w:val="0"/>
          <w:marBottom w:val="0"/>
          <w:divBdr>
            <w:top w:val="single" w:sz="2" w:space="0" w:color="auto"/>
            <w:left w:val="single" w:sz="2" w:space="0" w:color="auto"/>
            <w:bottom w:val="single" w:sz="6" w:space="0" w:color="auto"/>
            <w:right w:val="single" w:sz="2" w:space="0" w:color="auto"/>
          </w:divBdr>
          <w:divsChild>
            <w:div w:id="1851142665">
              <w:marLeft w:val="0"/>
              <w:marRight w:val="0"/>
              <w:marTop w:val="100"/>
              <w:marBottom w:val="100"/>
              <w:divBdr>
                <w:top w:val="single" w:sz="2" w:space="0" w:color="D9D9E3"/>
                <w:left w:val="single" w:sz="2" w:space="0" w:color="D9D9E3"/>
                <w:bottom w:val="single" w:sz="2" w:space="0" w:color="D9D9E3"/>
                <w:right w:val="single" w:sz="2" w:space="0" w:color="D9D9E3"/>
              </w:divBdr>
              <w:divsChild>
                <w:div w:id="2063557395">
                  <w:marLeft w:val="0"/>
                  <w:marRight w:val="0"/>
                  <w:marTop w:val="0"/>
                  <w:marBottom w:val="0"/>
                  <w:divBdr>
                    <w:top w:val="single" w:sz="2" w:space="0" w:color="D9D9E3"/>
                    <w:left w:val="single" w:sz="2" w:space="0" w:color="D9D9E3"/>
                    <w:bottom w:val="single" w:sz="2" w:space="0" w:color="D9D9E3"/>
                    <w:right w:val="single" w:sz="2" w:space="0" w:color="D9D9E3"/>
                  </w:divBdr>
                  <w:divsChild>
                    <w:div w:id="1634292565">
                      <w:marLeft w:val="0"/>
                      <w:marRight w:val="0"/>
                      <w:marTop w:val="0"/>
                      <w:marBottom w:val="0"/>
                      <w:divBdr>
                        <w:top w:val="single" w:sz="2" w:space="0" w:color="D9D9E3"/>
                        <w:left w:val="single" w:sz="2" w:space="0" w:color="D9D9E3"/>
                        <w:bottom w:val="single" w:sz="2" w:space="0" w:color="D9D9E3"/>
                        <w:right w:val="single" w:sz="2" w:space="0" w:color="D9D9E3"/>
                      </w:divBdr>
                      <w:divsChild>
                        <w:div w:id="726149118">
                          <w:marLeft w:val="0"/>
                          <w:marRight w:val="0"/>
                          <w:marTop w:val="0"/>
                          <w:marBottom w:val="0"/>
                          <w:divBdr>
                            <w:top w:val="single" w:sz="2" w:space="0" w:color="D9D9E3"/>
                            <w:left w:val="single" w:sz="2" w:space="0" w:color="D9D9E3"/>
                            <w:bottom w:val="single" w:sz="2" w:space="0" w:color="D9D9E3"/>
                            <w:right w:val="single" w:sz="2" w:space="0" w:color="D9D9E3"/>
                          </w:divBdr>
                          <w:divsChild>
                            <w:div w:id="749471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0427582">
      <w:bodyDiv w:val="1"/>
      <w:marLeft w:val="0"/>
      <w:marRight w:val="0"/>
      <w:marTop w:val="0"/>
      <w:marBottom w:val="0"/>
      <w:divBdr>
        <w:top w:val="none" w:sz="0" w:space="0" w:color="auto"/>
        <w:left w:val="none" w:sz="0" w:space="0" w:color="auto"/>
        <w:bottom w:val="none" w:sz="0" w:space="0" w:color="auto"/>
        <w:right w:val="none" w:sz="0" w:space="0" w:color="auto"/>
      </w:divBdr>
      <w:divsChild>
        <w:div w:id="267083080">
          <w:marLeft w:val="0"/>
          <w:marRight w:val="0"/>
          <w:marTop w:val="0"/>
          <w:marBottom w:val="0"/>
          <w:divBdr>
            <w:top w:val="none" w:sz="0" w:space="0" w:color="auto"/>
            <w:left w:val="none" w:sz="0" w:space="0" w:color="auto"/>
            <w:bottom w:val="none" w:sz="0" w:space="0" w:color="auto"/>
            <w:right w:val="none" w:sz="0" w:space="0" w:color="auto"/>
          </w:divBdr>
          <w:divsChild>
            <w:div w:id="2073503473">
              <w:marLeft w:val="0"/>
              <w:marRight w:val="0"/>
              <w:marTop w:val="0"/>
              <w:marBottom w:val="0"/>
              <w:divBdr>
                <w:top w:val="none" w:sz="0" w:space="0" w:color="auto"/>
                <w:left w:val="none" w:sz="0" w:space="0" w:color="auto"/>
                <w:bottom w:val="none" w:sz="0" w:space="0" w:color="auto"/>
                <w:right w:val="none" w:sz="0" w:space="0" w:color="auto"/>
              </w:divBdr>
              <w:divsChild>
                <w:div w:id="12580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1757">
      <w:bodyDiv w:val="1"/>
      <w:marLeft w:val="0"/>
      <w:marRight w:val="0"/>
      <w:marTop w:val="0"/>
      <w:marBottom w:val="0"/>
      <w:divBdr>
        <w:top w:val="none" w:sz="0" w:space="0" w:color="auto"/>
        <w:left w:val="none" w:sz="0" w:space="0" w:color="auto"/>
        <w:bottom w:val="none" w:sz="0" w:space="0" w:color="auto"/>
        <w:right w:val="none" w:sz="0" w:space="0" w:color="auto"/>
      </w:divBdr>
      <w:divsChild>
        <w:div w:id="1467090195">
          <w:marLeft w:val="0"/>
          <w:marRight w:val="0"/>
          <w:marTop w:val="0"/>
          <w:marBottom w:val="0"/>
          <w:divBdr>
            <w:top w:val="single" w:sz="2" w:space="0" w:color="auto"/>
            <w:left w:val="single" w:sz="2" w:space="0" w:color="auto"/>
            <w:bottom w:val="single" w:sz="6" w:space="0" w:color="auto"/>
            <w:right w:val="single" w:sz="2" w:space="0" w:color="auto"/>
          </w:divBdr>
          <w:divsChild>
            <w:div w:id="820003103">
              <w:marLeft w:val="0"/>
              <w:marRight w:val="0"/>
              <w:marTop w:val="100"/>
              <w:marBottom w:val="100"/>
              <w:divBdr>
                <w:top w:val="single" w:sz="2" w:space="0" w:color="D9D9E3"/>
                <w:left w:val="single" w:sz="2" w:space="0" w:color="D9D9E3"/>
                <w:bottom w:val="single" w:sz="2" w:space="0" w:color="D9D9E3"/>
                <w:right w:val="single" w:sz="2" w:space="0" w:color="D9D9E3"/>
              </w:divBdr>
              <w:divsChild>
                <w:div w:id="991105106">
                  <w:marLeft w:val="0"/>
                  <w:marRight w:val="0"/>
                  <w:marTop w:val="0"/>
                  <w:marBottom w:val="0"/>
                  <w:divBdr>
                    <w:top w:val="single" w:sz="2" w:space="0" w:color="D9D9E3"/>
                    <w:left w:val="single" w:sz="2" w:space="0" w:color="D9D9E3"/>
                    <w:bottom w:val="single" w:sz="2" w:space="0" w:color="D9D9E3"/>
                    <w:right w:val="single" w:sz="2" w:space="0" w:color="D9D9E3"/>
                  </w:divBdr>
                  <w:divsChild>
                    <w:div w:id="1742947848">
                      <w:marLeft w:val="0"/>
                      <w:marRight w:val="0"/>
                      <w:marTop w:val="0"/>
                      <w:marBottom w:val="0"/>
                      <w:divBdr>
                        <w:top w:val="single" w:sz="2" w:space="0" w:color="D9D9E3"/>
                        <w:left w:val="single" w:sz="2" w:space="0" w:color="D9D9E3"/>
                        <w:bottom w:val="single" w:sz="2" w:space="0" w:color="D9D9E3"/>
                        <w:right w:val="single" w:sz="2" w:space="0" w:color="D9D9E3"/>
                      </w:divBdr>
                      <w:divsChild>
                        <w:div w:id="81461631">
                          <w:marLeft w:val="0"/>
                          <w:marRight w:val="0"/>
                          <w:marTop w:val="0"/>
                          <w:marBottom w:val="0"/>
                          <w:divBdr>
                            <w:top w:val="single" w:sz="2" w:space="0" w:color="D9D9E3"/>
                            <w:left w:val="single" w:sz="2" w:space="0" w:color="D9D9E3"/>
                            <w:bottom w:val="single" w:sz="2" w:space="0" w:color="D9D9E3"/>
                            <w:right w:val="single" w:sz="2" w:space="0" w:color="D9D9E3"/>
                          </w:divBdr>
                          <w:divsChild>
                            <w:div w:id="201212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2442101">
      <w:bodyDiv w:val="1"/>
      <w:marLeft w:val="0"/>
      <w:marRight w:val="0"/>
      <w:marTop w:val="0"/>
      <w:marBottom w:val="0"/>
      <w:divBdr>
        <w:top w:val="none" w:sz="0" w:space="0" w:color="auto"/>
        <w:left w:val="none" w:sz="0" w:space="0" w:color="auto"/>
        <w:bottom w:val="none" w:sz="0" w:space="0" w:color="auto"/>
        <w:right w:val="none" w:sz="0" w:space="0" w:color="auto"/>
      </w:divBdr>
      <w:divsChild>
        <w:div w:id="210314290">
          <w:marLeft w:val="0"/>
          <w:marRight w:val="0"/>
          <w:marTop w:val="0"/>
          <w:marBottom w:val="0"/>
          <w:divBdr>
            <w:top w:val="single" w:sz="2" w:space="0" w:color="auto"/>
            <w:left w:val="single" w:sz="2" w:space="0" w:color="auto"/>
            <w:bottom w:val="single" w:sz="6" w:space="0" w:color="auto"/>
            <w:right w:val="single" w:sz="2" w:space="0" w:color="auto"/>
          </w:divBdr>
          <w:divsChild>
            <w:div w:id="1088694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646870">
                  <w:marLeft w:val="0"/>
                  <w:marRight w:val="0"/>
                  <w:marTop w:val="0"/>
                  <w:marBottom w:val="0"/>
                  <w:divBdr>
                    <w:top w:val="single" w:sz="2" w:space="0" w:color="D9D9E3"/>
                    <w:left w:val="single" w:sz="2" w:space="0" w:color="D9D9E3"/>
                    <w:bottom w:val="single" w:sz="2" w:space="0" w:color="D9D9E3"/>
                    <w:right w:val="single" w:sz="2" w:space="0" w:color="D9D9E3"/>
                  </w:divBdr>
                  <w:divsChild>
                    <w:div w:id="239679685">
                      <w:marLeft w:val="0"/>
                      <w:marRight w:val="0"/>
                      <w:marTop w:val="0"/>
                      <w:marBottom w:val="0"/>
                      <w:divBdr>
                        <w:top w:val="single" w:sz="2" w:space="0" w:color="D9D9E3"/>
                        <w:left w:val="single" w:sz="2" w:space="0" w:color="D9D9E3"/>
                        <w:bottom w:val="single" w:sz="2" w:space="0" w:color="D9D9E3"/>
                        <w:right w:val="single" w:sz="2" w:space="0" w:color="D9D9E3"/>
                      </w:divBdr>
                      <w:divsChild>
                        <w:div w:id="1021738884">
                          <w:marLeft w:val="0"/>
                          <w:marRight w:val="0"/>
                          <w:marTop w:val="0"/>
                          <w:marBottom w:val="0"/>
                          <w:divBdr>
                            <w:top w:val="single" w:sz="2" w:space="0" w:color="D9D9E3"/>
                            <w:left w:val="single" w:sz="2" w:space="0" w:color="D9D9E3"/>
                            <w:bottom w:val="single" w:sz="2" w:space="0" w:color="D9D9E3"/>
                            <w:right w:val="single" w:sz="2" w:space="0" w:color="D9D9E3"/>
                          </w:divBdr>
                          <w:divsChild>
                            <w:div w:id="290404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1127075">
      <w:bodyDiv w:val="1"/>
      <w:marLeft w:val="0"/>
      <w:marRight w:val="0"/>
      <w:marTop w:val="0"/>
      <w:marBottom w:val="0"/>
      <w:divBdr>
        <w:top w:val="none" w:sz="0" w:space="0" w:color="auto"/>
        <w:left w:val="none" w:sz="0" w:space="0" w:color="auto"/>
        <w:bottom w:val="none" w:sz="0" w:space="0" w:color="auto"/>
        <w:right w:val="none" w:sz="0" w:space="0" w:color="auto"/>
      </w:divBdr>
      <w:divsChild>
        <w:div w:id="2072069549">
          <w:marLeft w:val="0"/>
          <w:marRight w:val="0"/>
          <w:marTop w:val="0"/>
          <w:marBottom w:val="0"/>
          <w:divBdr>
            <w:top w:val="single" w:sz="2" w:space="0" w:color="auto"/>
            <w:left w:val="single" w:sz="2" w:space="0" w:color="auto"/>
            <w:bottom w:val="single" w:sz="6" w:space="0" w:color="auto"/>
            <w:right w:val="single" w:sz="2" w:space="0" w:color="auto"/>
          </w:divBdr>
          <w:divsChild>
            <w:div w:id="1772118543">
              <w:marLeft w:val="0"/>
              <w:marRight w:val="0"/>
              <w:marTop w:val="100"/>
              <w:marBottom w:val="100"/>
              <w:divBdr>
                <w:top w:val="single" w:sz="2" w:space="0" w:color="D9D9E3"/>
                <w:left w:val="single" w:sz="2" w:space="0" w:color="D9D9E3"/>
                <w:bottom w:val="single" w:sz="2" w:space="0" w:color="D9D9E3"/>
                <w:right w:val="single" w:sz="2" w:space="0" w:color="D9D9E3"/>
              </w:divBdr>
              <w:divsChild>
                <w:div w:id="1845902406">
                  <w:marLeft w:val="0"/>
                  <w:marRight w:val="0"/>
                  <w:marTop w:val="0"/>
                  <w:marBottom w:val="0"/>
                  <w:divBdr>
                    <w:top w:val="single" w:sz="2" w:space="0" w:color="D9D9E3"/>
                    <w:left w:val="single" w:sz="2" w:space="0" w:color="D9D9E3"/>
                    <w:bottom w:val="single" w:sz="2" w:space="0" w:color="D9D9E3"/>
                    <w:right w:val="single" w:sz="2" w:space="0" w:color="D9D9E3"/>
                  </w:divBdr>
                  <w:divsChild>
                    <w:div w:id="1988897401">
                      <w:marLeft w:val="0"/>
                      <w:marRight w:val="0"/>
                      <w:marTop w:val="0"/>
                      <w:marBottom w:val="0"/>
                      <w:divBdr>
                        <w:top w:val="single" w:sz="2" w:space="0" w:color="D9D9E3"/>
                        <w:left w:val="single" w:sz="2" w:space="0" w:color="D9D9E3"/>
                        <w:bottom w:val="single" w:sz="2" w:space="0" w:color="D9D9E3"/>
                        <w:right w:val="single" w:sz="2" w:space="0" w:color="D9D9E3"/>
                      </w:divBdr>
                      <w:divsChild>
                        <w:div w:id="1608074922">
                          <w:marLeft w:val="0"/>
                          <w:marRight w:val="0"/>
                          <w:marTop w:val="0"/>
                          <w:marBottom w:val="0"/>
                          <w:divBdr>
                            <w:top w:val="single" w:sz="2" w:space="0" w:color="D9D9E3"/>
                            <w:left w:val="single" w:sz="2" w:space="0" w:color="D9D9E3"/>
                            <w:bottom w:val="single" w:sz="2" w:space="0" w:color="D9D9E3"/>
                            <w:right w:val="single" w:sz="2" w:space="0" w:color="D9D9E3"/>
                          </w:divBdr>
                          <w:divsChild>
                            <w:div w:id="1959138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4987894">
      <w:bodyDiv w:val="1"/>
      <w:marLeft w:val="0"/>
      <w:marRight w:val="0"/>
      <w:marTop w:val="0"/>
      <w:marBottom w:val="0"/>
      <w:divBdr>
        <w:top w:val="none" w:sz="0" w:space="0" w:color="auto"/>
        <w:left w:val="none" w:sz="0" w:space="0" w:color="auto"/>
        <w:bottom w:val="none" w:sz="0" w:space="0" w:color="auto"/>
        <w:right w:val="none" w:sz="0" w:space="0" w:color="auto"/>
      </w:divBdr>
      <w:divsChild>
        <w:div w:id="746731024">
          <w:marLeft w:val="0"/>
          <w:marRight w:val="0"/>
          <w:marTop w:val="100"/>
          <w:marBottom w:val="100"/>
          <w:divBdr>
            <w:top w:val="single" w:sz="2" w:space="0" w:color="E5E7EB"/>
            <w:left w:val="single" w:sz="2" w:space="0" w:color="E5E7EB"/>
            <w:bottom w:val="single" w:sz="2" w:space="0" w:color="E5E7EB"/>
            <w:right w:val="single" w:sz="2" w:space="0" w:color="E5E7EB"/>
          </w:divBdr>
          <w:divsChild>
            <w:div w:id="842205049">
              <w:marLeft w:val="0"/>
              <w:marRight w:val="0"/>
              <w:marTop w:val="0"/>
              <w:marBottom w:val="0"/>
              <w:divBdr>
                <w:top w:val="single" w:sz="2" w:space="0" w:color="E5E7EB"/>
                <w:left w:val="single" w:sz="2" w:space="0" w:color="E5E7EB"/>
                <w:bottom w:val="single" w:sz="2" w:space="0" w:color="E5E7EB"/>
                <w:right w:val="single" w:sz="2" w:space="0" w:color="E5E7EB"/>
              </w:divBdr>
              <w:divsChild>
                <w:div w:id="212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89448821">
      <w:bodyDiv w:val="1"/>
      <w:marLeft w:val="0"/>
      <w:marRight w:val="0"/>
      <w:marTop w:val="0"/>
      <w:marBottom w:val="0"/>
      <w:divBdr>
        <w:top w:val="none" w:sz="0" w:space="0" w:color="auto"/>
        <w:left w:val="none" w:sz="0" w:space="0" w:color="auto"/>
        <w:bottom w:val="none" w:sz="0" w:space="0" w:color="auto"/>
        <w:right w:val="none" w:sz="0" w:space="0" w:color="auto"/>
      </w:divBdr>
      <w:divsChild>
        <w:div w:id="15815547">
          <w:marLeft w:val="0"/>
          <w:marRight w:val="0"/>
          <w:marTop w:val="0"/>
          <w:marBottom w:val="0"/>
          <w:divBdr>
            <w:top w:val="single" w:sz="2" w:space="0" w:color="auto"/>
            <w:left w:val="single" w:sz="2" w:space="0" w:color="auto"/>
            <w:bottom w:val="single" w:sz="6" w:space="0" w:color="auto"/>
            <w:right w:val="single" w:sz="2" w:space="0" w:color="auto"/>
          </w:divBdr>
          <w:divsChild>
            <w:div w:id="93328786">
              <w:marLeft w:val="0"/>
              <w:marRight w:val="0"/>
              <w:marTop w:val="100"/>
              <w:marBottom w:val="100"/>
              <w:divBdr>
                <w:top w:val="single" w:sz="2" w:space="0" w:color="D9D9E3"/>
                <w:left w:val="single" w:sz="2" w:space="0" w:color="D9D9E3"/>
                <w:bottom w:val="single" w:sz="2" w:space="0" w:color="D9D9E3"/>
                <w:right w:val="single" w:sz="2" w:space="0" w:color="D9D9E3"/>
              </w:divBdr>
              <w:divsChild>
                <w:div w:id="868025795">
                  <w:marLeft w:val="0"/>
                  <w:marRight w:val="0"/>
                  <w:marTop w:val="0"/>
                  <w:marBottom w:val="0"/>
                  <w:divBdr>
                    <w:top w:val="single" w:sz="2" w:space="0" w:color="D9D9E3"/>
                    <w:left w:val="single" w:sz="2" w:space="0" w:color="D9D9E3"/>
                    <w:bottom w:val="single" w:sz="2" w:space="0" w:color="D9D9E3"/>
                    <w:right w:val="single" w:sz="2" w:space="0" w:color="D9D9E3"/>
                  </w:divBdr>
                  <w:divsChild>
                    <w:div w:id="1700428209">
                      <w:marLeft w:val="0"/>
                      <w:marRight w:val="0"/>
                      <w:marTop w:val="0"/>
                      <w:marBottom w:val="0"/>
                      <w:divBdr>
                        <w:top w:val="single" w:sz="2" w:space="0" w:color="D9D9E3"/>
                        <w:left w:val="single" w:sz="2" w:space="0" w:color="D9D9E3"/>
                        <w:bottom w:val="single" w:sz="2" w:space="0" w:color="D9D9E3"/>
                        <w:right w:val="single" w:sz="2" w:space="0" w:color="D9D9E3"/>
                      </w:divBdr>
                      <w:divsChild>
                        <w:div w:id="1730881808">
                          <w:marLeft w:val="0"/>
                          <w:marRight w:val="0"/>
                          <w:marTop w:val="0"/>
                          <w:marBottom w:val="0"/>
                          <w:divBdr>
                            <w:top w:val="single" w:sz="2" w:space="0" w:color="D9D9E3"/>
                            <w:left w:val="single" w:sz="2" w:space="0" w:color="D9D9E3"/>
                            <w:bottom w:val="single" w:sz="2" w:space="0" w:color="D9D9E3"/>
                            <w:right w:val="single" w:sz="2" w:space="0" w:color="D9D9E3"/>
                          </w:divBdr>
                          <w:divsChild>
                            <w:div w:id="1549487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1491892">
      <w:bodyDiv w:val="1"/>
      <w:marLeft w:val="0"/>
      <w:marRight w:val="0"/>
      <w:marTop w:val="0"/>
      <w:marBottom w:val="0"/>
      <w:divBdr>
        <w:top w:val="none" w:sz="0" w:space="0" w:color="auto"/>
        <w:left w:val="none" w:sz="0" w:space="0" w:color="auto"/>
        <w:bottom w:val="none" w:sz="0" w:space="0" w:color="auto"/>
        <w:right w:val="none" w:sz="0" w:space="0" w:color="auto"/>
      </w:divBdr>
      <w:divsChild>
        <w:div w:id="1747994433">
          <w:marLeft w:val="0"/>
          <w:marRight w:val="0"/>
          <w:marTop w:val="0"/>
          <w:marBottom w:val="0"/>
          <w:divBdr>
            <w:top w:val="single" w:sz="2" w:space="0" w:color="auto"/>
            <w:left w:val="single" w:sz="2" w:space="0" w:color="auto"/>
            <w:bottom w:val="single" w:sz="6" w:space="0" w:color="auto"/>
            <w:right w:val="single" w:sz="2" w:space="0" w:color="auto"/>
          </w:divBdr>
          <w:divsChild>
            <w:div w:id="239289558">
              <w:marLeft w:val="0"/>
              <w:marRight w:val="0"/>
              <w:marTop w:val="100"/>
              <w:marBottom w:val="100"/>
              <w:divBdr>
                <w:top w:val="single" w:sz="2" w:space="0" w:color="D9D9E3"/>
                <w:left w:val="single" w:sz="2" w:space="0" w:color="D9D9E3"/>
                <w:bottom w:val="single" w:sz="2" w:space="0" w:color="D9D9E3"/>
                <w:right w:val="single" w:sz="2" w:space="0" w:color="D9D9E3"/>
              </w:divBdr>
              <w:divsChild>
                <w:div w:id="562911195">
                  <w:marLeft w:val="0"/>
                  <w:marRight w:val="0"/>
                  <w:marTop w:val="0"/>
                  <w:marBottom w:val="0"/>
                  <w:divBdr>
                    <w:top w:val="single" w:sz="2" w:space="0" w:color="D9D9E3"/>
                    <w:left w:val="single" w:sz="2" w:space="0" w:color="D9D9E3"/>
                    <w:bottom w:val="single" w:sz="2" w:space="0" w:color="D9D9E3"/>
                    <w:right w:val="single" w:sz="2" w:space="0" w:color="D9D9E3"/>
                  </w:divBdr>
                  <w:divsChild>
                    <w:div w:id="1660579261">
                      <w:marLeft w:val="0"/>
                      <w:marRight w:val="0"/>
                      <w:marTop w:val="0"/>
                      <w:marBottom w:val="0"/>
                      <w:divBdr>
                        <w:top w:val="single" w:sz="2" w:space="0" w:color="D9D9E3"/>
                        <w:left w:val="single" w:sz="2" w:space="0" w:color="D9D9E3"/>
                        <w:bottom w:val="single" w:sz="2" w:space="0" w:color="D9D9E3"/>
                        <w:right w:val="single" w:sz="2" w:space="0" w:color="D9D9E3"/>
                      </w:divBdr>
                      <w:divsChild>
                        <w:div w:id="211965784">
                          <w:marLeft w:val="0"/>
                          <w:marRight w:val="0"/>
                          <w:marTop w:val="0"/>
                          <w:marBottom w:val="0"/>
                          <w:divBdr>
                            <w:top w:val="single" w:sz="2" w:space="0" w:color="D9D9E3"/>
                            <w:left w:val="single" w:sz="2" w:space="0" w:color="D9D9E3"/>
                            <w:bottom w:val="single" w:sz="2" w:space="0" w:color="D9D9E3"/>
                            <w:right w:val="single" w:sz="2" w:space="0" w:color="D9D9E3"/>
                          </w:divBdr>
                          <w:divsChild>
                            <w:div w:id="2105805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7511149">
      <w:bodyDiv w:val="1"/>
      <w:marLeft w:val="0"/>
      <w:marRight w:val="0"/>
      <w:marTop w:val="0"/>
      <w:marBottom w:val="0"/>
      <w:divBdr>
        <w:top w:val="none" w:sz="0" w:space="0" w:color="auto"/>
        <w:left w:val="none" w:sz="0" w:space="0" w:color="auto"/>
        <w:bottom w:val="none" w:sz="0" w:space="0" w:color="auto"/>
        <w:right w:val="none" w:sz="0" w:space="0" w:color="auto"/>
      </w:divBdr>
    </w:div>
    <w:div w:id="733314478">
      <w:bodyDiv w:val="1"/>
      <w:marLeft w:val="0"/>
      <w:marRight w:val="0"/>
      <w:marTop w:val="0"/>
      <w:marBottom w:val="0"/>
      <w:divBdr>
        <w:top w:val="none" w:sz="0" w:space="0" w:color="auto"/>
        <w:left w:val="none" w:sz="0" w:space="0" w:color="auto"/>
        <w:bottom w:val="none" w:sz="0" w:space="0" w:color="auto"/>
        <w:right w:val="none" w:sz="0" w:space="0" w:color="auto"/>
      </w:divBdr>
      <w:divsChild>
        <w:div w:id="467010825">
          <w:marLeft w:val="0"/>
          <w:marRight w:val="0"/>
          <w:marTop w:val="0"/>
          <w:marBottom w:val="0"/>
          <w:divBdr>
            <w:top w:val="single" w:sz="2" w:space="0" w:color="auto"/>
            <w:left w:val="single" w:sz="2" w:space="0" w:color="auto"/>
            <w:bottom w:val="single" w:sz="6" w:space="0" w:color="auto"/>
            <w:right w:val="single" w:sz="2" w:space="0" w:color="auto"/>
          </w:divBdr>
          <w:divsChild>
            <w:div w:id="799037153">
              <w:marLeft w:val="0"/>
              <w:marRight w:val="0"/>
              <w:marTop w:val="100"/>
              <w:marBottom w:val="100"/>
              <w:divBdr>
                <w:top w:val="single" w:sz="2" w:space="0" w:color="D9D9E3"/>
                <w:left w:val="single" w:sz="2" w:space="0" w:color="D9D9E3"/>
                <w:bottom w:val="single" w:sz="2" w:space="0" w:color="D9D9E3"/>
                <w:right w:val="single" w:sz="2" w:space="0" w:color="D9D9E3"/>
              </w:divBdr>
              <w:divsChild>
                <w:div w:id="1837576613">
                  <w:marLeft w:val="0"/>
                  <w:marRight w:val="0"/>
                  <w:marTop w:val="0"/>
                  <w:marBottom w:val="0"/>
                  <w:divBdr>
                    <w:top w:val="single" w:sz="2" w:space="0" w:color="D9D9E3"/>
                    <w:left w:val="single" w:sz="2" w:space="0" w:color="D9D9E3"/>
                    <w:bottom w:val="single" w:sz="2" w:space="0" w:color="D9D9E3"/>
                    <w:right w:val="single" w:sz="2" w:space="0" w:color="D9D9E3"/>
                  </w:divBdr>
                  <w:divsChild>
                    <w:div w:id="1961522377">
                      <w:marLeft w:val="0"/>
                      <w:marRight w:val="0"/>
                      <w:marTop w:val="0"/>
                      <w:marBottom w:val="0"/>
                      <w:divBdr>
                        <w:top w:val="single" w:sz="2" w:space="0" w:color="D9D9E3"/>
                        <w:left w:val="single" w:sz="2" w:space="0" w:color="D9D9E3"/>
                        <w:bottom w:val="single" w:sz="2" w:space="0" w:color="D9D9E3"/>
                        <w:right w:val="single" w:sz="2" w:space="0" w:color="D9D9E3"/>
                      </w:divBdr>
                      <w:divsChild>
                        <w:div w:id="58135820">
                          <w:marLeft w:val="0"/>
                          <w:marRight w:val="0"/>
                          <w:marTop w:val="0"/>
                          <w:marBottom w:val="0"/>
                          <w:divBdr>
                            <w:top w:val="single" w:sz="2" w:space="0" w:color="D9D9E3"/>
                            <w:left w:val="single" w:sz="2" w:space="0" w:color="D9D9E3"/>
                            <w:bottom w:val="single" w:sz="2" w:space="0" w:color="D9D9E3"/>
                            <w:right w:val="single" w:sz="2" w:space="0" w:color="D9D9E3"/>
                          </w:divBdr>
                          <w:divsChild>
                            <w:div w:id="766775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2948469">
      <w:bodyDiv w:val="1"/>
      <w:marLeft w:val="0"/>
      <w:marRight w:val="0"/>
      <w:marTop w:val="0"/>
      <w:marBottom w:val="0"/>
      <w:divBdr>
        <w:top w:val="none" w:sz="0" w:space="0" w:color="auto"/>
        <w:left w:val="none" w:sz="0" w:space="0" w:color="auto"/>
        <w:bottom w:val="none" w:sz="0" w:space="0" w:color="auto"/>
        <w:right w:val="none" w:sz="0" w:space="0" w:color="auto"/>
      </w:divBdr>
      <w:divsChild>
        <w:div w:id="1295988384">
          <w:marLeft w:val="0"/>
          <w:marRight w:val="0"/>
          <w:marTop w:val="0"/>
          <w:marBottom w:val="0"/>
          <w:divBdr>
            <w:top w:val="single" w:sz="2" w:space="0" w:color="auto"/>
            <w:left w:val="single" w:sz="2" w:space="0" w:color="auto"/>
            <w:bottom w:val="single" w:sz="6" w:space="0" w:color="auto"/>
            <w:right w:val="single" w:sz="2" w:space="0" w:color="auto"/>
          </w:divBdr>
          <w:divsChild>
            <w:div w:id="389116024">
              <w:marLeft w:val="0"/>
              <w:marRight w:val="0"/>
              <w:marTop w:val="100"/>
              <w:marBottom w:val="100"/>
              <w:divBdr>
                <w:top w:val="single" w:sz="2" w:space="0" w:color="D9D9E3"/>
                <w:left w:val="single" w:sz="2" w:space="0" w:color="D9D9E3"/>
                <w:bottom w:val="single" w:sz="2" w:space="0" w:color="D9D9E3"/>
                <w:right w:val="single" w:sz="2" w:space="0" w:color="D9D9E3"/>
              </w:divBdr>
              <w:divsChild>
                <w:div w:id="127625337">
                  <w:marLeft w:val="0"/>
                  <w:marRight w:val="0"/>
                  <w:marTop w:val="0"/>
                  <w:marBottom w:val="0"/>
                  <w:divBdr>
                    <w:top w:val="single" w:sz="2" w:space="0" w:color="D9D9E3"/>
                    <w:left w:val="single" w:sz="2" w:space="0" w:color="D9D9E3"/>
                    <w:bottom w:val="single" w:sz="2" w:space="0" w:color="D9D9E3"/>
                    <w:right w:val="single" w:sz="2" w:space="0" w:color="D9D9E3"/>
                  </w:divBdr>
                  <w:divsChild>
                    <w:div w:id="1746413451">
                      <w:marLeft w:val="0"/>
                      <w:marRight w:val="0"/>
                      <w:marTop w:val="0"/>
                      <w:marBottom w:val="0"/>
                      <w:divBdr>
                        <w:top w:val="single" w:sz="2" w:space="0" w:color="D9D9E3"/>
                        <w:left w:val="single" w:sz="2" w:space="0" w:color="D9D9E3"/>
                        <w:bottom w:val="single" w:sz="2" w:space="0" w:color="D9D9E3"/>
                        <w:right w:val="single" w:sz="2" w:space="0" w:color="D9D9E3"/>
                      </w:divBdr>
                      <w:divsChild>
                        <w:div w:id="1008604938">
                          <w:marLeft w:val="0"/>
                          <w:marRight w:val="0"/>
                          <w:marTop w:val="0"/>
                          <w:marBottom w:val="0"/>
                          <w:divBdr>
                            <w:top w:val="single" w:sz="2" w:space="0" w:color="D9D9E3"/>
                            <w:left w:val="single" w:sz="2" w:space="0" w:color="D9D9E3"/>
                            <w:bottom w:val="single" w:sz="2" w:space="0" w:color="D9D9E3"/>
                            <w:right w:val="single" w:sz="2" w:space="0" w:color="D9D9E3"/>
                          </w:divBdr>
                          <w:divsChild>
                            <w:div w:id="1495026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3793174">
      <w:bodyDiv w:val="1"/>
      <w:marLeft w:val="0"/>
      <w:marRight w:val="0"/>
      <w:marTop w:val="0"/>
      <w:marBottom w:val="0"/>
      <w:divBdr>
        <w:top w:val="none" w:sz="0" w:space="0" w:color="auto"/>
        <w:left w:val="none" w:sz="0" w:space="0" w:color="auto"/>
        <w:bottom w:val="none" w:sz="0" w:space="0" w:color="auto"/>
        <w:right w:val="none" w:sz="0" w:space="0" w:color="auto"/>
      </w:divBdr>
      <w:divsChild>
        <w:div w:id="1526864622">
          <w:marLeft w:val="0"/>
          <w:marRight w:val="0"/>
          <w:marTop w:val="0"/>
          <w:marBottom w:val="0"/>
          <w:divBdr>
            <w:top w:val="single" w:sz="2" w:space="0" w:color="auto"/>
            <w:left w:val="single" w:sz="2" w:space="0" w:color="auto"/>
            <w:bottom w:val="single" w:sz="6" w:space="0" w:color="auto"/>
            <w:right w:val="single" w:sz="2" w:space="0" w:color="auto"/>
          </w:divBdr>
          <w:divsChild>
            <w:div w:id="1682244340">
              <w:marLeft w:val="0"/>
              <w:marRight w:val="0"/>
              <w:marTop w:val="100"/>
              <w:marBottom w:val="100"/>
              <w:divBdr>
                <w:top w:val="single" w:sz="2" w:space="0" w:color="D9D9E3"/>
                <w:left w:val="single" w:sz="2" w:space="0" w:color="D9D9E3"/>
                <w:bottom w:val="single" w:sz="2" w:space="0" w:color="D9D9E3"/>
                <w:right w:val="single" w:sz="2" w:space="0" w:color="D9D9E3"/>
              </w:divBdr>
              <w:divsChild>
                <w:div w:id="997464051">
                  <w:marLeft w:val="0"/>
                  <w:marRight w:val="0"/>
                  <w:marTop w:val="0"/>
                  <w:marBottom w:val="0"/>
                  <w:divBdr>
                    <w:top w:val="single" w:sz="2" w:space="0" w:color="D9D9E3"/>
                    <w:left w:val="single" w:sz="2" w:space="0" w:color="D9D9E3"/>
                    <w:bottom w:val="single" w:sz="2" w:space="0" w:color="D9D9E3"/>
                    <w:right w:val="single" w:sz="2" w:space="0" w:color="D9D9E3"/>
                  </w:divBdr>
                  <w:divsChild>
                    <w:div w:id="683480330">
                      <w:marLeft w:val="0"/>
                      <w:marRight w:val="0"/>
                      <w:marTop w:val="0"/>
                      <w:marBottom w:val="0"/>
                      <w:divBdr>
                        <w:top w:val="single" w:sz="2" w:space="0" w:color="D9D9E3"/>
                        <w:left w:val="single" w:sz="2" w:space="0" w:color="D9D9E3"/>
                        <w:bottom w:val="single" w:sz="2" w:space="0" w:color="D9D9E3"/>
                        <w:right w:val="single" w:sz="2" w:space="0" w:color="D9D9E3"/>
                      </w:divBdr>
                      <w:divsChild>
                        <w:div w:id="213352401">
                          <w:marLeft w:val="0"/>
                          <w:marRight w:val="0"/>
                          <w:marTop w:val="0"/>
                          <w:marBottom w:val="0"/>
                          <w:divBdr>
                            <w:top w:val="single" w:sz="2" w:space="0" w:color="D9D9E3"/>
                            <w:left w:val="single" w:sz="2" w:space="0" w:color="D9D9E3"/>
                            <w:bottom w:val="single" w:sz="2" w:space="0" w:color="D9D9E3"/>
                            <w:right w:val="single" w:sz="2" w:space="0" w:color="D9D9E3"/>
                          </w:divBdr>
                          <w:divsChild>
                            <w:div w:id="2057272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5343974">
      <w:bodyDiv w:val="1"/>
      <w:marLeft w:val="0"/>
      <w:marRight w:val="0"/>
      <w:marTop w:val="0"/>
      <w:marBottom w:val="0"/>
      <w:divBdr>
        <w:top w:val="none" w:sz="0" w:space="0" w:color="auto"/>
        <w:left w:val="none" w:sz="0" w:space="0" w:color="auto"/>
        <w:bottom w:val="none" w:sz="0" w:space="0" w:color="auto"/>
        <w:right w:val="none" w:sz="0" w:space="0" w:color="auto"/>
      </w:divBdr>
      <w:divsChild>
        <w:div w:id="415248852">
          <w:marLeft w:val="0"/>
          <w:marRight w:val="0"/>
          <w:marTop w:val="0"/>
          <w:marBottom w:val="0"/>
          <w:divBdr>
            <w:top w:val="single" w:sz="2" w:space="0" w:color="auto"/>
            <w:left w:val="single" w:sz="2" w:space="0" w:color="auto"/>
            <w:bottom w:val="single" w:sz="6" w:space="0" w:color="auto"/>
            <w:right w:val="single" w:sz="2" w:space="0" w:color="auto"/>
          </w:divBdr>
          <w:divsChild>
            <w:div w:id="453908245">
              <w:marLeft w:val="0"/>
              <w:marRight w:val="0"/>
              <w:marTop w:val="100"/>
              <w:marBottom w:val="100"/>
              <w:divBdr>
                <w:top w:val="single" w:sz="2" w:space="0" w:color="D9D9E3"/>
                <w:left w:val="single" w:sz="2" w:space="0" w:color="D9D9E3"/>
                <w:bottom w:val="single" w:sz="2" w:space="0" w:color="D9D9E3"/>
                <w:right w:val="single" w:sz="2" w:space="0" w:color="D9D9E3"/>
              </w:divBdr>
              <w:divsChild>
                <w:div w:id="797114849">
                  <w:marLeft w:val="0"/>
                  <w:marRight w:val="0"/>
                  <w:marTop w:val="0"/>
                  <w:marBottom w:val="0"/>
                  <w:divBdr>
                    <w:top w:val="single" w:sz="2" w:space="0" w:color="D9D9E3"/>
                    <w:left w:val="single" w:sz="2" w:space="0" w:color="D9D9E3"/>
                    <w:bottom w:val="single" w:sz="2" w:space="0" w:color="D9D9E3"/>
                    <w:right w:val="single" w:sz="2" w:space="0" w:color="D9D9E3"/>
                  </w:divBdr>
                  <w:divsChild>
                    <w:div w:id="1140532845">
                      <w:marLeft w:val="0"/>
                      <w:marRight w:val="0"/>
                      <w:marTop w:val="0"/>
                      <w:marBottom w:val="0"/>
                      <w:divBdr>
                        <w:top w:val="single" w:sz="2" w:space="0" w:color="D9D9E3"/>
                        <w:left w:val="single" w:sz="2" w:space="0" w:color="D9D9E3"/>
                        <w:bottom w:val="single" w:sz="2" w:space="0" w:color="D9D9E3"/>
                        <w:right w:val="single" w:sz="2" w:space="0" w:color="D9D9E3"/>
                      </w:divBdr>
                      <w:divsChild>
                        <w:div w:id="1598367825">
                          <w:marLeft w:val="0"/>
                          <w:marRight w:val="0"/>
                          <w:marTop w:val="0"/>
                          <w:marBottom w:val="0"/>
                          <w:divBdr>
                            <w:top w:val="single" w:sz="2" w:space="0" w:color="D9D9E3"/>
                            <w:left w:val="single" w:sz="2" w:space="0" w:color="D9D9E3"/>
                            <w:bottom w:val="single" w:sz="2" w:space="0" w:color="D9D9E3"/>
                            <w:right w:val="single" w:sz="2" w:space="0" w:color="D9D9E3"/>
                          </w:divBdr>
                          <w:divsChild>
                            <w:div w:id="13853285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8313625">
      <w:bodyDiv w:val="1"/>
      <w:marLeft w:val="0"/>
      <w:marRight w:val="0"/>
      <w:marTop w:val="0"/>
      <w:marBottom w:val="0"/>
      <w:divBdr>
        <w:top w:val="none" w:sz="0" w:space="0" w:color="auto"/>
        <w:left w:val="none" w:sz="0" w:space="0" w:color="auto"/>
        <w:bottom w:val="none" w:sz="0" w:space="0" w:color="auto"/>
        <w:right w:val="none" w:sz="0" w:space="0" w:color="auto"/>
      </w:divBdr>
      <w:divsChild>
        <w:div w:id="468014124">
          <w:marLeft w:val="0"/>
          <w:marRight w:val="0"/>
          <w:marTop w:val="0"/>
          <w:marBottom w:val="0"/>
          <w:divBdr>
            <w:top w:val="single" w:sz="2" w:space="0" w:color="auto"/>
            <w:left w:val="single" w:sz="2" w:space="0" w:color="auto"/>
            <w:bottom w:val="single" w:sz="6" w:space="0" w:color="auto"/>
            <w:right w:val="single" w:sz="2" w:space="0" w:color="auto"/>
          </w:divBdr>
          <w:divsChild>
            <w:div w:id="855801482">
              <w:marLeft w:val="0"/>
              <w:marRight w:val="0"/>
              <w:marTop w:val="100"/>
              <w:marBottom w:val="100"/>
              <w:divBdr>
                <w:top w:val="single" w:sz="2" w:space="0" w:color="D9D9E3"/>
                <w:left w:val="single" w:sz="2" w:space="0" w:color="D9D9E3"/>
                <w:bottom w:val="single" w:sz="2" w:space="0" w:color="D9D9E3"/>
                <w:right w:val="single" w:sz="2" w:space="0" w:color="D9D9E3"/>
              </w:divBdr>
              <w:divsChild>
                <w:div w:id="603079626">
                  <w:marLeft w:val="0"/>
                  <w:marRight w:val="0"/>
                  <w:marTop w:val="0"/>
                  <w:marBottom w:val="0"/>
                  <w:divBdr>
                    <w:top w:val="single" w:sz="2" w:space="0" w:color="D9D9E3"/>
                    <w:left w:val="single" w:sz="2" w:space="0" w:color="D9D9E3"/>
                    <w:bottom w:val="single" w:sz="2" w:space="0" w:color="D9D9E3"/>
                    <w:right w:val="single" w:sz="2" w:space="0" w:color="D9D9E3"/>
                  </w:divBdr>
                  <w:divsChild>
                    <w:div w:id="872419714">
                      <w:marLeft w:val="0"/>
                      <w:marRight w:val="0"/>
                      <w:marTop w:val="0"/>
                      <w:marBottom w:val="0"/>
                      <w:divBdr>
                        <w:top w:val="single" w:sz="2" w:space="0" w:color="D9D9E3"/>
                        <w:left w:val="single" w:sz="2" w:space="0" w:color="D9D9E3"/>
                        <w:bottom w:val="single" w:sz="2" w:space="0" w:color="D9D9E3"/>
                        <w:right w:val="single" w:sz="2" w:space="0" w:color="D9D9E3"/>
                      </w:divBdr>
                      <w:divsChild>
                        <w:div w:id="1858109180">
                          <w:marLeft w:val="0"/>
                          <w:marRight w:val="0"/>
                          <w:marTop w:val="0"/>
                          <w:marBottom w:val="0"/>
                          <w:divBdr>
                            <w:top w:val="single" w:sz="2" w:space="0" w:color="D9D9E3"/>
                            <w:left w:val="single" w:sz="2" w:space="0" w:color="D9D9E3"/>
                            <w:bottom w:val="single" w:sz="2" w:space="0" w:color="D9D9E3"/>
                            <w:right w:val="single" w:sz="2" w:space="0" w:color="D9D9E3"/>
                          </w:divBdr>
                          <w:divsChild>
                            <w:div w:id="1900089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3206080">
      <w:bodyDiv w:val="1"/>
      <w:marLeft w:val="0"/>
      <w:marRight w:val="0"/>
      <w:marTop w:val="0"/>
      <w:marBottom w:val="0"/>
      <w:divBdr>
        <w:top w:val="none" w:sz="0" w:space="0" w:color="auto"/>
        <w:left w:val="none" w:sz="0" w:space="0" w:color="auto"/>
        <w:bottom w:val="none" w:sz="0" w:space="0" w:color="auto"/>
        <w:right w:val="none" w:sz="0" w:space="0" w:color="auto"/>
      </w:divBdr>
      <w:divsChild>
        <w:div w:id="1762489553">
          <w:marLeft w:val="0"/>
          <w:marRight w:val="0"/>
          <w:marTop w:val="0"/>
          <w:marBottom w:val="0"/>
          <w:divBdr>
            <w:top w:val="single" w:sz="2" w:space="0" w:color="auto"/>
            <w:left w:val="single" w:sz="2" w:space="0" w:color="auto"/>
            <w:bottom w:val="single" w:sz="6" w:space="0" w:color="auto"/>
            <w:right w:val="single" w:sz="2" w:space="0" w:color="auto"/>
          </w:divBdr>
          <w:divsChild>
            <w:div w:id="1772698631">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789462">
                  <w:marLeft w:val="0"/>
                  <w:marRight w:val="0"/>
                  <w:marTop w:val="0"/>
                  <w:marBottom w:val="0"/>
                  <w:divBdr>
                    <w:top w:val="single" w:sz="2" w:space="0" w:color="D9D9E3"/>
                    <w:left w:val="single" w:sz="2" w:space="0" w:color="D9D9E3"/>
                    <w:bottom w:val="single" w:sz="2" w:space="0" w:color="D9D9E3"/>
                    <w:right w:val="single" w:sz="2" w:space="0" w:color="D9D9E3"/>
                  </w:divBdr>
                  <w:divsChild>
                    <w:div w:id="1448230235">
                      <w:marLeft w:val="0"/>
                      <w:marRight w:val="0"/>
                      <w:marTop w:val="0"/>
                      <w:marBottom w:val="0"/>
                      <w:divBdr>
                        <w:top w:val="single" w:sz="2" w:space="0" w:color="D9D9E3"/>
                        <w:left w:val="single" w:sz="2" w:space="0" w:color="D9D9E3"/>
                        <w:bottom w:val="single" w:sz="2" w:space="0" w:color="D9D9E3"/>
                        <w:right w:val="single" w:sz="2" w:space="0" w:color="D9D9E3"/>
                      </w:divBdr>
                      <w:divsChild>
                        <w:div w:id="1765876874">
                          <w:marLeft w:val="0"/>
                          <w:marRight w:val="0"/>
                          <w:marTop w:val="0"/>
                          <w:marBottom w:val="0"/>
                          <w:divBdr>
                            <w:top w:val="single" w:sz="2" w:space="0" w:color="D9D9E3"/>
                            <w:left w:val="single" w:sz="2" w:space="0" w:color="D9D9E3"/>
                            <w:bottom w:val="single" w:sz="2" w:space="0" w:color="D9D9E3"/>
                            <w:right w:val="single" w:sz="2" w:space="0" w:color="D9D9E3"/>
                          </w:divBdr>
                          <w:divsChild>
                            <w:div w:id="1048140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4935281">
      <w:bodyDiv w:val="1"/>
      <w:marLeft w:val="0"/>
      <w:marRight w:val="0"/>
      <w:marTop w:val="0"/>
      <w:marBottom w:val="0"/>
      <w:divBdr>
        <w:top w:val="none" w:sz="0" w:space="0" w:color="auto"/>
        <w:left w:val="none" w:sz="0" w:space="0" w:color="auto"/>
        <w:bottom w:val="none" w:sz="0" w:space="0" w:color="auto"/>
        <w:right w:val="none" w:sz="0" w:space="0" w:color="auto"/>
      </w:divBdr>
      <w:divsChild>
        <w:div w:id="844054126">
          <w:marLeft w:val="0"/>
          <w:marRight w:val="0"/>
          <w:marTop w:val="0"/>
          <w:marBottom w:val="0"/>
          <w:divBdr>
            <w:top w:val="single" w:sz="2" w:space="0" w:color="auto"/>
            <w:left w:val="single" w:sz="2" w:space="0" w:color="auto"/>
            <w:bottom w:val="single" w:sz="6" w:space="0" w:color="auto"/>
            <w:right w:val="single" w:sz="2" w:space="0" w:color="auto"/>
          </w:divBdr>
          <w:divsChild>
            <w:div w:id="131943951">
              <w:marLeft w:val="0"/>
              <w:marRight w:val="0"/>
              <w:marTop w:val="100"/>
              <w:marBottom w:val="100"/>
              <w:divBdr>
                <w:top w:val="single" w:sz="2" w:space="0" w:color="D9D9E3"/>
                <w:left w:val="single" w:sz="2" w:space="0" w:color="D9D9E3"/>
                <w:bottom w:val="single" w:sz="2" w:space="0" w:color="D9D9E3"/>
                <w:right w:val="single" w:sz="2" w:space="0" w:color="D9D9E3"/>
              </w:divBdr>
              <w:divsChild>
                <w:div w:id="1730419200">
                  <w:marLeft w:val="0"/>
                  <w:marRight w:val="0"/>
                  <w:marTop w:val="0"/>
                  <w:marBottom w:val="0"/>
                  <w:divBdr>
                    <w:top w:val="single" w:sz="2" w:space="0" w:color="D9D9E3"/>
                    <w:left w:val="single" w:sz="2" w:space="0" w:color="D9D9E3"/>
                    <w:bottom w:val="single" w:sz="2" w:space="0" w:color="D9D9E3"/>
                    <w:right w:val="single" w:sz="2" w:space="0" w:color="D9D9E3"/>
                  </w:divBdr>
                  <w:divsChild>
                    <w:div w:id="390665056">
                      <w:marLeft w:val="0"/>
                      <w:marRight w:val="0"/>
                      <w:marTop w:val="0"/>
                      <w:marBottom w:val="0"/>
                      <w:divBdr>
                        <w:top w:val="single" w:sz="2" w:space="0" w:color="D9D9E3"/>
                        <w:left w:val="single" w:sz="2" w:space="0" w:color="D9D9E3"/>
                        <w:bottom w:val="single" w:sz="2" w:space="0" w:color="D9D9E3"/>
                        <w:right w:val="single" w:sz="2" w:space="0" w:color="D9D9E3"/>
                      </w:divBdr>
                      <w:divsChild>
                        <w:div w:id="1134563793">
                          <w:marLeft w:val="0"/>
                          <w:marRight w:val="0"/>
                          <w:marTop w:val="0"/>
                          <w:marBottom w:val="0"/>
                          <w:divBdr>
                            <w:top w:val="single" w:sz="2" w:space="0" w:color="D9D9E3"/>
                            <w:left w:val="single" w:sz="2" w:space="0" w:color="D9D9E3"/>
                            <w:bottom w:val="single" w:sz="2" w:space="0" w:color="D9D9E3"/>
                            <w:right w:val="single" w:sz="2" w:space="0" w:color="D9D9E3"/>
                          </w:divBdr>
                          <w:divsChild>
                            <w:div w:id="540747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020912">
      <w:bodyDiv w:val="1"/>
      <w:marLeft w:val="0"/>
      <w:marRight w:val="0"/>
      <w:marTop w:val="0"/>
      <w:marBottom w:val="0"/>
      <w:divBdr>
        <w:top w:val="none" w:sz="0" w:space="0" w:color="auto"/>
        <w:left w:val="none" w:sz="0" w:space="0" w:color="auto"/>
        <w:bottom w:val="none" w:sz="0" w:space="0" w:color="auto"/>
        <w:right w:val="none" w:sz="0" w:space="0" w:color="auto"/>
      </w:divBdr>
      <w:divsChild>
        <w:div w:id="1356808264">
          <w:marLeft w:val="0"/>
          <w:marRight w:val="0"/>
          <w:marTop w:val="0"/>
          <w:marBottom w:val="0"/>
          <w:divBdr>
            <w:top w:val="single" w:sz="2" w:space="0" w:color="auto"/>
            <w:left w:val="single" w:sz="2" w:space="0" w:color="auto"/>
            <w:bottom w:val="single" w:sz="6" w:space="0" w:color="auto"/>
            <w:right w:val="single" w:sz="2" w:space="0" w:color="auto"/>
          </w:divBdr>
          <w:divsChild>
            <w:div w:id="1864785575">
              <w:marLeft w:val="0"/>
              <w:marRight w:val="0"/>
              <w:marTop w:val="100"/>
              <w:marBottom w:val="100"/>
              <w:divBdr>
                <w:top w:val="single" w:sz="2" w:space="0" w:color="D9D9E3"/>
                <w:left w:val="single" w:sz="2" w:space="0" w:color="D9D9E3"/>
                <w:bottom w:val="single" w:sz="2" w:space="0" w:color="D9D9E3"/>
                <w:right w:val="single" w:sz="2" w:space="0" w:color="D9D9E3"/>
              </w:divBdr>
              <w:divsChild>
                <w:div w:id="993488506">
                  <w:marLeft w:val="0"/>
                  <w:marRight w:val="0"/>
                  <w:marTop w:val="0"/>
                  <w:marBottom w:val="0"/>
                  <w:divBdr>
                    <w:top w:val="single" w:sz="2" w:space="0" w:color="D9D9E3"/>
                    <w:left w:val="single" w:sz="2" w:space="0" w:color="D9D9E3"/>
                    <w:bottom w:val="single" w:sz="2" w:space="0" w:color="D9D9E3"/>
                    <w:right w:val="single" w:sz="2" w:space="0" w:color="D9D9E3"/>
                  </w:divBdr>
                  <w:divsChild>
                    <w:div w:id="489714180">
                      <w:marLeft w:val="0"/>
                      <w:marRight w:val="0"/>
                      <w:marTop w:val="0"/>
                      <w:marBottom w:val="0"/>
                      <w:divBdr>
                        <w:top w:val="single" w:sz="2" w:space="0" w:color="D9D9E3"/>
                        <w:left w:val="single" w:sz="2" w:space="0" w:color="D9D9E3"/>
                        <w:bottom w:val="single" w:sz="2" w:space="0" w:color="D9D9E3"/>
                        <w:right w:val="single" w:sz="2" w:space="0" w:color="D9D9E3"/>
                      </w:divBdr>
                      <w:divsChild>
                        <w:div w:id="1404912388">
                          <w:marLeft w:val="0"/>
                          <w:marRight w:val="0"/>
                          <w:marTop w:val="0"/>
                          <w:marBottom w:val="0"/>
                          <w:divBdr>
                            <w:top w:val="single" w:sz="2" w:space="0" w:color="D9D9E3"/>
                            <w:left w:val="single" w:sz="2" w:space="0" w:color="D9D9E3"/>
                            <w:bottom w:val="single" w:sz="2" w:space="0" w:color="D9D9E3"/>
                            <w:right w:val="single" w:sz="2" w:space="0" w:color="D9D9E3"/>
                          </w:divBdr>
                          <w:divsChild>
                            <w:div w:id="322398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86241008">
      <w:bodyDiv w:val="1"/>
      <w:marLeft w:val="0"/>
      <w:marRight w:val="0"/>
      <w:marTop w:val="0"/>
      <w:marBottom w:val="0"/>
      <w:divBdr>
        <w:top w:val="none" w:sz="0" w:space="0" w:color="auto"/>
        <w:left w:val="none" w:sz="0" w:space="0" w:color="auto"/>
        <w:bottom w:val="none" w:sz="0" w:space="0" w:color="auto"/>
        <w:right w:val="none" w:sz="0" w:space="0" w:color="auto"/>
      </w:divBdr>
      <w:divsChild>
        <w:div w:id="1853952166">
          <w:marLeft w:val="0"/>
          <w:marRight w:val="0"/>
          <w:marTop w:val="0"/>
          <w:marBottom w:val="0"/>
          <w:divBdr>
            <w:top w:val="single" w:sz="2" w:space="0" w:color="auto"/>
            <w:left w:val="single" w:sz="2" w:space="0" w:color="auto"/>
            <w:bottom w:val="single" w:sz="6" w:space="0" w:color="auto"/>
            <w:right w:val="single" w:sz="2" w:space="0" w:color="auto"/>
          </w:divBdr>
          <w:divsChild>
            <w:div w:id="189681556">
              <w:marLeft w:val="0"/>
              <w:marRight w:val="0"/>
              <w:marTop w:val="100"/>
              <w:marBottom w:val="100"/>
              <w:divBdr>
                <w:top w:val="single" w:sz="2" w:space="0" w:color="D9D9E3"/>
                <w:left w:val="single" w:sz="2" w:space="0" w:color="D9D9E3"/>
                <w:bottom w:val="single" w:sz="2" w:space="0" w:color="D9D9E3"/>
                <w:right w:val="single" w:sz="2" w:space="0" w:color="D9D9E3"/>
              </w:divBdr>
              <w:divsChild>
                <w:div w:id="998188522">
                  <w:marLeft w:val="0"/>
                  <w:marRight w:val="0"/>
                  <w:marTop w:val="0"/>
                  <w:marBottom w:val="0"/>
                  <w:divBdr>
                    <w:top w:val="single" w:sz="2" w:space="0" w:color="D9D9E3"/>
                    <w:left w:val="single" w:sz="2" w:space="0" w:color="D9D9E3"/>
                    <w:bottom w:val="single" w:sz="2" w:space="0" w:color="D9D9E3"/>
                    <w:right w:val="single" w:sz="2" w:space="0" w:color="D9D9E3"/>
                  </w:divBdr>
                  <w:divsChild>
                    <w:div w:id="465007275">
                      <w:marLeft w:val="0"/>
                      <w:marRight w:val="0"/>
                      <w:marTop w:val="0"/>
                      <w:marBottom w:val="0"/>
                      <w:divBdr>
                        <w:top w:val="single" w:sz="2" w:space="0" w:color="D9D9E3"/>
                        <w:left w:val="single" w:sz="2" w:space="0" w:color="D9D9E3"/>
                        <w:bottom w:val="single" w:sz="2" w:space="0" w:color="D9D9E3"/>
                        <w:right w:val="single" w:sz="2" w:space="0" w:color="D9D9E3"/>
                      </w:divBdr>
                      <w:divsChild>
                        <w:div w:id="1081491955">
                          <w:marLeft w:val="0"/>
                          <w:marRight w:val="0"/>
                          <w:marTop w:val="0"/>
                          <w:marBottom w:val="0"/>
                          <w:divBdr>
                            <w:top w:val="single" w:sz="2" w:space="0" w:color="D9D9E3"/>
                            <w:left w:val="single" w:sz="2" w:space="0" w:color="D9D9E3"/>
                            <w:bottom w:val="single" w:sz="2" w:space="0" w:color="D9D9E3"/>
                            <w:right w:val="single" w:sz="2" w:space="0" w:color="D9D9E3"/>
                          </w:divBdr>
                          <w:divsChild>
                            <w:div w:id="2115400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87427640">
      <w:bodyDiv w:val="1"/>
      <w:marLeft w:val="0"/>
      <w:marRight w:val="0"/>
      <w:marTop w:val="0"/>
      <w:marBottom w:val="0"/>
      <w:divBdr>
        <w:top w:val="none" w:sz="0" w:space="0" w:color="auto"/>
        <w:left w:val="none" w:sz="0" w:space="0" w:color="auto"/>
        <w:bottom w:val="none" w:sz="0" w:space="0" w:color="auto"/>
        <w:right w:val="none" w:sz="0" w:space="0" w:color="auto"/>
      </w:divBdr>
    </w:div>
    <w:div w:id="825557963">
      <w:bodyDiv w:val="1"/>
      <w:marLeft w:val="0"/>
      <w:marRight w:val="0"/>
      <w:marTop w:val="0"/>
      <w:marBottom w:val="0"/>
      <w:divBdr>
        <w:top w:val="none" w:sz="0" w:space="0" w:color="auto"/>
        <w:left w:val="none" w:sz="0" w:space="0" w:color="auto"/>
        <w:bottom w:val="none" w:sz="0" w:space="0" w:color="auto"/>
        <w:right w:val="none" w:sz="0" w:space="0" w:color="auto"/>
      </w:divBdr>
      <w:divsChild>
        <w:div w:id="424493949">
          <w:marLeft w:val="0"/>
          <w:marRight w:val="0"/>
          <w:marTop w:val="100"/>
          <w:marBottom w:val="100"/>
          <w:divBdr>
            <w:top w:val="single" w:sz="2" w:space="0" w:color="E5E7EB"/>
            <w:left w:val="single" w:sz="2" w:space="0" w:color="E5E7EB"/>
            <w:bottom w:val="single" w:sz="2" w:space="0" w:color="E5E7EB"/>
            <w:right w:val="single" w:sz="2" w:space="0" w:color="E5E7EB"/>
          </w:divBdr>
          <w:divsChild>
            <w:div w:id="370501103">
              <w:marLeft w:val="0"/>
              <w:marRight w:val="0"/>
              <w:marTop w:val="0"/>
              <w:marBottom w:val="0"/>
              <w:divBdr>
                <w:top w:val="single" w:sz="2" w:space="0" w:color="E5E7EB"/>
                <w:left w:val="single" w:sz="2" w:space="0" w:color="E5E7EB"/>
                <w:bottom w:val="single" w:sz="2" w:space="0" w:color="E5E7EB"/>
                <w:right w:val="single" w:sz="2" w:space="0" w:color="E5E7EB"/>
              </w:divBdr>
              <w:divsChild>
                <w:div w:id="171862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5265464">
      <w:bodyDiv w:val="1"/>
      <w:marLeft w:val="0"/>
      <w:marRight w:val="0"/>
      <w:marTop w:val="0"/>
      <w:marBottom w:val="0"/>
      <w:divBdr>
        <w:top w:val="none" w:sz="0" w:space="0" w:color="auto"/>
        <w:left w:val="none" w:sz="0" w:space="0" w:color="auto"/>
        <w:bottom w:val="none" w:sz="0" w:space="0" w:color="auto"/>
        <w:right w:val="none" w:sz="0" w:space="0" w:color="auto"/>
      </w:divBdr>
    </w:div>
    <w:div w:id="845823032">
      <w:bodyDiv w:val="1"/>
      <w:marLeft w:val="0"/>
      <w:marRight w:val="0"/>
      <w:marTop w:val="0"/>
      <w:marBottom w:val="0"/>
      <w:divBdr>
        <w:top w:val="none" w:sz="0" w:space="0" w:color="auto"/>
        <w:left w:val="none" w:sz="0" w:space="0" w:color="auto"/>
        <w:bottom w:val="none" w:sz="0" w:space="0" w:color="auto"/>
        <w:right w:val="none" w:sz="0" w:space="0" w:color="auto"/>
      </w:divBdr>
    </w:div>
    <w:div w:id="863858497">
      <w:bodyDiv w:val="1"/>
      <w:marLeft w:val="0"/>
      <w:marRight w:val="0"/>
      <w:marTop w:val="0"/>
      <w:marBottom w:val="0"/>
      <w:divBdr>
        <w:top w:val="none" w:sz="0" w:space="0" w:color="auto"/>
        <w:left w:val="none" w:sz="0" w:space="0" w:color="auto"/>
        <w:bottom w:val="none" w:sz="0" w:space="0" w:color="auto"/>
        <w:right w:val="none" w:sz="0" w:space="0" w:color="auto"/>
      </w:divBdr>
      <w:divsChild>
        <w:div w:id="83574790">
          <w:marLeft w:val="0"/>
          <w:marRight w:val="0"/>
          <w:marTop w:val="0"/>
          <w:marBottom w:val="0"/>
          <w:divBdr>
            <w:top w:val="single" w:sz="2" w:space="0" w:color="auto"/>
            <w:left w:val="single" w:sz="2" w:space="0" w:color="auto"/>
            <w:bottom w:val="single" w:sz="6" w:space="0" w:color="auto"/>
            <w:right w:val="single" w:sz="2" w:space="0" w:color="auto"/>
          </w:divBdr>
          <w:divsChild>
            <w:div w:id="612709863">
              <w:marLeft w:val="0"/>
              <w:marRight w:val="0"/>
              <w:marTop w:val="100"/>
              <w:marBottom w:val="100"/>
              <w:divBdr>
                <w:top w:val="single" w:sz="2" w:space="0" w:color="D9D9E3"/>
                <w:left w:val="single" w:sz="2" w:space="0" w:color="D9D9E3"/>
                <w:bottom w:val="single" w:sz="2" w:space="0" w:color="D9D9E3"/>
                <w:right w:val="single" w:sz="2" w:space="0" w:color="D9D9E3"/>
              </w:divBdr>
              <w:divsChild>
                <w:div w:id="1166945037">
                  <w:marLeft w:val="0"/>
                  <w:marRight w:val="0"/>
                  <w:marTop w:val="0"/>
                  <w:marBottom w:val="0"/>
                  <w:divBdr>
                    <w:top w:val="single" w:sz="2" w:space="0" w:color="D9D9E3"/>
                    <w:left w:val="single" w:sz="2" w:space="0" w:color="D9D9E3"/>
                    <w:bottom w:val="single" w:sz="2" w:space="0" w:color="D9D9E3"/>
                    <w:right w:val="single" w:sz="2" w:space="0" w:color="D9D9E3"/>
                  </w:divBdr>
                  <w:divsChild>
                    <w:div w:id="1227111043">
                      <w:marLeft w:val="0"/>
                      <w:marRight w:val="0"/>
                      <w:marTop w:val="0"/>
                      <w:marBottom w:val="0"/>
                      <w:divBdr>
                        <w:top w:val="single" w:sz="2" w:space="0" w:color="D9D9E3"/>
                        <w:left w:val="single" w:sz="2" w:space="0" w:color="D9D9E3"/>
                        <w:bottom w:val="single" w:sz="2" w:space="0" w:color="D9D9E3"/>
                        <w:right w:val="single" w:sz="2" w:space="0" w:color="D9D9E3"/>
                      </w:divBdr>
                      <w:divsChild>
                        <w:div w:id="711923378">
                          <w:marLeft w:val="0"/>
                          <w:marRight w:val="0"/>
                          <w:marTop w:val="0"/>
                          <w:marBottom w:val="0"/>
                          <w:divBdr>
                            <w:top w:val="single" w:sz="2" w:space="0" w:color="D9D9E3"/>
                            <w:left w:val="single" w:sz="2" w:space="0" w:color="D9D9E3"/>
                            <w:bottom w:val="single" w:sz="2" w:space="0" w:color="D9D9E3"/>
                            <w:right w:val="single" w:sz="2" w:space="0" w:color="D9D9E3"/>
                          </w:divBdr>
                          <w:divsChild>
                            <w:div w:id="470635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5193427">
      <w:bodyDiv w:val="1"/>
      <w:marLeft w:val="0"/>
      <w:marRight w:val="0"/>
      <w:marTop w:val="0"/>
      <w:marBottom w:val="0"/>
      <w:divBdr>
        <w:top w:val="none" w:sz="0" w:space="0" w:color="auto"/>
        <w:left w:val="none" w:sz="0" w:space="0" w:color="auto"/>
        <w:bottom w:val="none" w:sz="0" w:space="0" w:color="auto"/>
        <w:right w:val="none" w:sz="0" w:space="0" w:color="auto"/>
      </w:divBdr>
      <w:divsChild>
        <w:div w:id="1966350433">
          <w:marLeft w:val="0"/>
          <w:marRight w:val="0"/>
          <w:marTop w:val="0"/>
          <w:marBottom w:val="0"/>
          <w:divBdr>
            <w:top w:val="single" w:sz="2" w:space="0" w:color="auto"/>
            <w:left w:val="single" w:sz="2" w:space="0" w:color="auto"/>
            <w:bottom w:val="single" w:sz="6" w:space="0" w:color="auto"/>
            <w:right w:val="single" w:sz="2" w:space="0" w:color="auto"/>
          </w:divBdr>
          <w:divsChild>
            <w:div w:id="547499087">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416349">
                  <w:marLeft w:val="0"/>
                  <w:marRight w:val="0"/>
                  <w:marTop w:val="0"/>
                  <w:marBottom w:val="0"/>
                  <w:divBdr>
                    <w:top w:val="single" w:sz="2" w:space="0" w:color="D9D9E3"/>
                    <w:left w:val="single" w:sz="2" w:space="0" w:color="D9D9E3"/>
                    <w:bottom w:val="single" w:sz="2" w:space="0" w:color="D9D9E3"/>
                    <w:right w:val="single" w:sz="2" w:space="0" w:color="D9D9E3"/>
                  </w:divBdr>
                  <w:divsChild>
                    <w:div w:id="2075005986">
                      <w:marLeft w:val="0"/>
                      <w:marRight w:val="0"/>
                      <w:marTop w:val="0"/>
                      <w:marBottom w:val="0"/>
                      <w:divBdr>
                        <w:top w:val="single" w:sz="2" w:space="0" w:color="D9D9E3"/>
                        <w:left w:val="single" w:sz="2" w:space="0" w:color="D9D9E3"/>
                        <w:bottom w:val="single" w:sz="2" w:space="0" w:color="D9D9E3"/>
                        <w:right w:val="single" w:sz="2" w:space="0" w:color="D9D9E3"/>
                      </w:divBdr>
                      <w:divsChild>
                        <w:div w:id="414665623">
                          <w:marLeft w:val="0"/>
                          <w:marRight w:val="0"/>
                          <w:marTop w:val="0"/>
                          <w:marBottom w:val="0"/>
                          <w:divBdr>
                            <w:top w:val="single" w:sz="2" w:space="0" w:color="D9D9E3"/>
                            <w:left w:val="single" w:sz="2" w:space="0" w:color="D9D9E3"/>
                            <w:bottom w:val="single" w:sz="2" w:space="0" w:color="D9D9E3"/>
                            <w:right w:val="single" w:sz="2" w:space="0" w:color="D9D9E3"/>
                          </w:divBdr>
                          <w:divsChild>
                            <w:div w:id="1068725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0849834">
      <w:bodyDiv w:val="1"/>
      <w:marLeft w:val="0"/>
      <w:marRight w:val="0"/>
      <w:marTop w:val="0"/>
      <w:marBottom w:val="0"/>
      <w:divBdr>
        <w:top w:val="none" w:sz="0" w:space="0" w:color="auto"/>
        <w:left w:val="none" w:sz="0" w:space="0" w:color="auto"/>
        <w:bottom w:val="none" w:sz="0" w:space="0" w:color="auto"/>
        <w:right w:val="none" w:sz="0" w:space="0" w:color="auto"/>
      </w:divBdr>
    </w:div>
    <w:div w:id="890994093">
      <w:bodyDiv w:val="1"/>
      <w:marLeft w:val="0"/>
      <w:marRight w:val="0"/>
      <w:marTop w:val="0"/>
      <w:marBottom w:val="0"/>
      <w:divBdr>
        <w:top w:val="none" w:sz="0" w:space="0" w:color="auto"/>
        <w:left w:val="none" w:sz="0" w:space="0" w:color="auto"/>
        <w:bottom w:val="none" w:sz="0" w:space="0" w:color="auto"/>
        <w:right w:val="none" w:sz="0" w:space="0" w:color="auto"/>
      </w:divBdr>
      <w:divsChild>
        <w:div w:id="1497771486">
          <w:marLeft w:val="0"/>
          <w:marRight w:val="0"/>
          <w:marTop w:val="0"/>
          <w:marBottom w:val="0"/>
          <w:divBdr>
            <w:top w:val="single" w:sz="2" w:space="0" w:color="auto"/>
            <w:left w:val="single" w:sz="2" w:space="0" w:color="auto"/>
            <w:bottom w:val="single" w:sz="6" w:space="0" w:color="auto"/>
            <w:right w:val="single" w:sz="2" w:space="0" w:color="auto"/>
          </w:divBdr>
          <w:divsChild>
            <w:div w:id="916207248">
              <w:marLeft w:val="0"/>
              <w:marRight w:val="0"/>
              <w:marTop w:val="100"/>
              <w:marBottom w:val="100"/>
              <w:divBdr>
                <w:top w:val="single" w:sz="2" w:space="0" w:color="D9D9E3"/>
                <w:left w:val="single" w:sz="2" w:space="0" w:color="D9D9E3"/>
                <w:bottom w:val="single" w:sz="2" w:space="0" w:color="D9D9E3"/>
                <w:right w:val="single" w:sz="2" w:space="0" w:color="D9D9E3"/>
              </w:divBdr>
              <w:divsChild>
                <w:div w:id="26562113">
                  <w:marLeft w:val="0"/>
                  <w:marRight w:val="0"/>
                  <w:marTop w:val="0"/>
                  <w:marBottom w:val="0"/>
                  <w:divBdr>
                    <w:top w:val="single" w:sz="2" w:space="0" w:color="D9D9E3"/>
                    <w:left w:val="single" w:sz="2" w:space="0" w:color="D9D9E3"/>
                    <w:bottom w:val="single" w:sz="2" w:space="0" w:color="D9D9E3"/>
                    <w:right w:val="single" w:sz="2" w:space="0" w:color="D9D9E3"/>
                  </w:divBdr>
                  <w:divsChild>
                    <w:div w:id="1776443926">
                      <w:marLeft w:val="0"/>
                      <w:marRight w:val="0"/>
                      <w:marTop w:val="0"/>
                      <w:marBottom w:val="0"/>
                      <w:divBdr>
                        <w:top w:val="single" w:sz="2" w:space="0" w:color="D9D9E3"/>
                        <w:left w:val="single" w:sz="2" w:space="0" w:color="D9D9E3"/>
                        <w:bottom w:val="single" w:sz="2" w:space="0" w:color="D9D9E3"/>
                        <w:right w:val="single" w:sz="2" w:space="0" w:color="D9D9E3"/>
                      </w:divBdr>
                      <w:divsChild>
                        <w:div w:id="183833757">
                          <w:marLeft w:val="0"/>
                          <w:marRight w:val="0"/>
                          <w:marTop w:val="0"/>
                          <w:marBottom w:val="0"/>
                          <w:divBdr>
                            <w:top w:val="single" w:sz="2" w:space="0" w:color="D9D9E3"/>
                            <w:left w:val="single" w:sz="2" w:space="0" w:color="D9D9E3"/>
                            <w:bottom w:val="single" w:sz="2" w:space="0" w:color="D9D9E3"/>
                            <w:right w:val="single" w:sz="2" w:space="0" w:color="D9D9E3"/>
                          </w:divBdr>
                          <w:divsChild>
                            <w:div w:id="500045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19950986">
      <w:bodyDiv w:val="1"/>
      <w:marLeft w:val="0"/>
      <w:marRight w:val="0"/>
      <w:marTop w:val="0"/>
      <w:marBottom w:val="0"/>
      <w:divBdr>
        <w:top w:val="none" w:sz="0" w:space="0" w:color="auto"/>
        <w:left w:val="none" w:sz="0" w:space="0" w:color="auto"/>
        <w:bottom w:val="none" w:sz="0" w:space="0" w:color="auto"/>
        <w:right w:val="none" w:sz="0" w:space="0" w:color="auto"/>
      </w:divBdr>
      <w:divsChild>
        <w:div w:id="1320885675">
          <w:marLeft w:val="0"/>
          <w:marRight w:val="0"/>
          <w:marTop w:val="0"/>
          <w:marBottom w:val="0"/>
          <w:divBdr>
            <w:top w:val="single" w:sz="2" w:space="0" w:color="auto"/>
            <w:left w:val="single" w:sz="2" w:space="0" w:color="auto"/>
            <w:bottom w:val="single" w:sz="6" w:space="0" w:color="auto"/>
            <w:right w:val="single" w:sz="2" w:space="0" w:color="auto"/>
          </w:divBdr>
          <w:divsChild>
            <w:div w:id="1839424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697000591">
                  <w:marLeft w:val="0"/>
                  <w:marRight w:val="0"/>
                  <w:marTop w:val="0"/>
                  <w:marBottom w:val="0"/>
                  <w:divBdr>
                    <w:top w:val="single" w:sz="2" w:space="0" w:color="D9D9E3"/>
                    <w:left w:val="single" w:sz="2" w:space="0" w:color="D9D9E3"/>
                    <w:bottom w:val="single" w:sz="2" w:space="0" w:color="D9D9E3"/>
                    <w:right w:val="single" w:sz="2" w:space="0" w:color="D9D9E3"/>
                  </w:divBdr>
                  <w:divsChild>
                    <w:div w:id="2105686760">
                      <w:marLeft w:val="0"/>
                      <w:marRight w:val="0"/>
                      <w:marTop w:val="0"/>
                      <w:marBottom w:val="0"/>
                      <w:divBdr>
                        <w:top w:val="single" w:sz="2" w:space="0" w:color="D9D9E3"/>
                        <w:left w:val="single" w:sz="2" w:space="0" w:color="D9D9E3"/>
                        <w:bottom w:val="single" w:sz="2" w:space="0" w:color="D9D9E3"/>
                        <w:right w:val="single" w:sz="2" w:space="0" w:color="D9D9E3"/>
                      </w:divBdr>
                      <w:divsChild>
                        <w:div w:id="1411803787">
                          <w:marLeft w:val="0"/>
                          <w:marRight w:val="0"/>
                          <w:marTop w:val="0"/>
                          <w:marBottom w:val="0"/>
                          <w:divBdr>
                            <w:top w:val="single" w:sz="2" w:space="0" w:color="D9D9E3"/>
                            <w:left w:val="single" w:sz="2" w:space="0" w:color="D9D9E3"/>
                            <w:bottom w:val="single" w:sz="2" w:space="0" w:color="D9D9E3"/>
                            <w:right w:val="single" w:sz="2" w:space="0" w:color="D9D9E3"/>
                          </w:divBdr>
                          <w:divsChild>
                            <w:div w:id="838228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1373205">
      <w:bodyDiv w:val="1"/>
      <w:marLeft w:val="0"/>
      <w:marRight w:val="0"/>
      <w:marTop w:val="0"/>
      <w:marBottom w:val="0"/>
      <w:divBdr>
        <w:top w:val="none" w:sz="0" w:space="0" w:color="auto"/>
        <w:left w:val="none" w:sz="0" w:space="0" w:color="auto"/>
        <w:bottom w:val="none" w:sz="0" w:space="0" w:color="auto"/>
        <w:right w:val="none" w:sz="0" w:space="0" w:color="auto"/>
      </w:divBdr>
    </w:div>
    <w:div w:id="945384020">
      <w:bodyDiv w:val="1"/>
      <w:marLeft w:val="0"/>
      <w:marRight w:val="0"/>
      <w:marTop w:val="0"/>
      <w:marBottom w:val="0"/>
      <w:divBdr>
        <w:top w:val="none" w:sz="0" w:space="0" w:color="auto"/>
        <w:left w:val="none" w:sz="0" w:space="0" w:color="auto"/>
        <w:bottom w:val="none" w:sz="0" w:space="0" w:color="auto"/>
        <w:right w:val="none" w:sz="0" w:space="0" w:color="auto"/>
      </w:divBdr>
      <w:divsChild>
        <w:div w:id="739448331">
          <w:marLeft w:val="0"/>
          <w:marRight w:val="0"/>
          <w:marTop w:val="100"/>
          <w:marBottom w:val="100"/>
          <w:divBdr>
            <w:top w:val="single" w:sz="2" w:space="0" w:color="E5E7EB"/>
            <w:left w:val="single" w:sz="2" w:space="0" w:color="E5E7EB"/>
            <w:bottom w:val="single" w:sz="2" w:space="0" w:color="E5E7EB"/>
            <w:right w:val="single" w:sz="2" w:space="0" w:color="E5E7EB"/>
          </w:divBdr>
          <w:divsChild>
            <w:div w:id="1845122532">
              <w:marLeft w:val="0"/>
              <w:marRight w:val="0"/>
              <w:marTop w:val="0"/>
              <w:marBottom w:val="0"/>
              <w:divBdr>
                <w:top w:val="single" w:sz="2" w:space="0" w:color="E5E7EB"/>
                <w:left w:val="single" w:sz="2" w:space="0" w:color="E5E7EB"/>
                <w:bottom w:val="single" w:sz="2" w:space="0" w:color="E5E7EB"/>
                <w:right w:val="single" w:sz="2" w:space="0" w:color="E5E7EB"/>
              </w:divBdr>
              <w:divsChild>
                <w:div w:id="87257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53247487">
      <w:bodyDiv w:val="1"/>
      <w:marLeft w:val="0"/>
      <w:marRight w:val="0"/>
      <w:marTop w:val="0"/>
      <w:marBottom w:val="0"/>
      <w:divBdr>
        <w:top w:val="none" w:sz="0" w:space="0" w:color="auto"/>
        <w:left w:val="none" w:sz="0" w:space="0" w:color="auto"/>
        <w:bottom w:val="none" w:sz="0" w:space="0" w:color="auto"/>
        <w:right w:val="none" w:sz="0" w:space="0" w:color="auto"/>
      </w:divBdr>
      <w:divsChild>
        <w:div w:id="1516338807">
          <w:marLeft w:val="0"/>
          <w:marRight w:val="0"/>
          <w:marTop w:val="0"/>
          <w:marBottom w:val="0"/>
          <w:divBdr>
            <w:top w:val="single" w:sz="2" w:space="0" w:color="auto"/>
            <w:left w:val="single" w:sz="2" w:space="0" w:color="auto"/>
            <w:bottom w:val="single" w:sz="6" w:space="0" w:color="auto"/>
            <w:right w:val="single" w:sz="2" w:space="0" w:color="auto"/>
          </w:divBdr>
          <w:divsChild>
            <w:div w:id="541552613">
              <w:marLeft w:val="0"/>
              <w:marRight w:val="0"/>
              <w:marTop w:val="100"/>
              <w:marBottom w:val="100"/>
              <w:divBdr>
                <w:top w:val="single" w:sz="2" w:space="0" w:color="D9D9E3"/>
                <w:left w:val="single" w:sz="2" w:space="0" w:color="D9D9E3"/>
                <w:bottom w:val="single" w:sz="2" w:space="0" w:color="D9D9E3"/>
                <w:right w:val="single" w:sz="2" w:space="0" w:color="D9D9E3"/>
              </w:divBdr>
              <w:divsChild>
                <w:div w:id="333076737">
                  <w:marLeft w:val="0"/>
                  <w:marRight w:val="0"/>
                  <w:marTop w:val="0"/>
                  <w:marBottom w:val="0"/>
                  <w:divBdr>
                    <w:top w:val="single" w:sz="2" w:space="0" w:color="D9D9E3"/>
                    <w:left w:val="single" w:sz="2" w:space="0" w:color="D9D9E3"/>
                    <w:bottom w:val="single" w:sz="2" w:space="0" w:color="D9D9E3"/>
                    <w:right w:val="single" w:sz="2" w:space="0" w:color="D9D9E3"/>
                  </w:divBdr>
                  <w:divsChild>
                    <w:div w:id="769859583">
                      <w:marLeft w:val="0"/>
                      <w:marRight w:val="0"/>
                      <w:marTop w:val="0"/>
                      <w:marBottom w:val="0"/>
                      <w:divBdr>
                        <w:top w:val="single" w:sz="2" w:space="0" w:color="D9D9E3"/>
                        <w:left w:val="single" w:sz="2" w:space="0" w:color="D9D9E3"/>
                        <w:bottom w:val="single" w:sz="2" w:space="0" w:color="D9D9E3"/>
                        <w:right w:val="single" w:sz="2" w:space="0" w:color="D9D9E3"/>
                      </w:divBdr>
                      <w:divsChild>
                        <w:div w:id="2006785718">
                          <w:marLeft w:val="0"/>
                          <w:marRight w:val="0"/>
                          <w:marTop w:val="0"/>
                          <w:marBottom w:val="0"/>
                          <w:divBdr>
                            <w:top w:val="single" w:sz="2" w:space="0" w:color="D9D9E3"/>
                            <w:left w:val="single" w:sz="2" w:space="0" w:color="D9D9E3"/>
                            <w:bottom w:val="single" w:sz="2" w:space="0" w:color="D9D9E3"/>
                            <w:right w:val="single" w:sz="2" w:space="0" w:color="D9D9E3"/>
                          </w:divBdr>
                          <w:divsChild>
                            <w:div w:id="2090958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56761834">
      <w:bodyDiv w:val="1"/>
      <w:marLeft w:val="0"/>
      <w:marRight w:val="0"/>
      <w:marTop w:val="0"/>
      <w:marBottom w:val="0"/>
      <w:divBdr>
        <w:top w:val="none" w:sz="0" w:space="0" w:color="auto"/>
        <w:left w:val="none" w:sz="0" w:space="0" w:color="auto"/>
        <w:bottom w:val="none" w:sz="0" w:space="0" w:color="auto"/>
        <w:right w:val="none" w:sz="0" w:space="0" w:color="auto"/>
      </w:divBdr>
      <w:divsChild>
        <w:div w:id="49425109">
          <w:marLeft w:val="0"/>
          <w:marRight w:val="0"/>
          <w:marTop w:val="0"/>
          <w:marBottom w:val="0"/>
          <w:divBdr>
            <w:top w:val="single" w:sz="2" w:space="0" w:color="auto"/>
            <w:left w:val="single" w:sz="2" w:space="0" w:color="auto"/>
            <w:bottom w:val="single" w:sz="6" w:space="0" w:color="auto"/>
            <w:right w:val="single" w:sz="2" w:space="0" w:color="auto"/>
          </w:divBdr>
          <w:divsChild>
            <w:div w:id="651374552">
              <w:marLeft w:val="0"/>
              <w:marRight w:val="0"/>
              <w:marTop w:val="100"/>
              <w:marBottom w:val="100"/>
              <w:divBdr>
                <w:top w:val="single" w:sz="2" w:space="0" w:color="D9D9E3"/>
                <w:left w:val="single" w:sz="2" w:space="0" w:color="D9D9E3"/>
                <w:bottom w:val="single" w:sz="2" w:space="0" w:color="D9D9E3"/>
                <w:right w:val="single" w:sz="2" w:space="0" w:color="D9D9E3"/>
              </w:divBdr>
              <w:divsChild>
                <w:div w:id="962350003">
                  <w:marLeft w:val="0"/>
                  <w:marRight w:val="0"/>
                  <w:marTop w:val="0"/>
                  <w:marBottom w:val="0"/>
                  <w:divBdr>
                    <w:top w:val="single" w:sz="2" w:space="0" w:color="D9D9E3"/>
                    <w:left w:val="single" w:sz="2" w:space="0" w:color="D9D9E3"/>
                    <w:bottom w:val="single" w:sz="2" w:space="0" w:color="D9D9E3"/>
                    <w:right w:val="single" w:sz="2" w:space="0" w:color="D9D9E3"/>
                  </w:divBdr>
                  <w:divsChild>
                    <w:div w:id="1530145833">
                      <w:marLeft w:val="0"/>
                      <w:marRight w:val="0"/>
                      <w:marTop w:val="0"/>
                      <w:marBottom w:val="0"/>
                      <w:divBdr>
                        <w:top w:val="single" w:sz="2" w:space="0" w:color="D9D9E3"/>
                        <w:left w:val="single" w:sz="2" w:space="0" w:color="D9D9E3"/>
                        <w:bottom w:val="single" w:sz="2" w:space="0" w:color="D9D9E3"/>
                        <w:right w:val="single" w:sz="2" w:space="0" w:color="D9D9E3"/>
                      </w:divBdr>
                      <w:divsChild>
                        <w:div w:id="1085373805">
                          <w:marLeft w:val="0"/>
                          <w:marRight w:val="0"/>
                          <w:marTop w:val="0"/>
                          <w:marBottom w:val="0"/>
                          <w:divBdr>
                            <w:top w:val="single" w:sz="2" w:space="0" w:color="D9D9E3"/>
                            <w:left w:val="single" w:sz="2" w:space="0" w:color="D9D9E3"/>
                            <w:bottom w:val="single" w:sz="2" w:space="0" w:color="D9D9E3"/>
                            <w:right w:val="single" w:sz="2" w:space="0" w:color="D9D9E3"/>
                          </w:divBdr>
                          <w:divsChild>
                            <w:div w:id="289022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74526741">
      <w:bodyDiv w:val="1"/>
      <w:marLeft w:val="0"/>
      <w:marRight w:val="0"/>
      <w:marTop w:val="0"/>
      <w:marBottom w:val="0"/>
      <w:divBdr>
        <w:top w:val="none" w:sz="0" w:space="0" w:color="auto"/>
        <w:left w:val="none" w:sz="0" w:space="0" w:color="auto"/>
        <w:bottom w:val="none" w:sz="0" w:space="0" w:color="auto"/>
        <w:right w:val="none" w:sz="0" w:space="0" w:color="auto"/>
      </w:divBdr>
    </w:div>
    <w:div w:id="1007053268">
      <w:bodyDiv w:val="1"/>
      <w:marLeft w:val="0"/>
      <w:marRight w:val="0"/>
      <w:marTop w:val="0"/>
      <w:marBottom w:val="0"/>
      <w:divBdr>
        <w:top w:val="none" w:sz="0" w:space="0" w:color="auto"/>
        <w:left w:val="none" w:sz="0" w:space="0" w:color="auto"/>
        <w:bottom w:val="none" w:sz="0" w:space="0" w:color="auto"/>
        <w:right w:val="none" w:sz="0" w:space="0" w:color="auto"/>
      </w:divBdr>
    </w:div>
    <w:div w:id="1009404479">
      <w:bodyDiv w:val="1"/>
      <w:marLeft w:val="0"/>
      <w:marRight w:val="0"/>
      <w:marTop w:val="0"/>
      <w:marBottom w:val="0"/>
      <w:divBdr>
        <w:top w:val="none" w:sz="0" w:space="0" w:color="auto"/>
        <w:left w:val="none" w:sz="0" w:space="0" w:color="auto"/>
        <w:bottom w:val="none" w:sz="0" w:space="0" w:color="auto"/>
        <w:right w:val="none" w:sz="0" w:space="0" w:color="auto"/>
      </w:divBdr>
      <w:divsChild>
        <w:div w:id="661782913">
          <w:marLeft w:val="0"/>
          <w:marRight w:val="0"/>
          <w:marTop w:val="0"/>
          <w:marBottom w:val="0"/>
          <w:divBdr>
            <w:top w:val="single" w:sz="2" w:space="0" w:color="auto"/>
            <w:left w:val="single" w:sz="2" w:space="0" w:color="auto"/>
            <w:bottom w:val="single" w:sz="6" w:space="0" w:color="auto"/>
            <w:right w:val="single" w:sz="2" w:space="0" w:color="auto"/>
          </w:divBdr>
          <w:divsChild>
            <w:div w:id="1244991076">
              <w:marLeft w:val="0"/>
              <w:marRight w:val="0"/>
              <w:marTop w:val="100"/>
              <w:marBottom w:val="100"/>
              <w:divBdr>
                <w:top w:val="single" w:sz="2" w:space="0" w:color="D9D9E3"/>
                <w:left w:val="single" w:sz="2" w:space="0" w:color="D9D9E3"/>
                <w:bottom w:val="single" w:sz="2" w:space="0" w:color="D9D9E3"/>
                <w:right w:val="single" w:sz="2" w:space="0" w:color="D9D9E3"/>
              </w:divBdr>
              <w:divsChild>
                <w:div w:id="185795980">
                  <w:marLeft w:val="0"/>
                  <w:marRight w:val="0"/>
                  <w:marTop w:val="0"/>
                  <w:marBottom w:val="0"/>
                  <w:divBdr>
                    <w:top w:val="single" w:sz="2" w:space="0" w:color="D9D9E3"/>
                    <w:left w:val="single" w:sz="2" w:space="0" w:color="D9D9E3"/>
                    <w:bottom w:val="single" w:sz="2" w:space="0" w:color="D9D9E3"/>
                    <w:right w:val="single" w:sz="2" w:space="0" w:color="D9D9E3"/>
                  </w:divBdr>
                  <w:divsChild>
                    <w:div w:id="1551040752">
                      <w:marLeft w:val="0"/>
                      <w:marRight w:val="0"/>
                      <w:marTop w:val="0"/>
                      <w:marBottom w:val="0"/>
                      <w:divBdr>
                        <w:top w:val="single" w:sz="2" w:space="0" w:color="D9D9E3"/>
                        <w:left w:val="single" w:sz="2" w:space="0" w:color="D9D9E3"/>
                        <w:bottom w:val="single" w:sz="2" w:space="0" w:color="D9D9E3"/>
                        <w:right w:val="single" w:sz="2" w:space="0" w:color="D9D9E3"/>
                      </w:divBdr>
                      <w:divsChild>
                        <w:div w:id="1878006521">
                          <w:marLeft w:val="0"/>
                          <w:marRight w:val="0"/>
                          <w:marTop w:val="0"/>
                          <w:marBottom w:val="0"/>
                          <w:divBdr>
                            <w:top w:val="single" w:sz="2" w:space="0" w:color="D9D9E3"/>
                            <w:left w:val="single" w:sz="2" w:space="0" w:color="D9D9E3"/>
                            <w:bottom w:val="single" w:sz="2" w:space="0" w:color="D9D9E3"/>
                            <w:right w:val="single" w:sz="2" w:space="0" w:color="D9D9E3"/>
                          </w:divBdr>
                          <w:divsChild>
                            <w:div w:id="1481967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1490841">
      <w:bodyDiv w:val="1"/>
      <w:marLeft w:val="0"/>
      <w:marRight w:val="0"/>
      <w:marTop w:val="0"/>
      <w:marBottom w:val="0"/>
      <w:divBdr>
        <w:top w:val="none" w:sz="0" w:space="0" w:color="auto"/>
        <w:left w:val="none" w:sz="0" w:space="0" w:color="auto"/>
        <w:bottom w:val="none" w:sz="0" w:space="0" w:color="auto"/>
        <w:right w:val="none" w:sz="0" w:space="0" w:color="auto"/>
      </w:divBdr>
      <w:divsChild>
        <w:div w:id="1133252167">
          <w:marLeft w:val="0"/>
          <w:marRight w:val="0"/>
          <w:marTop w:val="0"/>
          <w:marBottom w:val="0"/>
          <w:divBdr>
            <w:top w:val="single" w:sz="2" w:space="0" w:color="auto"/>
            <w:left w:val="single" w:sz="2" w:space="0" w:color="auto"/>
            <w:bottom w:val="single" w:sz="6" w:space="0" w:color="auto"/>
            <w:right w:val="single" w:sz="2" w:space="0" w:color="auto"/>
          </w:divBdr>
          <w:divsChild>
            <w:div w:id="1894928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7003075">
                  <w:marLeft w:val="0"/>
                  <w:marRight w:val="0"/>
                  <w:marTop w:val="0"/>
                  <w:marBottom w:val="0"/>
                  <w:divBdr>
                    <w:top w:val="single" w:sz="2" w:space="0" w:color="D9D9E3"/>
                    <w:left w:val="single" w:sz="2" w:space="0" w:color="D9D9E3"/>
                    <w:bottom w:val="single" w:sz="2" w:space="0" w:color="D9D9E3"/>
                    <w:right w:val="single" w:sz="2" w:space="0" w:color="D9D9E3"/>
                  </w:divBdr>
                  <w:divsChild>
                    <w:div w:id="388849565">
                      <w:marLeft w:val="0"/>
                      <w:marRight w:val="0"/>
                      <w:marTop w:val="0"/>
                      <w:marBottom w:val="0"/>
                      <w:divBdr>
                        <w:top w:val="single" w:sz="2" w:space="0" w:color="D9D9E3"/>
                        <w:left w:val="single" w:sz="2" w:space="0" w:color="D9D9E3"/>
                        <w:bottom w:val="single" w:sz="2" w:space="0" w:color="D9D9E3"/>
                        <w:right w:val="single" w:sz="2" w:space="0" w:color="D9D9E3"/>
                      </w:divBdr>
                      <w:divsChild>
                        <w:div w:id="2122383761">
                          <w:marLeft w:val="0"/>
                          <w:marRight w:val="0"/>
                          <w:marTop w:val="0"/>
                          <w:marBottom w:val="0"/>
                          <w:divBdr>
                            <w:top w:val="single" w:sz="2" w:space="0" w:color="D9D9E3"/>
                            <w:left w:val="single" w:sz="2" w:space="0" w:color="D9D9E3"/>
                            <w:bottom w:val="single" w:sz="2" w:space="0" w:color="D9D9E3"/>
                            <w:right w:val="single" w:sz="2" w:space="0" w:color="D9D9E3"/>
                          </w:divBdr>
                          <w:divsChild>
                            <w:div w:id="916784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6614367">
      <w:bodyDiv w:val="1"/>
      <w:marLeft w:val="0"/>
      <w:marRight w:val="0"/>
      <w:marTop w:val="0"/>
      <w:marBottom w:val="0"/>
      <w:divBdr>
        <w:top w:val="none" w:sz="0" w:space="0" w:color="auto"/>
        <w:left w:val="none" w:sz="0" w:space="0" w:color="auto"/>
        <w:bottom w:val="none" w:sz="0" w:space="0" w:color="auto"/>
        <w:right w:val="none" w:sz="0" w:space="0" w:color="auto"/>
      </w:divBdr>
    </w:div>
    <w:div w:id="1021587605">
      <w:bodyDiv w:val="1"/>
      <w:marLeft w:val="0"/>
      <w:marRight w:val="0"/>
      <w:marTop w:val="0"/>
      <w:marBottom w:val="0"/>
      <w:divBdr>
        <w:top w:val="none" w:sz="0" w:space="0" w:color="auto"/>
        <w:left w:val="none" w:sz="0" w:space="0" w:color="auto"/>
        <w:bottom w:val="none" w:sz="0" w:space="0" w:color="auto"/>
        <w:right w:val="none" w:sz="0" w:space="0" w:color="auto"/>
      </w:divBdr>
    </w:div>
    <w:div w:id="1024676146">
      <w:bodyDiv w:val="1"/>
      <w:marLeft w:val="0"/>
      <w:marRight w:val="0"/>
      <w:marTop w:val="0"/>
      <w:marBottom w:val="0"/>
      <w:divBdr>
        <w:top w:val="none" w:sz="0" w:space="0" w:color="auto"/>
        <w:left w:val="none" w:sz="0" w:space="0" w:color="auto"/>
        <w:bottom w:val="none" w:sz="0" w:space="0" w:color="auto"/>
        <w:right w:val="none" w:sz="0" w:space="0" w:color="auto"/>
      </w:divBdr>
    </w:div>
    <w:div w:id="1025980300">
      <w:bodyDiv w:val="1"/>
      <w:marLeft w:val="0"/>
      <w:marRight w:val="0"/>
      <w:marTop w:val="0"/>
      <w:marBottom w:val="0"/>
      <w:divBdr>
        <w:top w:val="none" w:sz="0" w:space="0" w:color="auto"/>
        <w:left w:val="none" w:sz="0" w:space="0" w:color="auto"/>
        <w:bottom w:val="none" w:sz="0" w:space="0" w:color="auto"/>
        <w:right w:val="none" w:sz="0" w:space="0" w:color="auto"/>
      </w:divBdr>
      <w:divsChild>
        <w:div w:id="322658529">
          <w:marLeft w:val="0"/>
          <w:marRight w:val="0"/>
          <w:marTop w:val="0"/>
          <w:marBottom w:val="0"/>
          <w:divBdr>
            <w:top w:val="single" w:sz="2" w:space="0" w:color="auto"/>
            <w:left w:val="single" w:sz="2" w:space="0" w:color="auto"/>
            <w:bottom w:val="single" w:sz="6" w:space="0" w:color="auto"/>
            <w:right w:val="single" w:sz="2" w:space="0" w:color="auto"/>
          </w:divBdr>
          <w:divsChild>
            <w:div w:id="979963508">
              <w:marLeft w:val="0"/>
              <w:marRight w:val="0"/>
              <w:marTop w:val="100"/>
              <w:marBottom w:val="100"/>
              <w:divBdr>
                <w:top w:val="single" w:sz="2" w:space="0" w:color="D9D9E3"/>
                <w:left w:val="single" w:sz="2" w:space="0" w:color="D9D9E3"/>
                <w:bottom w:val="single" w:sz="2" w:space="0" w:color="D9D9E3"/>
                <w:right w:val="single" w:sz="2" w:space="0" w:color="D9D9E3"/>
              </w:divBdr>
              <w:divsChild>
                <w:div w:id="287200156">
                  <w:marLeft w:val="0"/>
                  <w:marRight w:val="0"/>
                  <w:marTop w:val="0"/>
                  <w:marBottom w:val="0"/>
                  <w:divBdr>
                    <w:top w:val="single" w:sz="2" w:space="0" w:color="D9D9E3"/>
                    <w:left w:val="single" w:sz="2" w:space="0" w:color="D9D9E3"/>
                    <w:bottom w:val="single" w:sz="2" w:space="0" w:color="D9D9E3"/>
                    <w:right w:val="single" w:sz="2" w:space="0" w:color="D9D9E3"/>
                  </w:divBdr>
                  <w:divsChild>
                    <w:div w:id="144127447">
                      <w:marLeft w:val="0"/>
                      <w:marRight w:val="0"/>
                      <w:marTop w:val="0"/>
                      <w:marBottom w:val="0"/>
                      <w:divBdr>
                        <w:top w:val="single" w:sz="2" w:space="0" w:color="D9D9E3"/>
                        <w:left w:val="single" w:sz="2" w:space="0" w:color="D9D9E3"/>
                        <w:bottom w:val="single" w:sz="2" w:space="0" w:color="D9D9E3"/>
                        <w:right w:val="single" w:sz="2" w:space="0" w:color="D9D9E3"/>
                      </w:divBdr>
                      <w:divsChild>
                        <w:div w:id="1019040987">
                          <w:marLeft w:val="0"/>
                          <w:marRight w:val="0"/>
                          <w:marTop w:val="0"/>
                          <w:marBottom w:val="0"/>
                          <w:divBdr>
                            <w:top w:val="single" w:sz="2" w:space="0" w:color="D9D9E3"/>
                            <w:left w:val="single" w:sz="2" w:space="0" w:color="D9D9E3"/>
                            <w:bottom w:val="single" w:sz="2" w:space="0" w:color="D9D9E3"/>
                            <w:right w:val="single" w:sz="2" w:space="0" w:color="D9D9E3"/>
                          </w:divBdr>
                          <w:divsChild>
                            <w:div w:id="1669866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44410536">
      <w:bodyDiv w:val="1"/>
      <w:marLeft w:val="0"/>
      <w:marRight w:val="0"/>
      <w:marTop w:val="0"/>
      <w:marBottom w:val="0"/>
      <w:divBdr>
        <w:top w:val="none" w:sz="0" w:space="0" w:color="auto"/>
        <w:left w:val="none" w:sz="0" w:space="0" w:color="auto"/>
        <w:bottom w:val="none" w:sz="0" w:space="0" w:color="auto"/>
        <w:right w:val="none" w:sz="0" w:space="0" w:color="auto"/>
      </w:divBdr>
      <w:divsChild>
        <w:div w:id="1081027358">
          <w:marLeft w:val="0"/>
          <w:marRight w:val="0"/>
          <w:marTop w:val="0"/>
          <w:marBottom w:val="0"/>
          <w:divBdr>
            <w:top w:val="single" w:sz="2" w:space="0" w:color="auto"/>
            <w:left w:val="single" w:sz="2" w:space="0" w:color="auto"/>
            <w:bottom w:val="single" w:sz="6" w:space="0" w:color="auto"/>
            <w:right w:val="single" w:sz="2" w:space="0" w:color="auto"/>
          </w:divBdr>
          <w:divsChild>
            <w:div w:id="179272537">
              <w:marLeft w:val="0"/>
              <w:marRight w:val="0"/>
              <w:marTop w:val="100"/>
              <w:marBottom w:val="100"/>
              <w:divBdr>
                <w:top w:val="single" w:sz="2" w:space="0" w:color="D9D9E3"/>
                <w:left w:val="single" w:sz="2" w:space="0" w:color="D9D9E3"/>
                <w:bottom w:val="single" w:sz="2" w:space="0" w:color="D9D9E3"/>
                <w:right w:val="single" w:sz="2" w:space="0" w:color="D9D9E3"/>
              </w:divBdr>
              <w:divsChild>
                <w:div w:id="852770450">
                  <w:marLeft w:val="0"/>
                  <w:marRight w:val="0"/>
                  <w:marTop w:val="0"/>
                  <w:marBottom w:val="0"/>
                  <w:divBdr>
                    <w:top w:val="single" w:sz="2" w:space="0" w:color="D9D9E3"/>
                    <w:left w:val="single" w:sz="2" w:space="0" w:color="D9D9E3"/>
                    <w:bottom w:val="single" w:sz="2" w:space="0" w:color="D9D9E3"/>
                    <w:right w:val="single" w:sz="2" w:space="0" w:color="D9D9E3"/>
                  </w:divBdr>
                  <w:divsChild>
                    <w:div w:id="723675942">
                      <w:marLeft w:val="0"/>
                      <w:marRight w:val="0"/>
                      <w:marTop w:val="0"/>
                      <w:marBottom w:val="0"/>
                      <w:divBdr>
                        <w:top w:val="single" w:sz="2" w:space="0" w:color="D9D9E3"/>
                        <w:left w:val="single" w:sz="2" w:space="0" w:color="D9D9E3"/>
                        <w:bottom w:val="single" w:sz="2" w:space="0" w:color="D9D9E3"/>
                        <w:right w:val="single" w:sz="2" w:space="0" w:color="D9D9E3"/>
                      </w:divBdr>
                      <w:divsChild>
                        <w:div w:id="813062898">
                          <w:marLeft w:val="0"/>
                          <w:marRight w:val="0"/>
                          <w:marTop w:val="0"/>
                          <w:marBottom w:val="0"/>
                          <w:divBdr>
                            <w:top w:val="single" w:sz="2" w:space="0" w:color="D9D9E3"/>
                            <w:left w:val="single" w:sz="2" w:space="0" w:color="D9D9E3"/>
                            <w:bottom w:val="single" w:sz="2" w:space="0" w:color="D9D9E3"/>
                            <w:right w:val="single" w:sz="2" w:space="0" w:color="D9D9E3"/>
                          </w:divBdr>
                          <w:divsChild>
                            <w:div w:id="385839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7342372">
      <w:bodyDiv w:val="1"/>
      <w:marLeft w:val="0"/>
      <w:marRight w:val="0"/>
      <w:marTop w:val="0"/>
      <w:marBottom w:val="0"/>
      <w:divBdr>
        <w:top w:val="none" w:sz="0" w:space="0" w:color="auto"/>
        <w:left w:val="none" w:sz="0" w:space="0" w:color="auto"/>
        <w:bottom w:val="none" w:sz="0" w:space="0" w:color="auto"/>
        <w:right w:val="none" w:sz="0" w:space="0" w:color="auto"/>
      </w:divBdr>
      <w:divsChild>
        <w:div w:id="925918533">
          <w:marLeft w:val="0"/>
          <w:marRight w:val="0"/>
          <w:marTop w:val="0"/>
          <w:marBottom w:val="0"/>
          <w:divBdr>
            <w:top w:val="single" w:sz="2" w:space="0" w:color="auto"/>
            <w:left w:val="single" w:sz="2" w:space="0" w:color="auto"/>
            <w:bottom w:val="single" w:sz="6" w:space="0" w:color="auto"/>
            <w:right w:val="single" w:sz="2" w:space="0" w:color="auto"/>
          </w:divBdr>
          <w:divsChild>
            <w:div w:id="593056735">
              <w:marLeft w:val="0"/>
              <w:marRight w:val="0"/>
              <w:marTop w:val="100"/>
              <w:marBottom w:val="100"/>
              <w:divBdr>
                <w:top w:val="single" w:sz="2" w:space="0" w:color="D9D9E3"/>
                <w:left w:val="single" w:sz="2" w:space="0" w:color="D9D9E3"/>
                <w:bottom w:val="single" w:sz="2" w:space="0" w:color="D9D9E3"/>
                <w:right w:val="single" w:sz="2" w:space="0" w:color="D9D9E3"/>
              </w:divBdr>
              <w:divsChild>
                <w:div w:id="1859198615">
                  <w:marLeft w:val="0"/>
                  <w:marRight w:val="0"/>
                  <w:marTop w:val="0"/>
                  <w:marBottom w:val="0"/>
                  <w:divBdr>
                    <w:top w:val="single" w:sz="2" w:space="0" w:color="D9D9E3"/>
                    <w:left w:val="single" w:sz="2" w:space="0" w:color="D9D9E3"/>
                    <w:bottom w:val="single" w:sz="2" w:space="0" w:color="D9D9E3"/>
                    <w:right w:val="single" w:sz="2" w:space="0" w:color="D9D9E3"/>
                  </w:divBdr>
                  <w:divsChild>
                    <w:div w:id="1405880050">
                      <w:marLeft w:val="0"/>
                      <w:marRight w:val="0"/>
                      <w:marTop w:val="0"/>
                      <w:marBottom w:val="0"/>
                      <w:divBdr>
                        <w:top w:val="single" w:sz="2" w:space="0" w:color="D9D9E3"/>
                        <w:left w:val="single" w:sz="2" w:space="0" w:color="D9D9E3"/>
                        <w:bottom w:val="single" w:sz="2" w:space="0" w:color="D9D9E3"/>
                        <w:right w:val="single" w:sz="2" w:space="0" w:color="D9D9E3"/>
                      </w:divBdr>
                      <w:divsChild>
                        <w:div w:id="36467866">
                          <w:marLeft w:val="0"/>
                          <w:marRight w:val="0"/>
                          <w:marTop w:val="0"/>
                          <w:marBottom w:val="0"/>
                          <w:divBdr>
                            <w:top w:val="single" w:sz="2" w:space="0" w:color="D9D9E3"/>
                            <w:left w:val="single" w:sz="2" w:space="0" w:color="D9D9E3"/>
                            <w:bottom w:val="single" w:sz="2" w:space="0" w:color="D9D9E3"/>
                            <w:right w:val="single" w:sz="2" w:space="0" w:color="D9D9E3"/>
                          </w:divBdr>
                          <w:divsChild>
                            <w:div w:id="256837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6635183">
      <w:bodyDiv w:val="1"/>
      <w:marLeft w:val="0"/>
      <w:marRight w:val="0"/>
      <w:marTop w:val="0"/>
      <w:marBottom w:val="0"/>
      <w:divBdr>
        <w:top w:val="none" w:sz="0" w:space="0" w:color="auto"/>
        <w:left w:val="none" w:sz="0" w:space="0" w:color="auto"/>
        <w:bottom w:val="none" w:sz="0" w:space="0" w:color="auto"/>
        <w:right w:val="none" w:sz="0" w:space="0" w:color="auto"/>
      </w:divBdr>
    </w:div>
    <w:div w:id="1081295655">
      <w:bodyDiv w:val="1"/>
      <w:marLeft w:val="0"/>
      <w:marRight w:val="0"/>
      <w:marTop w:val="0"/>
      <w:marBottom w:val="0"/>
      <w:divBdr>
        <w:top w:val="none" w:sz="0" w:space="0" w:color="auto"/>
        <w:left w:val="none" w:sz="0" w:space="0" w:color="auto"/>
        <w:bottom w:val="none" w:sz="0" w:space="0" w:color="auto"/>
        <w:right w:val="none" w:sz="0" w:space="0" w:color="auto"/>
      </w:divBdr>
      <w:divsChild>
        <w:div w:id="446896985">
          <w:marLeft w:val="0"/>
          <w:marRight w:val="0"/>
          <w:marTop w:val="0"/>
          <w:marBottom w:val="0"/>
          <w:divBdr>
            <w:top w:val="single" w:sz="2" w:space="0" w:color="auto"/>
            <w:left w:val="single" w:sz="2" w:space="0" w:color="auto"/>
            <w:bottom w:val="single" w:sz="6" w:space="0" w:color="auto"/>
            <w:right w:val="single" w:sz="2" w:space="0" w:color="auto"/>
          </w:divBdr>
          <w:divsChild>
            <w:div w:id="1129009986">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315007">
                  <w:marLeft w:val="0"/>
                  <w:marRight w:val="0"/>
                  <w:marTop w:val="0"/>
                  <w:marBottom w:val="0"/>
                  <w:divBdr>
                    <w:top w:val="single" w:sz="2" w:space="0" w:color="D9D9E3"/>
                    <w:left w:val="single" w:sz="2" w:space="0" w:color="D9D9E3"/>
                    <w:bottom w:val="single" w:sz="2" w:space="0" w:color="D9D9E3"/>
                    <w:right w:val="single" w:sz="2" w:space="0" w:color="D9D9E3"/>
                  </w:divBdr>
                  <w:divsChild>
                    <w:div w:id="455948021">
                      <w:marLeft w:val="0"/>
                      <w:marRight w:val="0"/>
                      <w:marTop w:val="0"/>
                      <w:marBottom w:val="0"/>
                      <w:divBdr>
                        <w:top w:val="single" w:sz="2" w:space="0" w:color="D9D9E3"/>
                        <w:left w:val="single" w:sz="2" w:space="0" w:color="D9D9E3"/>
                        <w:bottom w:val="single" w:sz="2" w:space="0" w:color="D9D9E3"/>
                        <w:right w:val="single" w:sz="2" w:space="0" w:color="D9D9E3"/>
                      </w:divBdr>
                      <w:divsChild>
                        <w:div w:id="1193180743">
                          <w:marLeft w:val="0"/>
                          <w:marRight w:val="0"/>
                          <w:marTop w:val="0"/>
                          <w:marBottom w:val="0"/>
                          <w:divBdr>
                            <w:top w:val="single" w:sz="2" w:space="0" w:color="D9D9E3"/>
                            <w:left w:val="single" w:sz="2" w:space="0" w:color="D9D9E3"/>
                            <w:bottom w:val="single" w:sz="2" w:space="0" w:color="D9D9E3"/>
                            <w:right w:val="single" w:sz="2" w:space="0" w:color="D9D9E3"/>
                          </w:divBdr>
                          <w:divsChild>
                            <w:div w:id="19710087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23038233">
      <w:bodyDiv w:val="1"/>
      <w:marLeft w:val="0"/>
      <w:marRight w:val="0"/>
      <w:marTop w:val="0"/>
      <w:marBottom w:val="0"/>
      <w:divBdr>
        <w:top w:val="none" w:sz="0" w:space="0" w:color="auto"/>
        <w:left w:val="none" w:sz="0" w:space="0" w:color="auto"/>
        <w:bottom w:val="none" w:sz="0" w:space="0" w:color="auto"/>
        <w:right w:val="none" w:sz="0" w:space="0" w:color="auto"/>
      </w:divBdr>
      <w:divsChild>
        <w:div w:id="1720784529">
          <w:marLeft w:val="0"/>
          <w:marRight w:val="0"/>
          <w:marTop w:val="0"/>
          <w:marBottom w:val="0"/>
          <w:divBdr>
            <w:top w:val="single" w:sz="2" w:space="0" w:color="auto"/>
            <w:left w:val="single" w:sz="2" w:space="0" w:color="auto"/>
            <w:bottom w:val="single" w:sz="6" w:space="0" w:color="auto"/>
            <w:right w:val="single" w:sz="2" w:space="0" w:color="auto"/>
          </w:divBdr>
          <w:divsChild>
            <w:div w:id="479880191">
              <w:marLeft w:val="0"/>
              <w:marRight w:val="0"/>
              <w:marTop w:val="100"/>
              <w:marBottom w:val="100"/>
              <w:divBdr>
                <w:top w:val="single" w:sz="2" w:space="0" w:color="D9D9E3"/>
                <w:left w:val="single" w:sz="2" w:space="0" w:color="D9D9E3"/>
                <w:bottom w:val="single" w:sz="2" w:space="0" w:color="D9D9E3"/>
                <w:right w:val="single" w:sz="2" w:space="0" w:color="D9D9E3"/>
              </w:divBdr>
              <w:divsChild>
                <w:div w:id="1318849184">
                  <w:marLeft w:val="0"/>
                  <w:marRight w:val="0"/>
                  <w:marTop w:val="0"/>
                  <w:marBottom w:val="0"/>
                  <w:divBdr>
                    <w:top w:val="single" w:sz="2" w:space="0" w:color="D9D9E3"/>
                    <w:left w:val="single" w:sz="2" w:space="0" w:color="D9D9E3"/>
                    <w:bottom w:val="single" w:sz="2" w:space="0" w:color="D9D9E3"/>
                    <w:right w:val="single" w:sz="2" w:space="0" w:color="D9D9E3"/>
                  </w:divBdr>
                  <w:divsChild>
                    <w:div w:id="426121096">
                      <w:marLeft w:val="0"/>
                      <w:marRight w:val="0"/>
                      <w:marTop w:val="0"/>
                      <w:marBottom w:val="0"/>
                      <w:divBdr>
                        <w:top w:val="single" w:sz="2" w:space="0" w:color="D9D9E3"/>
                        <w:left w:val="single" w:sz="2" w:space="0" w:color="D9D9E3"/>
                        <w:bottom w:val="single" w:sz="2" w:space="0" w:color="D9D9E3"/>
                        <w:right w:val="single" w:sz="2" w:space="0" w:color="D9D9E3"/>
                      </w:divBdr>
                      <w:divsChild>
                        <w:div w:id="1522666617">
                          <w:marLeft w:val="0"/>
                          <w:marRight w:val="0"/>
                          <w:marTop w:val="0"/>
                          <w:marBottom w:val="0"/>
                          <w:divBdr>
                            <w:top w:val="single" w:sz="2" w:space="0" w:color="D9D9E3"/>
                            <w:left w:val="single" w:sz="2" w:space="0" w:color="D9D9E3"/>
                            <w:bottom w:val="single" w:sz="2" w:space="0" w:color="D9D9E3"/>
                            <w:right w:val="single" w:sz="2" w:space="0" w:color="D9D9E3"/>
                          </w:divBdr>
                          <w:divsChild>
                            <w:div w:id="2066443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31168426">
      <w:bodyDiv w:val="1"/>
      <w:marLeft w:val="0"/>
      <w:marRight w:val="0"/>
      <w:marTop w:val="0"/>
      <w:marBottom w:val="0"/>
      <w:divBdr>
        <w:top w:val="none" w:sz="0" w:space="0" w:color="auto"/>
        <w:left w:val="none" w:sz="0" w:space="0" w:color="auto"/>
        <w:bottom w:val="none" w:sz="0" w:space="0" w:color="auto"/>
        <w:right w:val="none" w:sz="0" w:space="0" w:color="auto"/>
      </w:divBdr>
      <w:divsChild>
        <w:div w:id="919873717">
          <w:marLeft w:val="0"/>
          <w:marRight w:val="0"/>
          <w:marTop w:val="0"/>
          <w:marBottom w:val="0"/>
          <w:divBdr>
            <w:top w:val="single" w:sz="2" w:space="0" w:color="auto"/>
            <w:left w:val="single" w:sz="2" w:space="0" w:color="auto"/>
            <w:bottom w:val="single" w:sz="6" w:space="0" w:color="auto"/>
            <w:right w:val="single" w:sz="2" w:space="0" w:color="auto"/>
          </w:divBdr>
          <w:divsChild>
            <w:div w:id="921989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304895959">
                  <w:marLeft w:val="0"/>
                  <w:marRight w:val="0"/>
                  <w:marTop w:val="0"/>
                  <w:marBottom w:val="0"/>
                  <w:divBdr>
                    <w:top w:val="single" w:sz="2" w:space="0" w:color="D9D9E3"/>
                    <w:left w:val="single" w:sz="2" w:space="0" w:color="D9D9E3"/>
                    <w:bottom w:val="single" w:sz="2" w:space="0" w:color="D9D9E3"/>
                    <w:right w:val="single" w:sz="2" w:space="0" w:color="D9D9E3"/>
                  </w:divBdr>
                  <w:divsChild>
                    <w:div w:id="136336405">
                      <w:marLeft w:val="0"/>
                      <w:marRight w:val="0"/>
                      <w:marTop w:val="0"/>
                      <w:marBottom w:val="0"/>
                      <w:divBdr>
                        <w:top w:val="single" w:sz="2" w:space="0" w:color="D9D9E3"/>
                        <w:left w:val="single" w:sz="2" w:space="0" w:color="D9D9E3"/>
                        <w:bottom w:val="single" w:sz="2" w:space="0" w:color="D9D9E3"/>
                        <w:right w:val="single" w:sz="2" w:space="0" w:color="D9D9E3"/>
                      </w:divBdr>
                      <w:divsChild>
                        <w:div w:id="2142768429">
                          <w:marLeft w:val="0"/>
                          <w:marRight w:val="0"/>
                          <w:marTop w:val="0"/>
                          <w:marBottom w:val="0"/>
                          <w:divBdr>
                            <w:top w:val="single" w:sz="2" w:space="0" w:color="D9D9E3"/>
                            <w:left w:val="single" w:sz="2" w:space="0" w:color="D9D9E3"/>
                            <w:bottom w:val="single" w:sz="2" w:space="0" w:color="D9D9E3"/>
                            <w:right w:val="single" w:sz="2" w:space="0" w:color="D9D9E3"/>
                          </w:divBdr>
                          <w:divsChild>
                            <w:div w:id="1844513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31822665">
      <w:bodyDiv w:val="1"/>
      <w:marLeft w:val="0"/>
      <w:marRight w:val="0"/>
      <w:marTop w:val="0"/>
      <w:marBottom w:val="0"/>
      <w:divBdr>
        <w:top w:val="none" w:sz="0" w:space="0" w:color="auto"/>
        <w:left w:val="none" w:sz="0" w:space="0" w:color="auto"/>
        <w:bottom w:val="none" w:sz="0" w:space="0" w:color="auto"/>
        <w:right w:val="none" w:sz="0" w:space="0" w:color="auto"/>
      </w:divBdr>
      <w:divsChild>
        <w:div w:id="846092312">
          <w:marLeft w:val="0"/>
          <w:marRight w:val="0"/>
          <w:marTop w:val="0"/>
          <w:marBottom w:val="0"/>
          <w:divBdr>
            <w:top w:val="single" w:sz="2" w:space="0" w:color="auto"/>
            <w:left w:val="single" w:sz="2" w:space="0" w:color="auto"/>
            <w:bottom w:val="single" w:sz="6" w:space="0" w:color="auto"/>
            <w:right w:val="single" w:sz="2" w:space="0" w:color="auto"/>
          </w:divBdr>
          <w:divsChild>
            <w:div w:id="2067870685">
              <w:marLeft w:val="0"/>
              <w:marRight w:val="0"/>
              <w:marTop w:val="100"/>
              <w:marBottom w:val="100"/>
              <w:divBdr>
                <w:top w:val="single" w:sz="2" w:space="0" w:color="D9D9E3"/>
                <w:left w:val="single" w:sz="2" w:space="0" w:color="D9D9E3"/>
                <w:bottom w:val="single" w:sz="2" w:space="0" w:color="D9D9E3"/>
                <w:right w:val="single" w:sz="2" w:space="0" w:color="D9D9E3"/>
              </w:divBdr>
              <w:divsChild>
                <w:div w:id="1786846867">
                  <w:marLeft w:val="0"/>
                  <w:marRight w:val="0"/>
                  <w:marTop w:val="0"/>
                  <w:marBottom w:val="0"/>
                  <w:divBdr>
                    <w:top w:val="single" w:sz="2" w:space="0" w:color="D9D9E3"/>
                    <w:left w:val="single" w:sz="2" w:space="0" w:color="D9D9E3"/>
                    <w:bottom w:val="single" w:sz="2" w:space="0" w:color="D9D9E3"/>
                    <w:right w:val="single" w:sz="2" w:space="0" w:color="D9D9E3"/>
                  </w:divBdr>
                  <w:divsChild>
                    <w:div w:id="329409979">
                      <w:marLeft w:val="0"/>
                      <w:marRight w:val="0"/>
                      <w:marTop w:val="0"/>
                      <w:marBottom w:val="0"/>
                      <w:divBdr>
                        <w:top w:val="single" w:sz="2" w:space="0" w:color="D9D9E3"/>
                        <w:left w:val="single" w:sz="2" w:space="0" w:color="D9D9E3"/>
                        <w:bottom w:val="single" w:sz="2" w:space="0" w:color="D9D9E3"/>
                        <w:right w:val="single" w:sz="2" w:space="0" w:color="D9D9E3"/>
                      </w:divBdr>
                      <w:divsChild>
                        <w:div w:id="262298307">
                          <w:marLeft w:val="0"/>
                          <w:marRight w:val="0"/>
                          <w:marTop w:val="0"/>
                          <w:marBottom w:val="0"/>
                          <w:divBdr>
                            <w:top w:val="single" w:sz="2" w:space="0" w:color="D9D9E3"/>
                            <w:left w:val="single" w:sz="2" w:space="0" w:color="D9D9E3"/>
                            <w:bottom w:val="single" w:sz="2" w:space="0" w:color="D9D9E3"/>
                            <w:right w:val="single" w:sz="2" w:space="0" w:color="D9D9E3"/>
                          </w:divBdr>
                          <w:divsChild>
                            <w:div w:id="4912594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36096068">
      <w:bodyDiv w:val="1"/>
      <w:marLeft w:val="0"/>
      <w:marRight w:val="0"/>
      <w:marTop w:val="0"/>
      <w:marBottom w:val="0"/>
      <w:divBdr>
        <w:top w:val="none" w:sz="0" w:space="0" w:color="auto"/>
        <w:left w:val="none" w:sz="0" w:space="0" w:color="auto"/>
        <w:bottom w:val="none" w:sz="0" w:space="0" w:color="auto"/>
        <w:right w:val="none" w:sz="0" w:space="0" w:color="auto"/>
      </w:divBdr>
    </w:div>
    <w:div w:id="1140150980">
      <w:bodyDiv w:val="1"/>
      <w:marLeft w:val="0"/>
      <w:marRight w:val="0"/>
      <w:marTop w:val="0"/>
      <w:marBottom w:val="0"/>
      <w:divBdr>
        <w:top w:val="none" w:sz="0" w:space="0" w:color="auto"/>
        <w:left w:val="none" w:sz="0" w:space="0" w:color="auto"/>
        <w:bottom w:val="none" w:sz="0" w:space="0" w:color="auto"/>
        <w:right w:val="none" w:sz="0" w:space="0" w:color="auto"/>
      </w:divBdr>
      <w:divsChild>
        <w:div w:id="2057075375">
          <w:marLeft w:val="0"/>
          <w:marRight w:val="0"/>
          <w:marTop w:val="0"/>
          <w:marBottom w:val="0"/>
          <w:divBdr>
            <w:top w:val="single" w:sz="2" w:space="0" w:color="auto"/>
            <w:left w:val="single" w:sz="2" w:space="0" w:color="auto"/>
            <w:bottom w:val="single" w:sz="6" w:space="0" w:color="auto"/>
            <w:right w:val="single" w:sz="2" w:space="0" w:color="auto"/>
          </w:divBdr>
          <w:divsChild>
            <w:div w:id="646282732">
              <w:marLeft w:val="0"/>
              <w:marRight w:val="0"/>
              <w:marTop w:val="100"/>
              <w:marBottom w:val="100"/>
              <w:divBdr>
                <w:top w:val="single" w:sz="2" w:space="0" w:color="D9D9E3"/>
                <w:left w:val="single" w:sz="2" w:space="0" w:color="D9D9E3"/>
                <w:bottom w:val="single" w:sz="2" w:space="0" w:color="D9D9E3"/>
                <w:right w:val="single" w:sz="2" w:space="0" w:color="D9D9E3"/>
              </w:divBdr>
              <w:divsChild>
                <w:div w:id="281428551">
                  <w:marLeft w:val="0"/>
                  <w:marRight w:val="0"/>
                  <w:marTop w:val="0"/>
                  <w:marBottom w:val="0"/>
                  <w:divBdr>
                    <w:top w:val="single" w:sz="2" w:space="0" w:color="D9D9E3"/>
                    <w:left w:val="single" w:sz="2" w:space="0" w:color="D9D9E3"/>
                    <w:bottom w:val="single" w:sz="2" w:space="0" w:color="D9D9E3"/>
                    <w:right w:val="single" w:sz="2" w:space="0" w:color="D9D9E3"/>
                  </w:divBdr>
                  <w:divsChild>
                    <w:div w:id="368721164">
                      <w:marLeft w:val="0"/>
                      <w:marRight w:val="0"/>
                      <w:marTop w:val="0"/>
                      <w:marBottom w:val="0"/>
                      <w:divBdr>
                        <w:top w:val="single" w:sz="2" w:space="0" w:color="D9D9E3"/>
                        <w:left w:val="single" w:sz="2" w:space="0" w:color="D9D9E3"/>
                        <w:bottom w:val="single" w:sz="2" w:space="0" w:color="D9D9E3"/>
                        <w:right w:val="single" w:sz="2" w:space="0" w:color="D9D9E3"/>
                      </w:divBdr>
                      <w:divsChild>
                        <w:div w:id="517816765">
                          <w:marLeft w:val="0"/>
                          <w:marRight w:val="0"/>
                          <w:marTop w:val="0"/>
                          <w:marBottom w:val="0"/>
                          <w:divBdr>
                            <w:top w:val="single" w:sz="2" w:space="0" w:color="D9D9E3"/>
                            <w:left w:val="single" w:sz="2" w:space="0" w:color="D9D9E3"/>
                            <w:bottom w:val="single" w:sz="2" w:space="0" w:color="D9D9E3"/>
                            <w:right w:val="single" w:sz="2" w:space="0" w:color="D9D9E3"/>
                          </w:divBdr>
                          <w:divsChild>
                            <w:div w:id="1164474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3565612">
      <w:bodyDiv w:val="1"/>
      <w:marLeft w:val="0"/>
      <w:marRight w:val="0"/>
      <w:marTop w:val="0"/>
      <w:marBottom w:val="0"/>
      <w:divBdr>
        <w:top w:val="none" w:sz="0" w:space="0" w:color="auto"/>
        <w:left w:val="none" w:sz="0" w:space="0" w:color="auto"/>
        <w:bottom w:val="none" w:sz="0" w:space="0" w:color="auto"/>
        <w:right w:val="none" w:sz="0" w:space="0" w:color="auto"/>
      </w:divBdr>
      <w:divsChild>
        <w:div w:id="1168979610">
          <w:marLeft w:val="0"/>
          <w:marRight w:val="0"/>
          <w:marTop w:val="0"/>
          <w:marBottom w:val="0"/>
          <w:divBdr>
            <w:top w:val="single" w:sz="2" w:space="0" w:color="auto"/>
            <w:left w:val="single" w:sz="2" w:space="0" w:color="auto"/>
            <w:bottom w:val="single" w:sz="6" w:space="0" w:color="auto"/>
            <w:right w:val="single" w:sz="2" w:space="0" w:color="auto"/>
          </w:divBdr>
          <w:divsChild>
            <w:div w:id="323169135">
              <w:marLeft w:val="0"/>
              <w:marRight w:val="0"/>
              <w:marTop w:val="100"/>
              <w:marBottom w:val="100"/>
              <w:divBdr>
                <w:top w:val="single" w:sz="2" w:space="0" w:color="D9D9E3"/>
                <w:left w:val="single" w:sz="2" w:space="0" w:color="D9D9E3"/>
                <w:bottom w:val="single" w:sz="2" w:space="0" w:color="D9D9E3"/>
                <w:right w:val="single" w:sz="2" w:space="0" w:color="D9D9E3"/>
              </w:divBdr>
              <w:divsChild>
                <w:div w:id="222255978">
                  <w:marLeft w:val="0"/>
                  <w:marRight w:val="0"/>
                  <w:marTop w:val="0"/>
                  <w:marBottom w:val="0"/>
                  <w:divBdr>
                    <w:top w:val="single" w:sz="2" w:space="0" w:color="D9D9E3"/>
                    <w:left w:val="single" w:sz="2" w:space="0" w:color="D9D9E3"/>
                    <w:bottom w:val="single" w:sz="2" w:space="0" w:color="D9D9E3"/>
                    <w:right w:val="single" w:sz="2" w:space="0" w:color="D9D9E3"/>
                  </w:divBdr>
                  <w:divsChild>
                    <w:div w:id="669794222">
                      <w:marLeft w:val="0"/>
                      <w:marRight w:val="0"/>
                      <w:marTop w:val="0"/>
                      <w:marBottom w:val="0"/>
                      <w:divBdr>
                        <w:top w:val="single" w:sz="2" w:space="0" w:color="D9D9E3"/>
                        <w:left w:val="single" w:sz="2" w:space="0" w:color="D9D9E3"/>
                        <w:bottom w:val="single" w:sz="2" w:space="0" w:color="D9D9E3"/>
                        <w:right w:val="single" w:sz="2" w:space="0" w:color="D9D9E3"/>
                      </w:divBdr>
                      <w:divsChild>
                        <w:div w:id="565797842">
                          <w:marLeft w:val="0"/>
                          <w:marRight w:val="0"/>
                          <w:marTop w:val="0"/>
                          <w:marBottom w:val="0"/>
                          <w:divBdr>
                            <w:top w:val="single" w:sz="2" w:space="0" w:color="D9D9E3"/>
                            <w:left w:val="single" w:sz="2" w:space="0" w:color="D9D9E3"/>
                            <w:bottom w:val="single" w:sz="2" w:space="0" w:color="D9D9E3"/>
                            <w:right w:val="single" w:sz="2" w:space="0" w:color="D9D9E3"/>
                          </w:divBdr>
                          <w:divsChild>
                            <w:div w:id="644093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0658712">
      <w:bodyDiv w:val="1"/>
      <w:marLeft w:val="0"/>
      <w:marRight w:val="0"/>
      <w:marTop w:val="0"/>
      <w:marBottom w:val="0"/>
      <w:divBdr>
        <w:top w:val="none" w:sz="0" w:space="0" w:color="auto"/>
        <w:left w:val="none" w:sz="0" w:space="0" w:color="auto"/>
        <w:bottom w:val="none" w:sz="0" w:space="0" w:color="auto"/>
        <w:right w:val="none" w:sz="0" w:space="0" w:color="auto"/>
      </w:divBdr>
      <w:divsChild>
        <w:div w:id="1709140621">
          <w:marLeft w:val="0"/>
          <w:marRight w:val="0"/>
          <w:marTop w:val="0"/>
          <w:marBottom w:val="0"/>
          <w:divBdr>
            <w:top w:val="single" w:sz="2" w:space="0" w:color="auto"/>
            <w:left w:val="single" w:sz="2" w:space="0" w:color="auto"/>
            <w:bottom w:val="single" w:sz="6" w:space="0" w:color="auto"/>
            <w:right w:val="single" w:sz="2" w:space="0" w:color="auto"/>
          </w:divBdr>
          <w:divsChild>
            <w:div w:id="521549307">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803404">
                  <w:marLeft w:val="0"/>
                  <w:marRight w:val="0"/>
                  <w:marTop w:val="0"/>
                  <w:marBottom w:val="0"/>
                  <w:divBdr>
                    <w:top w:val="single" w:sz="2" w:space="0" w:color="D9D9E3"/>
                    <w:left w:val="single" w:sz="2" w:space="0" w:color="D9D9E3"/>
                    <w:bottom w:val="single" w:sz="2" w:space="0" w:color="D9D9E3"/>
                    <w:right w:val="single" w:sz="2" w:space="0" w:color="D9D9E3"/>
                  </w:divBdr>
                  <w:divsChild>
                    <w:div w:id="539900191">
                      <w:marLeft w:val="0"/>
                      <w:marRight w:val="0"/>
                      <w:marTop w:val="0"/>
                      <w:marBottom w:val="0"/>
                      <w:divBdr>
                        <w:top w:val="single" w:sz="2" w:space="0" w:color="D9D9E3"/>
                        <w:left w:val="single" w:sz="2" w:space="0" w:color="D9D9E3"/>
                        <w:bottom w:val="single" w:sz="2" w:space="0" w:color="D9D9E3"/>
                        <w:right w:val="single" w:sz="2" w:space="0" w:color="D9D9E3"/>
                      </w:divBdr>
                      <w:divsChild>
                        <w:div w:id="906453013">
                          <w:marLeft w:val="0"/>
                          <w:marRight w:val="0"/>
                          <w:marTop w:val="0"/>
                          <w:marBottom w:val="0"/>
                          <w:divBdr>
                            <w:top w:val="single" w:sz="2" w:space="0" w:color="D9D9E3"/>
                            <w:left w:val="single" w:sz="2" w:space="0" w:color="D9D9E3"/>
                            <w:bottom w:val="single" w:sz="2" w:space="0" w:color="D9D9E3"/>
                            <w:right w:val="single" w:sz="2" w:space="0" w:color="D9D9E3"/>
                          </w:divBdr>
                          <w:divsChild>
                            <w:div w:id="1551385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71943122">
      <w:bodyDiv w:val="1"/>
      <w:marLeft w:val="0"/>
      <w:marRight w:val="0"/>
      <w:marTop w:val="0"/>
      <w:marBottom w:val="0"/>
      <w:divBdr>
        <w:top w:val="none" w:sz="0" w:space="0" w:color="auto"/>
        <w:left w:val="none" w:sz="0" w:space="0" w:color="auto"/>
        <w:bottom w:val="none" w:sz="0" w:space="0" w:color="auto"/>
        <w:right w:val="none" w:sz="0" w:space="0" w:color="auto"/>
      </w:divBdr>
      <w:divsChild>
        <w:div w:id="1224099410">
          <w:marLeft w:val="0"/>
          <w:marRight w:val="0"/>
          <w:marTop w:val="0"/>
          <w:marBottom w:val="0"/>
          <w:divBdr>
            <w:top w:val="single" w:sz="2" w:space="0" w:color="auto"/>
            <w:left w:val="single" w:sz="2" w:space="0" w:color="auto"/>
            <w:bottom w:val="single" w:sz="6" w:space="0" w:color="auto"/>
            <w:right w:val="single" w:sz="2" w:space="0" w:color="auto"/>
          </w:divBdr>
          <w:divsChild>
            <w:div w:id="1274288982">
              <w:marLeft w:val="0"/>
              <w:marRight w:val="0"/>
              <w:marTop w:val="100"/>
              <w:marBottom w:val="100"/>
              <w:divBdr>
                <w:top w:val="single" w:sz="2" w:space="0" w:color="D9D9E3"/>
                <w:left w:val="single" w:sz="2" w:space="0" w:color="D9D9E3"/>
                <w:bottom w:val="single" w:sz="2" w:space="0" w:color="D9D9E3"/>
                <w:right w:val="single" w:sz="2" w:space="0" w:color="D9D9E3"/>
              </w:divBdr>
              <w:divsChild>
                <w:div w:id="354042036">
                  <w:marLeft w:val="0"/>
                  <w:marRight w:val="0"/>
                  <w:marTop w:val="0"/>
                  <w:marBottom w:val="0"/>
                  <w:divBdr>
                    <w:top w:val="single" w:sz="2" w:space="0" w:color="D9D9E3"/>
                    <w:left w:val="single" w:sz="2" w:space="0" w:color="D9D9E3"/>
                    <w:bottom w:val="single" w:sz="2" w:space="0" w:color="D9D9E3"/>
                    <w:right w:val="single" w:sz="2" w:space="0" w:color="D9D9E3"/>
                  </w:divBdr>
                  <w:divsChild>
                    <w:div w:id="250162964">
                      <w:marLeft w:val="0"/>
                      <w:marRight w:val="0"/>
                      <w:marTop w:val="0"/>
                      <w:marBottom w:val="0"/>
                      <w:divBdr>
                        <w:top w:val="single" w:sz="2" w:space="0" w:color="D9D9E3"/>
                        <w:left w:val="single" w:sz="2" w:space="0" w:color="D9D9E3"/>
                        <w:bottom w:val="single" w:sz="2" w:space="0" w:color="D9D9E3"/>
                        <w:right w:val="single" w:sz="2" w:space="0" w:color="D9D9E3"/>
                      </w:divBdr>
                      <w:divsChild>
                        <w:div w:id="1224369366">
                          <w:marLeft w:val="0"/>
                          <w:marRight w:val="0"/>
                          <w:marTop w:val="0"/>
                          <w:marBottom w:val="0"/>
                          <w:divBdr>
                            <w:top w:val="single" w:sz="2" w:space="0" w:color="D9D9E3"/>
                            <w:left w:val="single" w:sz="2" w:space="0" w:color="D9D9E3"/>
                            <w:bottom w:val="single" w:sz="2" w:space="0" w:color="D9D9E3"/>
                            <w:right w:val="single" w:sz="2" w:space="0" w:color="D9D9E3"/>
                          </w:divBdr>
                          <w:divsChild>
                            <w:div w:id="600261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76574831">
      <w:bodyDiv w:val="1"/>
      <w:marLeft w:val="0"/>
      <w:marRight w:val="0"/>
      <w:marTop w:val="0"/>
      <w:marBottom w:val="0"/>
      <w:divBdr>
        <w:top w:val="none" w:sz="0" w:space="0" w:color="auto"/>
        <w:left w:val="none" w:sz="0" w:space="0" w:color="auto"/>
        <w:bottom w:val="none" w:sz="0" w:space="0" w:color="auto"/>
        <w:right w:val="none" w:sz="0" w:space="0" w:color="auto"/>
      </w:divBdr>
    </w:div>
    <w:div w:id="1205482816">
      <w:bodyDiv w:val="1"/>
      <w:marLeft w:val="0"/>
      <w:marRight w:val="0"/>
      <w:marTop w:val="0"/>
      <w:marBottom w:val="0"/>
      <w:divBdr>
        <w:top w:val="none" w:sz="0" w:space="0" w:color="auto"/>
        <w:left w:val="none" w:sz="0" w:space="0" w:color="auto"/>
        <w:bottom w:val="none" w:sz="0" w:space="0" w:color="auto"/>
        <w:right w:val="none" w:sz="0" w:space="0" w:color="auto"/>
      </w:divBdr>
    </w:div>
    <w:div w:id="1211914406">
      <w:bodyDiv w:val="1"/>
      <w:marLeft w:val="0"/>
      <w:marRight w:val="0"/>
      <w:marTop w:val="0"/>
      <w:marBottom w:val="0"/>
      <w:divBdr>
        <w:top w:val="none" w:sz="0" w:space="0" w:color="auto"/>
        <w:left w:val="none" w:sz="0" w:space="0" w:color="auto"/>
        <w:bottom w:val="none" w:sz="0" w:space="0" w:color="auto"/>
        <w:right w:val="none" w:sz="0" w:space="0" w:color="auto"/>
      </w:divBdr>
      <w:divsChild>
        <w:div w:id="1112944101">
          <w:marLeft w:val="0"/>
          <w:marRight w:val="0"/>
          <w:marTop w:val="0"/>
          <w:marBottom w:val="0"/>
          <w:divBdr>
            <w:top w:val="single" w:sz="2" w:space="0" w:color="auto"/>
            <w:left w:val="single" w:sz="2" w:space="0" w:color="auto"/>
            <w:bottom w:val="single" w:sz="6" w:space="0" w:color="auto"/>
            <w:right w:val="single" w:sz="2" w:space="0" w:color="auto"/>
          </w:divBdr>
          <w:divsChild>
            <w:div w:id="1224752834">
              <w:marLeft w:val="0"/>
              <w:marRight w:val="0"/>
              <w:marTop w:val="100"/>
              <w:marBottom w:val="100"/>
              <w:divBdr>
                <w:top w:val="single" w:sz="2" w:space="0" w:color="D9D9E3"/>
                <w:left w:val="single" w:sz="2" w:space="0" w:color="D9D9E3"/>
                <w:bottom w:val="single" w:sz="2" w:space="0" w:color="D9D9E3"/>
                <w:right w:val="single" w:sz="2" w:space="0" w:color="D9D9E3"/>
              </w:divBdr>
              <w:divsChild>
                <w:div w:id="1137182222">
                  <w:marLeft w:val="0"/>
                  <w:marRight w:val="0"/>
                  <w:marTop w:val="0"/>
                  <w:marBottom w:val="0"/>
                  <w:divBdr>
                    <w:top w:val="single" w:sz="2" w:space="0" w:color="D9D9E3"/>
                    <w:left w:val="single" w:sz="2" w:space="0" w:color="D9D9E3"/>
                    <w:bottom w:val="single" w:sz="2" w:space="0" w:color="D9D9E3"/>
                    <w:right w:val="single" w:sz="2" w:space="0" w:color="D9D9E3"/>
                  </w:divBdr>
                  <w:divsChild>
                    <w:div w:id="1467973112">
                      <w:marLeft w:val="0"/>
                      <w:marRight w:val="0"/>
                      <w:marTop w:val="0"/>
                      <w:marBottom w:val="0"/>
                      <w:divBdr>
                        <w:top w:val="single" w:sz="2" w:space="0" w:color="D9D9E3"/>
                        <w:left w:val="single" w:sz="2" w:space="0" w:color="D9D9E3"/>
                        <w:bottom w:val="single" w:sz="2" w:space="0" w:color="D9D9E3"/>
                        <w:right w:val="single" w:sz="2" w:space="0" w:color="D9D9E3"/>
                      </w:divBdr>
                      <w:divsChild>
                        <w:div w:id="1867015404">
                          <w:marLeft w:val="0"/>
                          <w:marRight w:val="0"/>
                          <w:marTop w:val="0"/>
                          <w:marBottom w:val="0"/>
                          <w:divBdr>
                            <w:top w:val="single" w:sz="2" w:space="0" w:color="D9D9E3"/>
                            <w:left w:val="single" w:sz="2" w:space="0" w:color="D9D9E3"/>
                            <w:bottom w:val="single" w:sz="2" w:space="0" w:color="D9D9E3"/>
                            <w:right w:val="single" w:sz="2" w:space="0" w:color="D9D9E3"/>
                          </w:divBdr>
                          <w:divsChild>
                            <w:div w:id="516389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15118079">
      <w:bodyDiv w:val="1"/>
      <w:marLeft w:val="0"/>
      <w:marRight w:val="0"/>
      <w:marTop w:val="0"/>
      <w:marBottom w:val="0"/>
      <w:divBdr>
        <w:top w:val="none" w:sz="0" w:space="0" w:color="auto"/>
        <w:left w:val="none" w:sz="0" w:space="0" w:color="auto"/>
        <w:bottom w:val="none" w:sz="0" w:space="0" w:color="auto"/>
        <w:right w:val="none" w:sz="0" w:space="0" w:color="auto"/>
      </w:divBdr>
    </w:div>
    <w:div w:id="12196307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73">
          <w:marLeft w:val="0"/>
          <w:marRight w:val="0"/>
          <w:marTop w:val="0"/>
          <w:marBottom w:val="0"/>
          <w:divBdr>
            <w:top w:val="single" w:sz="2" w:space="0" w:color="auto"/>
            <w:left w:val="single" w:sz="2" w:space="0" w:color="auto"/>
            <w:bottom w:val="single" w:sz="6" w:space="0" w:color="auto"/>
            <w:right w:val="single" w:sz="2" w:space="0" w:color="auto"/>
          </w:divBdr>
          <w:divsChild>
            <w:div w:id="1056201373">
              <w:marLeft w:val="0"/>
              <w:marRight w:val="0"/>
              <w:marTop w:val="100"/>
              <w:marBottom w:val="100"/>
              <w:divBdr>
                <w:top w:val="single" w:sz="2" w:space="0" w:color="D9D9E3"/>
                <w:left w:val="single" w:sz="2" w:space="0" w:color="D9D9E3"/>
                <w:bottom w:val="single" w:sz="2" w:space="0" w:color="D9D9E3"/>
                <w:right w:val="single" w:sz="2" w:space="0" w:color="D9D9E3"/>
              </w:divBdr>
              <w:divsChild>
                <w:div w:id="746880107">
                  <w:marLeft w:val="0"/>
                  <w:marRight w:val="0"/>
                  <w:marTop w:val="0"/>
                  <w:marBottom w:val="0"/>
                  <w:divBdr>
                    <w:top w:val="single" w:sz="2" w:space="0" w:color="D9D9E3"/>
                    <w:left w:val="single" w:sz="2" w:space="0" w:color="D9D9E3"/>
                    <w:bottom w:val="single" w:sz="2" w:space="0" w:color="D9D9E3"/>
                    <w:right w:val="single" w:sz="2" w:space="0" w:color="D9D9E3"/>
                  </w:divBdr>
                  <w:divsChild>
                    <w:div w:id="429009967">
                      <w:marLeft w:val="0"/>
                      <w:marRight w:val="0"/>
                      <w:marTop w:val="0"/>
                      <w:marBottom w:val="0"/>
                      <w:divBdr>
                        <w:top w:val="single" w:sz="2" w:space="0" w:color="D9D9E3"/>
                        <w:left w:val="single" w:sz="2" w:space="0" w:color="D9D9E3"/>
                        <w:bottom w:val="single" w:sz="2" w:space="0" w:color="D9D9E3"/>
                        <w:right w:val="single" w:sz="2" w:space="0" w:color="D9D9E3"/>
                      </w:divBdr>
                      <w:divsChild>
                        <w:div w:id="1632320266">
                          <w:marLeft w:val="0"/>
                          <w:marRight w:val="0"/>
                          <w:marTop w:val="0"/>
                          <w:marBottom w:val="0"/>
                          <w:divBdr>
                            <w:top w:val="single" w:sz="2" w:space="0" w:color="D9D9E3"/>
                            <w:left w:val="single" w:sz="2" w:space="0" w:color="D9D9E3"/>
                            <w:bottom w:val="single" w:sz="2" w:space="0" w:color="D9D9E3"/>
                            <w:right w:val="single" w:sz="2" w:space="0" w:color="D9D9E3"/>
                          </w:divBdr>
                          <w:divsChild>
                            <w:div w:id="1308702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0480025">
      <w:bodyDiv w:val="1"/>
      <w:marLeft w:val="0"/>
      <w:marRight w:val="0"/>
      <w:marTop w:val="0"/>
      <w:marBottom w:val="0"/>
      <w:divBdr>
        <w:top w:val="none" w:sz="0" w:space="0" w:color="auto"/>
        <w:left w:val="none" w:sz="0" w:space="0" w:color="auto"/>
        <w:bottom w:val="none" w:sz="0" w:space="0" w:color="auto"/>
        <w:right w:val="none" w:sz="0" w:space="0" w:color="auto"/>
      </w:divBdr>
      <w:divsChild>
        <w:div w:id="1603806913">
          <w:marLeft w:val="0"/>
          <w:marRight w:val="0"/>
          <w:marTop w:val="0"/>
          <w:marBottom w:val="0"/>
          <w:divBdr>
            <w:top w:val="single" w:sz="2" w:space="0" w:color="auto"/>
            <w:left w:val="single" w:sz="2" w:space="0" w:color="auto"/>
            <w:bottom w:val="single" w:sz="6" w:space="0" w:color="auto"/>
            <w:right w:val="single" w:sz="2" w:space="0" w:color="auto"/>
          </w:divBdr>
          <w:divsChild>
            <w:div w:id="1697538871">
              <w:marLeft w:val="0"/>
              <w:marRight w:val="0"/>
              <w:marTop w:val="100"/>
              <w:marBottom w:val="100"/>
              <w:divBdr>
                <w:top w:val="single" w:sz="2" w:space="0" w:color="D9D9E3"/>
                <w:left w:val="single" w:sz="2" w:space="0" w:color="D9D9E3"/>
                <w:bottom w:val="single" w:sz="2" w:space="0" w:color="D9D9E3"/>
                <w:right w:val="single" w:sz="2" w:space="0" w:color="D9D9E3"/>
              </w:divBdr>
              <w:divsChild>
                <w:div w:id="304362502">
                  <w:marLeft w:val="0"/>
                  <w:marRight w:val="0"/>
                  <w:marTop w:val="0"/>
                  <w:marBottom w:val="0"/>
                  <w:divBdr>
                    <w:top w:val="single" w:sz="2" w:space="0" w:color="D9D9E3"/>
                    <w:left w:val="single" w:sz="2" w:space="0" w:color="D9D9E3"/>
                    <w:bottom w:val="single" w:sz="2" w:space="0" w:color="D9D9E3"/>
                    <w:right w:val="single" w:sz="2" w:space="0" w:color="D9D9E3"/>
                  </w:divBdr>
                  <w:divsChild>
                    <w:div w:id="1194072630">
                      <w:marLeft w:val="0"/>
                      <w:marRight w:val="0"/>
                      <w:marTop w:val="0"/>
                      <w:marBottom w:val="0"/>
                      <w:divBdr>
                        <w:top w:val="single" w:sz="2" w:space="0" w:color="D9D9E3"/>
                        <w:left w:val="single" w:sz="2" w:space="0" w:color="D9D9E3"/>
                        <w:bottom w:val="single" w:sz="2" w:space="0" w:color="D9D9E3"/>
                        <w:right w:val="single" w:sz="2" w:space="0" w:color="D9D9E3"/>
                      </w:divBdr>
                      <w:divsChild>
                        <w:div w:id="107553639">
                          <w:marLeft w:val="0"/>
                          <w:marRight w:val="0"/>
                          <w:marTop w:val="0"/>
                          <w:marBottom w:val="0"/>
                          <w:divBdr>
                            <w:top w:val="single" w:sz="2" w:space="0" w:color="D9D9E3"/>
                            <w:left w:val="single" w:sz="2" w:space="0" w:color="D9D9E3"/>
                            <w:bottom w:val="single" w:sz="2" w:space="0" w:color="D9D9E3"/>
                            <w:right w:val="single" w:sz="2" w:space="0" w:color="D9D9E3"/>
                          </w:divBdr>
                          <w:divsChild>
                            <w:div w:id="1229267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5237439">
      <w:bodyDiv w:val="1"/>
      <w:marLeft w:val="0"/>
      <w:marRight w:val="0"/>
      <w:marTop w:val="0"/>
      <w:marBottom w:val="0"/>
      <w:divBdr>
        <w:top w:val="none" w:sz="0" w:space="0" w:color="auto"/>
        <w:left w:val="none" w:sz="0" w:space="0" w:color="auto"/>
        <w:bottom w:val="none" w:sz="0" w:space="0" w:color="auto"/>
        <w:right w:val="none" w:sz="0" w:space="0" w:color="auto"/>
      </w:divBdr>
    </w:div>
    <w:div w:id="1265266252">
      <w:bodyDiv w:val="1"/>
      <w:marLeft w:val="0"/>
      <w:marRight w:val="0"/>
      <w:marTop w:val="0"/>
      <w:marBottom w:val="0"/>
      <w:divBdr>
        <w:top w:val="none" w:sz="0" w:space="0" w:color="auto"/>
        <w:left w:val="none" w:sz="0" w:space="0" w:color="auto"/>
        <w:bottom w:val="none" w:sz="0" w:space="0" w:color="auto"/>
        <w:right w:val="none" w:sz="0" w:space="0" w:color="auto"/>
      </w:divBdr>
    </w:div>
    <w:div w:id="1266615105">
      <w:bodyDiv w:val="1"/>
      <w:marLeft w:val="0"/>
      <w:marRight w:val="0"/>
      <w:marTop w:val="0"/>
      <w:marBottom w:val="0"/>
      <w:divBdr>
        <w:top w:val="none" w:sz="0" w:space="0" w:color="auto"/>
        <w:left w:val="none" w:sz="0" w:space="0" w:color="auto"/>
        <w:bottom w:val="none" w:sz="0" w:space="0" w:color="auto"/>
        <w:right w:val="none" w:sz="0" w:space="0" w:color="auto"/>
      </w:divBdr>
    </w:div>
    <w:div w:id="1267733379">
      <w:bodyDiv w:val="1"/>
      <w:marLeft w:val="0"/>
      <w:marRight w:val="0"/>
      <w:marTop w:val="0"/>
      <w:marBottom w:val="0"/>
      <w:divBdr>
        <w:top w:val="none" w:sz="0" w:space="0" w:color="auto"/>
        <w:left w:val="none" w:sz="0" w:space="0" w:color="auto"/>
        <w:bottom w:val="none" w:sz="0" w:space="0" w:color="auto"/>
        <w:right w:val="none" w:sz="0" w:space="0" w:color="auto"/>
      </w:divBdr>
      <w:divsChild>
        <w:div w:id="55246890">
          <w:marLeft w:val="0"/>
          <w:marRight w:val="0"/>
          <w:marTop w:val="0"/>
          <w:marBottom w:val="0"/>
          <w:divBdr>
            <w:top w:val="single" w:sz="2" w:space="0" w:color="auto"/>
            <w:left w:val="single" w:sz="2" w:space="0" w:color="auto"/>
            <w:bottom w:val="single" w:sz="6" w:space="0" w:color="auto"/>
            <w:right w:val="single" w:sz="2" w:space="0" w:color="auto"/>
          </w:divBdr>
          <w:divsChild>
            <w:div w:id="278614108">
              <w:marLeft w:val="0"/>
              <w:marRight w:val="0"/>
              <w:marTop w:val="100"/>
              <w:marBottom w:val="100"/>
              <w:divBdr>
                <w:top w:val="single" w:sz="2" w:space="0" w:color="D9D9E3"/>
                <w:left w:val="single" w:sz="2" w:space="0" w:color="D9D9E3"/>
                <w:bottom w:val="single" w:sz="2" w:space="0" w:color="D9D9E3"/>
                <w:right w:val="single" w:sz="2" w:space="0" w:color="D9D9E3"/>
              </w:divBdr>
              <w:divsChild>
                <w:div w:id="357004867">
                  <w:marLeft w:val="0"/>
                  <w:marRight w:val="0"/>
                  <w:marTop w:val="0"/>
                  <w:marBottom w:val="0"/>
                  <w:divBdr>
                    <w:top w:val="single" w:sz="2" w:space="0" w:color="D9D9E3"/>
                    <w:left w:val="single" w:sz="2" w:space="0" w:color="D9D9E3"/>
                    <w:bottom w:val="single" w:sz="2" w:space="0" w:color="D9D9E3"/>
                    <w:right w:val="single" w:sz="2" w:space="0" w:color="D9D9E3"/>
                  </w:divBdr>
                  <w:divsChild>
                    <w:div w:id="598606618">
                      <w:marLeft w:val="0"/>
                      <w:marRight w:val="0"/>
                      <w:marTop w:val="0"/>
                      <w:marBottom w:val="0"/>
                      <w:divBdr>
                        <w:top w:val="single" w:sz="2" w:space="0" w:color="D9D9E3"/>
                        <w:left w:val="single" w:sz="2" w:space="0" w:color="D9D9E3"/>
                        <w:bottom w:val="single" w:sz="2" w:space="0" w:color="D9D9E3"/>
                        <w:right w:val="single" w:sz="2" w:space="0" w:color="D9D9E3"/>
                      </w:divBdr>
                      <w:divsChild>
                        <w:div w:id="1551965560">
                          <w:marLeft w:val="0"/>
                          <w:marRight w:val="0"/>
                          <w:marTop w:val="0"/>
                          <w:marBottom w:val="0"/>
                          <w:divBdr>
                            <w:top w:val="single" w:sz="2" w:space="0" w:color="D9D9E3"/>
                            <w:left w:val="single" w:sz="2" w:space="0" w:color="D9D9E3"/>
                            <w:bottom w:val="single" w:sz="2" w:space="0" w:color="D9D9E3"/>
                            <w:right w:val="single" w:sz="2" w:space="0" w:color="D9D9E3"/>
                          </w:divBdr>
                          <w:divsChild>
                            <w:div w:id="10834561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72128861">
      <w:bodyDiv w:val="1"/>
      <w:marLeft w:val="0"/>
      <w:marRight w:val="0"/>
      <w:marTop w:val="0"/>
      <w:marBottom w:val="0"/>
      <w:divBdr>
        <w:top w:val="none" w:sz="0" w:space="0" w:color="auto"/>
        <w:left w:val="none" w:sz="0" w:space="0" w:color="auto"/>
        <w:bottom w:val="none" w:sz="0" w:space="0" w:color="auto"/>
        <w:right w:val="none" w:sz="0" w:space="0" w:color="auto"/>
      </w:divBdr>
      <w:divsChild>
        <w:div w:id="576784613">
          <w:marLeft w:val="0"/>
          <w:marRight w:val="0"/>
          <w:marTop w:val="100"/>
          <w:marBottom w:val="100"/>
          <w:divBdr>
            <w:top w:val="single" w:sz="2" w:space="0" w:color="E5E7EB"/>
            <w:left w:val="single" w:sz="2" w:space="0" w:color="E5E7EB"/>
            <w:bottom w:val="single" w:sz="2" w:space="0" w:color="E5E7EB"/>
            <w:right w:val="single" w:sz="2" w:space="0" w:color="E5E7EB"/>
          </w:divBdr>
          <w:divsChild>
            <w:div w:id="94641088">
              <w:marLeft w:val="0"/>
              <w:marRight w:val="0"/>
              <w:marTop w:val="0"/>
              <w:marBottom w:val="0"/>
              <w:divBdr>
                <w:top w:val="single" w:sz="2" w:space="0" w:color="E5E7EB"/>
                <w:left w:val="single" w:sz="2" w:space="0" w:color="E5E7EB"/>
                <w:bottom w:val="single" w:sz="2" w:space="0" w:color="E5E7EB"/>
                <w:right w:val="single" w:sz="2" w:space="0" w:color="E5E7EB"/>
              </w:divBdr>
              <w:divsChild>
                <w:div w:id="1411347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78944825">
      <w:bodyDiv w:val="1"/>
      <w:marLeft w:val="0"/>
      <w:marRight w:val="0"/>
      <w:marTop w:val="0"/>
      <w:marBottom w:val="0"/>
      <w:divBdr>
        <w:top w:val="none" w:sz="0" w:space="0" w:color="auto"/>
        <w:left w:val="none" w:sz="0" w:space="0" w:color="auto"/>
        <w:bottom w:val="none" w:sz="0" w:space="0" w:color="auto"/>
        <w:right w:val="none" w:sz="0" w:space="0" w:color="auto"/>
      </w:divBdr>
    </w:div>
    <w:div w:id="1284458922">
      <w:bodyDiv w:val="1"/>
      <w:marLeft w:val="0"/>
      <w:marRight w:val="0"/>
      <w:marTop w:val="0"/>
      <w:marBottom w:val="0"/>
      <w:divBdr>
        <w:top w:val="none" w:sz="0" w:space="0" w:color="auto"/>
        <w:left w:val="none" w:sz="0" w:space="0" w:color="auto"/>
        <w:bottom w:val="none" w:sz="0" w:space="0" w:color="auto"/>
        <w:right w:val="none" w:sz="0" w:space="0" w:color="auto"/>
      </w:divBdr>
      <w:divsChild>
        <w:div w:id="1063141366">
          <w:marLeft w:val="0"/>
          <w:marRight w:val="0"/>
          <w:marTop w:val="0"/>
          <w:marBottom w:val="0"/>
          <w:divBdr>
            <w:top w:val="single" w:sz="2" w:space="0" w:color="auto"/>
            <w:left w:val="single" w:sz="2" w:space="0" w:color="auto"/>
            <w:bottom w:val="single" w:sz="6" w:space="0" w:color="auto"/>
            <w:right w:val="single" w:sz="2" w:space="0" w:color="auto"/>
          </w:divBdr>
          <w:divsChild>
            <w:div w:id="3921987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183593">
                  <w:marLeft w:val="0"/>
                  <w:marRight w:val="0"/>
                  <w:marTop w:val="0"/>
                  <w:marBottom w:val="0"/>
                  <w:divBdr>
                    <w:top w:val="single" w:sz="2" w:space="0" w:color="D9D9E3"/>
                    <w:left w:val="single" w:sz="2" w:space="0" w:color="D9D9E3"/>
                    <w:bottom w:val="single" w:sz="2" w:space="0" w:color="D9D9E3"/>
                    <w:right w:val="single" w:sz="2" w:space="0" w:color="D9D9E3"/>
                  </w:divBdr>
                  <w:divsChild>
                    <w:div w:id="1237714179">
                      <w:marLeft w:val="0"/>
                      <w:marRight w:val="0"/>
                      <w:marTop w:val="0"/>
                      <w:marBottom w:val="0"/>
                      <w:divBdr>
                        <w:top w:val="single" w:sz="2" w:space="0" w:color="D9D9E3"/>
                        <w:left w:val="single" w:sz="2" w:space="0" w:color="D9D9E3"/>
                        <w:bottom w:val="single" w:sz="2" w:space="0" w:color="D9D9E3"/>
                        <w:right w:val="single" w:sz="2" w:space="0" w:color="D9D9E3"/>
                      </w:divBdr>
                      <w:divsChild>
                        <w:div w:id="205214995">
                          <w:marLeft w:val="0"/>
                          <w:marRight w:val="0"/>
                          <w:marTop w:val="0"/>
                          <w:marBottom w:val="0"/>
                          <w:divBdr>
                            <w:top w:val="single" w:sz="2" w:space="0" w:color="D9D9E3"/>
                            <w:left w:val="single" w:sz="2" w:space="0" w:color="D9D9E3"/>
                            <w:bottom w:val="single" w:sz="2" w:space="0" w:color="D9D9E3"/>
                            <w:right w:val="single" w:sz="2" w:space="0" w:color="D9D9E3"/>
                          </w:divBdr>
                          <w:divsChild>
                            <w:div w:id="1844319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4732830">
      <w:bodyDiv w:val="1"/>
      <w:marLeft w:val="0"/>
      <w:marRight w:val="0"/>
      <w:marTop w:val="0"/>
      <w:marBottom w:val="0"/>
      <w:divBdr>
        <w:top w:val="none" w:sz="0" w:space="0" w:color="auto"/>
        <w:left w:val="none" w:sz="0" w:space="0" w:color="auto"/>
        <w:bottom w:val="none" w:sz="0" w:space="0" w:color="auto"/>
        <w:right w:val="none" w:sz="0" w:space="0" w:color="auto"/>
      </w:divBdr>
      <w:divsChild>
        <w:div w:id="766385933">
          <w:marLeft w:val="0"/>
          <w:marRight w:val="0"/>
          <w:marTop w:val="0"/>
          <w:marBottom w:val="0"/>
          <w:divBdr>
            <w:top w:val="single" w:sz="2" w:space="0" w:color="auto"/>
            <w:left w:val="single" w:sz="2" w:space="0" w:color="auto"/>
            <w:bottom w:val="single" w:sz="6" w:space="0" w:color="auto"/>
            <w:right w:val="single" w:sz="2" w:space="0" w:color="auto"/>
          </w:divBdr>
          <w:divsChild>
            <w:div w:id="358287118">
              <w:marLeft w:val="0"/>
              <w:marRight w:val="0"/>
              <w:marTop w:val="100"/>
              <w:marBottom w:val="100"/>
              <w:divBdr>
                <w:top w:val="single" w:sz="2" w:space="0" w:color="D9D9E3"/>
                <w:left w:val="single" w:sz="2" w:space="0" w:color="D9D9E3"/>
                <w:bottom w:val="single" w:sz="2" w:space="0" w:color="D9D9E3"/>
                <w:right w:val="single" w:sz="2" w:space="0" w:color="D9D9E3"/>
              </w:divBdr>
              <w:divsChild>
                <w:div w:id="649990482">
                  <w:marLeft w:val="0"/>
                  <w:marRight w:val="0"/>
                  <w:marTop w:val="0"/>
                  <w:marBottom w:val="0"/>
                  <w:divBdr>
                    <w:top w:val="single" w:sz="2" w:space="0" w:color="D9D9E3"/>
                    <w:left w:val="single" w:sz="2" w:space="0" w:color="D9D9E3"/>
                    <w:bottom w:val="single" w:sz="2" w:space="0" w:color="D9D9E3"/>
                    <w:right w:val="single" w:sz="2" w:space="0" w:color="D9D9E3"/>
                  </w:divBdr>
                  <w:divsChild>
                    <w:div w:id="568274391">
                      <w:marLeft w:val="0"/>
                      <w:marRight w:val="0"/>
                      <w:marTop w:val="0"/>
                      <w:marBottom w:val="0"/>
                      <w:divBdr>
                        <w:top w:val="single" w:sz="2" w:space="0" w:color="D9D9E3"/>
                        <w:left w:val="single" w:sz="2" w:space="0" w:color="D9D9E3"/>
                        <w:bottom w:val="single" w:sz="2" w:space="0" w:color="D9D9E3"/>
                        <w:right w:val="single" w:sz="2" w:space="0" w:color="D9D9E3"/>
                      </w:divBdr>
                      <w:divsChild>
                        <w:div w:id="1091387017">
                          <w:marLeft w:val="0"/>
                          <w:marRight w:val="0"/>
                          <w:marTop w:val="0"/>
                          <w:marBottom w:val="0"/>
                          <w:divBdr>
                            <w:top w:val="single" w:sz="2" w:space="0" w:color="D9D9E3"/>
                            <w:left w:val="single" w:sz="2" w:space="0" w:color="D9D9E3"/>
                            <w:bottom w:val="single" w:sz="2" w:space="0" w:color="D9D9E3"/>
                            <w:right w:val="single" w:sz="2" w:space="0" w:color="D9D9E3"/>
                          </w:divBdr>
                          <w:divsChild>
                            <w:div w:id="522288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7224826">
      <w:bodyDiv w:val="1"/>
      <w:marLeft w:val="0"/>
      <w:marRight w:val="0"/>
      <w:marTop w:val="0"/>
      <w:marBottom w:val="0"/>
      <w:divBdr>
        <w:top w:val="none" w:sz="0" w:space="0" w:color="auto"/>
        <w:left w:val="none" w:sz="0" w:space="0" w:color="auto"/>
        <w:bottom w:val="none" w:sz="0" w:space="0" w:color="auto"/>
        <w:right w:val="none" w:sz="0" w:space="0" w:color="auto"/>
      </w:divBdr>
      <w:divsChild>
        <w:div w:id="1302536660">
          <w:marLeft w:val="0"/>
          <w:marRight w:val="0"/>
          <w:marTop w:val="0"/>
          <w:marBottom w:val="0"/>
          <w:divBdr>
            <w:top w:val="single" w:sz="2" w:space="0" w:color="auto"/>
            <w:left w:val="single" w:sz="2" w:space="0" w:color="auto"/>
            <w:bottom w:val="single" w:sz="6" w:space="0" w:color="auto"/>
            <w:right w:val="single" w:sz="2" w:space="0" w:color="auto"/>
          </w:divBdr>
          <w:divsChild>
            <w:div w:id="1448694972">
              <w:marLeft w:val="0"/>
              <w:marRight w:val="0"/>
              <w:marTop w:val="100"/>
              <w:marBottom w:val="100"/>
              <w:divBdr>
                <w:top w:val="single" w:sz="2" w:space="0" w:color="D9D9E3"/>
                <w:left w:val="single" w:sz="2" w:space="0" w:color="D9D9E3"/>
                <w:bottom w:val="single" w:sz="2" w:space="0" w:color="D9D9E3"/>
                <w:right w:val="single" w:sz="2" w:space="0" w:color="D9D9E3"/>
              </w:divBdr>
              <w:divsChild>
                <w:div w:id="182517805">
                  <w:marLeft w:val="0"/>
                  <w:marRight w:val="0"/>
                  <w:marTop w:val="0"/>
                  <w:marBottom w:val="0"/>
                  <w:divBdr>
                    <w:top w:val="single" w:sz="2" w:space="0" w:color="D9D9E3"/>
                    <w:left w:val="single" w:sz="2" w:space="0" w:color="D9D9E3"/>
                    <w:bottom w:val="single" w:sz="2" w:space="0" w:color="D9D9E3"/>
                    <w:right w:val="single" w:sz="2" w:space="0" w:color="D9D9E3"/>
                  </w:divBdr>
                  <w:divsChild>
                    <w:div w:id="866598056">
                      <w:marLeft w:val="0"/>
                      <w:marRight w:val="0"/>
                      <w:marTop w:val="0"/>
                      <w:marBottom w:val="0"/>
                      <w:divBdr>
                        <w:top w:val="single" w:sz="2" w:space="0" w:color="D9D9E3"/>
                        <w:left w:val="single" w:sz="2" w:space="0" w:color="D9D9E3"/>
                        <w:bottom w:val="single" w:sz="2" w:space="0" w:color="D9D9E3"/>
                        <w:right w:val="single" w:sz="2" w:space="0" w:color="D9D9E3"/>
                      </w:divBdr>
                      <w:divsChild>
                        <w:div w:id="557860416">
                          <w:marLeft w:val="0"/>
                          <w:marRight w:val="0"/>
                          <w:marTop w:val="0"/>
                          <w:marBottom w:val="0"/>
                          <w:divBdr>
                            <w:top w:val="single" w:sz="2" w:space="0" w:color="D9D9E3"/>
                            <w:left w:val="single" w:sz="2" w:space="0" w:color="D9D9E3"/>
                            <w:bottom w:val="single" w:sz="2" w:space="0" w:color="D9D9E3"/>
                            <w:right w:val="single" w:sz="2" w:space="0" w:color="D9D9E3"/>
                          </w:divBdr>
                          <w:divsChild>
                            <w:div w:id="853375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9629315">
      <w:bodyDiv w:val="1"/>
      <w:marLeft w:val="0"/>
      <w:marRight w:val="0"/>
      <w:marTop w:val="0"/>
      <w:marBottom w:val="0"/>
      <w:divBdr>
        <w:top w:val="none" w:sz="0" w:space="0" w:color="auto"/>
        <w:left w:val="none" w:sz="0" w:space="0" w:color="auto"/>
        <w:bottom w:val="none" w:sz="0" w:space="0" w:color="auto"/>
        <w:right w:val="none" w:sz="0" w:space="0" w:color="auto"/>
      </w:divBdr>
    </w:div>
    <w:div w:id="1321544094">
      <w:bodyDiv w:val="1"/>
      <w:marLeft w:val="0"/>
      <w:marRight w:val="0"/>
      <w:marTop w:val="0"/>
      <w:marBottom w:val="0"/>
      <w:divBdr>
        <w:top w:val="none" w:sz="0" w:space="0" w:color="auto"/>
        <w:left w:val="none" w:sz="0" w:space="0" w:color="auto"/>
        <w:bottom w:val="none" w:sz="0" w:space="0" w:color="auto"/>
        <w:right w:val="none" w:sz="0" w:space="0" w:color="auto"/>
      </w:divBdr>
      <w:divsChild>
        <w:div w:id="1889416865">
          <w:marLeft w:val="0"/>
          <w:marRight w:val="0"/>
          <w:marTop w:val="0"/>
          <w:marBottom w:val="0"/>
          <w:divBdr>
            <w:top w:val="single" w:sz="2" w:space="0" w:color="auto"/>
            <w:left w:val="single" w:sz="2" w:space="0" w:color="auto"/>
            <w:bottom w:val="single" w:sz="6" w:space="0" w:color="auto"/>
            <w:right w:val="single" w:sz="2" w:space="0" w:color="auto"/>
          </w:divBdr>
          <w:divsChild>
            <w:div w:id="2063555603">
              <w:marLeft w:val="0"/>
              <w:marRight w:val="0"/>
              <w:marTop w:val="100"/>
              <w:marBottom w:val="100"/>
              <w:divBdr>
                <w:top w:val="single" w:sz="2" w:space="0" w:color="D9D9E3"/>
                <w:left w:val="single" w:sz="2" w:space="0" w:color="D9D9E3"/>
                <w:bottom w:val="single" w:sz="2" w:space="0" w:color="D9D9E3"/>
                <w:right w:val="single" w:sz="2" w:space="0" w:color="D9D9E3"/>
              </w:divBdr>
              <w:divsChild>
                <w:div w:id="1033532714">
                  <w:marLeft w:val="0"/>
                  <w:marRight w:val="0"/>
                  <w:marTop w:val="0"/>
                  <w:marBottom w:val="0"/>
                  <w:divBdr>
                    <w:top w:val="single" w:sz="2" w:space="0" w:color="D9D9E3"/>
                    <w:left w:val="single" w:sz="2" w:space="0" w:color="D9D9E3"/>
                    <w:bottom w:val="single" w:sz="2" w:space="0" w:color="D9D9E3"/>
                    <w:right w:val="single" w:sz="2" w:space="0" w:color="D9D9E3"/>
                  </w:divBdr>
                  <w:divsChild>
                    <w:div w:id="2055501760">
                      <w:marLeft w:val="0"/>
                      <w:marRight w:val="0"/>
                      <w:marTop w:val="0"/>
                      <w:marBottom w:val="0"/>
                      <w:divBdr>
                        <w:top w:val="single" w:sz="2" w:space="0" w:color="D9D9E3"/>
                        <w:left w:val="single" w:sz="2" w:space="0" w:color="D9D9E3"/>
                        <w:bottom w:val="single" w:sz="2" w:space="0" w:color="D9D9E3"/>
                        <w:right w:val="single" w:sz="2" w:space="0" w:color="D9D9E3"/>
                      </w:divBdr>
                      <w:divsChild>
                        <w:div w:id="86539182">
                          <w:marLeft w:val="0"/>
                          <w:marRight w:val="0"/>
                          <w:marTop w:val="0"/>
                          <w:marBottom w:val="0"/>
                          <w:divBdr>
                            <w:top w:val="single" w:sz="2" w:space="0" w:color="D9D9E3"/>
                            <w:left w:val="single" w:sz="2" w:space="0" w:color="D9D9E3"/>
                            <w:bottom w:val="single" w:sz="2" w:space="0" w:color="D9D9E3"/>
                            <w:right w:val="single" w:sz="2" w:space="0" w:color="D9D9E3"/>
                          </w:divBdr>
                          <w:divsChild>
                            <w:div w:id="2082285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3701159">
      <w:bodyDiv w:val="1"/>
      <w:marLeft w:val="0"/>
      <w:marRight w:val="0"/>
      <w:marTop w:val="0"/>
      <w:marBottom w:val="0"/>
      <w:divBdr>
        <w:top w:val="none" w:sz="0" w:space="0" w:color="auto"/>
        <w:left w:val="none" w:sz="0" w:space="0" w:color="auto"/>
        <w:bottom w:val="none" w:sz="0" w:space="0" w:color="auto"/>
        <w:right w:val="none" w:sz="0" w:space="0" w:color="auto"/>
      </w:divBdr>
      <w:divsChild>
        <w:div w:id="1085035551">
          <w:marLeft w:val="0"/>
          <w:marRight w:val="0"/>
          <w:marTop w:val="0"/>
          <w:marBottom w:val="0"/>
          <w:divBdr>
            <w:top w:val="single" w:sz="2" w:space="0" w:color="auto"/>
            <w:left w:val="single" w:sz="2" w:space="0" w:color="auto"/>
            <w:bottom w:val="single" w:sz="6" w:space="0" w:color="auto"/>
            <w:right w:val="single" w:sz="2" w:space="0" w:color="auto"/>
          </w:divBdr>
          <w:divsChild>
            <w:div w:id="19931022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07343399">
                  <w:marLeft w:val="0"/>
                  <w:marRight w:val="0"/>
                  <w:marTop w:val="0"/>
                  <w:marBottom w:val="0"/>
                  <w:divBdr>
                    <w:top w:val="single" w:sz="2" w:space="0" w:color="D9D9E3"/>
                    <w:left w:val="single" w:sz="2" w:space="0" w:color="D9D9E3"/>
                    <w:bottom w:val="single" w:sz="2" w:space="0" w:color="D9D9E3"/>
                    <w:right w:val="single" w:sz="2" w:space="0" w:color="D9D9E3"/>
                  </w:divBdr>
                  <w:divsChild>
                    <w:div w:id="1430085251">
                      <w:marLeft w:val="0"/>
                      <w:marRight w:val="0"/>
                      <w:marTop w:val="0"/>
                      <w:marBottom w:val="0"/>
                      <w:divBdr>
                        <w:top w:val="single" w:sz="2" w:space="0" w:color="D9D9E3"/>
                        <w:left w:val="single" w:sz="2" w:space="0" w:color="D9D9E3"/>
                        <w:bottom w:val="single" w:sz="2" w:space="0" w:color="D9D9E3"/>
                        <w:right w:val="single" w:sz="2" w:space="0" w:color="D9D9E3"/>
                      </w:divBdr>
                      <w:divsChild>
                        <w:div w:id="1057388521">
                          <w:marLeft w:val="0"/>
                          <w:marRight w:val="0"/>
                          <w:marTop w:val="0"/>
                          <w:marBottom w:val="0"/>
                          <w:divBdr>
                            <w:top w:val="single" w:sz="2" w:space="0" w:color="D9D9E3"/>
                            <w:left w:val="single" w:sz="2" w:space="0" w:color="D9D9E3"/>
                            <w:bottom w:val="single" w:sz="2" w:space="0" w:color="D9D9E3"/>
                            <w:right w:val="single" w:sz="2" w:space="0" w:color="D9D9E3"/>
                          </w:divBdr>
                          <w:divsChild>
                            <w:div w:id="33892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5279197">
      <w:bodyDiv w:val="1"/>
      <w:marLeft w:val="0"/>
      <w:marRight w:val="0"/>
      <w:marTop w:val="0"/>
      <w:marBottom w:val="0"/>
      <w:divBdr>
        <w:top w:val="none" w:sz="0" w:space="0" w:color="auto"/>
        <w:left w:val="none" w:sz="0" w:space="0" w:color="auto"/>
        <w:bottom w:val="none" w:sz="0" w:space="0" w:color="auto"/>
        <w:right w:val="none" w:sz="0" w:space="0" w:color="auto"/>
      </w:divBdr>
      <w:divsChild>
        <w:div w:id="1401706501">
          <w:marLeft w:val="0"/>
          <w:marRight w:val="0"/>
          <w:marTop w:val="0"/>
          <w:marBottom w:val="0"/>
          <w:divBdr>
            <w:top w:val="single" w:sz="2" w:space="0" w:color="auto"/>
            <w:left w:val="single" w:sz="2" w:space="0" w:color="auto"/>
            <w:bottom w:val="single" w:sz="6" w:space="0" w:color="auto"/>
            <w:right w:val="single" w:sz="2" w:space="0" w:color="auto"/>
          </w:divBdr>
          <w:divsChild>
            <w:div w:id="888880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00213516">
                  <w:marLeft w:val="0"/>
                  <w:marRight w:val="0"/>
                  <w:marTop w:val="0"/>
                  <w:marBottom w:val="0"/>
                  <w:divBdr>
                    <w:top w:val="single" w:sz="2" w:space="0" w:color="D9D9E3"/>
                    <w:left w:val="single" w:sz="2" w:space="0" w:color="D9D9E3"/>
                    <w:bottom w:val="single" w:sz="2" w:space="0" w:color="D9D9E3"/>
                    <w:right w:val="single" w:sz="2" w:space="0" w:color="D9D9E3"/>
                  </w:divBdr>
                  <w:divsChild>
                    <w:div w:id="1734818115">
                      <w:marLeft w:val="0"/>
                      <w:marRight w:val="0"/>
                      <w:marTop w:val="0"/>
                      <w:marBottom w:val="0"/>
                      <w:divBdr>
                        <w:top w:val="single" w:sz="2" w:space="0" w:color="D9D9E3"/>
                        <w:left w:val="single" w:sz="2" w:space="0" w:color="D9D9E3"/>
                        <w:bottom w:val="single" w:sz="2" w:space="0" w:color="D9D9E3"/>
                        <w:right w:val="single" w:sz="2" w:space="0" w:color="D9D9E3"/>
                      </w:divBdr>
                      <w:divsChild>
                        <w:div w:id="1712534748">
                          <w:marLeft w:val="0"/>
                          <w:marRight w:val="0"/>
                          <w:marTop w:val="0"/>
                          <w:marBottom w:val="0"/>
                          <w:divBdr>
                            <w:top w:val="single" w:sz="2" w:space="0" w:color="D9D9E3"/>
                            <w:left w:val="single" w:sz="2" w:space="0" w:color="D9D9E3"/>
                            <w:bottom w:val="single" w:sz="2" w:space="0" w:color="D9D9E3"/>
                            <w:right w:val="single" w:sz="2" w:space="0" w:color="D9D9E3"/>
                          </w:divBdr>
                          <w:divsChild>
                            <w:div w:id="104083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41395229">
      <w:bodyDiv w:val="1"/>
      <w:marLeft w:val="0"/>
      <w:marRight w:val="0"/>
      <w:marTop w:val="0"/>
      <w:marBottom w:val="0"/>
      <w:divBdr>
        <w:top w:val="none" w:sz="0" w:space="0" w:color="auto"/>
        <w:left w:val="none" w:sz="0" w:space="0" w:color="auto"/>
        <w:bottom w:val="none" w:sz="0" w:space="0" w:color="auto"/>
        <w:right w:val="none" w:sz="0" w:space="0" w:color="auto"/>
      </w:divBdr>
      <w:divsChild>
        <w:div w:id="1505630702">
          <w:marLeft w:val="0"/>
          <w:marRight w:val="0"/>
          <w:marTop w:val="0"/>
          <w:marBottom w:val="0"/>
          <w:divBdr>
            <w:top w:val="single" w:sz="2" w:space="0" w:color="auto"/>
            <w:left w:val="single" w:sz="2" w:space="0" w:color="auto"/>
            <w:bottom w:val="single" w:sz="6" w:space="0" w:color="auto"/>
            <w:right w:val="single" w:sz="2" w:space="0" w:color="auto"/>
          </w:divBdr>
          <w:divsChild>
            <w:div w:id="1282498232">
              <w:marLeft w:val="0"/>
              <w:marRight w:val="0"/>
              <w:marTop w:val="100"/>
              <w:marBottom w:val="100"/>
              <w:divBdr>
                <w:top w:val="single" w:sz="2" w:space="0" w:color="D9D9E3"/>
                <w:left w:val="single" w:sz="2" w:space="0" w:color="D9D9E3"/>
                <w:bottom w:val="single" w:sz="2" w:space="0" w:color="D9D9E3"/>
                <w:right w:val="single" w:sz="2" w:space="0" w:color="D9D9E3"/>
              </w:divBdr>
              <w:divsChild>
                <w:div w:id="1400712374">
                  <w:marLeft w:val="0"/>
                  <w:marRight w:val="0"/>
                  <w:marTop w:val="0"/>
                  <w:marBottom w:val="0"/>
                  <w:divBdr>
                    <w:top w:val="single" w:sz="2" w:space="0" w:color="D9D9E3"/>
                    <w:left w:val="single" w:sz="2" w:space="0" w:color="D9D9E3"/>
                    <w:bottom w:val="single" w:sz="2" w:space="0" w:color="D9D9E3"/>
                    <w:right w:val="single" w:sz="2" w:space="0" w:color="D9D9E3"/>
                  </w:divBdr>
                  <w:divsChild>
                    <w:div w:id="533468687">
                      <w:marLeft w:val="0"/>
                      <w:marRight w:val="0"/>
                      <w:marTop w:val="0"/>
                      <w:marBottom w:val="0"/>
                      <w:divBdr>
                        <w:top w:val="single" w:sz="2" w:space="0" w:color="D9D9E3"/>
                        <w:left w:val="single" w:sz="2" w:space="0" w:color="D9D9E3"/>
                        <w:bottom w:val="single" w:sz="2" w:space="0" w:color="D9D9E3"/>
                        <w:right w:val="single" w:sz="2" w:space="0" w:color="D9D9E3"/>
                      </w:divBdr>
                      <w:divsChild>
                        <w:div w:id="570850427">
                          <w:marLeft w:val="0"/>
                          <w:marRight w:val="0"/>
                          <w:marTop w:val="0"/>
                          <w:marBottom w:val="0"/>
                          <w:divBdr>
                            <w:top w:val="single" w:sz="2" w:space="0" w:color="D9D9E3"/>
                            <w:left w:val="single" w:sz="2" w:space="0" w:color="D9D9E3"/>
                            <w:bottom w:val="single" w:sz="2" w:space="0" w:color="D9D9E3"/>
                            <w:right w:val="single" w:sz="2" w:space="0" w:color="D9D9E3"/>
                          </w:divBdr>
                          <w:divsChild>
                            <w:div w:id="716441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48171533">
      <w:bodyDiv w:val="1"/>
      <w:marLeft w:val="0"/>
      <w:marRight w:val="0"/>
      <w:marTop w:val="0"/>
      <w:marBottom w:val="0"/>
      <w:divBdr>
        <w:top w:val="none" w:sz="0" w:space="0" w:color="auto"/>
        <w:left w:val="none" w:sz="0" w:space="0" w:color="auto"/>
        <w:bottom w:val="none" w:sz="0" w:space="0" w:color="auto"/>
        <w:right w:val="none" w:sz="0" w:space="0" w:color="auto"/>
      </w:divBdr>
      <w:divsChild>
        <w:div w:id="25952905">
          <w:marLeft w:val="0"/>
          <w:marRight w:val="0"/>
          <w:marTop w:val="0"/>
          <w:marBottom w:val="0"/>
          <w:divBdr>
            <w:top w:val="single" w:sz="2" w:space="0" w:color="auto"/>
            <w:left w:val="single" w:sz="2" w:space="0" w:color="auto"/>
            <w:bottom w:val="single" w:sz="6" w:space="0" w:color="auto"/>
            <w:right w:val="single" w:sz="2" w:space="0" w:color="auto"/>
          </w:divBdr>
          <w:divsChild>
            <w:div w:id="8350010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0772881">
                  <w:marLeft w:val="0"/>
                  <w:marRight w:val="0"/>
                  <w:marTop w:val="0"/>
                  <w:marBottom w:val="0"/>
                  <w:divBdr>
                    <w:top w:val="single" w:sz="2" w:space="0" w:color="D9D9E3"/>
                    <w:left w:val="single" w:sz="2" w:space="0" w:color="D9D9E3"/>
                    <w:bottom w:val="single" w:sz="2" w:space="0" w:color="D9D9E3"/>
                    <w:right w:val="single" w:sz="2" w:space="0" w:color="D9D9E3"/>
                  </w:divBdr>
                  <w:divsChild>
                    <w:div w:id="866723425">
                      <w:marLeft w:val="0"/>
                      <w:marRight w:val="0"/>
                      <w:marTop w:val="0"/>
                      <w:marBottom w:val="0"/>
                      <w:divBdr>
                        <w:top w:val="single" w:sz="2" w:space="0" w:color="D9D9E3"/>
                        <w:left w:val="single" w:sz="2" w:space="0" w:color="D9D9E3"/>
                        <w:bottom w:val="single" w:sz="2" w:space="0" w:color="D9D9E3"/>
                        <w:right w:val="single" w:sz="2" w:space="0" w:color="D9D9E3"/>
                      </w:divBdr>
                      <w:divsChild>
                        <w:div w:id="1913395687">
                          <w:marLeft w:val="0"/>
                          <w:marRight w:val="0"/>
                          <w:marTop w:val="0"/>
                          <w:marBottom w:val="0"/>
                          <w:divBdr>
                            <w:top w:val="single" w:sz="2" w:space="0" w:color="D9D9E3"/>
                            <w:left w:val="single" w:sz="2" w:space="0" w:color="D9D9E3"/>
                            <w:bottom w:val="single" w:sz="2" w:space="0" w:color="D9D9E3"/>
                            <w:right w:val="single" w:sz="2" w:space="0" w:color="D9D9E3"/>
                          </w:divBdr>
                          <w:divsChild>
                            <w:div w:id="1430155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49794825">
      <w:bodyDiv w:val="1"/>
      <w:marLeft w:val="0"/>
      <w:marRight w:val="0"/>
      <w:marTop w:val="0"/>
      <w:marBottom w:val="0"/>
      <w:divBdr>
        <w:top w:val="none" w:sz="0" w:space="0" w:color="auto"/>
        <w:left w:val="none" w:sz="0" w:space="0" w:color="auto"/>
        <w:bottom w:val="none" w:sz="0" w:space="0" w:color="auto"/>
        <w:right w:val="none" w:sz="0" w:space="0" w:color="auto"/>
      </w:divBdr>
      <w:divsChild>
        <w:div w:id="1346712538">
          <w:marLeft w:val="0"/>
          <w:marRight w:val="0"/>
          <w:marTop w:val="0"/>
          <w:marBottom w:val="0"/>
          <w:divBdr>
            <w:top w:val="single" w:sz="2" w:space="0" w:color="auto"/>
            <w:left w:val="single" w:sz="2" w:space="0" w:color="auto"/>
            <w:bottom w:val="single" w:sz="6" w:space="0" w:color="auto"/>
            <w:right w:val="single" w:sz="2" w:space="0" w:color="auto"/>
          </w:divBdr>
          <w:divsChild>
            <w:div w:id="983119010">
              <w:marLeft w:val="0"/>
              <w:marRight w:val="0"/>
              <w:marTop w:val="100"/>
              <w:marBottom w:val="100"/>
              <w:divBdr>
                <w:top w:val="single" w:sz="2" w:space="0" w:color="D9D9E3"/>
                <w:left w:val="single" w:sz="2" w:space="0" w:color="D9D9E3"/>
                <w:bottom w:val="single" w:sz="2" w:space="0" w:color="D9D9E3"/>
                <w:right w:val="single" w:sz="2" w:space="0" w:color="D9D9E3"/>
              </w:divBdr>
              <w:divsChild>
                <w:div w:id="1311058248">
                  <w:marLeft w:val="0"/>
                  <w:marRight w:val="0"/>
                  <w:marTop w:val="0"/>
                  <w:marBottom w:val="0"/>
                  <w:divBdr>
                    <w:top w:val="single" w:sz="2" w:space="0" w:color="D9D9E3"/>
                    <w:left w:val="single" w:sz="2" w:space="0" w:color="D9D9E3"/>
                    <w:bottom w:val="single" w:sz="2" w:space="0" w:color="D9D9E3"/>
                    <w:right w:val="single" w:sz="2" w:space="0" w:color="D9D9E3"/>
                  </w:divBdr>
                  <w:divsChild>
                    <w:div w:id="2136488259">
                      <w:marLeft w:val="0"/>
                      <w:marRight w:val="0"/>
                      <w:marTop w:val="0"/>
                      <w:marBottom w:val="0"/>
                      <w:divBdr>
                        <w:top w:val="single" w:sz="2" w:space="0" w:color="D9D9E3"/>
                        <w:left w:val="single" w:sz="2" w:space="0" w:color="D9D9E3"/>
                        <w:bottom w:val="single" w:sz="2" w:space="0" w:color="D9D9E3"/>
                        <w:right w:val="single" w:sz="2" w:space="0" w:color="D9D9E3"/>
                      </w:divBdr>
                      <w:divsChild>
                        <w:div w:id="256715342">
                          <w:marLeft w:val="0"/>
                          <w:marRight w:val="0"/>
                          <w:marTop w:val="0"/>
                          <w:marBottom w:val="0"/>
                          <w:divBdr>
                            <w:top w:val="single" w:sz="2" w:space="0" w:color="D9D9E3"/>
                            <w:left w:val="single" w:sz="2" w:space="0" w:color="D9D9E3"/>
                            <w:bottom w:val="single" w:sz="2" w:space="0" w:color="D9D9E3"/>
                            <w:right w:val="single" w:sz="2" w:space="0" w:color="D9D9E3"/>
                          </w:divBdr>
                          <w:divsChild>
                            <w:div w:id="212928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8189628">
      <w:bodyDiv w:val="1"/>
      <w:marLeft w:val="0"/>
      <w:marRight w:val="0"/>
      <w:marTop w:val="0"/>
      <w:marBottom w:val="0"/>
      <w:divBdr>
        <w:top w:val="none" w:sz="0" w:space="0" w:color="auto"/>
        <w:left w:val="none" w:sz="0" w:space="0" w:color="auto"/>
        <w:bottom w:val="none" w:sz="0" w:space="0" w:color="auto"/>
        <w:right w:val="none" w:sz="0" w:space="0" w:color="auto"/>
      </w:divBdr>
    </w:div>
    <w:div w:id="1360011819">
      <w:bodyDiv w:val="1"/>
      <w:marLeft w:val="0"/>
      <w:marRight w:val="0"/>
      <w:marTop w:val="0"/>
      <w:marBottom w:val="0"/>
      <w:divBdr>
        <w:top w:val="none" w:sz="0" w:space="0" w:color="auto"/>
        <w:left w:val="none" w:sz="0" w:space="0" w:color="auto"/>
        <w:bottom w:val="none" w:sz="0" w:space="0" w:color="auto"/>
        <w:right w:val="none" w:sz="0" w:space="0" w:color="auto"/>
      </w:divBdr>
    </w:div>
    <w:div w:id="1378048950">
      <w:bodyDiv w:val="1"/>
      <w:marLeft w:val="0"/>
      <w:marRight w:val="0"/>
      <w:marTop w:val="0"/>
      <w:marBottom w:val="0"/>
      <w:divBdr>
        <w:top w:val="none" w:sz="0" w:space="0" w:color="auto"/>
        <w:left w:val="none" w:sz="0" w:space="0" w:color="auto"/>
        <w:bottom w:val="none" w:sz="0" w:space="0" w:color="auto"/>
        <w:right w:val="none" w:sz="0" w:space="0" w:color="auto"/>
      </w:divBdr>
      <w:divsChild>
        <w:div w:id="93940025">
          <w:marLeft w:val="0"/>
          <w:marRight w:val="0"/>
          <w:marTop w:val="100"/>
          <w:marBottom w:val="100"/>
          <w:divBdr>
            <w:top w:val="single" w:sz="2" w:space="0" w:color="E5E7EB"/>
            <w:left w:val="single" w:sz="2" w:space="0" w:color="E5E7EB"/>
            <w:bottom w:val="single" w:sz="2" w:space="0" w:color="E5E7EB"/>
            <w:right w:val="single" w:sz="2" w:space="0" w:color="E5E7EB"/>
          </w:divBdr>
          <w:divsChild>
            <w:div w:id="1420642182">
              <w:marLeft w:val="0"/>
              <w:marRight w:val="0"/>
              <w:marTop w:val="0"/>
              <w:marBottom w:val="0"/>
              <w:divBdr>
                <w:top w:val="single" w:sz="2" w:space="0" w:color="E5E7EB"/>
                <w:left w:val="single" w:sz="2" w:space="0" w:color="E5E7EB"/>
                <w:bottom w:val="single" w:sz="2" w:space="0" w:color="E5E7EB"/>
                <w:right w:val="single" w:sz="2" w:space="0" w:color="E5E7EB"/>
              </w:divBdr>
              <w:divsChild>
                <w:div w:id="957028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83207813">
      <w:bodyDiv w:val="1"/>
      <w:marLeft w:val="0"/>
      <w:marRight w:val="0"/>
      <w:marTop w:val="0"/>
      <w:marBottom w:val="0"/>
      <w:divBdr>
        <w:top w:val="none" w:sz="0" w:space="0" w:color="auto"/>
        <w:left w:val="none" w:sz="0" w:space="0" w:color="auto"/>
        <w:bottom w:val="none" w:sz="0" w:space="0" w:color="auto"/>
        <w:right w:val="none" w:sz="0" w:space="0" w:color="auto"/>
      </w:divBdr>
      <w:divsChild>
        <w:div w:id="1041247517">
          <w:marLeft w:val="0"/>
          <w:marRight w:val="0"/>
          <w:marTop w:val="100"/>
          <w:marBottom w:val="100"/>
          <w:divBdr>
            <w:top w:val="single" w:sz="2" w:space="0" w:color="E5E7EB"/>
            <w:left w:val="single" w:sz="2" w:space="0" w:color="E5E7EB"/>
            <w:bottom w:val="single" w:sz="2" w:space="0" w:color="E5E7EB"/>
            <w:right w:val="single" w:sz="2" w:space="0" w:color="E5E7EB"/>
          </w:divBdr>
          <w:divsChild>
            <w:div w:id="852451333">
              <w:marLeft w:val="0"/>
              <w:marRight w:val="0"/>
              <w:marTop w:val="0"/>
              <w:marBottom w:val="0"/>
              <w:divBdr>
                <w:top w:val="single" w:sz="2" w:space="0" w:color="E5E7EB"/>
                <w:left w:val="single" w:sz="2" w:space="0" w:color="E5E7EB"/>
                <w:bottom w:val="single" w:sz="2" w:space="0" w:color="E5E7EB"/>
                <w:right w:val="single" w:sz="2" w:space="0" w:color="E5E7EB"/>
              </w:divBdr>
              <w:divsChild>
                <w:div w:id="8409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87145813">
      <w:bodyDiv w:val="1"/>
      <w:marLeft w:val="0"/>
      <w:marRight w:val="0"/>
      <w:marTop w:val="0"/>
      <w:marBottom w:val="0"/>
      <w:divBdr>
        <w:top w:val="none" w:sz="0" w:space="0" w:color="auto"/>
        <w:left w:val="none" w:sz="0" w:space="0" w:color="auto"/>
        <w:bottom w:val="none" w:sz="0" w:space="0" w:color="auto"/>
        <w:right w:val="none" w:sz="0" w:space="0" w:color="auto"/>
      </w:divBdr>
    </w:div>
    <w:div w:id="1402172578">
      <w:bodyDiv w:val="1"/>
      <w:marLeft w:val="0"/>
      <w:marRight w:val="0"/>
      <w:marTop w:val="0"/>
      <w:marBottom w:val="0"/>
      <w:divBdr>
        <w:top w:val="none" w:sz="0" w:space="0" w:color="auto"/>
        <w:left w:val="none" w:sz="0" w:space="0" w:color="auto"/>
        <w:bottom w:val="none" w:sz="0" w:space="0" w:color="auto"/>
        <w:right w:val="none" w:sz="0" w:space="0" w:color="auto"/>
      </w:divBdr>
      <w:divsChild>
        <w:div w:id="379937834">
          <w:marLeft w:val="0"/>
          <w:marRight w:val="0"/>
          <w:marTop w:val="100"/>
          <w:marBottom w:val="100"/>
          <w:divBdr>
            <w:top w:val="single" w:sz="2" w:space="0" w:color="E5E7EB"/>
            <w:left w:val="single" w:sz="2" w:space="0" w:color="E5E7EB"/>
            <w:bottom w:val="single" w:sz="2" w:space="0" w:color="E5E7EB"/>
            <w:right w:val="single" w:sz="2" w:space="0" w:color="E5E7EB"/>
          </w:divBdr>
          <w:divsChild>
            <w:div w:id="826748912">
              <w:marLeft w:val="0"/>
              <w:marRight w:val="0"/>
              <w:marTop w:val="0"/>
              <w:marBottom w:val="0"/>
              <w:divBdr>
                <w:top w:val="single" w:sz="2" w:space="0" w:color="E5E7EB"/>
                <w:left w:val="single" w:sz="2" w:space="0" w:color="E5E7EB"/>
                <w:bottom w:val="single" w:sz="2" w:space="0" w:color="E5E7EB"/>
                <w:right w:val="single" w:sz="2" w:space="0" w:color="E5E7EB"/>
              </w:divBdr>
              <w:divsChild>
                <w:div w:id="1595433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07386297">
      <w:bodyDiv w:val="1"/>
      <w:marLeft w:val="0"/>
      <w:marRight w:val="0"/>
      <w:marTop w:val="0"/>
      <w:marBottom w:val="0"/>
      <w:divBdr>
        <w:top w:val="none" w:sz="0" w:space="0" w:color="auto"/>
        <w:left w:val="none" w:sz="0" w:space="0" w:color="auto"/>
        <w:bottom w:val="none" w:sz="0" w:space="0" w:color="auto"/>
        <w:right w:val="none" w:sz="0" w:space="0" w:color="auto"/>
      </w:divBdr>
      <w:divsChild>
        <w:div w:id="1993095591">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096012">
              <w:marLeft w:val="0"/>
              <w:marRight w:val="0"/>
              <w:marTop w:val="0"/>
              <w:marBottom w:val="0"/>
              <w:divBdr>
                <w:top w:val="single" w:sz="2" w:space="0" w:color="E5E7EB"/>
                <w:left w:val="single" w:sz="2" w:space="0" w:color="E5E7EB"/>
                <w:bottom w:val="single" w:sz="2" w:space="0" w:color="E5E7EB"/>
                <w:right w:val="single" w:sz="2" w:space="0" w:color="E5E7EB"/>
              </w:divBdr>
              <w:divsChild>
                <w:div w:id="2141805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11660438">
      <w:bodyDiv w:val="1"/>
      <w:marLeft w:val="0"/>
      <w:marRight w:val="0"/>
      <w:marTop w:val="0"/>
      <w:marBottom w:val="0"/>
      <w:divBdr>
        <w:top w:val="none" w:sz="0" w:space="0" w:color="auto"/>
        <w:left w:val="none" w:sz="0" w:space="0" w:color="auto"/>
        <w:bottom w:val="none" w:sz="0" w:space="0" w:color="auto"/>
        <w:right w:val="none" w:sz="0" w:space="0" w:color="auto"/>
      </w:divBdr>
      <w:divsChild>
        <w:div w:id="2081905319">
          <w:marLeft w:val="0"/>
          <w:marRight w:val="0"/>
          <w:marTop w:val="0"/>
          <w:marBottom w:val="0"/>
          <w:divBdr>
            <w:top w:val="single" w:sz="2" w:space="0" w:color="auto"/>
            <w:left w:val="single" w:sz="2" w:space="0" w:color="auto"/>
            <w:bottom w:val="single" w:sz="6" w:space="0" w:color="auto"/>
            <w:right w:val="single" w:sz="2" w:space="0" w:color="auto"/>
          </w:divBdr>
          <w:divsChild>
            <w:div w:id="520165207">
              <w:marLeft w:val="0"/>
              <w:marRight w:val="0"/>
              <w:marTop w:val="100"/>
              <w:marBottom w:val="100"/>
              <w:divBdr>
                <w:top w:val="single" w:sz="2" w:space="0" w:color="D9D9E3"/>
                <w:left w:val="single" w:sz="2" w:space="0" w:color="D9D9E3"/>
                <w:bottom w:val="single" w:sz="2" w:space="0" w:color="D9D9E3"/>
                <w:right w:val="single" w:sz="2" w:space="0" w:color="D9D9E3"/>
              </w:divBdr>
              <w:divsChild>
                <w:div w:id="753013075">
                  <w:marLeft w:val="0"/>
                  <w:marRight w:val="0"/>
                  <w:marTop w:val="0"/>
                  <w:marBottom w:val="0"/>
                  <w:divBdr>
                    <w:top w:val="single" w:sz="2" w:space="0" w:color="D9D9E3"/>
                    <w:left w:val="single" w:sz="2" w:space="0" w:color="D9D9E3"/>
                    <w:bottom w:val="single" w:sz="2" w:space="0" w:color="D9D9E3"/>
                    <w:right w:val="single" w:sz="2" w:space="0" w:color="D9D9E3"/>
                  </w:divBdr>
                  <w:divsChild>
                    <w:div w:id="2068915827">
                      <w:marLeft w:val="0"/>
                      <w:marRight w:val="0"/>
                      <w:marTop w:val="0"/>
                      <w:marBottom w:val="0"/>
                      <w:divBdr>
                        <w:top w:val="single" w:sz="2" w:space="0" w:color="D9D9E3"/>
                        <w:left w:val="single" w:sz="2" w:space="0" w:color="D9D9E3"/>
                        <w:bottom w:val="single" w:sz="2" w:space="0" w:color="D9D9E3"/>
                        <w:right w:val="single" w:sz="2" w:space="0" w:color="D9D9E3"/>
                      </w:divBdr>
                      <w:divsChild>
                        <w:div w:id="1506749326">
                          <w:marLeft w:val="0"/>
                          <w:marRight w:val="0"/>
                          <w:marTop w:val="0"/>
                          <w:marBottom w:val="0"/>
                          <w:divBdr>
                            <w:top w:val="single" w:sz="2" w:space="0" w:color="D9D9E3"/>
                            <w:left w:val="single" w:sz="2" w:space="0" w:color="D9D9E3"/>
                            <w:bottom w:val="single" w:sz="2" w:space="0" w:color="D9D9E3"/>
                            <w:right w:val="single" w:sz="2" w:space="0" w:color="D9D9E3"/>
                          </w:divBdr>
                          <w:divsChild>
                            <w:div w:id="1168982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2847980">
      <w:bodyDiv w:val="1"/>
      <w:marLeft w:val="0"/>
      <w:marRight w:val="0"/>
      <w:marTop w:val="0"/>
      <w:marBottom w:val="0"/>
      <w:divBdr>
        <w:top w:val="none" w:sz="0" w:space="0" w:color="auto"/>
        <w:left w:val="none" w:sz="0" w:space="0" w:color="auto"/>
        <w:bottom w:val="none" w:sz="0" w:space="0" w:color="auto"/>
        <w:right w:val="none" w:sz="0" w:space="0" w:color="auto"/>
      </w:divBdr>
      <w:divsChild>
        <w:div w:id="65808783">
          <w:marLeft w:val="0"/>
          <w:marRight w:val="0"/>
          <w:marTop w:val="0"/>
          <w:marBottom w:val="0"/>
          <w:divBdr>
            <w:top w:val="single" w:sz="2" w:space="0" w:color="auto"/>
            <w:left w:val="single" w:sz="2" w:space="0" w:color="auto"/>
            <w:bottom w:val="single" w:sz="6" w:space="0" w:color="auto"/>
            <w:right w:val="single" w:sz="2" w:space="0" w:color="auto"/>
          </w:divBdr>
          <w:divsChild>
            <w:div w:id="1763329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617323">
                  <w:marLeft w:val="0"/>
                  <w:marRight w:val="0"/>
                  <w:marTop w:val="0"/>
                  <w:marBottom w:val="0"/>
                  <w:divBdr>
                    <w:top w:val="single" w:sz="2" w:space="0" w:color="D9D9E3"/>
                    <w:left w:val="single" w:sz="2" w:space="0" w:color="D9D9E3"/>
                    <w:bottom w:val="single" w:sz="2" w:space="0" w:color="D9D9E3"/>
                    <w:right w:val="single" w:sz="2" w:space="0" w:color="D9D9E3"/>
                  </w:divBdr>
                  <w:divsChild>
                    <w:div w:id="146553268">
                      <w:marLeft w:val="0"/>
                      <w:marRight w:val="0"/>
                      <w:marTop w:val="0"/>
                      <w:marBottom w:val="0"/>
                      <w:divBdr>
                        <w:top w:val="single" w:sz="2" w:space="0" w:color="D9D9E3"/>
                        <w:left w:val="single" w:sz="2" w:space="0" w:color="D9D9E3"/>
                        <w:bottom w:val="single" w:sz="2" w:space="0" w:color="D9D9E3"/>
                        <w:right w:val="single" w:sz="2" w:space="0" w:color="D9D9E3"/>
                      </w:divBdr>
                      <w:divsChild>
                        <w:div w:id="2023123986">
                          <w:marLeft w:val="0"/>
                          <w:marRight w:val="0"/>
                          <w:marTop w:val="0"/>
                          <w:marBottom w:val="0"/>
                          <w:divBdr>
                            <w:top w:val="single" w:sz="2" w:space="0" w:color="D9D9E3"/>
                            <w:left w:val="single" w:sz="2" w:space="0" w:color="D9D9E3"/>
                            <w:bottom w:val="single" w:sz="2" w:space="0" w:color="D9D9E3"/>
                            <w:right w:val="single" w:sz="2" w:space="0" w:color="D9D9E3"/>
                          </w:divBdr>
                          <w:divsChild>
                            <w:div w:id="50615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36055892">
      <w:bodyDiv w:val="1"/>
      <w:marLeft w:val="0"/>
      <w:marRight w:val="0"/>
      <w:marTop w:val="0"/>
      <w:marBottom w:val="0"/>
      <w:divBdr>
        <w:top w:val="none" w:sz="0" w:space="0" w:color="auto"/>
        <w:left w:val="none" w:sz="0" w:space="0" w:color="auto"/>
        <w:bottom w:val="none" w:sz="0" w:space="0" w:color="auto"/>
        <w:right w:val="none" w:sz="0" w:space="0" w:color="auto"/>
      </w:divBdr>
    </w:div>
    <w:div w:id="1441947573">
      <w:bodyDiv w:val="1"/>
      <w:marLeft w:val="0"/>
      <w:marRight w:val="0"/>
      <w:marTop w:val="0"/>
      <w:marBottom w:val="0"/>
      <w:divBdr>
        <w:top w:val="none" w:sz="0" w:space="0" w:color="auto"/>
        <w:left w:val="none" w:sz="0" w:space="0" w:color="auto"/>
        <w:bottom w:val="none" w:sz="0" w:space="0" w:color="auto"/>
        <w:right w:val="none" w:sz="0" w:space="0" w:color="auto"/>
      </w:divBdr>
    </w:div>
    <w:div w:id="1455367017">
      <w:bodyDiv w:val="1"/>
      <w:marLeft w:val="0"/>
      <w:marRight w:val="0"/>
      <w:marTop w:val="0"/>
      <w:marBottom w:val="0"/>
      <w:divBdr>
        <w:top w:val="none" w:sz="0" w:space="0" w:color="auto"/>
        <w:left w:val="none" w:sz="0" w:space="0" w:color="auto"/>
        <w:bottom w:val="none" w:sz="0" w:space="0" w:color="auto"/>
        <w:right w:val="none" w:sz="0" w:space="0" w:color="auto"/>
      </w:divBdr>
    </w:div>
    <w:div w:id="1456632726">
      <w:bodyDiv w:val="1"/>
      <w:marLeft w:val="0"/>
      <w:marRight w:val="0"/>
      <w:marTop w:val="0"/>
      <w:marBottom w:val="0"/>
      <w:divBdr>
        <w:top w:val="none" w:sz="0" w:space="0" w:color="auto"/>
        <w:left w:val="none" w:sz="0" w:space="0" w:color="auto"/>
        <w:bottom w:val="none" w:sz="0" w:space="0" w:color="auto"/>
        <w:right w:val="none" w:sz="0" w:space="0" w:color="auto"/>
      </w:divBdr>
      <w:divsChild>
        <w:div w:id="708799004">
          <w:marLeft w:val="0"/>
          <w:marRight w:val="0"/>
          <w:marTop w:val="0"/>
          <w:marBottom w:val="0"/>
          <w:divBdr>
            <w:top w:val="single" w:sz="2" w:space="0" w:color="auto"/>
            <w:left w:val="single" w:sz="2" w:space="0" w:color="auto"/>
            <w:bottom w:val="single" w:sz="6" w:space="0" w:color="auto"/>
            <w:right w:val="single" w:sz="2" w:space="0" w:color="auto"/>
          </w:divBdr>
          <w:divsChild>
            <w:div w:id="109323011">
              <w:marLeft w:val="0"/>
              <w:marRight w:val="0"/>
              <w:marTop w:val="100"/>
              <w:marBottom w:val="100"/>
              <w:divBdr>
                <w:top w:val="single" w:sz="2" w:space="0" w:color="D9D9E3"/>
                <w:left w:val="single" w:sz="2" w:space="0" w:color="D9D9E3"/>
                <w:bottom w:val="single" w:sz="2" w:space="0" w:color="D9D9E3"/>
                <w:right w:val="single" w:sz="2" w:space="0" w:color="D9D9E3"/>
              </w:divBdr>
              <w:divsChild>
                <w:div w:id="1203787235">
                  <w:marLeft w:val="0"/>
                  <w:marRight w:val="0"/>
                  <w:marTop w:val="0"/>
                  <w:marBottom w:val="0"/>
                  <w:divBdr>
                    <w:top w:val="single" w:sz="2" w:space="0" w:color="D9D9E3"/>
                    <w:left w:val="single" w:sz="2" w:space="0" w:color="D9D9E3"/>
                    <w:bottom w:val="single" w:sz="2" w:space="0" w:color="D9D9E3"/>
                    <w:right w:val="single" w:sz="2" w:space="0" w:color="D9D9E3"/>
                  </w:divBdr>
                  <w:divsChild>
                    <w:div w:id="245383301">
                      <w:marLeft w:val="0"/>
                      <w:marRight w:val="0"/>
                      <w:marTop w:val="0"/>
                      <w:marBottom w:val="0"/>
                      <w:divBdr>
                        <w:top w:val="single" w:sz="2" w:space="0" w:color="D9D9E3"/>
                        <w:left w:val="single" w:sz="2" w:space="0" w:color="D9D9E3"/>
                        <w:bottom w:val="single" w:sz="2" w:space="0" w:color="D9D9E3"/>
                        <w:right w:val="single" w:sz="2" w:space="0" w:color="D9D9E3"/>
                      </w:divBdr>
                      <w:divsChild>
                        <w:div w:id="965547130">
                          <w:marLeft w:val="0"/>
                          <w:marRight w:val="0"/>
                          <w:marTop w:val="0"/>
                          <w:marBottom w:val="0"/>
                          <w:divBdr>
                            <w:top w:val="single" w:sz="2" w:space="0" w:color="D9D9E3"/>
                            <w:left w:val="single" w:sz="2" w:space="0" w:color="D9D9E3"/>
                            <w:bottom w:val="single" w:sz="2" w:space="0" w:color="D9D9E3"/>
                            <w:right w:val="single" w:sz="2" w:space="0" w:color="D9D9E3"/>
                          </w:divBdr>
                          <w:divsChild>
                            <w:div w:id="118500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61607079">
      <w:bodyDiv w:val="1"/>
      <w:marLeft w:val="0"/>
      <w:marRight w:val="0"/>
      <w:marTop w:val="0"/>
      <w:marBottom w:val="0"/>
      <w:divBdr>
        <w:top w:val="none" w:sz="0" w:space="0" w:color="auto"/>
        <w:left w:val="none" w:sz="0" w:space="0" w:color="auto"/>
        <w:bottom w:val="none" w:sz="0" w:space="0" w:color="auto"/>
        <w:right w:val="none" w:sz="0" w:space="0" w:color="auto"/>
      </w:divBdr>
    </w:div>
    <w:div w:id="1474176535">
      <w:bodyDiv w:val="1"/>
      <w:marLeft w:val="0"/>
      <w:marRight w:val="0"/>
      <w:marTop w:val="0"/>
      <w:marBottom w:val="0"/>
      <w:divBdr>
        <w:top w:val="none" w:sz="0" w:space="0" w:color="auto"/>
        <w:left w:val="none" w:sz="0" w:space="0" w:color="auto"/>
        <w:bottom w:val="none" w:sz="0" w:space="0" w:color="auto"/>
        <w:right w:val="none" w:sz="0" w:space="0" w:color="auto"/>
      </w:divBdr>
    </w:div>
    <w:div w:id="1481650180">
      <w:bodyDiv w:val="1"/>
      <w:marLeft w:val="0"/>
      <w:marRight w:val="0"/>
      <w:marTop w:val="0"/>
      <w:marBottom w:val="0"/>
      <w:divBdr>
        <w:top w:val="none" w:sz="0" w:space="0" w:color="auto"/>
        <w:left w:val="none" w:sz="0" w:space="0" w:color="auto"/>
        <w:bottom w:val="none" w:sz="0" w:space="0" w:color="auto"/>
        <w:right w:val="none" w:sz="0" w:space="0" w:color="auto"/>
      </w:divBdr>
      <w:divsChild>
        <w:div w:id="413823380">
          <w:marLeft w:val="0"/>
          <w:marRight w:val="0"/>
          <w:marTop w:val="0"/>
          <w:marBottom w:val="0"/>
          <w:divBdr>
            <w:top w:val="single" w:sz="2" w:space="0" w:color="auto"/>
            <w:left w:val="single" w:sz="2" w:space="0" w:color="auto"/>
            <w:bottom w:val="single" w:sz="6" w:space="0" w:color="auto"/>
            <w:right w:val="single" w:sz="2" w:space="0" w:color="auto"/>
          </w:divBdr>
          <w:divsChild>
            <w:div w:id="1597784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32866308">
                  <w:marLeft w:val="0"/>
                  <w:marRight w:val="0"/>
                  <w:marTop w:val="0"/>
                  <w:marBottom w:val="0"/>
                  <w:divBdr>
                    <w:top w:val="single" w:sz="2" w:space="0" w:color="D9D9E3"/>
                    <w:left w:val="single" w:sz="2" w:space="0" w:color="D9D9E3"/>
                    <w:bottom w:val="single" w:sz="2" w:space="0" w:color="D9D9E3"/>
                    <w:right w:val="single" w:sz="2" w:space="0" w:color="D9D9E3"/>
                  </w:divBdr>
                  <w:divsChild>
                    <w:div w:id="42290897">
                      <w:marLeft w:val="0"/>
                      <w:marRight w:val="0"/>
                      <w:marTop w:val="0"/>
                      <w:marBottom w:val="0"/>
                      <w:divBdr>
                        <w:top w:val="single" w:sz="2" w:space="0" w:color="D9D9E3"/>
                        <w:left w:val="single" w:sz="2" w:space="0" w:color="D9D9E3"/>
                        <w:bottom w:val="single" w:sz="2" w:space="0" w:color="D9D9E3"/>
                        <w:right w:val="single" w:sz="2" w:space="0" w:color="D9D9E3"/>
                      </w:divBdr>
                      <w:divsChild>
                        <w:div w:id="1727602460">
                          <w:marLeft w:val="0"/>
                          <w:marRight w:val="0"/>
                          <w:marTop w:val="0"/>
                          <w:marBottom w:val="0"/>
                          <w:divBdr>
                            <w:top w:val="single" w:sz="2" w:space="0" w:color="D9D9E3"/>
                            <w:left w:val="single" w:sz="2" w:space="0" w:color="D9D9E3"/>
                            <w:bottom w:val="single" w:sz="2" w:space="0" w:color="D9D9E3"/>
                            <w:right w:val="single" w:sz="2" w:space="0" w:color="D9D9E3"/>
                          </w:divBdr>
                          <w:divsChild>
                            <w:div w:id="1560899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3422996">
      <w:bodyDiv w:val="1"/>
      <w:marLeft w:val="0"/>
      <w:marRight w:val="0"/>
      <w:marTop w:val="0"/>
      <w:marBottom w:val="0"/>
      <w:divBdr>
        <w:top w:val="none" w:sz="0" w:space="0" w:color="auto"/>
        <w:left w:val="none" w:sz="0" w:space="0" w:color="auto"/>
        <w:bottom w:val="none" w:sz="0" w:space="0" w:color="auto"/>
        <w:right w:val="none" w:sz="0" w:space="0" w:color="auto"/>
      </w:divBdr>
      <w:divsChild>
        <w:div w:id="1186823623">
          <w:marLeft w:val="0"/>
          <w:marRight w:val="0"/>
          <w:marTop w:val="0"/>
          <w:marBottom w:val="0"/>
          <w:divBdr>
            <w:top w:val="single" w:sz="2" w:space="0" w:color="auto"/>
            <w:left w:val="single" w:sz="2" w:space="0" w:color="auto"/>
            <w:bottom w:val="single" w:sz="6" w:space="0" w:color="auto"/>
            <w:right w:val="single" w:sz="2" w:space="0" w:color="auto"/>
          </w:divBdr>
          <w:divsChild>
            <w:div w:id="703403662">
              <w:marLeft w:val="0"/>
              <w:marRight w:val="0"/>
              <w:marTop w:val="100"/>
              <w:marBottom w:val="100"/>
              <w:divBdr>
                <w:top w:val="single" w:sz="2" w:space="0" w:color="D9D9E3"/>
                <w:left w:val="single" w:sz="2" w:space="0" w:color="D9D9E3"/>
                <w:bottom w:val="single" w:sz="2" w:space="0" w:color="D9D9E3"/>
                <w:right w:val="single" w:sz="2" w:space="0" w:color="D9D9E3"/>
              </w:divBdr>
              <w:divsChild>
                <w:div w:id="1677731193">
                  <w:marLeft w:val="0"/>
                  <w:marRight w:val="0"/>
                  <w:marTop w:val="0"/>
                  <w:marBottom w:val="0"/>
                  <w:divBdr>
                    <w:top w:val="single" w:sz="2" w:space="0" w:color="D9D9E3"/>
                    <w:left w:val="single" w:sz="2" w:space="0" w:color="D9D9E3"/>
                    <w:bottom w:val="single" w:sz="2" w:space="0" w:color="D9D9E3"/>
                    <w:right w:val="single" w:sz="2" w:space="0" w:color="D9D9E3"/>
                  </w:divBdr>
                  <w:divsChild>
                    <w:div w:id="459154647">
                      <w:marLeft w:val="0"/>
                      <w:marRight w:val="0"/>
                      <w:marTop w:val="0"/>
                      <w:marBottom w:val="0"/>
                      <w:divBdr>
                        <w:top w:val="single" w:sz="2" w:space="0" w:color="D9D9E3"/>
                        <w:left w:val="single" w:sz="2" w:space="0" w:color="D9D9E3"/>
                        <w:bottom w:val="single" w:sz="2" w:space="0" w:color="D9D9E3"/>
                        <w:right w:val="single" w:sz="2" w:space="0" w:color="D9D9E3"/>
                      </w:divBdr>
                      <w:divsChild>
                        <w:div w:id="348876959">
                          <w:marLeft w:val="0"/>
                          <w:marRight w:val="0"/>
                          <w:marTop w:val="0"/>
                          <w:marBottom w:val="0"/>
                          <w:divBdr>
                            <w:top w:val="single" w:sz="2" w:space="0" w:color="D9D9E3"/>
                            <w:left w:val="single" w:sz="2" w:space="0" w:color="D9D9E3"/>
                            <w:bottom w:val="single" w:sz="2" w:space="0" w:color="D9D9E3"/>
                            <w:right w:val="single" w:sz="2" w:space="0" w:color="D9D9E3"/>
                          </w:divBdr>
                          <w:divsChild>
                            <w:div w:id="225071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12833122">
      <w:bodyDiv w:val="1"/>
      <w:marLeft w:val="0"/>
      <w:marRight w:val="0"/>
      <w:marTop w:val="0"/>
      <w:marBottom w:val="0"/>
      <w:divBdr>
        <w:top w:val="none" w:sz="0" w:space="0" w:color="auto"/>
        <w:left w:val="none" w:sz="0" w:space="0" w:color="auto"/>
        <w:bottom w:val="none" w:sz="0" w:space="0" w:color="auto"/>
        <w:right w:val="none" w:sz="0" w:space="0" w:color="auto"/>
      </w:divBdr>
      <w:divsChild>
        <w:div w:id="1564484539">
          <w:marLeft w:val="0"/>
          <w:marRight w:val="0"/>
          <w:marTop w:val="0"/>
          <w:marBottom w:val="0"/>
          <w:divBdr>
            <w:top w:val="single" w:sz="2" w:space="0" w:color="auto"/>
            <w:left w:val="single" w:sz="2" w:space="0" w:color="auto"/>
            <w:bottom w:val="single" w:sz="6" w:space="0" w:color="auto"/>
            <w:right w:val="single" w:sz="2" w:space="0" w:color="auto"/>
          </w:divBdr>
          <w:divsChild>
            <w:div w:id="1562012932">
              <w:marLeft w:val="0"/>
              <w:marRight w:val="0"/>
              <w:marTop w:val="100"/>
              <w:marBottom w:val="100"/>
              <w:divBdr>
                <w:top w:val="single" w:sz="2" w:space="0" w:color="D9D9E3"/>
                <w:left w:val="single" w:sz="2" w:space="0" w:color="D9D9E3"/>
                <w:bottom w:val="single" w:sz="2" w:space="0" w:color="D9D9E3"/>
                <w:right w:val="single" w:sz="2" w:space="0" w:color="D9D9E3"/>
              </w:divBdr>
              <w:divsChild>
                <w:div w:id="383259712">
                  <w:marLeft w:val="0"/>
                  <w:marRight w:val="0"/>
                  <w:marTop w:val="0"/>
                  <w:marBottom w:val="0"/>
                  <w:divBdr>
                    <w:top w:val="single" w:sz="2" w:space="0" w:color="D9D9E3"/>
                    <w:left w:val="single" w:sz="2" w:space="0" w:color="D9D9E3"/>
                    <w:bottom w:val="single" w:sz="2" w:space="0" w:color="D9D9E3"/>
                    <w:right w:val="single" w:sz="2" w:space="0" w:color="D9D9E3"/>
                  </w:divBdr>
                  <w:divsChild>
                    <w:div w:id="440488763">
                      <w:marLeft w:val="0"/>
                      <w:marRight w:val="0"/>
                      <w:marTop w:val="0"/>
                      <w:marBottom w:val="0"/>
                      <w:divBdr>
                        <w:top w:val="single" w:sz="2" w:space="0" w:color="D9D9E3"/>
                        <w:left w:val="single" w:sz="2" w:space="0" w:color="D9D9E3"/>
                        <w:bottom w:val="single" w:sz="2" w:space="0" w:color="D9D9E3"/>
                        <w:right w:val="single" w:sz="2" w:space="0" w:color="D9D9E3"/>
                      </w:divBdr>
                      <w:divsChild>
                        <w:div w:id="559830686">
                          <w:marLeft w:val="0"/>
                          <w:marRight w:val="0"/>
                          <w:marTop w:val="0"/>
                          <w:marBottom w:val="0"/>
                          <w:divBdr>
                            <w:top w:val="single" w:sz="2" w:space="0" w:color="D9D9E3"/>
                            <w:left w:val="single" w:sz="2" w:space="0" w:color="D9D9E3"/>
                            <w:bottom w:val="single" w:sz="2" w:space="0" w:color="D9D9E3"/>
                            <w:right w:val="single" w:sz="2" w:space="0" w:color="D9D9E3"/>
                          </w:divBdr>
                          <w:divsChild>
                            <w:div w:id="1205026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19731542">
      <w:bodyDiv w:val="1"/>
      <w:marLeft w:val="0"/>
      <w:marRight w:val="0"/>
      <w:marTop w:val="0"/>
      <w:marBottom w:val="0"/>
      <w:divBdr>
        <w:top w:val="none" w:sz="0" w:space="0" w:color="auto"/>
        <w:left w:val="none" w:sz="0" w:space="0" w:color="auto"/>
        <w:bottom w:val="none" w:sz="0" w:space="0" w:color="auto"/>
        <w:right w:val="none" w:sz="0" w:space="0" w:color="auto"/>
      </w:divBdr>
      <w:divsChild>
        <w:div w:id="285083908">
          <w:marLeft w:val="0"/>
          <w:marRight w:val="0"/>
          <w:marTop w:val="0"/>
          <w:marBottom w:val="0"/>
          <w:divBdr>
            <w:top w:val="single" w:sz="2" w:space="0" w:color="auto"/>
            <w:left w:val="single" w:sz="2" w:space="0" w:color="auto"/>
            <w:bottom w:val="single" w:sz="6" w:space="0" w:color="auto"/>
            <w:right w:val="single" w:sz="2" w:space="0" w:color="auto"/>
          </w:divBdr>
          <w:divsChild>
            <w:div w:id="1797026404">
              <w:marLeft w:val="0"/>
              <w:marRight w:val="0"/>
              <w:marTop w:val="100"/>
              <w:marBottom w:val="100"/>
              <w:divBdr>
                <w:top w:val="single" w:sz="2" w:space="0" w:color="D9D9E3"/>
                <w:left w:val="single" w:sz="2" w:space="0" w:color="D9D9E3"/>
                <w:bottom w:val="single" w:sz="2" w:space="0" w:color="D9D9E3"/>
                <w:right w:val="single" w:sz="2" w:space="0" w:color="D9D9E3"/>
              </w:divBdr>
              <w:divsChild>
                <w:div w:id="768310287">
                  <w:marLeft w:val="0"/>
                  <w:marRight w:val="0"/>
                  <w:marTop w:val="0"/>
                  <w:marBottom w:val="0"/>
                  <w:divBdr>
                    <w:top w:val="single" w:sz="2" w:space="0" w:color="D9D9E3"/>
                    <w:left w:val="single" w:sz="2" w:space="0" w:color="D9D9E3"/>
                    <w:bottom w:val="single" w:sz="2" w:space="0" w:color="D9D9E3"/>
                    <w:right w:val="single" w:sz="2" w:space="0" w:color="D9D9E3"/>
                  </w:divBdr>
                  <w:divsChild>
                    <w:div w:id="1526744757">
                      <w:marLeft w:val="0"/>
                      <w:marRight w:val="0"/>
                      <w:marTop w:val="0"/>
                      <w:marBottom w:val="0"/>
                      <w:divBdr>
                        <w:top w:val="single" w:sz="2" w:space="0" w:color="D9D9E3"/>
                        <w:left w:val="single" w:sz="2" w:space="0" w:color="D9D9E3"/>
                        <w:bottom w:val="single" w:sz="2" w:space="0" w:color="D9D9E3"/>
                        <w:right w:val="single" w:sz="2" w:space="0" w:color="D9D9E3"/>
                      </w:divBdr>
                      <w:divsChild>
                        <w:div w:id="1652369843">
                          <w:marLeft w:val="0"/>
                          <w:marRight w:val="0"/>
                          <w:marTop w:val="0"/>
                          <w:marBottom w:val="0"/>
                          <w:divBdr>
                            <w:top w:val="single" w:sz="2" w:space="0" w:color="D9D9E3"/>
                            <w:left w:val="single" w:sz="2" w:space="0" w:color="D9D9E3"/>
                            <w:bottom w:val="single" w:sz="2" w:space="0" w:color="D9D9E3"/>
                            <w:right w:val="single" w:sz="2" w:space="0" w:color="D9D9E3"/>
                          </w:divBdr>
                          <w:divsChild>
                            <w:div w:id="1281960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28565298">
      <w:bodyDiv w:val="1"/>
      <w:marLeft w:val="0"/>
      <w:marRight w:val="0"/>
      <w:marTop w:val="0"/>
      <w:marBottom w:val="0"/>
      <w:divBdr>
        <w:top w:val="none" w:sz="0" w:space="0" w:color="auto"/>
        <w:left w:val="none" w:sz="0" w:space="0" w:color="auto"/>
        <w:bottom w:val="none" w:sz="0" w:space="0" w:color="auto"/>
        <w:right w:val="none" w:sz="0" w:space="0" w:color="auto"/>
      </w:divBdr>
      <w:divsChild>
        <w:div w:id="137453524">
          <w:marLeft w:val="0"/>
          <w:marRight w:val="0"/>
          <w:marTop w:val="0"/>
          <w:marBottom w:val="0"/>
          <w:divBdr>
            <w:top w:val="single" w:sz="2" w:space="0" w:color="auto"/>
            <w:left w:val="single" w:sz="2" w:space="0" w:color="auto"/>
            <w:bottom w:val="single" w:sz="6" w:space="0" w:color="auto"/>
            <w:right w:val="single" w:sz="2" w:space="0" w:color="auto"/>
          </w:divBdr>
          <w:divsChild>
            <w:div w:id="758065672">
              <w:marLeft w:val="0"/>
              <w:marRight w:val="0"/>
              <w:marTop w:val="100"/>
              <w:marBottom w:val="100"/>
              <w:divBdr>
                <w:top w:val="single" w:sz="2" w:space="0" w:color="D9D9E3"/>
                <w:left w:val="single" w:sz="2" w:space="0" w:color="D9D9E3"/>
                <w:bottom w:val="single" w:sz="2" w:space="0" w:color="D9D9E3"/>
                <w:right w:val="single" w:sz="2" w:space="0" w:color="D9D9E3"/>
              </w:divBdr>
              <w:divsChild>
                <w:div w:id="210726697">
                  <w:marLeft w:val="0"/>
                  <w:marRight w:val="0"/>
                  <w:marTop w:val="0"/>
                  <w:marBottom w:val="0"/>
                  <w:divBdr>
                    <w:top w:val="single" w:sz="2" w:space="0" w:color="D9D9E3"/>
                    <w:left w:val="single" w:sz="2" w:space="0" w:color="D9D9E3"/>
                    <w:bottom w:val="single" w:sz="2" w:space="0" w:color="D9D9E3"/>
                    <w:right w:val="single" w:sz="2" w:space="0" w:color="D9D9E3"/>
                  </w:divBdr>
                  <w:divsChild>
                    <w:div w:id="1679191435">
                      <w:marLeft w:val="0"/>
                      <w:marRight w:val="0"/>
                      <w:marTop w:val="0"/>
                      <w:marBottom w:val="0"/>
                      <w:divBdr>
                        <w:top w:val="single" w:sz="2" w:space="0" w:color="D9D9E3"/>
                        <w:left w:val="single" w:sz="2" w:space="0" w:color="D9D9E3"/>
                        <w:bottom w:val="single" w:sz="2" w:space="0" w:color="D9D9E3"/>
                        <w:right w:val="single" w:sz="2" w:space="0" w:color="D9D9E3"/>
                      </w:divBdr>
                      <w:divsChild>
                        <w:div w:id="1429809778">
                          <w:marLeft w:val="0"/>
                          <w:marRight w:val="0"/>
                          <w:marTop w:val="0"/>
                          <w:marBottom w:val="0"/>
                          <w:divBdr>
                            <w:top w:val="single" w:sz="2" w:space="0" w:color="D9D9E3"/>
                            <w:left w:val="single" w:sz="2" w:space="0" w:color="D9D9E3"/>
                            <w:bottom w:val="single" w:sz="2" w:space="0" w:color="D9D9E3"/>
                            <w:right w:val="single" w:sz="2" w:space="0" w:color="D9D9E3"/>
                          </w:divBdr>
                          <w:divsChild>
                            <w:div w:id="8331058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37230155">
      <w:bodyDiv w:val="1"/>
      <w:marLeft w:val="0"/>
      <w:marRight w:val="0"/>
      <w:marTop w:val="0"/>
      <w:marBottom w:val="0"/>
      <w:divBdr>
        <w:top w:val="none" w:sz="0" w:space="0" w:color="auto"/>
        <w:left w:val="none" w:sz="0" w:space="0" w:color="auto"/>
        <w:bottom w:val="none" w:sz="0" w:space="0" w:color="auto"/>
        <w:right w:val="none" w:sz="0" w:space="0" w:color="auto"/>
      </w:divBdr>
      <w:divsChild>
        <w:div w:id="1261062175">
          <w:marLeft w:val="0"/>
          <w:marRight w:val="0"/>
          <w:marTop w:val="100"/>
          <w:marBottom w:val="100"/>
          <w:divBdr>
            <w:top w:val="single" w:sz="2" w:space="0" w:color="E5E7EB"/>
            <w:left w:val="single" w:sz="2" w:space="0" w:color="E5E7EB"/>
            <w:bottom w:val="single" w:sz="2" w:space="0" w:color="E5E7EB"/>
            <w:right w:val="single" w:sz="2" w:space="0" w:color="E5E7EB"/>
          </w:divBdr>
          <w:divsChild>
            <w:div w:id="1209801942">
              <w:marLeft w:val="0"/>
              <w:marRight w:val="0"/>
              <w:marTop w:val="0"/>
              <w:marBottom w:val="0"/>
              <w:divBdr>
                <w:top w:val="single" w:sz="2" w:space="0" w:color="E5E7EB"/>
                <w:left w:val="single" w:sz="2" w:space="0" w:color="E5E7EB"/>
                <w:bottom w:val="single" w:sz="2" w:space="0" w:color="E5E7EB"/>
                <w:right w:val="single" w:sz="2" w:space="0" w:color="E5E7EB"/>
              </w:divBdr>
              <w:divsChild>
                <w:div w:id="214102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64901186">
      <w:bodyDiv w:val="1"/>
      <w:marLeft w:val="0"/>
      <w:marRight w:val="0"/>
      <w:marTop w:val="0"/>
      <w:marBottom w:val="0"/>
      <w:divBdr>
        <w:top w:val="none" w:sz="0" w:space="0" w:color="auto"/>
        <w:left w:val="none" w:sz="0" w:space="0" w:color="auto"/>
        <w:bottom w:val="none" w:sz="0" w:space="0" w:color="auto"/>
        <w:right w:val="none" w:sz="0" w:space="0" w:color="auto"/>
      </w:divBdr>
      <w:divsChild>
        <w:div w:id="2135754254">
          <w:marLeft w:val="0"/>
          <w:marRight w:val="0"/>
          <w:marTop w:val="0"/>
          <w:marBottom w:val="0"/>
          <w:divBdr>
            <w:top w:val="single" w:sz="2" w:space="0" w:color="auto"/>
            <w:left w:val="single" w:sz="2" w:space="0" w:color="auto"/>
            <w:bottom w:val="single" w:sz="6" w:space="0" w:color="auto"/>
            <w:right w:val="single" w:sz="2" w:space="0" w:color="auto"/>
          </w:divBdr>
          <w:divsChild>
            <w:div w:id="521818414">
              <w:marLeft w:val="0"/>
              <w:marRight w:val="0"/>
              <w:marTop w:val="100"/>
              <w:marBottom w:val="100"/>
              <w:divBdr>
                <w:top w:val="single" w:sz="2" w:space="0" w:color="D9D9E3"/>
                <w:left w:val="single" w:sz="2" w:space="0" w:color="D9D9E3"/>
                <w:bottom w:val="single" w:sz="2" w:space="0" w:color="D9D9E3"/>
                <w:right w:val="single" w:sz="2" w:space="0" w:color="D9D9E3"/>
              </w:divBdr>
              <w:divsChild>
                <w:div w:id="1370833041">
                  <w:marLeft w:val="0"/>
                  <w:marRight w:val="0"/>
                  <w:marTop w:val="0"/>
                  <w:marBottom w:val="0"/>
                  <w:divBdr>
                    <w:top w:val="single" w:sz="2" w:space="0" w:color="D9D9E3"/>
                    <w:left w:val="single" w:sz="2" w:space="0" w:color="D9D9E3"/>
                    <w:bottom w:val="single" w:sz="2" w:space="0" w:color="D9D9E3"/>
                    <w:right w:val="single" w:sz="2" w:space="0" w:color="D9D9E3"/>
                  </w:divBdr>
                  <w:divsChild>
                    <w:div w:id="21589052">
                      <w:marLeft w:val="0"/>
                      <w:marRight w:val="0"/>
                      <w:marTop w:val="0"/>
                      <w:marBottom w:val="0"/>
                      <w:divBdr>
                        <w:top w:val="single" w:sz="2" w:space="0" w:color="D9D9E3"/>
                        <w:left w:val="single" w:sz="2" w:space="0" w:color="D9D9E3"/>
                        <w:bottom w:val="single" w:sz="2" w:space="0" w:color="D9D9E3"/>
                        <w:right w:val="single" w:sz="2" w:space="0" w:color="D9D9E3"/>
                      </w:divBdr>
                      <w:divsChild>
                        <w:div w:id="566913295">
                          <w:marLeft w:val="0"/>
                          <w:marRight w:val="0"/>
                          <w:marTop w:val="0"/>
                          <w:marBottom w:val="0"/>
                          <w:divBdr>
                            <w:top w:val="single" w:sz="2" w:space="0" w:color="D9D9E3"/>
                            <w:left w:val="single" w:sz="2" w:space="0" w:color="D9D9E3"/>
                            <w:bottom w:val="single" w:sz="2" w:space="0" w:color="D9D9E3"/>
                            <w:right w:val="single" w:sz="2" w:space="0" w:color="D9D9E3"/>
                          </w:divBdr>
                          <w:divsChild>
                            <w:div w:id="1995060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67450376">
      <w:bodyDiv w:val="1"/>
      <w:marLeft w:val="0"/>
      <w:marRight w:val="0"/>
      <w:marTop w:val="0"/>
      <w:marBottom w:val="0"/>
      <w:divBdr>
        <w:top w:val="none" w:sz="0" w:space="0" w:color="auto"/>
        <w:left w:val="none" w:sz="0" w:space="0" w:color="auto"/>
        <w:bottom w:val="none" w:sz="0" w:space="0" w:color="auto"/>
        <w:right w:val="none" w:sz="0" w:space="0" w:color="auto"/>
      </w:divBdr>
      <w:divsChild>
        <w:div w:id="714961934">
          <w:marLeft w:val="0"/>
          <w:marRight w:val="0"/>
          <w:marTop w:val="0"/>
          <w:marBottom w:val="0"/>
          <w:divBdr>
            <w:top w:val="single" w:sz="2" w:space="0" w:color="auto"/>
            <w:left w:val="single" w:sz="2" w:space="0" w:color="auto"/>
            <w:bottom w:val="single" w:sz="6" w:space="0" w:color="auto"/>
            <w:right w:val="single" w:sz="2" w:space="0" w:color="auto"/>
          </w:divBdr>
          <w:divsChild>
            <w:div w:id="1762601381">
              <w:marLeft w:val="0"/>
              <w:marRight w:val="0"/>
              <w:marTop w:val="100"/>
              <w:marBottom w:val="100"/>
              <w:divBdr>
                <w:top w:val="single" w:sz="2" w:space="0" w:color="D9D9E3"/>
                <w:left w:val="single" w:sz="2" w:space="0" w:color="D9D9E3"/>
                <w:bottom w:val="single" w:sz="2" w:space="0" w:color="D9D9E3"/>
                <w:right w:val="single" w:sz="2" w:space="0" w:color="D9D9E3"/>
              </w:divBdr>
              <w:divsChild>
                <w:div w:id="773671794">
                  <w:marLeft w:val="0"/>
                  <w:marRight w:val="0"/>
                  <w:marTop w:val="0"/>
                  <w:marBottom w:val="0"/>
                  <w:divBdr>
                    <w:top w:val="single" w:sz="2" w:space="0" w:color="D9D9E3"/>
                    <w:left w:val="single" w:sz="2" w:space="0" w:color="D9D9E3"/>
                    <w:bottom w:val="single" w:sz="2" w:space="0" w:color="D9D9E3"/>
                    <w:right w:val="single" w:sz="2" w:space="0" w:color="D9D9E3"/>
                  </w:divBdr>
                  <w:divsChild>
                    <w:div w:id="1187792365">
                      <w:marLeft w:val="0"/>
                      <w:marRight w:val="0"/>
                      <w:marTop w:val="0"/>
                      <w:marBottom w:val="0"/>
                      <w:divBdr>
                        <w:top w:val="single" w:sz="2" w:space="0" w:color="D9D9E3"/>
                        <w:left w:val="single" w:sz="2" w:space="0" w:color="D9D9E3"/>
                        <w:bottom w:val="single" w:sz="2" w:space="0" w:color="D9D9E3"/>
                        <w:right w:val="single" w:sz="2" w:space="0" w:color="D9D9E3"/>
                      </w:divBdr>
                      <w:divsChild>
                        <w:div w:id="1545673058">
                          <w:marLeft w:val="0"/>
                          <w:marRight w:val="0"/>
                          <w:marTop w:val="0"/>
                          <w:marBottom w:val="0"/>
                          <w:divBdr>
                            <w:top w:val="single" w:sz="2" w:space="0" w:color="D9D9E3"/>
                            <w:left w:val="single" w:sz="2" w:space="0" w:color="D9D9E3"/>
                            <w:bottom w:val="single" w:sz="2" w:space="0" w:color="D9D9E3"/>
                            <w:right w:val="single" w:sz="2" w:space="0" w:color="D9D9E3"/>
                          </w:divBdr>
                          <w:divsChild>
                            <w:div w:id="2095856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84529675">
      <w:bodyDiv w:val="1"/>
      <w:marLeft w:val="0"/>
      <w:marRight w:val="0"/>
      <w:marTop w:val="0"/>
      <w:marBottom w:val="0"/>
      <w:divBdr>
        <w:top w:val="none" w:sz="0" w:space="0" w:color="auto"/>
        <w:left w:val="none" w:sz="0" w:space="0" w:color="auto"/>
        <w:bottom w:val="none" w:sz="0" w:space="0" w:color="auto"/>
        <w:right w:val="none" w:sz="0" w:space="0" w:color="auto"/>
      </w:divBdr>
      <w:divsChild>
        <w:div w:id="836002325">
          <w:marLeft w:val="0"/>
          <w:marRight w:val="0"/>
          <w:marTop w:val="0"/>
          <w:marBottom w:val="0"/>
          <w:divBdr>
            <w:top w:val="none" w:sz="0" w:space="0" w:color="auto"/>
            <w:left w:val="none" w:sz="0" w:space="0" w:color="auto"/>
            <w:bottom w:val="none" w:sz="0" w:space="0" w:color="auto"/>
            <w:right w:val="none" w:sz="0" w:space="0" w:color="auto"/>
          </w:divBdr>
          <w:divsChild>
            <w:div w:id="1185561108">
              <w:marLeft w:val="0"/>
              <w:marRight w:val="0"/>
              <w:marTop w:val="0"/>
              <w:marBottom w:val="0"/>
              <w:divBdr>
                <w:top w:val="none" w:sz="0" w:space="0" w:color="auto"/>
                <w:left w:val="none" w:sz="0" w:space="0" w:color="auto"/>
                <w:bottom w:val="none" w:sz="0" w:space="0" w:color="auto"/>
                <w:right w:val="none" w:sz="0" w:space="0" w:color="auto"/>
              </w:divBdr>
              <w:divsChild>
                <w:div w:id="18630749">
                  <w:marLeft w:val="0"/>
                  <w:marRight w:val="0"/>
                  <w:marTop w:val="0"/>
                  <w:marBottom w:val="0"/>
                  <w:divBdr>
                    <w:top w:val="none" w:sz="0" w:space="0" w:color="auto"/>
                    <w:left w:val="none" w:sz="0" w:space="0" w:color="auto"/>
                    <w:bottom w:val="none" w:sz="0" w:space="0" w:color="auto"/>
                    <w:right w:val="none" w:sz="0" w:space="0" w:color="auto"/>
                  </w:divBdr>
                  <w:divsChild>
                    <w:div w:id="9783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8850">
      <w:bodyDiv w:val="1"/>
      <w:marLeft w:val="0"/>
      <w:marRight w:val="0"/>
      <w:marTop w:val="0"/>
      <w:marBottom w:val="0"/>
      <w:divBdr>
        <w:top w:val="none" w:sz="0" w:space="0" w:color="auto"/>
        <w:left w:val="none" w:sz="0" w:space="0" w:color="auto"/>
        <w:bottom w:val="none" w:sz="0" w:space="0" w:color="auto"/>
        <w:right w:val="none" w:sz="0" w:space="0" w:color="auto"/>
      </w:divBdr>
      <w:divsChild>
        <w:div w:id="488256681">
          <w:marLeft w:val="0"/>
          <w:marRight w:val="0"/>
          <w:marTop w:val="0"/>
          <w:marBottom w:val="0"/>
          <w:divBdr>
            <w:top w:val="single" w:sz="2" w:space="0" w:color="auto"/>
            <w:left w:val="single" w:sz="2" w:space="0" w:color="auto"/>
            <w:bottom w:val="single" w:sz="6" w:space="0" w:color="auto"/>
            <w:right w:val="single" w:sz="2" w:space="0" w:color="auto"/>
          </w:divBdr>
          <w:divsChild>
            <w:div w:id="940406823">
              <w:marLeft w:val="0"/>
              <w:marRight w:val="0"/>
              <w:marTop w:val="100"/>
              <w:marBottom w:val="100"/>
              <w:divBdr>
                <w:top w:val="single" w:sz="2" w:space="0" w:color="D9D9E3"/>
                <w:left w:val="single" w:sz="2" w:space="0" w:color="D9D9E3"/>
                <w:bottom w:val="single" w:sz="2" w:space="0" w:color="D9D9E3"/>
                <w:right w:val="single" w:sz="2" w:space="0" w:color="D9D9E3"/>
              </w:divBdr>
              <w:divsChild>
                <w:div w:id="1842235305">
                  <w:marLeft w:val="0"/>
                  <w:marRight w:val="0"/>
                  <w:marTop w:val="0"/>
                  <w:marBottom w:val="0"/>
                  <w:divBdr>
                    <w:top w:val="single" w:sz="2" w:space="0" w:color="D9D9E3"/>
                    <w:left w:val="single" w:sz="2" w:space="0" w:color="D9D9E3"/>
                    <w:bottom w:val="single" w:sz="2" w:space="0" w:color="D9D9E3"/>
                    <w:right w:val="single" w:sz="2" w:space="0" w:color="D9D9E3"/>
                  </w:divBdr>
                  <w:divsChild>
                    <w:div w:id="91632506">
                      <w:marLeft w:val="0"/>
                      <w:marRight w:val="0"/>
                      <w:marTop w:val="0"/>
                      <w:marBottom w:val="0"/>
                      <w:divBdr>
                        <w:top w:val="single" w:sz="2" w:space="0" w:color="D9D9E3"/>
                        <w:left w:val="single" w:sz="2" w:space="0" w:color="D9D9E3"/>
                        <w:bottom w:val="single" w:sz="2" w:space="0" w:color="D9D9E3"/>
                        <w:right w:val="single" w:sz="2" w:space="0" w:color="D9D9E3"/>
                      </w:divBdr>
                      <w:divsChild>
                        <w:div w:id="1620213379">
                          <w:marLeft w:val="0"/>
                          <w:marRight w:val="0"/>
                          <w:marTop w:val="0"/>
                          <w:marBottom w:val="0"/>
                          <w:divBdr>
                            <w:top w:val="single" w:sz="2" w:space="0" w:color="D9D9E3"/>
                            <w:left w:val="single" w:sz="2" w:space="0" w:color="D9D9E3"/>
                            <w:bottom w:val="single" w:sz="2" w:space="0" w:color="D9D9E3"/>
                            <w:right w:val="single" w:sz="2" w:space="0" w:color="D9D9E3"/>
                          </w:divBdr>
                          <w:divsChild>
                            <w:div w:id="1898583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89803652">
      <w:bodyDiv w:val="1"/>
      <w:marLeft w:val="0"/>
      <w:marRight w:val="0"/>
      <w:marTop w:val="0"/>
      <w:marBottom w:val="0"/>
      <w:divBdr>
        <w:top w:val="none" w:sz="0" w:space="0" w:color="auto"/>
        <w:left w:val="none" w:sz="0" w:space="0" w:color="auto"/>
        <w:bottom w:val="none" w:sz="0" w:space="0" w:color="auto"/>
        <w:right w:val="none" w:sz="0" w:space="0" w:color="auto"/>
      </w:divBdr>
      <w:divsChild>
        <w:div w:id="617224243">
          <w:marLeft w:val="0"/>
          <w:marRight w:val="0"/>
          <w:marTop w:val="0"/>
          <w:marBottom w:val="0"/>
          <w:divBdr>
            <w:top w:val="single" w:sz="2" w:space="0" w:color="auto"/>
            <w:left w:val="single" w:sz="2" w:space="0" w:color="auto"/>
            <w:bottom w:val="single" w:sz="6" w:space="0" w:color="auto"/>
            <w:right w:val="single" w:sz="2" w:space="0" w:color="auto"/>
          </w:divBdr>
          <w:divsChild>
            <w:div w:id="1280066322">
              <w:marLeft w:val="0"/>
              <w:marRight w:val="0"/>
              <w:marTop w:val="100"/>
              <w:marBottom w:val="100"/>
              <w:divBdr>
                <w:top w:val="single" w:sz="2" w:space="0" w:color="D9D9E3"/>
                <w:left w:val="single" w:sz="2" w:space="0" w:color="D9D9E3"/>
                <w:bottom w:val="single" w:sz="2" w:space="0" w:color="D9D9E3"/>
                <w:right w:val="single" w:sz="2" w:space="0" w:color="D9D9E3"/>
              </w:divBdr>
              <w:divsChild>
                <w:div w:id="707027690">
                  <w:marLeft w:val="0"/>
                  <w:marRight w:val="0"/>
                  <w:marTop w:val="0"/>
                  <w:marBottom w:val="0"/>
                  <w:divBdr>
                    <w:top w:val="single" w:sz="2" w:space="0" w:color="D9D9E3"/>
                    <w:left w:val="single" w:sz="2" w:space="0" w:color="D9D9E3"/>
                    <w:bottom w:val="single" w:sz="2" w:space="0" w:color="D9D9E3"/>
                    <w:right w:val="single" w:sz="2" w:space="0" w:color="D9D9E3"/>
                  </w:divBdr>
                  <w:divsChild>
                    <w:div w:id="679427000">
                      <w:marLeft w:val="0"/>
                      <w:marRight w:val="0"/>
                      <w:marTop w:val="0"/>
                      <w:marBottom w:val="0"/>
                      <w:divBdr>
                        <w:top w:val="single" w:sz="2" w:space="0" w:color="D9D9E3"/>
                        <w:left w:val="single" w:sz="2" w:space="0" w:color="D9D9E3"/>
                        <w:bottom w:val="single" w:sz="2" w:space="0" w:color="D9D9E3"/>
                        <w:right w:val="single" w:sz="2" w:space="0" w:color="D9D9E3"/>
                      </w:divBdr>
                      <w:divsChild>
                        <w:div w:id="945045016">
                          <w:marLeft w:val="0"/>
                          <w:marRight w:val="0"/>
                          <w:marTop w:val="0"/>
                          <w:marBottom w:val="0"/>
                          <w:divBdr>
                            <w:top w:val="single" w:sz="2" w:space="0" w:color="D9D9E3"/>
                            <w:left w:val="single" w:sz="2" w:space="0" w:color="D9D9E3"/>
                            <w:bottom w:val="single" w:sz="2" w:space="0" w:color="D9D9E3"/>
                            <w:right w:val="single" w:sz="2" w:space="0" w:color="D9D9E3"/>
                          </w:divBdr>
                          <w:divsChild>
                            <w:div w:id="12187114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93581977">
      <w:bodyDiv w:val="1"/>
      <w:marLeft w:val="0"/>
      <w:marRight w:val="0"/>
      <w:marTop w:val="0"/>
      <w:marBottom w:val="0"/>
      <w:divBdr>
        <w:top w:val="none" w:sz="0" w:space="0" w:color="auto"/>
        <w:left w:val="none" w:sz="0" w:space="0" w:color="auto"/>
        <w:bottom w:val="none" w:sz="0" w:space="0" w:color="auto"/>
        <w:right w:val="none" w:sz="0" w:space="0" w:color="auto"/>
      </w:divBdr>
      <w:divsChild>
        <w:div w:id="1072779225">
          <w:marLeft w:val="0"/>
          <w:marRight w:val="0"/>
          <w:marTop w:val="0"/>
          <w:marBottom w:val="0"/>
          <w:divBdr>
            <w:top w:val="single" w:sz="2" w:space="0" w:color="auto"/>
            <w:left w:val="single" w:sz="2" w:space="0" w:color="auto"/>
            <w:bottom w:val="single" w:sz="6" w:space="0" w:color="auto"/>
            <w:right w:val="single" w:sz="2" w:space="0" w:color="auto"/>
          </w:divBdr>
          <w:divsChild>
            <w:div w:id="2115905430">
              <w:marLeft w:val="0"/>
              <w:marRight w:val="0"/>
              <w:marTop w:val="100"/>
              <w:marBottom w:val="100"/>
              <w:divBdr>
                <w:top w:val="single" w:sz="2" w:space="0" w:color="D9D9E3"/>
                <w:left w:val="single" w:sz="2" w:space="0" w:color="D9D9E3"/>
                <w:bottom w:val="single" w:sz="2" w:space="0" w:color="D9D9E3"/>
                <w:right w:val="single" w:sz="2" w:space="0" w:color="D9D9E3"/>
              </w:divBdr>
              <w:divsChild>
                <w:div w:id="1091706105">
                  <w:marLeft w:val="0"/>
                  <w:marRight w:val="0"/>
                  <w:marTop w:val="0"/>
                  <w:marBottom w:val="0"/>
                  <w:divBdr>
                    <w:top w:val="single" w:sz="2" w:space="0" w:color="D9D9E3"/>
                    <w:left w:val="single" w:sz="2" w:space="0" w:color="D9D9E3"/>
                    <w:bottom w:val="single" w:sz="2" w:space="0" w:color="D9D9E3"/>
                    <w:right w:val="single" w:sz="2" w:space="0" w:color="D9D9E3"/>
                  </w:divBdr>
                  <w:divsChild>
                    <w:div w:id="1818523398">
                      <w:marLeft w:val="0"/>
                      <w:marRight w:val="0"/>
                      <w:marTop w:val="0"/>
                      <w:marBottom w:val="0"/>
                      <w:divBdr>
                        <w:top w:val="single" w:sz="2" w:space="0" w:color="D9D9E3"/>
                        <w:left w:val="single" w:sz="2" w:space="0" w:color="D9D9E3"/>
                        <w:bottom w:val="single" w:sz="2" w:space="0" w:color="D9D9E3"/>
                        <w:right w:val="single" w:sz="2" w:space="0" w:color="D9D9E3"/>
                      </w:divBdr>
                      <w:divsChild>
                        <w:div w:id="1670400248">
                          <w:marLeft w:val="0"/>
                          <w:marRight w:val="0"/>
                          <w:marTop w:val="0"/>
                          <w:marBottom w:val="0"/>
                          <w:divBdr>
                            <w:top w:val="single" w:sz="2" w:space="0" w:color="D9D9E3"/>
                            <w:left w:val="single" w:sz="2" w:space="0" w:color="D9D9E3"/>
                            <w:bottom w:val="single" w:sz="2" w:space="0" w:color="D9D9E3"/>
                            <w:right w:val="single" w:sz="2" w:space="0" w:color="D9D9E3"/>
                          </w:divBdr>
                          <w:divsChild>
                            <w:div w:id="1271667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95043788">
      <w:bodyDiv w:val="1"/>
      <w:marLeft w:val="0"/>
      <w:marRight w:val="0"/>
      <w:marTop w:val="0"/>
      <w:marBottom w:val="0"/>
      <w:divBdr>
        <w:top w:val="none" w:sz="0" w:space="0" w:color="auto"/>
        <w:left w:val="none" w:sz="0" w:space="0" w:color="auto"/>
        <w:bottom w:val="none" w:sz="0" w:space="0" w:color="auto"/>
        <w:right w:val="none" w:sz="0" w:space="0" w:color="auto"/>
      </w:divBdr>
      <w:divsChild>
        <w:div w:id="1790734166">
          <w:marLeft w:val="0"/>
          <w:marRight w:val="0"/>
          <w:marTop w:val="0"/>
          <w:marBottom w:val="0"/>
          <w:divBdr>
            <w:top w:val="single" w:sz="2" w:space="0" w:color="auto"/>
            <w:left w:val="single" w:sz="2" w:space="0" w:color="auto"/>
            <w:bottom w:val="single" w:sz="6" w:space="0" w:color="auto"/>
            <w:right w:val="single" w:sz="2" w:space="0" w:color="auto"/>
          </w:divBdr>
          <w:divsChild>
            <w:div w:id="13352560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38967937">
                  <w:marLeft w:val="0"/>
                  <w:marRight w:val="0"/>
                  <w:marTop w:val="0"/>
                  <w:marBottom w:val="0"/>
                  <w:divBdr>
                    <w:top w:val="single" w:sz="2" w:space="0" w:color="D9D9E3"/>
                    <w:left w:val="single" w:sz="2" w:space="0" w:color="D9D9E3"/>
                    <w:bottom w:val="single" w:sz="2" w:space="0" w:color="D9D9E3"/>
                    <w:right w:val="single" w:sz="2" w:space="0" w:color="D9D9E3"/>
                  </w:divBdr>
                  <w:divsChild>
                    <w:div w:id="517282623">
                      <w:marLeft w:val="0"/>
                      <w:marRight w:val="0"/>
                      <w:marTop w:val="0"/>
                      <w:marBottom w:val="0"/>
                      <w:divBdr>
                        <w:top w:val="single" w:sz="2" w:space="0" w:color="D9D9E3"/>
                        <w:left w:val="single" w:sz="2" w:space="0" w:color="D9D9E3"/>
                        <w:bottom w:val="single" w:sz="2" w:space="0" w:color="D9D9E3"/>
                        <w:right w:val="single" w:sz="2" w:space="0" w:color="D9D9E3"/>
                      </w:divBdr>
                      <w:divsChild>
                        <w:div w:id="66653869">
                          <w:marLeft w:val="0"/>
                          <w:marRight w:val="0"/>
                          <w:marTop w:val="0"/>
                          <w:marBottom w:val="0"/>
                          <w:divBdr>
                            <w:top w:val="single" w:sz="2" w:space="0" w:color="D9D9E3"/>
                            <w:left w:val="single" w:sz="2" w:space="0" w:color="D9D9E3"/>
                            <w:bottom w:val="single" w:sz="2" w:space="0" w:color="D9D9E3"/>
                            <w:right w:val="single" w:sz="2" w:space="0" w:color="D9D9E3"/>
                          </w:divBdr>
                          <w:divsChild>
                            <w:div w:id="2122453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2514336">
      <w:bodyDiv w:val="1"/>
      <w:marLeft w:val="0"/>
      <w:marRight w:val="0"/>
      <w:marTop w:val="0"/>
      <w:marBottom w:val="0"/>
      <w:divBdr>
        <w:top w:val="none" w:sz="0" w:space="0" w:color="auto"/>
        <w:left w:val="none" w:sz="0" w:space="0" w:color="auto"/>
        <w:bottom w:val="none" w:sz="0" w:space="0" w:color="auto"/>
        <w:right w:val="none" w:sz="0" w:space="0" w:color="auto"/>
      </w:divBdr>
      <w:divsChild>
        <w:div w:id="819540731">
          <w:marLeft w:val="0"/>
          <w:marRight w:val="0"/>
          <w:marTop w:val="0"/>
          <w:marBottom w:val="0"/>
          <w:divBdr>
            <w:top w:val="single" w:sz="2" w:space="0" w:color="auto"/>
            <w:left w:val="single" w:sz="2" w:space="0" w:color="auto"/>
            <w:bottom w:val="single" w:sz="6" w:space="0" w:color="auto"/>
            <w:right w:val="single" w:sz="2" w:space="0" w:color="auto"/>
          </w:divBdr>
          <w:divsChild>
            <w:div w:id="1832987469">
              <w:marLeft w:val="0"/>
              <w:marRight w:val="0"/>
              <w:marTop w:val="100"/>
              <w:marBottom w:val="100"/>
              <w:divBdr>
                <w:top w:val="single" w:sz="2" w:space="0" w:color="D9D9E3"/>
                <w:left w:val="single" w:sz="2" w:space="0" w:color="D9D9E3"/>
                <w:bottom w:val="single" w:sz="2" w:space="0" w:color="D9D9E3"/>
                <w:right w:val="single" w:sz="2" w:space="0" w:color="D9D9E3"/>
              </w:divBdr>
              <w:divsChild>
                <w:div w:id="1236551047">
                  <w:marLeft w:val="0"/>
                  <w:marRight w:val="0"/>
                  <w:marTop w:val="0"/>
                  <w:marBottom w:val="0"/>
                  <w:divBdr>
                    <w:top w:val="single" w:sz="2" w:space="0" w:color="D9D9E3"/>
                    <w:left w:val="single" w:sz="2" w:space="0" w:color="D9D9E3"/>
                    <w:bottom w:val="single" w:sz="2" w:space="0" w:color="D9D9E3"/>
                    <w:right w:val="single" w:sz="2" w:space="0" w:color="D9D9E3"/>
                  </w:divBdr>
                  <w:divsChild>
                    <w:div w:id="1735347124">
                      <w:marLeft w:val="0"/>
                      <w:marRight w:val="0"/>
                      <w:marTop w:val="0"/>
                      <w:marBottom w:val="0"/>
                      <w:divBdr>
                        <w:top w:val="single" w:sz="2" w:space="0" w:color="D9D9E3"/>
                        <w:left w:val="single" w:sz="2" w:space="0" w:color="D9D9E3"/>
                        <w:bottom w:val="single" w:sz="2" w:space="0" w:color="D9D9E3"/>
                        <w:right w:val="single" w:sz="2" w:space="0" w:color="D9D9E3"/>
                      </w:divBdr>
                      <w:divsChild>
                        <w:div w:id="1260873724">
                          <w:marLeft w:val="0"/>
                          <w:marRight w:val="0"/>
                          <w:marTop w:val="0"/>
                          <w:marBottom w:val="0"/>
                          <w:divBdr>
                            <w:top w:val="single" w:sz="2" w:space="0" w:color="D9D9E3"/>
                            <w:left w:val="single" w:sz="2" w:space="0" w:color="D9D9E3"/>
                            <w:bottom w:val="single" w:sz="2" w:space="0" w:color="D9D9E3"/>
                            <w:right w:val="single" w:sz="2" w:space="0" w:color="D9D9E3"/>
                          </w:divBdr>
                          <w:divsChild>
                            <w:div w:id="602764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6740729">
      <w:bodyDiv w:val="1"/>
      <w:marLeft w:val="0"/>
      <w:marRight w:val="0"/>
      <w:marTop w:val="0"/>
      <w:marBottom w:val="0"/>
      <w:divBdr>
        <w:top w:val="none" w:sz="0" w:space="0" w:color="auto"/>
        <w:left w:val="none" w:sz="0" w:space="0" w:color="auto"/>
        <w:bottom w:val="none" w:sz="0" w:space="0" w:color="auto"/>
        <w:right w:val="none" w:sz="0" w:space="0" w:color="auto"/>
      </w:divBdr>
      <w:divsChild>
        <w:div w:id="728041024">
          <w:marLeft w:val="0"/>
          <w:marRight w:val="0"/>
          <w:marTop w:val="0"/>
          <w:marBottom w:val="0"/>
          <w:divBdr>
            <w:top w:val="single" w:sz="2" w:space="0" w:color="auto"/>
            <w:left w:val="single" w:sz="2" w:space="0" w:color="auto"/>
            <w:bottom w:val="single" w:sz="6" w:space="0" w:color="auto"/>
            <w:right w:val="single" w:sz="2" w:space="0" w:color="auto"/>
          </w:divBdr>
          <w:divsChild>
            <w:div w:id="207645057">
              <w:marLeft w:val="0"/>
              <w:marRight w:val="0"/>
              <w:marTop w:val="100"/>
              <w:marBottom w:val="100"/>
              <w:divBdr>
                <w:top w:val="single" w:sz="2" w:space="0" w:color="D9D9E3"/>
                <w:left w:val="single" w:sz="2" w:space="0" w:color="D9D9E3"/>
                <w:bottom w:val="single" w:sz="2" w:space="0" w:color="D9D9E3"/>
                <w:right w:val="single" w:sz="2" w:space="0" w:color="D9D9E3"/>
              </w:divBdr>
              <w:divsChild>
                <w:div w:id="499736843">
                  <w:marLeft w:val="0"/>
                  <w:marRight w:val="0"/>
                  <w:marTop w:val="0"/>
                  <w:marBottom w:val="0"/>
                  <w:divBdr>
                    <w:top w:val="single" w:sz="2" w:space="0" w:color="D9D9E3"/>
                    <w:left w:val="single" w:sz="2" w:space="0" w:color="D9D9E3"/>
                    <w:bottom w:val="single" w:sz="2" w:space="0" w:color="D9D9E3"/>
                    <w:right w:val="single" w:sz="2" w:space="0" w:color="D9D9E3"/>
                  </w:divBdr>
                  <w:divsChild>
                    <w:div w:id="973366079">
                      <w:marLeft w:val="0"/>
                      <w:marRight w:val="0"/>
                      <w:marTop w:val="0"/>
                      <w:marBottom w:val="0"/>
                      <w:divBdr>
                        <w:top w:val="single" w:sz="2" w:space="0" w:color="D9D9E3"/>
                        <w:left w:val="single" w:sz="2" w:space="0" w:color="D9D9E3"/>
                        <w:bottom w:val="single" w:sz="2" w:space="0" w:color="D9D9E3"/>
                        <w:right w:val="single" w:sz="2" w:space="0" w:color="D9D9E3"/>
                      </w:divBdr>
                      <w:divsChild>
                        <w:div w:id="1585188349">
                          <w:marLeft w:val="0"/>
                          <w:marRight w:val="0"/>
                          <w:marTop w:val="0"/>
                          <w:marBottom w:val="0"/>
                          <w:divBdr>
                            <w:top w:val="single" w:sz="2" w:space="0" w:color="D9D9E3"/>
                            <w:left w:val="single" w:sz="2" w:space="0" w:color="D9D9E3"/>
                            <w:bottom w:val="single" w:sz="2" w:space="0" w:color="D9D9E3"/>
                            <w:right w:val="single" w:sz="2" w:space="0" w:color="D9D9E3"/>
                          </w:divBdr>
                          <w:divsChild>
                            <w:div w:id="20861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1011486">
      <w:bodyDiv w:val="1"/>
      <w:marLeft w:val="0"/>
      <w:marRight w:val="0"/>
      <w:marTop w:val="0"/>
      <w:marBottom w:val="0"/>
      <w:divBdr>
        <w:top w:val="none" w:sz="0" w:space="0" w:color="auto"/>
        <w:left w:val="none" w:sz="0" w:space="0" w:color="auto"/>
        <w:bottom w:val="none" w:sz="0" w:space="0" w:color="auto"/>
        <w:right w:val="none" w:sz="0" w:space="0" w:color="auto"/>
      </w:divBdr>
      <w:divsChild>
        <w:div w:id="947813784">
          <w:marLeft w:val="0"/>
          <w:marRight w:val="0"/>
          <w:marTop w:val="0"/>
          <w:marBottom w:val="0"/>
          <w:divBdr>
            <w:top w:val="single" w:sz="2" w:space="0" w:color="auto"/>
            <w:left w:val="single" w:sz="2" w:space="0" w:color="auto"/>
            <w:bottom w:val="single" w:sz="6" w:space="0" w:color="auto"/>
            <w:right w:val="single" w:sz="2" w:space="0" w:color="auto"/>
          </w:divBdr>
          <w:divsChild>
            <w:div w:id="296302367">
              <w:marLeft w:val="0"/>
              <w:marRight w:val="0"/>
              <w:marTop w:val="100"/>
              <w:marBottom w:val="100"/>
              <w:divBdr>
                <w:top w:val="single" w:sz="2" w:space="0" w:color="D9D9E3"/>
                <w:left w:val="single" w:sz="2" w:space="0" w:color="D9D9E3"/>
                <w:bottom w:val="single" w:sz="2" w:space="0" w:color="D9D9E3"/>
                <w:right w:val="single" w:sz="2" w:space="0" w:color="D9D9E3"/>
              </w:divBdr>
              <w:divsChild>
                <w:div w:id="902175012">
                  <w:marLeft w:val="0"/>
                  <w:marRight w:val="0"/>
                  <w:marTop w:val="0"/>
                  <w:marBottom w:val="0"/>
                  <w:divBdr>
                    <w:top w:val="single" w:sz="2" w:space="0" w:color="D9D9E3"/>
                    <w:left w:val="single" w:sz="2" w:space="0" w:color="D9D9E3"/>
                    <w:bottom w:val="single" w:sz="2" w:space="0" w:color="D9D9E3"/>
                    <w:right w:val="single" w:sz="2" w:space="0" w:color="D9D9E3"/>
                  </w:divBdr>
                  <w:divsChild>
                    <w:div w:id="113183229">
                      <w:marLeft w:val="0"/>
                      <w:marRight w:val="0"/>
                      <w:marTop w:val="0"/>
                      <w:marBottom w:val="0"/>
                      <w:divBdr>
                        <w:top w:val="single" w:sz="2" w:space="0" w:color="D9D9E3"/>
                        <w:left w:val="single" w:sz="2" w:space="0" w:color="D9D9E3"/>
                        <w:bottom w:val="single" w:sz="2" w:space="0" w:color="D9D9E3"/>
                        <w:right w:val="single" w:sz="2" w:space="0" w:color="D9D9E3"/>
                      </w:divBdr>
                      <w:divsChild>
                        <w:div w:id="1536238735">
                          <w:marLeft w:val="0"/>
                          <w:marRight w:val="0"/>
                          <w:marTop w:val="0"/>
                          <w:marBottom w:val="0"/>
                          <w:divBdr>
                            <w:top w:val="single" w:sz="2" w:space="0" w:color="D9D9E3"/>
                            <w:left w:val="single" w:sz="2" w:space="0" w:color="D9D9E3"/>
                            <w:bottom w:val="single" w:sz="2" w:space="0" w:color="D9D9E3"/>
                            <w:right w:val="single" w:sz="2" w:space="0" w:color="D9D9E3"/>
                          </w:divBdr>
                          <w:divsChild>
                            <w:div w:id="657805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7298418">
      <w:bodyDiv w:val="1"/>
      <w:marLeft w:val="0"/>
      <w:marRight w:val="0"/>
      <w:marTop w:val="0"/>
      <w:marBottom w:val="0"/>
      <w:divBdr>
        <w:top w:val="none" w:sz="0" w:space="0" w:color="auto"/>
        <w:left w:val="none" w:sz="0" w:space="0" w:color="auto"/>
        <w:bottom w:val="none" w:sz="0" w:space="0" w:color="auto"/>
        <w:right w:val="none" w:sz="0" w:space="0" w:color="auto"/>
      </w:divBdr>
      <w:divsChild>
        <w:div w:id="1577739323">
          <w:marLeft w:val="0"/>
          <w:marRight w:val="0"/>
          <w:marTop w:val="0"/>
          <w:marBottom w:val="0"/>
          <w:divBdr>
            <w:top w:val="single" w:sz="2" w:space="0" w:color="auto"/>
            <w:left w:val="single" w:sz="2" w:space="0" w:color="auto"/>
            <w:bottom w:val="single" w:sz="6" w:space="0" w:color="auto"/>
            <w:right w:val="single" w:sz="2" w:space="0" w:color="auto"/>
          </w:divBdr>
          <w:divsChild>
            <w:div w:id="641154548">
              <w:marLeft w:val="0"/>
              <w:marRight w:val="0"/>
              <w:marTop w:val="100"/>
              <w:marBottom w:val="100"/>
              <w:divBdr>
                <w:top w:val="single" w:sz="2" w:space="0" w:color="D9D9E3"/>
                <w:left w:val="single" w:sz="2" w:space="0" w:color="D9D9E3"/>
                <w:bottom w:val="single" w:sz="2" w:space="0" w:color="D9D9E3"/>
                <w:right w:val="single" w:sz="2" w:space="0" w:color="D9D9E3"/>
              </w:divBdr>
              <w:divsChild>
                <w:div w:id="427968301">
                  <w:marLeft w:val="0"/>
                  <w:marRight w:val="0"/>
                  <w:marTop w:val="0"/>
                  <w:marBottom w:val="0"/>
                  <w:divBdr>
                    <w:top w:val="single" w:sz="2" w:space="0" w:color="D9D9E3"/>
                    <w:left w:val="single" w:sz="2" w:space="0" w:color="D9D9E3"/>
                    <w:bottom w:val="single" w:sz="2" w:space="0" w:color="D9D9E3"/>
                    <w:right w:val="single" w:sz="2" w:space="0" w:color="D9D9E3"/>
                  </w:divBdr>
                  <w:divsChild>
                    <w:div w:id="339622713">
                      <w:marLeft w:val="0"/>
                      <w:marRight w:val="0"/>
                      <w:marTop w:val="0"/>
                      <w:marBottom w:val="0"/>
                      <w:divBdr>
                        <w:top w:val="single" w:sz="2" w:space="0" w:color="D9D9E3"/>
                        <w:left w:val="single" w:sz="2" w:space="0" w:color="D9D9E3"/>
                        <w:bottom w:val="single" w:sz="2" w:space="0" w:color="D9D9E3"/>
                        <w:right w:val="single" w:sz="2" w:space="0" w:color="D9D9E3"/>
                      </w:divBdr>
                      <w:divsChild>
                        <w:div w:id="1857622161">
                          <w:marLeft w:val="0"/>
                          <w:marRight w:val="0"/>
                          <w:marTop w:val="0"/>
                          <w:marBottom w:val="0"/>
                          <w:divBdr>
                            <w:top w:val="single" w:sz="2" w:space="0" w:color="D9D9E3"/>
                            <w:left w:val="single" w:sz="2" w:space="0" w:color="D9D9E3"/>
                            <w:bottom w:val="single" w:sz="2" w:space="0" w:color="D9D9E3"/>
                            <w:right w:val="single" w:sz="2" w:space="0" w:color="D9D9E3"/>
                          </w:divBdr>
                          <w:divsChild>
                            <w:div w:id="1551772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21625">
      <w:bodyDiv w:val="1"/>
      <w:marLeft w:val="0"/>
      <w:marRight w:val="0"/>
      <w:marTop w:val="0"/>
      <w:marBottom w:val="0"/>
      <w:divBdr>
        <w:top w:val="none" w:sz="0" w:space="0" w:color="auto"/>
        <w:left w:val="none" w:sz="0" w:space="0" w:color="auto"/>
        <w:bottom w:val="none" w:sz="0" w:space="0" w:color="auto"/>
        <w:right w:val="none" w:sz="0" w:space="0" w:color="auto"/>
      </w:divBdr>
    </w:div>
    <w:div w:id="1680737722">
      <w:bodyDiv w:val="1"/>
      <w:marLeft w:val="0"/>
      <w:marRight w:val="0"/>
      <w:marTop w:val="0"/>
      <w:marBottom w:val="0"/>
      <w:divBdr>
        <w:top w:val="none" w:sz="0" w:space="0" w:color="auto"/>
        <w:left w:val="none" w:sz="0" w:space="0" w:color="auto"/>
        <w:bottom w:val="none" w:sz="0" w:space="0" w:color="auto"/>
        <w:right w:val="none" w:sz="0" w:space="0" w:color="auto"/>
      </w:divBdr>
      <w:divsChild>
        <w:div w:id="1967159494">
          <w:marLeft w:val="0"/>
          <w:marRight w:val="0"/>
          <w:marTop w:val="0"/>
          <w:marBottom w:val="0"/>
          <w:divBdr>
            <w:top w:val="single" w:sz="2" w:space="0" w:color="auto"/>
            <w:left w:val="single" w:sz="2" w:space="0" w:color="auto"/>
            <w:bottom w:val="single" w:sz="6" w:space="0" w:color="auto"/>
            <w:right w:val="single" w:sz="2" w:space="0" w:color="auto"/>
          </w:divBdr>
          <w:divsChild>
            <w:div w:id="795758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054768602">
                  <w:marLeft w:val="0"/>
                  <w:marRight w:val="0"/>
                  <w:marTop w:val="0"/>
                  <w:marBottom w:val="0"/>
                  <w:divBdr>
                    <w:top w:val="single" w:sz="2" w:space="0" w:color="D9D9E3"/>
                    <w:left w:val="single" w:sz="2" w:space="0" w:color="D9D9E3"/>
                    <w:bottom w:val="single" w:sz="2" w:space="0" w:color="D9D9E3"/>
                    <w:right w:val="single" w:sz="2" w:space="0" w:color="D9D9E3"/>
                  </w:divBdr>
                  <w:divsChild>
                    <w:div w:id="1210148022">
                      <w:marLeft w:val="0"/>
                      <w:marRight w:val="0"/>
                      <w:marTop w:val="0"/>
                      <w:marBottom w:val="0"/>
                      <w:divBdr>
                        <w:top w:val="single" w:sz="2" w:space="0" w:color="D9D9E3"/>
                        <w:left w:val="single" w:sz="2" w:space="0" w:color="D9D9E3"/>
                        <w:bottom w:val="single" w:sz="2" w:space="0" w:color="D9D9E3"/>
                        <w:right w:val="single" w:sz="2" w:space="0" w:color="D9D9E3"/>
                      </w:divBdr>
                      <w:divsChild>
                        <w:div w:id="961963928">
                          <w:marLeft w:val="0"/>
                          <w:marRight w:val="0"/>
                          <w:marTop w:val="0"/>
                          <w:marBottom w:val="0"/>
                          <w:divBdr>
                            <w:top w:val="single" w:sz="2" w:space="0" w:color="D9D9E3"/>
                            <w:left w:val="single" w:sz="2" w:space="0" w:color="D9D9E3"/>
                            <w:bottom w:val="single" w:sz="2" w:space="0" w:color="D9D9E3"/>
                            <w:right w:val="single" w:sz="2" w:space="0" w:color="D9D9E3"/>
                          </w:divBdr>
                          <w:divsChild>
                            <w:div w:id="1239437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6592219">
      <w:bodyDiv w:val="1"/>
      <w:marLeft w:val="0"/>
      <w:marRight w:val="0"/>
      <w:marTop w:val="0"/>
      <w:marBottom w:val="0"/>
      <w:divBdr>
        <w:top w:val="none" w:sz="0" w:space="0" w:color="auto"/>
        <w:left w:val="none" w:sz="0" w:space="0" w:color="auto"/>
        <w:bottom w:val="none" w:sz="0" w:space="0" w:color="auto"/>
        <w:right w:val="none" w:sz="0" w:space="0" w:color="auto"/>
      </w:divBdr>
      <w:divsChild>
        <w:div w:id="1297490368">
          <w:marLeft w:val="0"/>
          <w:marRight w:val="0"/>
          <w:marTop w:val="0"/>
          <w:marBottom w:val="0"/>
          <w:divBdr>
            <w:top w:val="single" w:sz="2" w:space="0" w:color="auto"/>
            <w:left w:val="single" w:sz="2" w:space="0" w:color="auto"/>
            <w:bottom w:val="single" w:sz="6" w:space="0" w:color="auto"/>
            <w:right w:val="single" w:sz="2" w:space="0" w:color="auto"/>
          </w:divBdr>
          <w:divsChild>
            <w:div w:id="1349255173">
              <w:marLeft w:val="0"/>
              <w:marRight w:val="0"/>
              <w:marTop w:val="100"/>
              <w:marBottom w:val="100"/>
              <w:divBdr>
                <w:top w:val="single" w:sz="2" w:space="0" w:color="D9D9E3"/>
                <w:left w:val="single" w:sz="2" w:space="0" w:color="D9D9E3"/>
                <w:bottom w:val="single" w:sz="2" w:space="0" w:color="D9D9E3"/>
                <w:right w:val="single" w:sz="2" w:space="0" w:color="D9D9E3"/>
              </w:divBdr>
              <w:divsChild>
                <w:div w:id="1895659247">
                  <w:marLeft w:val="0"/>
                  <w:marRight w:val="0"/>
                  <w:marTop w:val="0"/>
                  <w:marBottom w:val="0"/>
                  <w:divBdr>
                    <w:top w:val="single" w:sz="2" w:space="0" w:color="D9D9E3"/>
                    <w:left w:val="single" w:sz="2" w:space="0" w:color="D9D9E3"/>
                    <w:bottom w:val="single" w:sz="2" w:space="0" w:color="D9D9E3"/>
                    <w:right w:val="single" w:sz="2" w:space="0" w:color="D9D9E3"/>
                  </w:divBdr>
                  <w:divsChild>
                    <w:div w:id="713044838">
                      <w:marLeft w:val="0"/>
                      <w:marRight w:val="0"/>
                      <w:marTop w:val="0"/>
                      <w:marBottom w:val="0"/>
                      <w:divBdr>
                        <w:top w:val="single" w:sz="2" w:space="0" w:color="D9D9E3"/>
                        <w:left w:val="single" w:sz="2" w:space="0" w:color="D9D9E3"/>
                        <w:bottom w:val="single" w:sz="2" w:space="0" w:color="D9D9E3"/>
                        <w:right w:val="single" w:sz="2" w:space="0" w:color="D9D9E3"/>
                      </w:divBdr>
                      <w:divsChild>
                        <w:div w:id="1774277012">
                          <w:marLeft w:val="0"/>
                          <w:marRight w:val="0"/>
                          <w:marTop w:val="0"/>
                          <w:marBottom w:val="0"/>
                          <w:divBdr>
                            <w:top w:val="single" w:sz="2" w:space="0" w:color="D9D9E3"/>
                            <w:left w:val="single" w:sz="2" w:space="0" w:color="D9D9E3"/>
                            <w:bottom w:val="single" w:sz="2" w:space="0" w:color="D9D9E3"/>
                            <w:right w:val="single" w:sz="2" w:space="0" w:color="D9D9E3"/>
                          </w:divBdr>
                          <w:divsChild>
                            <w:div w:id="1766683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5182600">
      <w:bodyDiv w:val="1"/>
      <w:marLeft w:val="0"/>
      <w:marRight w:val="0"/>
      <w:marTop w:val="0"/>
      <w:marBottom w:val="0"/>
      <w:divBdr>
        <w:top w:val="none" w:sz="0" w:space="0" w:color="auto"/>
        <w:left w:val="none" w:sz="0" w:space="0" w:color="auto"/>
        <w:bottom w:val="none" w:sz="0" w:space="0" w:color="auto"/>
        <w:right w:val="none" w:sz="0" w:space="0" w:color="auto"/>
      </w:divBdr>
    </w:div>
    <w:div w:id="1707832682">
      <w:bodyDiv w:val="1"/>
      <w:marLeft w:val="0"/>
      <w:marRight w:val="0"/>
      <w:marTop w:val="0"/>
      <w:marBottom w:val="0"/>
      <w:divBdr>
        <w:top w:val="none" w:sz="0" w:space="0" w:color="auto"/>
        <w:left w:val="none" w:sz="0" w:space="0" w:color="auto"/>
        <w:bottom w:val="none" w:sz="0" w:space="0" w:color="auto"/>
        <w:right w:val="none" w:sz="0" w:space="0" w:color="auto"/>
      </w:divBdr>
    </w:div>
    <w:div w:id="1711953802">
      <w:bodyDiv w:val="1"/>
      <w:marLeft w:val="0"/>
      <w:marRight w:val="0"/>
      <w:marTop w:val="0"/>
      <w:marBottom w:val="0"/>
      <w:divBdr>
        <w:top w:val="none" w:sz="0" w:space="0" w:color="auto"/>
        <w:left w:val="none" w:sz="0" w:space="0" w:color="auto"/>
        <w:bottom w:val="none" w:sz="0" w:space="0" w:color="auto"/>
        <w:right w:val="none" w:sz="0" w:space="0" w:color="auto"/>
      </w:divBdr>
      <w:divsChild>
        <w:div w:id="1326980611">
          <w:marLeft w:val="0"/>
          <w:marRight w:val="0"/>
          <w:marTop w:val="100"/>
          <w:marBottom w:val="100"/>
          <w:divBdr>
            <w:top w:val="single" w:sz="2" w:space="0" w:color="E5E7EB"/>
            <w:left w:val="single" w:sz="2" w:space="0" w:color="E5E7EB"/>
            <w:bottom w:val="single" w:sz="2" w:space="0" w:color="E5E7EB"/>
            <w:right w:val="single" w:sz="2" w:space="0" w:color="E5E7EB"/>
          </w:divBdr>
          <w:divsChild>
            <w:div w:id="22562356">
              <w:marLeft w:val="0"/>
              <w:marRight w:val="0"/>
              <w:marTop w:val="0"/>
              <w:marBottom w:val="0"/>
              <w:divBdr>
                <w:top w:val="single" w:sz="2" w:space="0" w:color="E5E7EB"/>
                <w:left w:val="single" w:sz="2" w:space="0" w:color="E5E7EB"/>
                <w:bottom w:val="single" w:sz="2" w:space="0" w:color="E5E7EB"/>
                <w:right w:val="single" w:sz="2" w:space="0" w:color="E5E7EB"/>
              </w:divBdr>
              <w:divsChild>
                <w:div w:id="1058555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14500015">
      <w:bodyDiv w:val="1"/>
      <w:marLeft w:val="0"/>
      <w:marRight w:val="0"/>
      <w:marTop w:val="0"/>
      <w:marBottom w:val="0"/>
      <w:divBdr>
        <w:top w:val="none" w:sz="0" w:space="0" w:color="auto"/>
        <w:left w:val="none" w:sz="0" w:space="0" w:color="auto"/>
        <w:bottom w:val="none" w:sz="0" w:space="0" w:color="auto"/>
        <w:right w:val="none" w:sz="0" w:space="0" w:color="auto"/>
      </w:divBdr>
    </w:div>
    <w:div w:id="1718579144">
      <w:bodyDiv w:val="1"/>
      <w:marLeft w:val="0"/>
      <w:marRight w:val="0"/>
      <w:marTop w:val="0"/>
      <w:marBottom w:val="0"/>
      <w:divBdr>
        <w:top w:val="none" w:sz="0" w:space="0" w:color="auto"/>
        <w:left w:val="none" w:sz="0" w:space="0" w:color="auto"/>
        <w:bottom w:val="none" w:sz="0" w:space="0" w:color="auto"/>
        <w:right w:val="none" w:sz="0" w:space="0" w:color="auto"/>
      </w:divBdr>
      <w:divsChild>
        <w:div w:id="325864336">
          <w:marLeft w:val="0"/>
          <w:marRight w:val="0"/>
          <w:marTop w:val="0"/>
          <w:marBottom w:val="0"/>
          <w:divBdr>
            <w:top w:val="single" w:sz="2" w:space="0" w:color="auto"/>
            <w:left w:val="single" w:sz="2" w:space="0" w:color="auto"/>
            <w:bottom w:val="single" w:sz="6" w:space="0" w:color="auto"/>
            <w:right w:val="single" w:sz="2" w:space="0" w:color="auto"/>
          </w:divBdr>
          <w:divsChild>
            <w:div w:id="1232618628">
              <w:marLeft w:val="0"/>
              <w:marRight w:val="0"/>
              <w:marTop w:val="100"/>
              <w:marBottom w:val="100"/>
              <w:divBdr>
                <w:top w:val="single" w:sz="2" w:space="0" w:color="D9D9E3"/>
                <w:left w:val="single" w:sz="2" w:space="0" w:color="D9D9E3"/>
                <w:bottom w:val="single" w:sz="2" w:space="0" w:color="D9D9E3"/>
                <w:right w:val="single" w:sz="2" w:space="0" w:color="D9D9E3"/>
              </w:divBdr>
              <w:divsChild>
                <w:div w:id="821577575">
                  <w:marLeft w:val="0"/>
                  <w:marRight w:val="0"/>
                  <w:marTop w:val="0"/>
                  <w:marBottom w:val="0"/>
                  <w:divBdr>
                    <w:top w:val="single" w:sz="2" w:space="0" w:color="D9D9E3"/>
                    <w:left w:val="single" w:sz="2" w:space="0" w:color="D9D9E3"/>
                    <w:bottom w:val="single" w:sz="2" w:space="0" w:color="D9D9E3"/>
                    <w:right w:val="single" w:sz="2" w:space="0" w:color="D9D9E3"/>
                  </w:divBdr>
                  <w:divsChild>
                    <w:div w:id="1833763655">
                      <w:marLeft w:val="0"/>
                      <w:marRight w:val="0"/>
                      <w:marTop w:val="0"/>
                      <w:marBottom w:val="0"/>
                      <w:divBdr>
                        <w:top w:val="single" w:sz="2" w:space="0" w:color="D9D9E3"/>
                        <w:left w:val="single" w:sz="2" w:space="0" w:color="D9D9E3"/>
                        <w:bottom w:val="single" w:sz="2" w:space="0" w:color="D9D9E3"/>
                        <w:right w:val="single" w:sz="2" w:space="0" w:color="D9D9E3"/>
                      </w:divBdr>
                      <w:divsChild>
                        <w:div w:id="2036688849">
                          <w:marLeft w:val="0"/>
                          <w:marRight w:val="0"/>
                          <w:marTop w:val="0"/>
                          <w:marBottom w:val="0"/>
                          <w:divBdr>
                            <w:top w:val="single" w:sz="2" w:space="0" w:color="D9D9E3"/>
                            <w:left w:val="single" w:sz="2" w:space="0" w:color="D9D9E3"/>
                            <w:bottom w:val="single" w:sz="2" w:space="0" w:color="D9D9E3"/>
                            <w:right w:val="single" w:sz="2" w:space="0" w:color="D9D9E3"/>
                          </w:divBdr>
                          <w:divsChild>
                            <w:div w:id="939145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23939507">
      <w:bodyDiv w:val="1"/>
      <w:marLeft w:val="0"/>
      <w:marRight w:val="0"/>
      <w:marTop w:val="0"/>
      <w:marBottom w:val="0"/>
      <w:divBdr>
        <w:top w:val="none" w:sz="0" w:space="0" w:color="auto"/>
        <w:left w:val="none" w:sz="0" w:space="0" w:color="auto"/>
        <w:bottom w:val="none" w:sz="0" w:space="0" w:color="auto"/>
        <w:right w:val="none" w:sz="0" w:space="0" w:color="auto"/>
      </w:divBdr>
      <w:divsChild>
        <w:div w:id="560482715">
          <w:marLeft w:val="0"/>
          <w:marRight w:val="0"/>
          <w:marTop w:val="0"/>
          <w:marBottom w:val="0"/>
          <w:divBdr>
            <w:top w:val="single" w:sz="2" w:space="0" w:color="auto"/>
            <w:left w:val="single" w:sz="2" w:space="0" w:color="auto"/>
            <w:bottom w:val="single" w:sz="6" w:space="0" w:color="auto"/>
            <w:right w:val="single" w:sz="2" w:space="0" w:color="auto"/>
          </w:divBdr>
          <w:divsChild>
            <w:div w:id="971910064">
              <w:marLeft w:val="0"/>
              <w:marRight w:val="0"/>
              <w:marTop w:val="100"/>
              <w:marBottom w:val="100"/>
              <w:divBdr>
                <w:top w:val="single" w:sz="2" w:space="0" w:color="D9D9E3"/>
                <w:left w:val="single" w:sz="2" w:space="0" w:color="D9D9E3"/>
                <w:bottom w:val="single" w:sz="2" w:space="0" w:color="D9D9E3"/>
                <w:right w:val="single" w:sz="2" w:space="0" w:color="D9D9E3"/>
              </w:divBdr>
              <w:divsChild>
                <w:div w:id="905532533">
                  <w:marLeft w:val="0"/>
                  <w:marRight w:val="0"/>
                  <w:marTop w:val="0"/>
                  <w:marBottom w:val="0"/>
                  <w:divBdr>
                    <w:top w:val="single" w:sz="2" w:space="0" w:color="D9D9E3"/>
                    <w:left w:val="single" w:sz="2" w:space="0" w:color="D9D9E3"/>
                    <w:bottom w:val="single" w:sz="2" w:space="0" w:color="D9D9E3"/>
                    <w:right w:val="single" w:sz="2" w:space="0" w:color="D9D9E3"/>
                  </w:divBdr>
                  <w:divsChild>
                    <w:div w:id="1126193443">
                      <w:marLeft w:val="0"/>
                      <w:marRight w:val="0"/>
                      <w:marTop w:val="0"/>
                      <w:marBottom w:val="0"/>
                      <w:divBdr>
                        <w:top w:val="single" w:sz="2" w:space="0" w:color="D9D9E3"/>
                        <w:left w:val="single" w:sz="2" w:space="0" w:color="D9D9E3"/>
                        <w:bottom w:val="single" w:sz="2" w:space="0" w:color="D9D9E3"/>
                        <w:right w:val="single" w:sz="2" w:space="0" w:color="D9D9E3"/>
                      </w:divBdr>
                      <w:divsChild>
                        <w:div w:id="321935118">
                          <w:marLeft w:val="0"/>
                          <w:marRight w:val="0"/>
                          <w:marTop w:val="0"/>
                          <w:marBottom w:val="0"/>
                          <w:divBdr>
                            <w:top w:val="single" w:sz="2" w:space="0" w:color="D9D9E3"/>
                            <w:left w:val="single" w:sz="2" w:space="0" w:color="D9D9E3"/>
                            <w:bottom w:val="single" w:sz="2" w:space="0" w:color="D9D9E3"/>
                            <w:right w:val="single" w:sz="2" w:space="0" w:color="D9D9E3"/>
                          </w:divBdr>
                          <w:divsChild>
                            <w:div w:id="15689549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4089660">
      <w:bodyDiv w:val="1"/>
      <w:marLeft w:val="0"/>
      <w:marRight w:val="0"/>
      <w:marTop w:val="0"/>
      <w:marBottom w:val="0"/>
      <w:divBdr>
        <w:top w:val="none" w:sz="0" w:space="0" w:color="auto"/>
        <w:left w:val="none" w:sz="0" w:space="0" w:color="auto"/>
        <w:bottom w:val="none" w:sz="0" w:space="0" w:color="auto"/>
        <w:right w:val="none" w:sz="0" w:space="0" w:color="auto"/>
      </w:divBdr>
    </w:div>
    <w:div w:id="1762018958">
      <w:bodyDiv w:val="1"/>
      <w:marLeft w:val="0"/>
      <w:marRight w:val="0"/>
      <w:marTop w:val="0"/>
      <w:marBottom w:val="0"/>
      <w:divBdr>
        <w:top w:val="none" w:sz="0" w:space="0" w:color="auto"/>
        <w:left w:val="none" w:sz="0" w:space="0" w:color="auto"/>
        <w:bottom w:val="none" w:sz="0" w:space="0" w:color="auto"/>
        <w:right w:val="none" w:sz="0" w:space="0" w:color="auto"/>
      </w:divBdr>
      <w:divsChild>
        <w:div w:id="356200461">
          <w:marLeft w:val="0"/>
          <w:marRight w:val="0"/>
          <w:marTop w:val="0"/>
          <w:marBottom w:val="0"/>
          <w:divBdr>
            <w:top w:val="single" w:sz="2" w:space="0" w:color="auto"/>
            <w:left w:val="single" w:sz="2" w:space="0" w:color="auto"/>
            <w:bottom w:val="single" w:sz="6" w:space="0" w:color="auto"/>
            <w:right w:val="single" w:sz="2" w:space="0" w:color="auto"/>
          </w:divBdr>
          <w:divsChild>
            <w:div w:id="1777168436">
              <w:marLeft w:val="0"/>
              <w:marRight w:val="0"/>
              <w:marTop w:val="100"/>
              <w:marBottom w:val="100"/>
              <w:divBdr>
                <w:top w:val="single" w:sz="2" w:space="0" w:color="D9D9E3"/>
                <w:left w:val="single" w:sz="2" w:space="0" w:color="D9D9E3"/>
                <w:bottom w:val="single" w:sz="2" w:space="0" w:color="D9D9E3"/>
                <w:right w:val="single" w:sz="2" w:space="0" w:color="D9D9E3"/>
              </w:divBdr>
              <w:divsChild>
                <w:div w:id="1664309747">
                  <w:marLeft w:val="0"/>
                  <w:marRight w:val="0"/>
                  <w:marTop w:val="0"/>
                  <w:marBottom w:val="0"/>
                  <w:divBdr>
                    <w:top w:val="single" w:sz="2" w:space="0" w:color="D9D9E3"/>
                    <w:left w:val="single" w:sz="2" w:space="0" w:color="D9D9E3"/>
                    <w:bottom w:val="single" w:sz="2" w:space="0" w:color="D9D9E3"/>
                    <w:right w:val="single" w:sz="2" w:space="0" w:color="D9D9E3"/>
                  </w:divBdr>
                  <w:divsChild>
                    <w:div w:id="1732725374">
                      <w:marLeft w:val="0"/>
                      <w:marRight w:val="0"/>
                      <w:marTop w:val="0"/>
                      <w:marBottom w:val="0"/>
                      <w:divBdr>
                        <w:top w:val="single" w:sz="2" w:space="0" w:color="D9D9E3"/>
                        <w:left w:val="single" w:sz="2" w:space="0" w:color="D9D9E3"/>
                        <w:bottom w:val="single" w:sz="2" w:space="0" w:color="D9D9E3"/>
                        <w:right w:val="single" w:sz="2" w:space="0" w:color="D9D9E3"/>
                      </w:divBdr>
                      <w:divsChild>
                        <w:div w:id="2147232193">
                          <w:marLeft w:val="0"/>
                          <w:marRight w:val="0"/>
                          <w:marTop w:val="0"/>
                          <w:marBottom w:val="0"/>
                          <w:divBdr>
                            <w:top w:val="single" w:sz="2" w:space="0" w:color="D9D9E3"/>
                            <w:left w:val="single" w:sz="2" w:space="0" w:color="D9D9E3"/>
                            <w:bottom w:val="single" w:sz="2" w:space="0" w:color="D9D9E3"/>
                            <w:right w:val="single" w:sz="2" w:space="0" w:color="D9D9E3"/>
                          </w:divBdr>
                          <w:divsChild>
                            <w:div w:id="1447850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89809446">
      <w:bodyDiv w:val="1"/>
      <w:marLeft w:val="0"/>
      <w:marRight w:val="0"/>
      <w:marTop w:val="0"/>
      <w:marBottom w:val="0"/>
      <w:divBdr>
        <w:top w:val="none" w:sz="0" w:space="0" w:color="auto"/>
        <w:left w:val="none" w:sz="0" w:space="0" w:color="auto"/>
        <w:bottom w:val="none" w:sz="0" w:space="0" w:color="auto"/>
        <w:right w:val="none" w:sz="0" w:space="0" w:color="auto"/>
      </w:divBdr>
      <w:divsChild>
        <w:div w:id="925528655">
          <w:marLeft w:val="0"/>
          <w:marRight w:val="0"/>
          <w:marTop w:val="0"/>
          <w:marBottom w:val="0"/>
          <w:divBdr>
            <w:top w:val="single" w:sz="2" w:space="0" w:color="auto"/>
            <w:left w:val="single" w:sz="2" w:space="0" w:color="auto"/>
            <w:bottom w:val="single" w:sz="6" w:space="0" w:color="auto"/>
            <w:right w:val="single" w:sz="2" w:space="0" w:color="auto"/>
          </w:divBdr>
          <w:divsChild>
            <w:div w:id="571505504">
              <w:marLeft w:val="0"/>
              <w:marRight w:val="0"/>
              <w:marTop w:val="100"/>
              <w:marBottom w:val="100"/>
              <w:divBdr>
                <w:top w:val="single" w:sz="2" w:space="0" w:color="D9D9E3"/>
                <w:left w:val="single" w:sz="2" w:space="0" w:color="D9D9E3"/>
                <w:bottom w:val="single" w:sz="2" w:space="0" w:color="D9D9E3"/>
                <w:right w:val="single" w:sz="2" w:space="0" w:color="D9D9E3"/>
              </w:divBdr>
              <w:divsChild>
                <w:div w:id="1770202719">
                  <w:marLeft w:val="0"/>
                  <w:marRight w:val="0"/>
                  <w:marTop w:val="0"/>
                  <w:marBottom w:val="0"/>
                  <w:divBdr>
                    <w:top w:val="single" w:sz="2" w:space="0" w:color="D9D9E3"/>
                    <w:left w:val="single" w:sz="2" w:space="0" w:color="D9D9E3"/>
                    <w:bottom w:val="single" w:sz="2" w:space="0" w:color="D9D9E3"/>
                    <w:right w:val="single" w:sz="2" w:space="0" w:color="D9D9E3"/>
                  </w:divBdr>
                  <w:divsChild>
                    <w:div w:id="1215889898">
                      <w:marLeft w:val="0"/>
                      <w:marRight w:val="0"/>
                      <w:marTop w:val="0"/>
                      <w:marBottom w:val="0"/>
                      <w:divBdr>
                        <w:top w:val="single" w:sz="2" w:space="0" w:color="D9D9E3"/>
                        <w:left w:val="single" w:sz="2" w:space="0" w:color="D9D9E3"/>
                        <w:bottom w:val="single" w:sz="2" w:space="0" w:color="D9D9E3"/>
                        <w:right w:val="single" w:sz="2" w:space="0" w:color="D9D9E3"/>
                      </w:divBdr>
                      <w:divsChild>
                        <w:div w:id="2086220165">
                          <w:marLeft w:val="0"/>
                          <w:marRight w:val="0"/>
                          <w:marTop w:val="0"/>
                          <w:marBottom w:val="0"/>
                          <w:divBdr>
                            <w:top w:val="single" w:sz="2" w:space="0" w:color="D9D9E3"/>
                            <w:left w:val="single" w:sz="2" w:space="0" w:color="D9D9E3"/>
                            <w:bottom w:val="single" w:sz="2" w:space="0" w:color="D9D9E3"/>
                            <w:right w:val="single" w:sz="2" w:space="0" w:color="D9D9E3"/>
                          </w:divBdr>
                          <w:divsChild>
                            <w:div w:id="406804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5657013">
      <w:bodyDiv w:val="1"/>
      <w:marLeft w:val="0"/>
      <w:marRight w:val="0"/>
      <w:marTop w:val="0"/>
      <w:marBottom w:val="0"/>
      <w:divBdr>
        <w:top w:val="none" w:sz="0" w:space="0" w:color="auto"/>
        <w:left w:val="none" w:sz="0" w:space="0" w:color="auto"/>
        <w:bottom w:val="none" w:sz="0" w:space="0" w:color="auto"/>
        <w:right w:val="none" w:sz="0" w:space="0" w:color="auto"/>
      </w:divBdr>
      <w:divsChild>
        <w:div w:id="2082557657">
          <w:marLeft w:val="0"/>
          <w:marRight w:val="0"/>
          <w:marTop w:val="0"/>
          <w:marBottom w:val="0"/>
          <w:divBdr>
            <w:top w:val="single" w:sz="2" w:space="0" w:color="auto"/>
            <w:left w:val="single" w:sz="2" w:space="0" w:color="auto"/>
            <w:bottom w:val="single" w:sz="6" w:space="0" w:color="auto"/>
            <w:right w:val="single" w:sz="2" w:space="0" w:color="auto"/>
          </w:divBdr>
          <w:divsChild>
            <w:div w:id="211189595">
              <w:marLeft w:val="0"/>
              <w:marRight w:val="0"/>
              <w:marTop w:val="100"/>
              <w:marBottom w:val="100"/>
              <w:divBdr>
                <w:top w:val="single" w:sz="2" w:space="0" w:color="D9D9E3"/>
                <w:left w:val="single" w:sz="2" w:space="0" w:color="D9D9E3"/>
                <w:bottom w:val="single" w:sz="2" w:space="0" w:color="D9D9E3"/>
                <w:right w:val="single" w:sz="2" w:space="0" w:color="D9D9E3"/>
              </w:divBdr>
              <w:divsChild>
                <w:div w:id="873346235">
                  <w:marLeft w:val="0"/>
                  <w:marRight w:val="0"/>
                  <w:marTop w:val="0"/>
                  <w:marBottom w:val="0"/>
                  <w:divBdr>
                    <w:top w:val="single" w:sz="2" w:space="0" w:color="D9D9E3"/>
                    <w:left w:val="single" w:sz="2" w:space="0" w:color="D9D9E3"/>
                    <w:bottom w:val="single" w:sz="2" w:space="0" w:color="D9D9E3"/>
                    <w:right w:val="single" w:sz="2" w:space="0" w:color="D9D9E3"/>
                  </w:divBdr>
                  <w:divsChild>
                    <w:div w:id="1999577395">
                      <w:marLeft w:val="0"/>
                      <w:marRight w:val="0"/>
                      <w:marTop w:val="0"/>
                      <w:marBottom w:val="0"/>
                      <w:divBdr>
                        <w:top w:val="single" w:sz="2" w:space="0" w:color="D9D9E3"/>
                        <w:left w:val="single" w:sz="2" w:space="0" w:color="D9D9E3"/>
                        <w:bottom w:val="single" w:sz="2" w:space="0" w:color="D9D9E3"/>
                        <w:right w:val="single" w:sz="2" w:space="0" w:color="D9D9E3"/>
                      </w:divBdr>
                      <w:divsChild>
                        <w:div w:id="536359576">
                          <w:marLeft w:val="0"/>
                          <w:marRight w:val="0"/>
                          <w:marTop w:val="0"/>
                          <w:marBottom w:val="0"/>
                          <w:divBdr>
                            <w:top w:val="single" w:sz="2" w:space="0" w:color="D9D9E3"/>
                            <w:left w:val="single" w:sz="2" w:space="0" w:color="D9D9E3"/>
                            <w:bottom w:val="single" w:sz="2" w:space="0" w:color="D9D9E3"/>
                            <w:right w:val="single" w:sz="2" w:space="0" w:color="D9D9E3"/>
                          </w:divBdr>
                          <w:divsChild>
                            <w:div w:id="1116413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1267131">
      <w:bodyDiv w:val="1"/>
      <w:marLeft w:val="0"/>
      <w:marRight w:val="0"/>
      <w:marTop w:val="0"/>
      <w:marBottom w:val="0"/>
      <w:divBdr>
        <w:top w:val="none" w:sz="0" w:space="0" w:color="auto"/>
        <w:left w:val="none" w:sz="0" w:space="0" w:color="auto"/>
        <w:bottom w:val="none" w:sz="0" w:space="0" w:color="auto"/>
        <w:right w:val="none" w:sz="0" w:space="0" w:color="auto"/>
      </w:divBdr>
    </w:div>
    <w:div w:id="1823496810">
      <w:bodyDiv w:val="1"/>
      <w:marLeft w:val="0"/>
      <w:marRight w:val="0"/>
      <w:marTop w:val="0"/>
      <w:marBottom w:val="0"/>
      <w:divBdr>
        <w:top w:val="none" w:sz="0" w:space="0" w:color="auto"/>
        <w:left w:val="none" w:sz="0" w:space="0" w:color="auto"/>
        <w:bottom w:val="none" w:sz="0" w:space="0" w:color="auto"/>
        <w:right w:val="none" w:sz="0" w:space="0" w:color="auto"/>
      </w:divBdr>
      <w:divsChild>
        <w:div w:id="1190492214">
          <w:marLeft w:val="0"/>
          <w:marRight w:val="0"/>
          <w:marTop w:val="0"/>
          <w:marBottom w:val="0"/>
          <w:divBdr>
            <w:top w:val="single" w:sz="2" w:space="0" w:color="auto"/>
            <w:left w:val="single" w:sz="2" w:space="0" w:color="auto"/>
            <w:bottom w:val="single" w:sz="6" w:space="0" w:color="auto"/>
            <w:right w:val="single" w:sz="2" w:space="0" w:color="auto"/>
          </w:divBdr>
          <w:divsChild>
            <w:div w:id="1204713559">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152704">
                  <w:marLeft w:val="0"/>
                  <w:marRight w:val="0"/>
                  <w:marTop w:val="0"/>
                  <w:marBottom w:val="0"/>
                  <w:divBdr>
                    <w:top w:val="single" w:sz="2" w:space="0" w:color="D9D9E3"/>
                    <w:left w:val="single" w:sz="2" w:space="0" w:color="D9D9E3"/>
                    <w:bottom w:val="single" w:sz="2" w:space="0" w:color="D9D9E3"/>
                    <w:right w:val="single" w:sz="2" w:space="0" w:color="D9D9E3"/>
                  </w:divBdr>
                  <w:divsChild>
                    <w:div w:id="1903979410">
                      <w:marLeft w:val="0"/>
                      <w:marRight w:val="0"/>
                      <w:marTop w:val="0"/>
                      <w:marBottom w:val="0"/>
                      <w:divBdr>
                        <w:top w:val="single" w:sz="2" w:space="0" w:color="D9D9E3"/>
                        <w:left w:val="single" w:sz="2" w:space="0" w:color="D9D9E3"/>
                        <w:bottom w:val="single" w:sz="2" w:space="0" w:color="D9D9E3"/>
                        <w:right w:val="single" w:sz="2" w:space="0" w:color="D9D9E3"/>
                      </w:divBdr>
                      <w:divsChild>
                        <w:div w:id="770008888">
                          <w:marLeft w:val="0"/>
                          <w:marRight w:val="0"/>
                          <w:marTop w:val="0"/>
                          <w:marBottom w:val="0"/>
                          <w:divBdr>
                            <w:top w:val="single" w:sz="2" w:space="0" w:color="D9D9E3"/>
                            <w:left w:val="single" w:sz="2" w:space="0" w:color="D9D9E3"/>
                            <w:bottom w:val="single" w:sz="2" w:space="0" w:color="D9D9E3"/>
                            <w:right w:val="single" w:sz="2" w:space="0" w:color="D9D9E3"/>
                          </w:divBdr>
                          <w:divsChild>
                            <w:div w:id="1927762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3501225">
      <w:bodyDiv w:val="1"/>
      <w:marLeft w:val="0"/>
      <w:marRight w:val="0"/>
      <w:marTop w:val="0"/>
      <w:marBottom w:val="0"/>
      <w:divBdr>
        <w:top w:val="none" w:sz="0" w:space="0" w:color="auto"/>
        <w:left w:val="none" w:sz="0" w:space="0" w:color="auto"/>
        <w:bottom w:val="none" w:sz="0" w:space="0" w:color="auto"/>
        <w:right w:val="none" w:sz="0" w:space="0" w:color="auto"/>
      </w:divBdr>
      <w:divsChild>
        <w:div w:id="2139493744">
          <w:marLeft w:val="0"/>
          <w:marRight w:val="0"/>
          <w:marTop w:val="0"/>
          <w:marBottom w:val="0"/>
          <w:divBdr>
            <w:top w:val="single" w:sz="2" w:space="0" w:color="auto"/>
            <w:left w:val="single" w:sz="2" w:space="0" w:color="auto"/>
            <w:bottom w:val="single" w:sz="6" w:space="0" w:color="auto"/>
            <w:right w:val="single" w:sz="2" w:space="0" w:color="auto"/>
          </w:divBdr>
          <w:divsChild>
            <w:div w:id="161314864">
              <w:marLeft w:val="0"/>
              <w:marRight w:val="0"/>
              <w:marTop w:val="100"/>
              <w:marBottom w:val="100"/>
              <w:divBdr>
                <w:top w:val="single" w:sz="2" w:space="0" w:color="D9D9E3"/>
                <w:left w:val="single" w:sz="2" w:space="0" w:color="D9D9E3"/>
                <w:bottom w:val="single" w:sz="2" w:space="0" w:color="D9D9E3"/>
                <w:right w:val="single" w:sz="2" w:space="0" w:color="D9D9E3"/>
              </w:divBdr>
              <w:divsChild>
                <w:div w:id="704410485">
                  <w:marLeft w:val="0"/>
                  <w:marRight w:val="0"/>
                  <w:marTop w:val="0"/>
                  <w:marBottom w:val="0"/>
                  <w:divBdr>
                    <w:top w:val="single" w:sz="2" w:space="0" w:color="D9D9E3"/>
                    <w:left w:val="single" w:sz="2" w:space="0" w:color="D9D9E3"/>
                    <w:bottom w:val="single" w:sz="2" w:space="0" w:color="D9D9E3"/>
                    <w:right w:val="single" w:sz="2" w:space="0" w:color="D9D9E3"/>
                  </w:divBdr>
                  <w:divsChild>
                    <w:div w:id="1748191705">
                      <w:marLeft w:val="0"/>
                      <w:marRight w:val="0"/>
                      <w:marTop w:val="0"/>
                      <w:marBottom w:val="0"/>
                      <w:divBdr>
                        <w:top w:val="single" w:sz="2" w:space="0" w:color="D9D9E3"/>
                        <w:left w:val="single" w:sz="2" w:space="0" w:color="D9D9E3"/>
                        <w:bottom w:val="single" w:sz="2" w:space="0" w:color="D9D9E3"/>
                        <w:right w:val="single" w:sz="2" w:space="0" w:color="D9D9E3"/>
                      </w:divBdr>
                      <w:divsChild>
                        <w:div w:id="1099106060">
                          <w:marLeft w:val="0"/>
                          <w:marRight w:val="0"/>
                          <w:marTop w:val="0"/>
                          <w:marBottom w:val="0"/>
                          <w:divBdr>
                            <w:top w:val="single" w:sz="2" w:space="0" w:color="D9D9E3"/>
                            <w:left w:val="single" w:sz="2" w:space="0" w:color="D9D9E3"/>
                            <w:bottom w:val="single" w:sz="2" w:space="0" w:color="D9D9E3"/>
                            <w:right w:val="single" w:sz="2" w:space="0" w:color="D9D9E3"/>
                          </w:divBdr>
                          <w:divsChild>
                            <w:div w:id="890191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6779491">
      <w:bodyDiv w:val="1"/>
      <w:marLeft w:val="0"/>
      <w:marRight w:val="0"/>
      <w:marTop w:val="0"/>
      <w:marBottom w:val="0"/>
      <w:divBdr>
        <w:top w:val="none" w:sz="0" w:space="0" w:color="auto"/>
        <w:left w:val="none" w:sz="0" w:space="0" w:color="auto"/>
        <w:bottom w:val="none" w:sz="0" w:space="0" w:color="auto"/>
        <w:right w:val="none" w:sz="0" w:space="0" w:color="auto"/>
      </w:divBdr>
    </w:div>
    <w:div w:id="1828401836">
      <w:bodyDiv w:val="1"/>
      <w:marLeft w:val="0"/>
      <w:marRight w:val="0"/>
      <w:marTop w:val="0"/>
      <w:marBottom w:val="0"/>
      <w:divBdr>
        <w:top w:val="none" w:sz="0" w:space="0" w:color="auto"/>
        <w:left w:val="none" w:sz="0" w:space="0" w:color="auto"/>
        <w:bottom w:val="none" w:sz="0" w:space="0" w:color="auto"/>
        <w:right w:val="none" w:sz="0" w:space="0" w:color="auto"/>
      </w:divBdr>
    </w:div>
    <w:div w:id="1843200814">
      <w:bodyDiv w:val="1"/>
      <w:marLeft w:val="0"/>
      <w:marRight w:val="0"/>
      <w:marTop w:val="0"/>
      <w:marBottom w:val="0"/>
      <w:divBdr>
        <w:top w:val="none" w:sz="0" w:space="0" w:color="auto"/>
        <w:left w:val="none" w:sz="0" w:space="0" w:color="auto"/>
        <w:bottom w:val="none" w:sz="0" w:space="0" w:color="auto"/>
        <w:right w:val="none" w:sz="0" w:space="0" w:color="auto"/>
      </w:divBdr>
    </w:div>
    <w:div w:id="1866089857">
      <w:bodyDiv w:val="1"/>
      <w:marLeft w:val="0"/>
      <w:marRight w:val="0"/>
      <w:marTop w:val="0"/>
      <w:marBottom w:val="0"/>
      <w:divBdr>
        <w:top w:val="none" w:sz="0" w:space="0" w:color="auto"/>
        <w:left w:val="none" w:sz="0" w:space="0" w:color="auto"/>
        <w:bottom w:val="none" w:sz="0" w:space="0" w:color="auto"/>
        <w:right w:val="none" w:sz="0" w:space="0" w:color="auto"/>
      </w:divBdr>
      <w:divsChild>
        <w:div w:id="732965023">
          <w:marLeft w:val="0"/>
          <w:marRight w:val="0"/>
          <w:marTop w:val="0"/>
          <w:marBottom w:val="0"/>
          <w:divBdr>
            <w:top w:val="single" w:sz="2" w:space="0" w:color="auto"/>
            <w:left w:val="single" w:sz="2" w:space="0" w:color="auto"/>
            <w:bottom w:val="single" w:sz="6" w:space="0" w:color="auto"/>
            <w:right w:val="single" w:sz="2" w:space="0" w:color="auto"/>
          </w:divBdr>
          <w:divsChild>
            <w:div w:id="199367303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7612277">
                  <w:marLeft w:val="0"/>
                  <w:marRight w:val="0"/>
                  <w:marTop w:val="0"/>
                  <w:marBottom w:val="0"/>
                  <w:divBdr>
                    <w:top w:val="single" w:sz="2" w:space="0" w:color="D9D9E3"/>
                    <w:left w:val="single" w:sz="2" w:space="0" w:color="D9D9E3"/>
                    <w:bottom w:val="single" w:sz="2" w:space="0" w:color="D9D9E3"/>
                    <w:right w:val="single" w:sz="2" w:space="0" w:color="D9D9E3"/>
                  </w:divBdr>
                  <w:divsChild>
                    <w:div w:id="2086412532">
                      <w:marLeft w:val="0"/>
                      <w:marRight w:val="0"/>
                      <w:marTop w:val="0"/>
                      <w:marBottom w:val="0"/>
                      <w:divBdr>
                        <w:top w:val="single" w:sz="2" w:space="0" w:color="D9D9E3"/>
                        <w:left w:val="single" w:sz="2" w:space="0" w:color="D9D9E3"/>
                        <w:bottom w:val="single" w:sz="2" w:space="0" w:color="D9D9E3"/>
                        <w:right w:val="single" w:sz="2" w:space="0" w:color="D9D9E3"/>
                      </w:divBdr>
                      <w:divsChild>
                        <w:div w:id="1692106147">
                          <w:marLeft w:val="0"/>
                          <w:marRight w:val="0"/>
                          <w:marTop w:val="0"/>
                          <w:marBottom w:val="0"/>
                          <w:divBdr>
                            <w:top w:val="single" w:sz="2" w:space="0" w:color="D9D9E3"/>
                            <w:left w:val="single" w:sz="2" w:space="0" w:color="D9D9E3"/>
                            <w:bottom w:val="single" w:sz="2" w:space="0" w:color="D9D9E3"/>
                            <w:right w:val="single" w:sz="2" w:space="0" w:color="D9D9E3"/>
                          </w:divBdr>
                          <w:divsChild>
                            <w:div w:id="1675837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2763306">
      <w:bodyDiv w:val="1"/>
      <w:marLeft w:val="0"/>
      <w:marRight w:val="0"/>
      <w:marTop w:val="0"/>
      <w:marBottom w:val="0"/>
      <w:divBdr>
        <w:top w:val="none" w:sz="0" w:space="0" w:color="auto"/>
        <w:left w:val="none" w:sz="0" w:space="0" w:color="auto"/>
        <w:bottom w:val="none" w:sz="0" w:space="0" w:color="auto"/>
        <w:right w:val="none" w:sz="0" w:space="0" w:color="auto"/>
      </w:divBdr>
      <w:divsChild>
        <w:div w:id="1927499968">
          <w:marLeft w:val="0"/>
          <w:marRight w:val="0"/>
          <w:marTop w:val="0"/>
          <w:marBottom w:val="0"/>
          <w:divBdr>
            <w:top w:val="single" w:sz="2" w:space="0" w:color="auto"/>
            <w:left w:val="single" w:sz="2" w:space="0" w:color="auto"/>
            <w:bottom w:val="single" w:sz="6" w:space="0" w:color="auto"/>
            <w:right w:val="single" w:sz="2" w:space="0" w:color="auto"/>
          </w:divBdr>
          <w:divsChild>
            <w:div w:id="1835140306">
              <w:marLeft w:val="0"/>
              <w:marRight w:val="0"/>
              <w:marTop w:val="100"/>
              <w:marBottom w:val="100"/>
              <w:divBdr>
                <w:top w:val="single" w:sz="2" w:space="0" w:color="D9D9E3"/>
                <w:left w:val="single" w:sz="2" w:space="0" w:color="D9D9E3"/>
                <w:bottom w:val="single" w:sz="2" w:space="0" w:color="D9D9E3"/>
                <w:right w:val="single" w:sz="2" w:space="0" w:color="D9D9E3"/>
              </w:divBdr>
              <w:divsChild>
                <w:div w:id="1259144245">
                  <w:marLeft w:val="0"/>
                  <w:marRight w:val="0"/>
                  <w:marTop w:val="0"/>
                  <w:marBottom w:val="0"/>
                  <w:divBdr>
                    <w:top w:val="single" w:sz="2" w:space="0" w:color="D9D9E3"/>
                    <w:left w:val="single" w:sz="2" w:space="0" w:color="D9D9E3"/>
                    <w:bottom w:val="single" w:sz="2" w:space="0" w:color="D9D9E3"/>
                    <w:right w:val="single" w:sz="2" w:space="0" w:color="D9D9E3"/>
                  </w:divBdr>
                  <w:divsChild>
                    <w:div w:id="1468694272">
                      <w:marLeft w:val="0"/>
                      <w:marRight w:val="0"/>
                      <w:marTop w:val="0"/>
                      <w:marBottom w:val="0"/>
                      <w:divBdr>
                        <w:top w:val="single" w:sz="2" w:space="0" w:color="D9D9E3"/>
                        <w:left w:val="single" w:sz="2" w:space="0" w:color="D9D9E3"/>
                        <w:bottom w:val="single" w:sz="2" w:space="0" w:color="D9D9E3"/>
                        <w:right w:val="single" w:sz="2" w:space="0" w:color="D9D9E3"/>
                      </w:divBdr>
                      <w:divsChild>
                        <w:div w:id="950553397">
                          <w:marLeft w:val="0"/>
                          <w:marRight w:val="0"/>
                          <w:marTop w:val="0"/>
                          <w:marBottom w:val="0"/>
                          <w:divBdr>
                            <w:top w:val="single" w:sz="2" w:space="0" w:color="D9D9E3"/>
                            <w:left w:val="single" w:sz="2" w:space="0" w:color="D9D9E3"/>
                            <w:bottom w:val="single" w:sz="2" w:space="0" w:color="D9D9E3"/>
                            <w:right w:val="single" w:sz="2" w:space="0" w:color="D9D9E3"/>
                          </w:divBdr>
                          <w:divsChild>
                            <w:div w:id="906108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9706589">
      <w:bodyDiv w:val="1"/>
      <w:marLeft w:val="0"/>
      <w:marRight w:val="0"/>
      <w:marTop w:val="0"/>
      <w:marBottom w:val="0"/>
      <w:divBdr>
        <w:top w:val="none" w:sz="0" w:space="0" w:color="auto"/>
        <w:left w:val="none" w:sz="0" w:space="0" w:color="auto"/>
        <w:bottom w:val="none" w:sz="0" w:space="0" w:color="auto"/>
        <w:right w:val="none" w:sz="0" w:space="0" w:color="auto"/>
      </w:divBdr>
    </w:div>
    <w:div w:id="1881476897">
      <w:bodyDiv w:val="1"/>
      <w:marLeft w:val="0"/>
      <w:marRight w:val="0"/>
      <w:marTop w:val="0"/>
      <w:marBottom w:val="0"/>
      <w:divBdr>
        <w:top w:val="none" w:sz="0" w:space="0" w:color="auto"/>
        <w:left w:val="none" w:sz="0" w:space="0" w:color="auto"/>
        <w:bottom w:val="none" w:sz="0" w:space="0" w:color="auto"/>
        <w:right w:val="none" w:sz="0" w:space="0" w:color="auto"/>
      </w:divBdr>
      <w:divsChild>
        <w:div w:id="1285690619">
          <w:marLeft w:val="0"/>
          <w:marRight w:val="0"/>
          <w:marTop w:val="0"/>
          <w:marBottom w:val="0"/>
          <w:divBdr>
            <w:top w:val="single" w:sz="2" w:space="0" w:color="auto"/>
            <w:left w:val="single" w:sz="2" w:space="0" w:color="auto"/>
            <w:bottom w:val="single" w:sz="6" w:space="0" w:color="auto"/>
            <w:right w:val="single" w:sz="2" w:space="0" w:color="auto"/>
          </w:divBdr>
          <w:divsChild>
            <w:div w:id="16314001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590864">
                  <w:marLeft w:val="0"/>
                  <w:marRight w:val="0"/>
                  <w:marTop w:val="0"/>
                  <w:marBottom w:val="0"/>
                  <w:divBdr>
                    <w:top w:val="single" w:sz="2" w:space="0" w:color="D9D9E3"/>
                    <w:left w:val="single" w:sz="2" w:space="0" w:color="D9D9E3"/>
                    <w:bottom w:val="single" w:sz="2" w:space="0" w:color="D9D9E3"/>
                    <w:right w:val="single" w:sz="2" w:space="0" w:color="D9D9E3"/>
                  </w:divBdr>
                  <w:divsChild>
                    <w:div w:id="755322634">
                      <w:marLeft w:val="0"/>
                      <w:marRight w:val="0"/>
                      <w:marTop w:val="0"/>
                      <w:marBottom w:val="0"/>
                      <w:divBdr>
                        <w:top w:val="single" w:sz="2" w:space="0" w:color="D9D9E3"/>
                        <w:left w:val="single" w:sz="2" w:space="0" w:color="D9D9E3"/>
                        <w:bottom w:val="single" w:sz="2" w:space="0" w:color="D9D9E3"/>
                        <w:right w:val="single" w:sz="2" w:space="0" w:color="D9D9E3"/>
                      </w:divBdr>
                      <w:divsChild>
                        <w:div w:id="502091572">
                          <w:marLeft w:val="0"/>
                          <w:marRight w:val="0"/>
                          <w:marTop w:val="0"/>
                          <w:marBottom w:val="0"/>
                          <w:divBdr>
                            <w:top w:val="single" w:sz="2" w:space="0" w:color="D9D9E3"/>
                            <w:left w:val="single" w:sz="2" w:space="0" w:color="D9D9E3"/>
                            <w:bottom w:val="single" w:sz="2" w:space="0" w:color="D9D9E3"/>
                            <w:right w:val="single" w:sz="2" w:space="0" w:color="D9D9E3"/>
                          </w:divBdr>
                          <w:divsChild>
                            <w:div w:id="506600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4898818">
      <w:bodyDiv w:val="1"/>
      <w:marLeft w:val="0"/>
      <w:marRight w:val="0"/>
      <w:marTop w:val="0"/>
      <w:marBottom w:val="0"/>
      <w:divBdr>
        <w:top w:val="none" w:sz="0" w:space="0" w:color="auto"/>
        <w:left w:val="none" w:sz="0" w:space="0" w:color="auto"/>
        <w:bottom w:val="none" w:sz="0" w:space="0" w:color="auto"/>
        <w:right w:val="none" w:sz="0" w:space="0" w:color="auto"/>
      </w:divBdr>
    </w:div>
    <w:div w:id="1900049378">
      <w:bodyDiv w:val="1"/>
      <w:marLeft w:val="0"/>
      <w:marRight w:val="0"/>
      <w:marTop w:val="0"/>
      <w:marBottom w:val="0"/>
      <w:divBdr>
        <w:top w:val="none" w:sz="0" w:space="0" w:color="auto"/>
        <w:left w:val="none" w:sz="0" w:space="0" w:color="auto"/>
        <w:bottom w:val="none" w:sz="0" w:space="0" w:color="auto"/>
        <w:right w:val="none" w:sz="0" w:space="0" w:color="auto"/>
      </w:divBdr>
      <w:divsChild>
        <w:div w:id="56125243">
          <w:marLeft w:val="0"/>
          <w:marRight w:val="0"/>
          <w:marTop w:val="0"/>
          <w:marBottom w:val="0"/>
          <w:divBdr>
            <w:top w:val="single" w:sz="2" w:space="0" w:color="auto"/>
            <w:left w:val="single" w:sz="2" w:space="0" w:color="auto"/>
            <w:bottom w:val="single" w:sz="6" w:space="0" w:color="auto"/>
            <w:right w:val="single" w:sz="2" w:space="0" w:color="auto"/>
          </w:divBdr>
          <w:divsChild>
            <w:div w:id="14268052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03186544">
                  <w:marLeft w:val="0"/>
                  <w:marRight w:val="0"/>
                  <w:marTop w:val="0"/>
                  <w:marBottom w:val="0"/>
                  <w:divBdr>
                    <w:top w:val="single" w:sz="2" w:space="0" w:color="D9D9E3"/>
                    <w:left w:val="single" w:sz="2" w:space="0" w:color="D9D9E3"/>
                    <w:bottom w:val="single" w:sz="2" w:space="0" w:color="D9D9E3"/>
                    <w:right w:val="single" w:sz="2" w:space="0" w:color="D9D9E3"/>
                  </w:divBdr>
                  <w:divsChild>
                    <w:div w:id="1082070212">
                      <w:marLeft w:val="0"/>
                      <w:marRight w:val="0"/>
                      <w:marTop w:val="0"/>
                      <w:marBottom w:val="0"/>
                      <w:divBdr>
                        <w:top w:val="single" w:sz="2" w:space="0" w:color="D9D9E3"/>
                        <w:left w:val="single" w:sz="2" w:space="0" w:color="D9D9E3"/>
                        <w:bottom w:val="single" w:sz="2" w:space="0" w:color="D9D9E3"/>
                        <w:right w:val="single" w:sz="2" w:space="0" w:color="D9D9E3"/>
                      </w:divBdr>
                      <w:divsChild>
                        <w:div w:id="1587036770">
                          <w:marLeft w:val="0"/>
                          <w:marRight w:val="0"/>
                          <w:marTop w:val="0"/>
                          <w:marBottom w:val="0"/>
                          <w:divBdr>
                            <w:top w:val="single" w:sz="2" w:space="0" w:color="D9D9E3"/>
                            <w:left w:val="single" w:sz="2" w:space="0" w:color="D9D9E3"/>
                            <w:bottom w:val="single" w:sz="2" w:space="0" w:color="D9D9E3"/>
                            <w:right w:val="single" w:sz="2" w:space="0" w:color="D9D9E3"/>
                          </w:divBdr>
                          <w:divsChild>
                            <w:div w:id="233516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7377022">
      <w:bodyDiv w:val="1"/>
      <w:marLeft w:val="0"/>
      <w:marRight w:val="0"/>
      <w:marTop w:val="0"/>
      <w:marBottom w:val="0"/>
      <w:divBdr>
        <w:top w:val="none" w:sz="0" w:space="0" w:color="auto"/>
        <w:left w:val="none" w:sz="0" w:space="0" w:color="auto"/>
        <w:bottom w:val="none" w:sz="0" w:space="0" w:color="auto"/>
        <w:right w:val="none" w:sz="0" w:space="0" w:color="auto"/>
      </w:divBdr>
      <w:divsChild>
        <w:div w:id="432945586">
          <w:marLeft w:val="0"/>
          <w:marRight w:val="0"/>
          <w:marTop w:val="100"/>
          <w:marBottom w:val="100"/>
          <w:divBdr>
            <w:top w:val="single" w:sz="2" w:space="0" w:color="E5E7EB"/>
            <w:left w:val="single" w:sz="2" w:space="0" w:color="E5E7EB"/>
            <w:bottom w:val="single" w:sz="2" w:space="0" w:color="E5E7EB"/>
            <w:right w:val="single" w:sz="2" w:space="0" w:color="E5E7EB"/>
          </w:divBdr>
          <w:divsChild>
            <w:div w:id="2090342499">
              <w:marLeft w:val="0"/>
              <w:marRight w:val="0"/>
              <w:marTop w:val="0"/>
              <w:marBottom w:val="0"/>
              <w:divBdr>
                <w:top w:val="single" w:sz="2" w:space="0" w:color="E5E7EB"/>
                <w:left w:val="single" w:sz="2" w:space="0" w:color="E5E7EB"/>
                <w:bottom w:val="single" w:sz="2" w:space="0" w:color="E5E7EB"/>
                <w:right w:val="single" w:sz="2" w:space="0" w:color="E5E7EB"/>
              </w:divBdr>
              <w:divsChild>
                <w:div w:id="793788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33509486">
      <w:bodyDiv w:val="1"/>
      <w:marLeft w:val="0"/>
      <w:marRight w:val="0"/>
      <w:marTop w:val="0"/>
      <w:marBottom w:val="0"/>
      <w:divBdr>
        <w:top w:val="none" w:sz="0" w:space="0" w:color="auto"/>
        <w:left w:val="none" w:sz="0" w:space="0" w:color="auto"/>
        <w:bottom w:val="none" w:sz="0" w:space="0" w:color="auto"/>
        <w:right w:val="none" w:sz="0" w:space="0" w:color="auto"/>
      </w:divBdr>
    </w:div>
    <w:div w:id="1934623658">
      <w:bodyDiv w:val="1"/>
      <w:marLeft w:val="0"/>
      <w:marRight w:val="0"/>
      <w:marTop w:val="0"/>
      <w:marBottom w:val="0"/>
      <w:divBdr>
        <w:top w:val="none" w:sz="0" w:space="0" w:color="auto"/>
        <w:left w:val="none" w:sz="0" w:space="0" w:color="auto"/>
        <w:bottom w:val="none" w:sz="0" w:space="0" w:color="auto"/>
        <w:right w:val="none" w:sz="0" w:space="0" w:color="auto"/>
      </w:divBdr>
      <w:divsChild>
        <w:div w:id="768042347">
          <w:marLeft w:val="0"/>
          <w:marRight w:val="0"/>
          <w:marTop w:val="100"/>
          <w:marBottom w:val="100"/>
          <w:divBdr>
            <w:top w:val="single" w:sz="2" w:space="0" w:color="E5E7EB"/>
            <w:left w:val="single" w:sz="2" w:space="0" w:color="E5E7EB"/>
            <w:bottom w:val="single" w:sz="2" w:space="0" w:color="E5E7EB"/>
            <w:right w:val="single" w:sz="2" w:space="0" w:color="E5E7EB"/>
          </w:divBdr>
          <w:divsChild>
            <w:div w:id="829295458">
              <w:marLeft w:val="0"/>
              <w:marRight w:val="0"/>
              <w:marTop w:val="0"/>
              <w:marBottom w:val="0"/>
              <w:divBdr>
                <w:top w:val="single" w:sz="2" w:space="0" w:color="E5E7EB"/>
                <w:left w:val="single" w:sz="2" w:space="0" w:color="E5E7EB"/>
                <w:bottom w:val="single" w:sz="2" w:space="0" w:color="E5E7EB"/>
                <w:right w:val="single" w:sz="2" w:space="0" w:color="E5E7EB"/>
              </w:divBdr>
              <w:divsChild>
                <w:div w:id="421417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49507275">
      <w:bodyDiv w:val="1"/>
      <w:marLeft w:val="0"/>
      <w:marRight w:val="0"/>
      <w:marTop w:val="0"/>
      <w:marBottom w:val="0"/>
      <w:divBdr>
        <w:top w:val="none" w:sz="0" w:space="0" w:color="auto"/>
        <w:left w:val="none" w:sz="0" w:space="0" w:color="auto"/>
        <w:bottom w:val="none" w:sz="0" w:space="0" w:color="auto"/>
        <w:right w:val="none" w:sz="0" w:space="0" w:color="auto"/>
      </w:divBdr>
    </w:div>
    <w:div w:id="1949657217">
      <w:bodyDiv w:val="1"/>
      <w:marLeft w:val="0"/>
      <w:marRight w:val="0"/>
      <w:marTop w:val="0"/>
      <w:marBottom w:val="0"/>
      <w:divBdr>
        <w:top w:val="none" w:sz="0" w:space="0" w:color="auto"/>
        <w:left w:val="none" w:sz="0" w:space="0" w:color="auto"/>
        <w:bottom w:val="none" w:sz="0" w:space="0" w:color="auto"/>
        <w:right w:val="none" w:sz="0" w:space="0" w:color="auto"/>
      </w:divBdr>
      <w:divsChild>
        <w:div w:id="1983070746">
          <w:marLeft w:val="0"/>
          <w:marRight w:val="0"/>
          <w:marTop w:val="0"/>
          <w:marBottom w:val="0"/>
          <w:divBdr>
            <w:top w:val="single" w:sz="2" w:space="0" w:color="auto"/>
            <w:left w:val="single" w:sz="2" w:space="0" w:color="auto"/>
            <w:bottom w:val="single" w:sz="6" w:space="0" w:color="auto"/>
            <w:right w:val="single" w:sz="2" w:space="0" w:color="auto"/>
          </w:divBdr>
          <w:divsChild>
            <w:div w:id="412824723">
              <w:marLeft w:val="0"/>
              <w:marRight w:val="0"/>
              <w:marTop w:val="100"/>
              <w:marBottom w:val="100"/>
              <w:divBdr>
                <w:top w:val="single" w:sz="2" w:space="0" w:color="D9D9E3"/>
                <w:left w:val="single" w:sz="2" w:space="0" w:color="D9D9E3"/>
                <w:bottom w:val="single" w:sz="2" w:space="0" w:color="D9D9E3"/>
                <w:right w:val="single" w:sz="2" w:space="0" w:color="D9D9E3"/>
              </w:divBdr>
              <w:divsChild>
                <w:div w:id="442111692">
                  <w:marLeft w:val="0"/>
                  <w:marRight w:val="0"/>
                  <w:marTop w:val="0"/>
                  <w:marBottom w:val="0"/>
                  <w:divBdr>
                    <w:top w:val="single" w:sz="2" w:space="0" w:color="D9D9E3"/>
                    <w:left w:val="single" w:sz="2" w:space="0" w:color="D9D9E3"/>
                    <w:bottom w:val="single" w:sz="2" w:space="0" w:color="D9D9E3"/>
                    <w:right w:val="single" w:sz="2" w:space="0" w:color="D9D9E3"/>
                  </w:divBdr>
                  <w:divsChild>
                    <w:div w:id="1858999545">
                      <w:marLeft w:val="0"/>
                      <w:marRight w:val="0"/>
                      <w:marTop w:val="0"/>
                      <w:marBottom w:val="0"/>
                      <w:divBdr>
                        <w:top w:val="single" w:sz="2" w:space="0" w:color="D9D9E3"/>
                        <w:left w:val="single" w:sz="2" w:space="0" w:color="D9D9E3"/>
                        <w:bottom w:val="single" w:sz="2" w:space="0" w:color="D9D9E3"/>
                        <w:right w:val="single" w:sz="2" w:space="0" w:color="D9D9E3"/>
                      </w:divBdr>
                      <w:divsChild>
                        <w:div w:id="1186672896">
                          <w:marLeft w:val="0"/>
                          <w:marRight w:val="0"/>
                          <w:marTop w:val="0"/>
                          <w:marBottom w:val="0"/>
                          <w:divBdr>
                            <w:top w:val="single" w:sz="2" w:space="0" w:color="D9D9E3"/>
                            <w:left w:val="single" w:sz="2" w:space="0" w:color="D9D9E3"/>
                            <w:bottom w:val="single" w:sz="2" w:space="0" w:color="D9D9E3"/>
                            <w:right w:val="single" w:sz="2" w:space="0" w:color="D9D9E3"/>
                          </w:divBdr>
                          <w:divsChild>
                            <w:div w:id="1872377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2736583">
      <w:bodyDiv w:val="1"/>
      <w:marLeft w:val="0"/>
      <w:marRight w:val="0"/>
      <w:marTop w:val="0"/>
      <w:marBottom w:val="0"/>
      <w:divBdr>
        <w:top w:val="none" w:sz="0" w:space="0" w:color="auto"/>
        <w:left w:val="none" w:sz="0" w:space="0" w:color="auto"/>
        <w:bottom w:val="none" w:sz="0" w:space="0" w:color="auto"/>
        <w:right w:val="none" w:sz="0" w:space="0" w:color="auto"/>
      </w:divBdr>
      <w:divsChild>
        <w:div w:id="921642343">
          <w:marLeft w:val="0"/>
          <w:marRight w:val="0"/>
          <w:marTop w:val="0"/>
          <w:marBottom w:val="0"/>
          <w:divBdr>
            <w:top w:val="single" w:sz="2" w:space="0" w:color="auto"/>
            <w:left w:val="single" w:sz="2" w:space="0" w:color="auto"/>
            <w:bottom w:val="single" w:sz="6" w:space="0" w:color="auto"/>
            <w:right w:val="single" w:sz="2" w:space="0" w:color="auto"/>
          </w:divBdr>
          <w:divsChild>
            <w:div w:id="8866510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744566">
                  <w:marLeft w:val="0"/>
                  <w:marRight w:val="0"/>
                  <w:marTop w:val="0"/>
                  <w:marBottom w:val="0"/>
                  <w:divBdr>
                    <w:top w:val="single" w:sz="2" w:space="0" w:color="D9D9E3"/>
                    <w:left w:val="single" w:sz="2" w:space="0" w:color="D9D9E3"/>
                    <w:bottom w:val="single" w:sz="2" w:space="0" w:color="D9D9E3"/>
                    <w:right w:val="single" w:sz="2" w:space="0" w:color="D9D9E3"/>
                  </w:divBdr>
                  <w:divsChild>
                    <w:div w:id="408121021">
                      <w:marLeft w:val="0"/>
                      <w:marRight w:val="0"/>
                      <w:marTop w:val="0"/>
                      <w:marBottom w:val="0"/>
                      <w:divBdr>
                        <w:top w:val="single" w:sz="2" w:space="0" w:color="D9D9E3"/>
                        <w:left w:val="single" w:sz="2" w:space="0" w:color="D9D9E3"/>
                        <w:bottom w:val="single" w:sz="2" w:space="0" w:color="D9D9E3"/>
                        <w:right w:val="single" w:sz="2" w:space="0" w:color="D9D9E3"/>
                      </w:divBdr>
                      <w:divsChild>
                        <w:div w:id="2076512054">
                          <w:marLeft w:val="0"/>
                          <w:marRight w:val="0"/>
                          <w:marTop w:val="0"/>
                          <w:marBottom w:val="0"/>
                          <w:divBdr>
                            <w:top w:val="single" w:sz="2" w:space="0" w:color="D9D9E3"/>
                            <w:left w:val="single" w:sz="2" w:space="0" w:color="D9D9E3"/>
                            <w:bottom w:val="single" w:sz="2" w:space="0" w:color="D9D9E3"/>
                            <w:right w:val="single" w:sz="2" w:space="0" w:color="D9D9E3"/>
                          </w:divBdr>
                          <w:divsChild>
                            <w:div w:id="6287031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sChild>
        <w:div w:id="1115520986">
          <w:marLeft w:val="0"/>
          <w:marRight w:val="0"/>
          <w:marTop w:val="0"/>
          <w:marBottom w:val="0"/>
          <w:divBdr>
            <w:top w:val="single" w:sz="2" w:space="0" w:color="auto"/>
            <w:left w:val="single" w:sz="2" w:space="0" w:color="auto"/>
            <w:bottom w:val="single" w:sz="6" w:space="0" w:color="auto"/>
            <w:right w:val="single" w:sz="2" w:space="0" w:color="auto"/>
          </w:divBdr>
          <w:divsChild>
            <w:div w:id="1728214633">
              <w:marLeft w:val="0"/>
              <w:marRight w:val="0"/>
              <w:marTop w:val="100"/>
              <w:marBottom w:val="100"/>
              <w:divBdr>
                <w:top w:val="single" w:sz="2" w:space="0" w:color="D9D9E3"/>
                <w:left w:val="single" w:sz="2" w:space="0" w:color="D9D9E3"/>
                <w:bottom w:val="single" w:sz="2" w:space="0" w:color="D9D9E3"/>
                <w:right w:val="single" w:sz="2" w:space="0" w:color="D9D9E3"/>
              </w:divBdr>
              <w:divsChild>
                <w:div w:id="991103299">
                  <w:marLeft w:val="0"/>
                  <w:marRight w:val="0"/>
                  <w:marTop w:val="0"/>
                  <w:marBottom w:val="0"/>
                  <w:divBdr>
                    <w:top w:val="single" w:sz="2" w:space="0" w:color="D9D9E3"/>
                    <w:left w:val="single" w:sz="2" w:space="0" w:color="D9D9E3"/>
                    <w:bottom w:val="single" w:sz="2" w:space="0" w:color="D9D9E3"/>
                    <w:right w:val="single" w:sz="2" w:space="0" w:color="D9D9E3"/>
                  </w:divBdr>
                  <w:divsChild>
                    <w:div w:id="381750865">
                      <w:marLeft w:val="0"/>
                      <w:marRight w:val="0"/>
                      <w:marTop w:val="0"/>
                      <w:marBottom w:val="0"/>
                      <w:divBdr>
                        <w:top w:val="single" w:sz="2" w:space="0" w:color="D9D9E3"/>
                        <w:left w:val="single" w:sz="2" w:space="0" w:color="D9D9E3"/>
                        <w:bottom w:val="single" w:sz="2" w:space="0" w:color="D9D9E3"/>
                        <w:right w:val="single" w:sz="2" w:space="0" w:color="D9D9E3"/>
                      </w:divBdr>
                      <w:divsChild>
                        <w:div w:id="1297418394">
                          <w:marLeft w:val="0"/>
                          <w:marRight w:val="0"/>
                          <w:marTop w:val="0"/>
                          <w:marBottom w:val="0"/>
                          <w:divBdr>
                            <w:top w:val="single" w:sz="2" w:space="0" w:color="D9D9E3"/>
                            <w:left w:val="single" w:sz="2" w:space="0" w:color="D9D9E3"/>
                            <w:bottom w:val="single" w:sz="2" w:space="0" w:color="D9D9E3"/>
                            <w:right w:val="single" w:sz="2" w:space="0" w:color="D9D9E3"/>
                          </w:divBdr>
                          <w:divsChild>
                            <w:div w:id="566115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61453874">
      <w:bodyDiv w:val="1"/>
      <w:marLeft w:val="0"/>
      <w:marRight w:val="0"/>
      <w:marTop w:val="0"/>
      <w:marBottom w:val="0"/>
      <w:divBdr>
        <w:top w:val="none" w:sz="0" w:space="0" w:color="auto"/>
        <w:left w:val="none" w:sz="0" w:space="0" w:color="auto"/>
        <w:bottom w:val="none" w:sz="0" w:space="0" w:color="auto"/>
        <w:right w:val="none" w:sz="0" w:space="0" w:color="auto"/>
      </w:divBdr>
    </w:div>
    <w:div w:id="1973554453">
      <w:bodyDiv w:val="1"/>
      <w:marLeft w:val="0"/>
      <w:marRight w:val="0"/>
      <w:marTop w:val="0"/>
      <w:marBottom w:val="0"/>
      <w:divBdr>
        <w:top w:val="none" w:sz="0" w:space="0" w:color="auto"/>
        <w:left w:val="none" w:sz="0" w:space="0" w:color="auto"/>
        <w:bottom w:val="none" w:sz="0" w:space="0" w:color="auto"/>
        <w:right w:val="none" w:sz="0" w:space="0" w:color="auto"/>
      </w:divBdr>
      <w:divsChild>
        <w:div w:id="457990884">
          <w:marLeft w:val="0"/>
          <w:marRight w:val="0"/>
          <w:marTop w:val="0"/>
          <w:marBottom w:val="0"/>
          <w:divBdr>
            <w:top w:val="single" w:sz="2" w:space="0" w:color="auto"/>
            <w:left w:val="single" w:sz="2" w:space="0" w:color="auto"/>
            <w:bottom w:val="single" w:sz="6" w:space="0" w:color="auto"/>
            <w:right w:val="single" w:sz="2" w:space="0" w:color="auto"/>
          </w:divBdr>
          <w:divsChild>
            <w:div w:id="767583570">
              <w:marLeft w:val="0"/>
              <w:marRight w:val="0"/>
              <w:marTop w:val="100"/>
              <w:marBottom w:val="100"/>
              <w:divBdr>
                <w:top w:val="single" w:sz="2" w:space="0" w:color="D9D9E3"/>
                <w:left w:val="single" w:sz="2" w:space="0" w:color="D9D9E3"/>
                <w:bottom w:val="single" w:sz="2" w:space="0" w:color="D9D9E3"/>
                <w:right w:val="single" w:sz="2" w:space="0" w:color="D9D9E3"/>
              </w:divBdr>
              <w:divsChild>
                <w:div w:id="1276331788">
                  <w:marLeft w:val="0"/>
                  <w:marRight w:val="0"/>
                  <w:marTop w:val="0"/>
                  <w:marBottom w:val="0"/>
                  <w:divBdr>
                    <w:top w:val="single" w:sz="2" w:space="0" w:color="D9D9E3"/>
                    <w:left w:val="single" w:sz="2" w:space="0" w:color="D9D9E3"/>
                    <w:bottom w:val="single" w:sz="2" w:space="0" w:color="D9D9E3"/>
                    <w:right w:val="single" w:sz="2" w:space="0" w:color="D9D9E3"/>
                  </w:divBdr>
                  <w:divsChild>
                    <w:div w:id="1244802744">
                      <w:marLeft w:val="0"/>
                      <w:marRight w:val="0"/>
                      <w:marTop w:val="0"/>
                      <w:marBottom w:val="0"/>
                      <w:divBdr>
                        <w:top w:val="single" w:sz="2" w:space="0" w:color="D9D9E3"/>
                        <w:left w:val="single" w:sz="2" w:space="0" w:color="D9D9E3"/>
                        <w:bottom w:val="single" w:sz="2" w:space="0" w:color="D9D9E3"/>
                        <w:right w:val="single" w:sz="2" w:space="0" w:color="D9D9E3"/>
                      </w:divBdr>
                      <w:divsChild>
                        <w:div w:id="1488860442">
                          <w:marLeft w:val="0"/>
                          <w:marRight w:val="0"/>
                          <w:marTop w:val="0"/>
                          <w:marBottom w:val="0"/>
                          <w:divBdr>
                            <w:top w:val="single" w:sz="2" w:space="0" w:color="D9D9E3"/>
                            <w:left w:val="single" w:sz="2" w:space="0" w:color="D9D9E3"/>
                            <w:bottom w:val="single" w:sz="2" w:space="0" w:color="D9D9E3"/>
                            <w:right w:val="single" w:sz="2" w:space="0" w:color="D9D9E3"/>
                          </w:divBdr>
                          <w:divsChild>
                            <w:div w:id="384529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78029311">
      <w:bodyDiv w:val="1"/>
      <w:marLeft w:val="0"/>
      <w:marRight w:val="0"/>
      <w:marTop w:val="0"/>
      <w:marBottom w:val="0"/>
      <w:divBdr>
        <w:top w:val="none" w:sz="0" w:space="0" w:color="auto"/>
        <w:left w:val="none" w:sz="0" w:space="0" w:color="auto"/>
        <w:bottom w:val="none" w:sz="0" w:space="0" w:color="auto"/>
        <w:right w:val="none" w:sz="0" w:space="0" w:color="auto"/>
      </w:divBdr>
    </w:div>
    <w:div w:id="1993949969">
      <w:bodyDiv w:val="1"/>
      <w:marLeft w:val="0"/>
      <w:marRight w:val="0"/>
      <w:marTop w:val="0"/>
      <w:marBottom w:val="0"/>
      <w:divBdr>
        <w:top w:val="none" w:sz="0" w:space="0" w:color="auto"/>
        <w:left w:val="none" w:sz="0" w:space="0" w:color="auto"/>
        <w:bottom w:val="none" w:sz="0" w:space="0" w:color="auto"/>
        <w:right w:val="none" w:sz="0" w:space="0" w:color="auto"/>
      </w:divBdr>
      <w:divsChild>
        <w:div w:id="931471665">
          <w:marLeft w:val="0"/>
          <w:marRight w:val="0"/>
          <w:marTop w:val="0"/>
          <w:marBottom w:val="0"/>
          <w:divBdr>
            <w:top w:val="single" w:sz="2" w:space="0" w:color="auto"/>
            <w:left w:val="single" w:sz="2" w:space="0" w:color="auto"/>
            <w:bottom w:val="single" w:sz="6" w:space="0" w:color="auto"/>
            <w:right w:val="single" w:sz="2" w:space="0" w:color="auto"/>
          </w:divBdr>
          <w:divsChild>
            <w:div w:id="578488222">
              <w:marLeft w:val="0"/>
              <w:marRight w:val="0"/>
              <w:marTop w:val="100"/>
              <w:marBottom w:val="100"/>
              <w:divBdr>
                <w:top w:val="single" w:sz="2" w:space="0" w:color="D9D9E3"/>
                <w:left w:val="single" w:sz="2" w:space="0" w:color="D9D9E3"/>
                <w:bottom w:val="single" w:sz="2" w:space="0" w:color="D9D9E3"/>
                <w:right w:val="single" w:sz="2" w:space="0" w:color="D9D9E3"/>
              </w:divBdr>
              <w:divsChild>
                <w:div w:id="1617054873">
                  <w:marLeft w:val="0"/>
                  <w:marRight w:val="0"/>
                  <w:marTop w:val="0"/>
                  <w:marBottom w:val="0"/>
                  <w:divBdr>
                    <w:top w:val="single" w:sz="2" w:space="0" w:color="D9D9E3"/>
                    <w:left w:val="single" w:sz="2" w:space="0" w:color="D9D9E3"/>
                    <w:bottom w:val="single" w:sz="2" w:space="0" w:color="D9D9E3"/>
                    <w:right w:val="single" w:sz="2" w:space="0" w:color="D9D9E3"/>
                  </w:divBdr>
                  <w:divsChild>
                    <w:div w:id="650253192">
                      <w:marLeft w:val="0"/>
                      <w:marRight w:val="0"/>
                      <w:marTop w:val="0"/>
                      <w:marBottom w:val="0"/>
                      <w:divBdr>
                        <w:top w:val="single" w:sz="2" w:space="0" w:color="D9D9E3"/>
                        <w:left w:val="single" w:sz="2" w:space="0" w:color="D9D9E3"/>
                        <w:bottom w:val="single" w:sz="2" w:space="0" w:color="D9D9E3"/>
                        <w:right w:val="single" w:sz="2" w:space="0" w:color="D9D9E3"/>
                      </w:divBdr>
                      <w:divsChild>
                        <w:div w:id="1856070874">
                          <w:marLeft w:val="0"/>
                          <w:marRight w:val="0"/>
                          <w:marTop w:val="0"/>
                          <w:marBottom w:val="0"/>
                          <w:divBdr>
                            <w:top w:val="single" w:sz="2" w:space="0" w:color="D9D9E3"/>
                            <w:left w:val="single" w:sz="2" w:space="0" w:color="D9D9E3"/>
                            <w:bottom w:val="single" w:sz="2" w:space="0" w:color="D9D9E3"/>
                            <w:right w:val="single" w:sz="2" w:space="0" w:color="D9D9E3"/>
                          </w:divBdr>
                          <w:divsChild>
                            <w:div w:id="1344085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07127511">
      <w:bodyDiv w:val="1"/>
      <w:marLeft w:val="0"/>
      <w:marRight w:val="0"/>
      <w:marTop w:val="0"/>
      <w:marBottom w:val="0"/>
      <w:divBdr>
        <w:top w:val="none" w:sz="0" w:space="0" w:color="auto"/>
        <w:left w:val="none" w:sz="0" w:space="0" w:color="auto"/>
        <w:bottom w:val="none" w:sz="0" w:space="0" w:color="auto"/>
        <w:right w:val="none" w:sz="0" w:space="0" w:color="auto"/>
      </w:divBdr>
    </w:div>
    <w:div w:id="2024625712">
      <w:bodyDiv w:val="1"/>
      <w:marLeft w:val="0"/>
      <w:marRight w:val="0"/>
      <w:marTop w:val="0"/>
      <w:marBottom w:val="0"/>
      <w:divBdr>
        <w:top w:val="none" w:sz="0" w:space="0" w:color="auto"/>
        <w:left w:val="none" w:sz="0" w:space="0" w:color="auto"/>
        <w:bottom w:val="none" w:sz="0" w:space="0" w:color="auto"/>
        <w:right w:val="none" w:sz="0" w:space="0" w:color="auto"/>
      </w:divBdr>
      <w:divsChild>
        <w:div w:id="843781011">
          <w:marLeft w:val="0"/>
          <w:marRight w:val="0"/>
          <w:marTop w:val="0"/>
          <w:marBottom w:val="0"/>
          <w:divBdr>
            <w:top w:val="single" w:sz="2" w:space="0" w:color="auto"/>
            <w:left w:val="single" w:sz="2" w:space="0" w:color="auto"/>
            <w:bottom w:val="single" w:sz="6" w:space="0" w:color="auto"/>
            <w:right w:val="single" w:sz="2" w:space="0" w:color="auto"/>
          </w:divBdr>
          <w:divsChild>
            <w:div w:id="2079211429">
              <w:marLeft w:val="0"/>
              <w:marRight w:val="0"/>
              <w:marTop w:val="100"/>
              <w:marBottom w:val="100"/>
              <w:divBdr>
                <w:top w:val="single" w:sz="2" w:space="0" w:color="D9D9E3"/>
                <w:left w:val="single" w:sz="2" w:space="0" w:color="D9D9E3"/>
                <w:bottom w:val="single" w:sz="2" w:space="0" w:color="D9D9E3"/>
                <w:right w:val="single" w:sz="2" w:space="0" w:color="D9D9E3"/>
              </w:divBdr>
              <w:divsChild>
                <w:div w:id="1526139988">
                  <w:marLeft w:val="0"/>
                  <w:marRight w:val="0"/>
                  <w:marTop w:val="0"/>
                  <w:marBottom w:val="0"/>
                  <w:divBdr>
                    <w:top w:val="single" w:sz="2" w:space="0" w:color="D9D9E3"/>
                    <w:left w:val="single" w:sz="2" w:space="0" w:color="D9D9E3"/>
                    <w:bottom w:val="single" w:sz="2" w:space="0" w:color="D9D9E3"/>
                    <w:right w:val="single" w:sz="2" w:space="0" w:color="D9D9E3"/>
                  </w:divBdr>
                  <w:divsChild>
                    <w:div w:id="843670587">
                      <w:marLeft w:val="0"/>
                      <w:marRight w:val="0"/>
                      <w:marTop w:val="0"/>
                      <w:marBottom w:val="0"/>
                      <w:divBdr>
                        <w:top w:val="single" w:sz="2" w:space="0" w:color="D9D9E3"/>
                        <w:left w:val="single" w:sz="2" w:space="0" w:color="D9D9E3"/>
                        <w:bottom w:val="single" w:sz="2" w:space="0" w:color="D9D9E3"/>
                        <w:right w:val="single" w:sz="2" w:space="0" w:color="D9D9E3"/>
                      </w:divBdr>
                      <w:divsChild>
                        <w:div w:id="1047678169">
                          <w:marLeft w:val="0"/>
                          <w:marRight w:val="0"/>
                          <w:marTop w:val="0"/>
                          <w:marBottom w:val="0"/>
                          <w:divBdr>
                            <w:top w:val="single" w:sz="2" w:space="0" w:color="D9D9E3"/>
                            <w:left w:val="single" w:sz="2" w:space="0" w:color="D9D9E3"/>
                            <w:bottom w:val="single" w:sz="2" w:space="0" w:color="D9D9E3"/>
                            <w:right w:val="single" w:sz="2" w:space="0" w:color="D9D9E3"/>
                          </w:divBdr>
                          <w:divsChild>
                            <w:div w:id="1927497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6518599">
      <w:bodyDiv w:val="1"/>
      <w:marLeft w:val="0"/>
      <w:marRight w:val="0"/>
      <w:marTop w:val="0"/>
      <w:marBottom w:val="0"/>
      <w:divBdr>
        <w:top w:val="none" w:sz="0" w:space="0" w:color="auto"/>
        <w:left w:val="none" w:sz="0" w:space="0" w:color="auto"/>
        <w:bottom w:val="none" w:sz="0" w:space="0" w:color="auto"/>
        <w:right w:val="none" w:sz="0" w:space="0" w:color="auto"/>
      </w:divBdr>
    </w:div>
    <w:div w:id="2059353192">
      <w:bodyDiv w:val="1"/>
      <w:marLeft w:val="0"/>
      <w:marRight w:val="0"/>
      <w:marTop w:val="0"/>
      <w:marBottom w:val="0"/>
      <w:divBdr>
        <w:top w:val="none" w:sz="0" w:space="0" w:color="auto"/>
        <w:left w:val="none" w:sz="0" w:space="0" w:color="auto"/>
        <w:bottom w:val="none" w:sz="0" w:space="0" w:color="auto"/>
        <w:right w:val="none" w:sz="0" w:space="0" w:color="auto"/>
      </w:divBdr>
    </w:div>
    <w:div w:id="2080589138">
      <w:bodyDiv w:val="1"/>
      <w:marLeft w:val="0"/>
      <w:marRight w:val="0"/>
      <w:marTop w:val="0"/>
      <w:marBottom w:val="0"/>
      <w:divBdr>
        <w:top w:val="none" w:sz="0" w:space="0" w:color="auto"/>
        <w:left w:val="none" w:sz="0" w:space="0" w:color="auto"/>
        <w:bottom w:val="none" w:sz="0" w:space="0" w:color="auto"/>
        <w:right w:val="none" w:sz="0" w:space="0" w:color="auto"/>
      </w:divBdr>
    </w:div>
    <w:div w:id="2101952547">
      <w:bodyDiv w:val="1"/>
      <w:marLeft w:val="0"/>
      <w:marRight w:val="0"/>
      <w:marTop w:val="0"/>
      <w:marBottom w:val="0"/>
      <w:divBdr>
        <w:top w:val="none" w:sz="0" w:space="0" w:color="auto"/>
        <w:left w:val="none" w:sz="0" w:space="0" w:color="auto"/>
        <w:bottom w:val="none" w:sz="0" w:space="0" w:color="auto"/>
        <w:right w:val="none" w:sz="0" w:space="0" w:color="auto"/>
      </w:divBdr>
      <w:divsChild>
        <w:div w:id="1399089146">
          <w:marLeft w:val="0"/>
          <w:marRight w:val="0"/>
          <w:marTop w:val="0"/>
          <w:marBottom w:val="0"/>
          <w:divBdr>
            <w:top w:val="single" w:sz="2" w:space="0" w:color="auto"/>
            <w:left w:val="single" w:sz="2" w:space="0" w:color="auto"/>
            <w:bottom w:val="single" w:sz="6" w:space="0" w:color="auto"/>
            <w:right w:val="single" w:sz="2" w:space="0" w:color="auto"/>
          </w:divBdr>
          <w:divsChild>
            <w:div w:id="760443881">
              <w:marLeft w:val="0"/>
              <w:marRight w:val="0"/>
              <w:marTop w:val="100"/>
              <w:marBottom w:val="100"/>
              <w:divBdr>
                <w:top w:val="single" w:sz="2" w:space="0" w:color="D9D9E3"/>
                <w:left w:val="single" w:sz="2" w:space="0" w:color="D9D9E3"/>
                <w:bottom w:val="single" w:sz="2" w:space="0" w:color="D9D9E3"/>
                <w:right w:val="single" w:sz="2" w:space="0" w:color="D9D9E3"/>
              </w:divBdr>
              <w:divsChild>
                <w:div w:id="654605325">
                  <w:marLeft w:val="0"/>
                  <w:marRight w:val="0"/>
                  <w:marTop w:val="0"/>
                  <w:marBottom w:val="0"/>
                  <w:divBdr>
                    <w:top w:val="single" w:sz="2" w:space="0" w:color="D9D9E3"/>
                    <w:left w:val="single" w:sz="2" w:space="0" w:color="D9D9E3"/>
                    <w:bottom w:val="single" w:sz="2" w:space="0" w:color="D9D9E3"/>
                    <w:right w:val="single" w:sz="2" w:space="0" w:color="D9D9E3"/>
                  </w:divBdr>
                  <w:divsChild>
                    <w:div w:id="241989071">
                      <w:marLeft w:val="0"/>
                      <w:marRight w:val="0"/>
                      <w:marTop w:val="0"/>
                      <w:marBottom w:val="0"/>
                      <w:divBdr>
                        <w:top w:val="single" w:sz="2" w:space="0" w:color="D9D9E3"/>
                        <w:left w:val="single" w:sz="2" w:space="0" w:color="D9D9E3"/>
                        <w:bottom w:val="single" w:sz="2" w:space="0" w:color="D9D9E3"/>
                        <w:right w:val="single" w:sz="2" w:space="0" w:color="D9D9E3"/>
                      </w:divBdr>
                      <w:divsChild>
                        <w:div w:id="637146607">
                          <w:marLeft w:val="0"/>
                          <w:marRight w:val="0"/>
                          <w:marTop w:val="0"/>
                          <w:marBottom w:val="0"/>
                          <w:divBdr>
                            <w:top w:val="single" w:sz="2" w:space="0" w:color="D9D9E3"/>
                            <w:left w:val="single" w:sz="2" w:space="0" w:color="D9D9E3"/>
                            <w:bottom w:val="single" w:sz="2" w:space="0" w:color="D9D9E3"/>
                            <w:right w:val="single" w:sz="2" w:space="0" w:color="D9D9E3"/>
                          </w:divBdr>
                          <w:divsChild>
                            <w:div w:id="1004089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09736626">
      <w:bodyDiv w:val="1"/>
      <w:marLeft w:val="0"/>
      <w:marRight w:val="0"/>
      <w:marTop w:val="0"/>
      <w:marBottom w:val="0"/>
      <w:divBdr>
        <w:top w:val="none" w:sz="0" w:space="0" w:color="auto"/>
        <w:left w:val="none" w:sz="0" w:space="0" w:color="auto"/>
        <w:bottom w:val="none" w:sz="0" w:space="0" w:color="auto"/>
        <w:right w:val="none" w:sz="0" w:space="0" w:color="auto"/>
      </w:divBdr>
      <w:divsChild>
        <w:div w:id="1530727595">
          <w:marLeft w:val="0"/>
          <w:marRight w:val="0"/>
          <w:marTop w:val="0"/>
          <w:marBottom w:val="0"/>
          <w:divBdr>
            <w:top w:val="single" w:sz="2" w:space="0" w:color="D9D9E3"/>
            <w:left w:val="single" w:sz="2" w:space="0" w:color="D9D9E3"/>
            <w:bottom w:val="single" w:sz="2" w:space="0" w:color="D9D9E3"/>
            <w:right w:val="single" w:sz="2" w:space="0" w:color="D9D9E3"/>
          </w:divBdr>
          <w:divsChild>
            <w:div w:id="1684356880">
              <w:marLeft w:val="0"/>
              <w:marRight w:val="0"/>
              <w:marTop w:val="0"/>
              <w:marBottom w:val="0"/>
              <w:divBdr>
                <w:top w:val="single" w:sz="2" w:space="0" w:color="D9D9E3"/>
                <w:left w:val="single" w:sz="2" w:space="0" w:color="D9D9E3"/>
                <w:bottom w:val="single" w:sz="2" w:space="0" w:color="D9D9E3"/>
                <w:right w:val="single" w:sz="2" w:space="0" w:color="D9D9E3"/>
              </w:divBdr>
              <w:divsChild>
                <w:div w:id="1872038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23845163">
      <w:bodyDiv w:val="1"/>
      <w:marLeft w:val="0"/>
      <w:marRight w:val="0"/>
      <w:marTop w:val="0"/>
      <w:marBottom w:val="0"/>
      <w:divBdr>
        <w:top w:val="none" w:sz="0" w:space="0" w:color="auto"/>
        <w:left w:val="none" w:sz="0" w:space="0" w:color="auto"/>
        <w:bottom w:val="none" w:sz="0" w:space="0" w:color="auto"/>
        <w:right w:val="none" w:sz="0" w:space="0" w:color="auto"/>
      </w:divBdr>
      <w:divsChild>
        <w:div w:id="545724144">
          <w:marLeft w:val="0"/>
          <w:marRight w:val="0"/>
          <w:marTop w:val="0"/>
          <w:marBottom w:val="0"/>
          <w:divBdr>
            <w:top w:val="single" w:sz="2" w:space="0" w:color="auto"/>
            <w:left w:val="single" w:sz="2" w:space="0" w:color="auto"/>
            <w:bottom w:val="single" w:sz="6" w:space="0" w:color="auto"/>
            <w:right w:val="single" w:sz="2" w:space="0" w:color="auto"/>
          </w:divBdr>
          <w:divsChild>
            <w:div w:id="800609600">
              <w:marLeft w:val="0"/>
              <w:marRight w:val="0"/>
              <w:marTop w:val="100"/>
              <w:marBottom w:val="100"/>
              <w:divBdr>
                <w:top w:val="single" w:sz="2" w:space="0" w:color="D9D9E3"/>
                <w:left w:val="single" w:sz="2" w:space="0" w:color="D9D9E3"/>
                <w:bottom w:val="single" w:sz="2" w:space="0" w:color="D9D9E3"/>
                <w:right w:val="single" w:sz="2" w:space="0" w:color="D9D9E3"/>
              </w:divBdr>
              <w:divsChild>
                <w:div w:id="1584803361">
                  <w:marLeft w:val="0"/>
                  <w:marRight w:val="0"/>
                  <w:marTop w:val="0"/>
                  <w:marBottom w:val="0"/>
                  <w:divBdr>
                    <w:top w:val="single" w:sz="2" w:space="0" w:color="D9D9E3"/>
                    <w:left w:val="single" w:sz="2" w:space="0" w:color="D9D9E3"/>
                    <w:bottom w:val="single" w:sz="2" w:space="0" w:color="D9D9E3"/>
                    <w:right w:val="single" w:sz="2" w:space="0" w:color="D9D9E3"/>
                  </w:divBdr>
                  <w:divsChild>
                    <w:div w:id="236860926">
                      <w:marLeft w:val="0"/>
                      <w:marRight w:val="0"/>
                      <w:marTop w:val="0"/>
                      <w:marBottom w:val="0"/>
                      <w:divBdr>
                        <w:top w:val="single" w:sz="2" w:space="0" w:color="D9D9E3"/>
                        <w:left w:val="single" w:sz="2" w:space="0" w:color="D9D9E3"/>
                        <w:bottom w:val="single" w:sz="2" w:space="0" w:color="D9D9E3"/>
                        <w:right w:val="single" w:sz="2" w:space="0" w:color="D9D9E3"/>
                      </w:divBdr>
                      <w:divsChild>
                        <w:div w:id="1475415702">
                          <w:marLeft w:val="0"/>
                          <w:marRight w:val="0"/>
                          <w:marTop w:val="0"/>
                          <w:marBottom w:val="0"/>
                          <w:divBdr>
                            <w:top w:val="single" w:sz="2" w:space="0" w:color="D9D9E3"/>
                            <w:left w:val="single" w:sz="2" w:space="0" w:color="D9D9E3"/>
                            <w:bottom w:val="single" w:sz="2" w:space="0" w:color="D9D9E3"/>
                            <w:right w:val="single" w:sz="2" w:space="0" w:color="D9D9E3"/>
                          </w:divBdr>
                          <w:divsChild>
                            <w:div w:id="805393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24498138">
      <w:bodyDiv w:val="1"/>
      <w:marLeft w:val="0"/>
      <w:marRight w:val="0"/>
      <w:marTop w:val="0"/>
      <w:marBottom w:val="0"/>
      <w:divBdr>
        <w:top w:val="none" w:sz="0" w:space="0" w:color="auto"/>
        <w:left w:val="none" w:sz="0" w:space="0" w:color="auto"/>
        <w:bottom w:val="none" w:sz="0" w:space="0" w:color="auto"/>
        <w:right w:val="none" w:sz="0" w:space="0" w:color="auto"/>
      </w:divBdr>
      <w:divsChild>
        <w:div w:id="829295807">
          <w:marLeft w:val="0"/>
          <w:marRight w:val="0"/>
          <w:marTop w:val="0"/>
          <w:marBottom w:val="0"/>
          <w:divBdr>
            <w:top w:val="single" w:sz="2" w:space="0" w:color="auto"/>
            <w:left w:val="single" w:sz="2" w:space="0" w:color="auto"/>
            <w:bottom w:val="single" w:sz="6" w:space="0" w:color="auto"/>
            <w:right w:val="single" w:sz="2" w:space="0" w:color="auto"/>
          </w:divBdr>
          <w:divsChild>
            <w:div w:id="1423262592">
              <w:marLeft w:val="0"/>
              <w:marRight w:val="0"/>
              <w:marTop w:val="100"/>
              <w:marBottom w:val="100"/>
              <w:divBdr>
                <w:top w:val="single" w:sz="2" w:space="0" w:color="D9D9E3"/>
                <w:left w:val="single" w:sz="2" w:space="0" w:color="D9D9E3"/>
                <w:bottom w:val="single" w:sz="2" w:space="0" w:color="D9D9E3"/>
                <w:right w:val="single" w:sz="2" w:space="0" w:color="D9D9E3"/>
              </w:divBdr>
              <w:divsChild>
                <w:div w:id="584073323">
                  <w:marLeft w:val="0"/>
                  <w:marRight w:val="0"/>
                  <w:marTop w:val="0"/>
                  <w:marBottom w:val="0"/>
                  <w:divBdr>
                    <w:top w:val="single" w:sz="2" w:space="0" w:color="D9D9E3"/>
                    <w:left w:val="single" w:sz="2" w:space="0" w:color="D9D9E3"/>
                    <w:bottom w:val="single" w:sz="2" w:space="0" w:color="D9D9E3"/>
                    <w:right w:val="single" w:sz="2" w:space="0" w:color="D9D9E3"/>
                  </w:divBdr>
                  <w:divsChild>
                    <w:div w:id="1056705991">
                      <w:marLeft w:val="0"/>
                      <w:marRight w:val="0"/>
                      <w:marTop w:val="0"/>
                      <w:marBottom w:val="0"/>
                      <w:divBdr>
                        <w:top w:val="single" w:sz="2" w:space="0" w:color="D9D9E3"/>
                        <w:left w:val="single" w:sz="2" w:space="0" w:color="D9D9E3"/>
                        <w:bottom w:val="single" w:sz="2" w:space="0" w:color="D9D9E3"/>
                        <w:right w:val="single" w:sz="2" w:space="0" w:color="D9D9E3"/>
                      </w:divBdr>
                      <w:divsChild>
                        <w:div w:id="1004209094">
                          <w:marLeft w:val="0"/>
                          <w:marRight w:val="0"/>
                          <w:marTop w:val="0"/>
                          <w:marBottom w:val="0"/>
                          <w:divBdr>
                            <w:top w:val="single" w:sz="2" w:space="0" w:color="D9D9E3"/>
                            <w:left w:val="single" w:sz="2" w:space="0" w:color="D9D9E3"/>
                            <w:bottom w:val="single" w:sz="2" w:space="0" w:color="D9D9E3"/>
                            <w:right w:val="single" w:sz="2" w:space="0" w:color="D9D9E3"/>
                          </w:divBdr>
                          <w:divsChild>
                            <w:div w:id="12104566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671" Type="http://schemas.openxmlformats.org/officeDocument/2006/relationships/oleObject" Target="embeddings/oleObject364.bin"/><Relationship Id="rId21" Type="http://schemas.openxmlformats.org/officeDocument/2006/relationships/image" Target="media/image5.wmf"/><Relationship Id="rId324" Type="http://schemas.openxmlformats.org/officeDocument/2006/relationships/image" Target="media/image131.wmf"/><Relationship Id="rId531" Type="http://schemas.openxmlformats.org/officeDocument/2006/relationships/oleObject" Target="embeddings/oleObject281.bin"/><Relationship Id="rId629" Type="http://schemas.openxmlformats.org/officeDocument/2006/relationships/image" Target="media/image255.wmf"/><Relationship Id="rId170" Type="http://schemas.openxmlformats.org/officeDocument/2006/relationships/oleObject" Target="embeddings/oleObject101.bin"/><Relationship Id="rId268" Type="http://schemas.openxmlformats.org/officeDocument/2006/relationships/oleObject" Target="embeddings/oleObject150.bin"/><Relationship Id="rId475" Type="http://schemas.openxmlformats.org/officeDocument/2006/relationships/image" Target="media/image195.png"/><Relationship Id="rId682" Type="http://schemas.openxmlformats.org/officeDocument/2006/relationships/image" Target="media/image278.wmf"/><Relationship Id="rId32" Type="http://schemas.openxmlformats.org/officeDocument/2006/relationships/oleObject" Target="embeddings/oleObject9.bin"/><Relationship Id="rId128" Type="http://schemas.openxmlformats.org/officeDocument/2006/relationships/oleObject" Target="embeddings/oleObject75.bin"/><Relationship Id="rId335" Type="http://schemas.openxmlformats.org/officeDocument/2006/relationships/oleObject" Target="embeddings/oleObject188.bin"/><Relationship Id="rId542" Type="http://schemas.openxmlformats.org/officeDocument/2006/relationships/image" Target="media/image221.wmf"/><Relationship Id="rId181" Type="http://schemas.openxmlformats.org/officeDocument/2006/relationships/image" Target="media/image60.wmf"/><Relationship Id="rId402" Type="http://schemas.openxmlformats.org/officeDocument/2006/relationships/image" Target="media/image157.wmf"/><Relationship Id="rId279" Type="http://schemas.openxmlformats.org/officeDocument/2006/relationships/image" Target="media/image109.wmf"/><Relationship Id="rId486" Type="http://schemas.openxmlformats.org/officeDocument/2006/relationships/hyperlink" Target="https://doi.org/10.51379/kpj.2021.146.3.017" TargetMode="External"/><Relationship Id="rId693" Type="http://schemas.openxmlformats.org/officeDocument/2006/relationships/oleObject" Target="embeddings/oleObject375.bin"/><Relationship Id="rId707" Type="http://schemas.openxmlformats.org/officeDocument/2006/relationships/image" Target="media/image290.wmf"/><Relationship Id="rId43" Type="http://schemas.openxmlformats.org/officeDocument/2006/relationships/image" Target="media/image16.wmf"/><Relationship Id="rId139" Type="http://schemas.openxmlformats.org/officeDocument/2006/relationships/oleObject" Target="embeddings/oleObject82.bin"/><Relationship Id="rId346" Type="http://schemas.openxmlformats.org/officeDocument/2006/relationships/oleObject" Target="embeddings/oleObject196.bin"/><Relationship Id="rId553" Type="http://schemas.openxmlformats.org/officeDocument/2006/relationships/oleObject" Target="embeddings/oleObject292.bin"/><Relationship Id="rId192" Type="http://schemas.openxmlformats.org/officeDocument/2006/relationships/oleObject" Target="embeddings/oleObject112.bin"/><Relationship Id="rId206" Type="http://schemas.openxmlformats.org/officeDocument/2006/relationships/oleObject" Target="embeddings/oleObject119.bin"/><Relationship Id="rId413" Type="http://schemas.openxmlformats.org/officeDocument/2006/relationships/oleObject" Target="embeddings/oleObject236.bin"/><Relationship Id="rId497" Type="http://schemas.openxmlformats.org/officeDocument/2006/relationships/hyperlink" Target="https://doi.org/10.14419/ijet.v7i3.15.18697" TargetMode="External"/><Relationship Id="rId620" Type="http://schemas.openxmlformats.org/officeDocument/2006/relationships/oleObject" Target="embeddings/oleObject333.bin"/><Relationship Id="rId357" Type="http://schemas.openxmlformats.org/officeDocument/2006/relationships/oleObject" Target="embeddings/oleObject204.bin"/><Relationship Id="rId54" Type="http://schemas.openxmlformats.org/officeDocument/2006/relationships/oleObject" Target="embeddings/oleObject20.bin"/><Relationship Id="rId217" Type="http://schemas.openxmlformats.org/officeDocument/2006/relationships/image" Target="media/image78.wmf"/><Relationship Id="rId564" Type="http://schemas.openxmlformats.org/officeDocument/2006/relationships/image" Target="media/image232.wmf"/><Relationship Id="rId424" Type="http://schemas.openxmlformats.org/officeDocument/2006/relationships/oleObject" Target="embeddings/oleObject243.bin"/><Relationship Id="rId631" Type="http://schemas.openxmlformats.org/officeDocument/2006/relationships/oleObject" Target="embeddings/oleObject341.bin"/><Relationship Id="rId270" Type="http://schemas.openxmlformats.org/officeDocument/2006/relationships/oleObject" Target="embeddings/oleObject151.bin"/><Relationship Id="rId65" Type="http://schemas.openxmlformats.org/officeDocument/2006/relationships/image" Target="media/image27.wmf"/><Relationship Id="rId130" Type="http://schemas.openxmlformats.org/officeDocument/2006/relationships/oleObject" Target="embeddings/oleObject77.bin"/><Relationship Id="rId368" Type="http://schemas.openxmlformats.org/officeDocument/2006/relationships/image" Target="media/image144.wmf"/><Relationship Id="rId575" Type="http://schemas.openxmlformats.org/officeDocument/2006/relationships/oleObject" Target="embeddings/oleObject303.bin"/><Relationship Id="rId228" Type="http://schemas.openxmlformats.org/officeDocument/2006/relationships/oleObject" Target="embeddings/oleObject130.bin"/><Relationship Id="rId435" Type="http://schemas.openxmlformats.org/officeDocument/2006/relationships/oleObject" Target="embeddings/oleObject254.bin"/><Relationship Id="rId642" Type="http://schemas.openxmlformats.org/officeDocument/2006/relationships/image" Target="media/image259.wmf"/><Relationship Id="rId281" Type="http://schemas.openxmlformats.org/officeDocument/2006/relationships/image" Target="media/image110.wmf"/><Relationship Id="rId502" Type="http://schemas.openxmlformats.org/officeDocument/2006/relationships/image" Target="media/image201.wmf"/><Relationship Id="rId76" Type="http://schemas.openxmlformats.org/officeDocument/2006/relationships/oleObject" Target="embeddings/oleObject31.bin"/><Relationship Id="rId141" Type="http://schemas.openxmlformats.org/officeDocument/2006/relationships/oleObject" Target="embeddings/oleObject83.bin"/><Relationship Id="rId379" Type="http://schemas.openxmlformats.org/officeDocument/2006/relationships/oleObject" Target="embeddings/oleObject217.bin"/><Relationship Id="rId586" Type="http://schemas.openxmlformats.org/officeDocument/2006/relationships/image" Target="media/image240.wmf"/><Relationship Id="rId7" Type="http://schemas.openxmlformats.org/officeDocument/2006/relationships/endnotes" Target="endnotes.xml"/><Relationship Id="rId239" Type="http://schemas.openxmlformats.org/officeDocument/2006/relationships/image" Target="media/image89.wmf"/><Relationship Id="rId446" Type="http://schemas.openxmlformats.org/officeDocument/2006/relationships/oleObject" Target="embeddings/oleObject259.bin"/><Relationship Id="rId653" Type="http://schemas.openxmlformats.org/officeDocument/2006/relationships/oleObject" Target="embeddings/oleObject354.bin"/><Relationship Id="rId292" Type="http://schemas.openxmlformats.org/officeDocument/2006/relationships/oleObject" Target="embeddings/oleObject162.bin"/><Relationship Id="rId306" Type="http://schemas.openxmlformats.org/officeDocument/2006/relationships/oleObject" Target="embeddings/oleObject169.bin"/><Relationship Id="rId87" Type="http://schemas.openxmlformats.org/officeDocument/2006/relationships/image" Target="media/image38.wmf"/><Relationship Id="rId513" Type="http://schemas.openxmlformats.org/officeDocument/2006/relationships/oleObject" Target="embeddings/oleObject272.bin"/><Relationship Id="rId597" Type="http://schemas.openxmlformats.org/officeDocument/2006/relationships/oleObject" Target="embeddings/oleObject317.bin"/><Relationship Id="rId152" Type="http://schemas.openxmlformats.org/officeDocument/2006/relationships/image" Target="media/image51.wmf"/><Relationship Id="rId457" Type="http://schemas.openxmlformats.org/officeDocument/2006/relationships/image" Target="media/image179.emf"/><Relationship Id="rId664" Type="http://schemas.openxmlformats.org/officeDocument/2006/relationships/oleObject" Target="embeddings/oleObject360.bin"/><Relationship Id="rId14" Type="http://schemas.openxmlformats.org/officeDocument/2006/relationships/footer" Target="footer5.xml"/><Relationship Id="rId317" Type="http://schemas.openxmlformats.org/officeDocument/2006/relationships/oleObject" Target="embeddings/oleObject175.bin"/><Relationship Id="rId524" Type="http://schemas.openxmlformats.org/officeDocument/2006/relationships/image" Target="media/image212.wmf"/><Relationship Id="rId98" Type="http://schemas.openxmlformats.org/officeDocument/2006/relationships/oleObject" Target="embeddings/oleObject45.bin"/><Relationship Id="rId163" Type="http://schemas.openxmlformats.org/officeDocument/2006/relationships/oleObject" Target="embeddings/oleObject99.bin"/><Relationship Id="rId370" Type="http://schemas.openxmlformats.org/officeDocument/2006/relationships/image" Target="media/image145.wmf"/><Relationship Id="rId230" Type="http://schemas.openxmlformats.org/officeDocument/2006/relationships/oleObject" Target="embeddings/oleObject131.bin"/><Relationship Id="rId468" Type="http://schemas.openxmlformats.org/officeDocument/2006/relationships/image" Target="media/image188.png"/><Relationship Id="rId675" Type="http://schemas.openxmlformats.org/officeDocument/2006/relationships/oleObject" Target="embeddings/oleObject366.bin"/><Relationship Id="rId25" Type="http://schemas.openxmlformats.org/officeDocument/2006/relationships/image" Target="media/image7.wmf"/><Relationship Id="rId328" Type="http://schemas.openxmlformats.org/officeDocument/2006/relationships/oleObject" Target="embeddings/oleObject181.bin"/><Relationship Id="rId535" Type="http://schemas.openxmlformats.org/officeDocument/2006/relationships/oleObject" Target="embeddings/oleObject283.bin"/><Relationship Id="rId174" Type="http://schemas.openxmlformats.org/officeDocument/2006/relationships/oleObject" Target="embeddings/oleObject103.bin"/><Relationship Id="rId381" Type="http://schemas.openxmlformats.org/officeDocument/2006/relationships/oleObject" Target="embeddings/oleObject219.bin"/><Relationship Id="rId602" Type="http://schemas.openxmlformats.org/officeDocument/2006/relationships/oleObject" Target="embeddings/oleObject320.bin"/><Relationship Id="rId241" Type="http://schemas.openxmlformats.org/officeDocument/2006/relationships/image" Target="media/image90.wmf"/><Relationship Id="rId479" Type="http://schemas.openxmlformats.org/officeDocument/2006/relationships/image" Target="media/image199.png"/><Relationship Id="rId686" Type="http://schemas.openxmlformats.org/officeDocument/2006/relationships/image" Target="media/image280.wmf"/><Relationship Id="rId36" Type="http://schemas.openxmlformats.org/officeDocument/2006/relationships/oleObject" Target="embeddings/oleObject11.bin"/><Relationship Id="rId339" Type="http://schemas.openxmlformats.org/officeDocument/2006/relationships/oleObject" Target="embeddings/oleObject192.bin"/><Relationship Id="rId546" Type="http://schemas.openxmlformats.org/officeDocument/2006/relationships/image" Target="media/image223.wmf"/><Relationship Id="rId101" Type="http://schemas.openxmlformats.org/officeDocument/2006/relationships/oleObject" Target="embeddings/oleObject48.bin"/><Relationship Id="rId185" Type="http://schemas.openxmlformats.org/officeDocument/2006/relationships/image" Target="media/image62.wmf"/><Relationship Id="rId406" Type="http://schemas.openxmlformats.org/officeDocument/2006/relationships/image" Target="media/image159.wmf"/><Relationship Id="rId392" Type="http://schemas.openxmlformats.org/officeDocument/2006/relationships/oleObject" Target="embeddings/oleObject227.bin"/><Relationship Id="rId613" Type="http://schemas.openxmlformats.org/officeDocument/2006/relationships/image" Target="media/image251.wmf"/><Relationship Id="rId697" Type="http://schemas.openxmlformats.org/officeDocument/2006/relationships/oleObject" Target="embeddings/oleObject377.bin"/><Relationship Id="rId252" Type="http://schemas.openxmlformats.org/officeDocument/2006/relationships/oleObject" Target="embeddings/oleObject142.bin"/><Relationship Id="rId47" Type="http://schemas.openxmlformats.org/officeDocument/2006/relationships/image" Target="media/image18.wmf"/><Relationship Id="rId112" Type="http://schemas.openxmlformats.org/officeDocument/2006/relationships/oleObject" Target="embeddings/oleObject59.bin"/><Relationship Id="rId557" Type="http://schemas.openxmlformats.org/officeDocument/2006/relationships/oleObject" Target="embeddings/oleObject294.bin"/><Relationship Id="rId196" Type="http://schemas.openxmlformats.org/officeDocument/2006/relationships/oleObject" Target="embeddings/oleObject114.bin"/><Relationship Id="rId417" Type="http://schemas.openxmlformats.org/officeDocument/2006/relationships/oleObject" Target="embeddings/oleObject238.bin"/><Relationship Id="rId624" Type="http://schemas.openxmlformats.org/officeDocument/2006/relationships/image" Target="media/image253.wmf"/><Relationship Id="rId263" Type="http://schemas.openxmlformats.org/officeDocument/2006/relationships/image" Target="media/image101.wmf"/><Relationship Id="rId470" Type="http://schemas.openxmlformats.org/officeDocument/2006/relationships/image" Target="media/image190.png"/><Relationship Id="rId58" Type="http://schemas.openxmlformats.org/officeDocument/2006/relationships/oleObject" Target="embeddings/oleObject22.bin"/><Relationship Id="rId123" Type="http://schemas.openxmlformats.org/officeDocument/2006/relationships/oleObject" Target="embeddings/oleObject70.bin"/><Relationship Id="rId330" Type="http://schemas.openxmlformats.org/officeDocument/2006/relationships/oleObject" Target="embeddings/oleObject183.bin"/><Relationship Id="rId568" Type="http://schemas.openxmlformats.org/officeDocument/2006/relationships/image" Target="media/image234.wmf"/><Relationship Id="rId428" Type="http://schemas.openxmlformats.org/officeDocument/2006/relationships/oleObject" Target="embeddings/oleObject247.bin"/><Relationship Id="rId635" Type="http://schemas.openxmlformats.org/officeDocument/2006/relationships/oleObject" Target="embeddings/oleObject344.bin"/><Relationship Id="rId274" Type="http://schemas.openxmlformats.org/officeDocument/2006/relationships/oleObject" Target="embeddings/oleObject153.bin"/><Relationship Id="rId481" Type="http://schemas.openxmlformats.org/officeDocument/2006/relationships/hyperlink" Target="https://adilet.zan.kz/rus/docs/V2200028916" TargetMode="External"/><Relationship Id="rId702" Type="http://schemas.openxmlformats.org/officeDocument/2006/relationships/oleObject" Target="embeddings/oleObject380.bin"/><Relationship Id="rId69" Type="http://schemas.openxmlformats.org/officeDocument/2006/relationships/image" Target="media/image29.wmf"/><Relationship Id="rId134" Type="http://schemas.openxmlformats.org/officeDocument/2006/relationships/image" Target="media/image42.wmf"/><Relationship Id="rId579" Type="http://schemas.openxmlformats.org/officeDocument/2006/relationships/oleObject" Target="embeddings/oleObject306.bin"/><Relationship Id="rId341" Type="http://schemas.openxmlformats.org/officeDocument/2006/relationships/image" Target="media/image133.wmf"/><Relationship Id="rId439" Type="http://schemas.openxmlformats.org/officeDocument/2006/relationships/oleObject" Target="embeddings/oleObject256.bin"/><Relationship Id="rId646" Type="http://schemas.openxmlformats.org/officeDocument/2006/relationships/image" Target="media/image261.wmf"/><Relationship Id="rId201" Type="http://schemas.openxmlformats.org/officeDocument/2006/relationships/image" Target="media/image70.wmf"/><Relationship Id="rId285" Type="http://schemas.openxmlformats.org/officeDocument/2006/relationships/image" Target="media/image112.wmf"/><Relationship Id="rId506" Type="http://schemas.openxmlformats.org/officeDocument/2006/relationships/image" Target="media/image203.wmf"/><Relationship Id="rId492" Type="http://schemas.openxmlformats.org/officeDocument/2006/relationships/hyperlink" Target="https://doi.org/10.1080/19415257.2018.1452784" TargetMode="External"/><Relationship Id="rId713" Type="http://schemas.openxmlformats.org/officeDocument/2006/relationships/fontTable" Target="fontTable.xml"/><Relationship Id="rId145" Type="http://schemas.openxmlformats.org/officeDocument/2006/relationships/oleObject" Target="embeddings/oleObject85.bin"/><Relationship Id="rId352" Type="http://schemas.openxmlformats.org/officeDocument/2006/relationships/oleObject" Target="embeddings/oleObject200.bin"/><Relationship Id="rId212" Type="http://schemas.openxmlformats.org/officeDocument/2006/relationships/oleObject" Target="embeddings/oleObject122.bin"/><Relationship Id="rId657" Type="http://schemas.openxmlformats.org/officeDocument/2006/relationships/image" Target="media/image266.wmf"/><Relationship Id="rId296" Type="http://schemas.openxmlformats.org/officeDocument/2006/relationships/oleObject" Target="embeddings/oleObject164.bin"/><Relationship Id="rId517" Type="http://schemas.openxmlformats.org/officeDocument/2006/relationships/oleObject" Target="embeddings/oleObject274.bin"/><Relationship Id="rId60" Type="http://schemas.openxmlformats.org/officeDocument/2006/relationships/oleObject" Target="embeddings/oleObject23.bin"/><Relationship Id="rId156" Type="http://schemas.openxmlformats.org/officeDocument/2006/relationships/oleObject" Target="embeddings/oleObject92.bin"/><Relationship Id="rId363" Type="http://schemas.openxmlformats.org/officeDocument/2006/relationships/oleObject" Target="embeddings/oleObject207.bin"/><Relationship Id="rId570" Type="http://schemas.openxmlformats.org/officeDocument/2006/relationships/image" Target="media/image235.wmf"/><Relationship Id="rId223" Type="http://schemas.openxmlformats.org/officeDocument/2006/relationships/image" Target="media/image81.wmf"/><Relationship Id="rId430" Type="http://schemas.openxmlformats.org/officeDocument/2006/relationships/oleObject" Target="embeddings/oleObject249.bin"/><Relationship Id="rId668" Type="http://schemas.openxmlformats.org/officeDocument/2006/relationships/oleObject" Target="embeddings/oleObject362.bin"/><Relationship Id="rId18" Type="http://schemas.openxmlformats.org/officeDocument/2006/relationships/oleObject" Target="embeddings/oleObject2.bin"/><Relationship Id="rId528" Type="http://schemas.openxmlformats.org/officeDocument/2006/relationships/image" Target="media/image214.wmf"/><Relationship Id="rId167" Type="http://schemas.openxmlformats.org/officeDocument/2006/relationships/image" Target="media/image520.png"/><Relationship Id="rId374" Type="http://schemas.openxmlformats.org/officeDocument/2006/relationships/image" Target="media/image147.wmf"/><Relationship Id="rId581" Type="http://schemas.openxmlformats.org/officeDocument/2006/relationships/oleObject" Target="embeddings/oleObject308.bin"/><Relationship Id="rId71" Type="http://schemas.openxmlformats.org/officeDocument/2006/relationships/image" Target="media/image30.wmf"/><Relationship Id="rId234" Type="http://schemas.openxmlformats.org/officeDocument/2006/relationships/oleObject" Target="embeddings/oleObject133.bin"/><Relationship Id="rId679" Type="http://schemas.openxmlformats.org/officeDocument/2006/relationships/oleObject" Target="embeddings/oleObject368.bin"/><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54.bin"/><Relationship Id="rId441" Type="http://schemas.openxmlformats.org/officeDocument/2006/relationships/image" Target="media/image170.wmf"/><Relationship Id="rId483" Type="http://schemas.openxmlformats.org/officeDocument/2006/relationships/hyperlink" Target="https://doi.org/10.22201/iisue.24486167e.2018.162.58756" TargetMode="External"/><Relationship Id="rId539" Type="http://schemas.openxmlformats.org/officeDocument/2006/relationships/oleObject" Target="embeddings/oleObject285.bin"/><Relationship Id="rId690" Type="http://schemas.openxmlformats.org/officeDocument/2006/relationships/image" Target="media/image282.wmf"/><Relationship Id="rId704" Type="http://schemas.openxmlformats.org/officeDocument/2006/relationships/oleObject" Target="embeddings/oleObject381.bin"/><Relationship Id="rId40" Type="http://schemas.openxmlformats.org/officeDocument/2006/relationships/oleObject" Target="embeddings/oleObject13.bin"/><Relationship Id="rId136" Type="http://schemas.openxmlformats.org/officeDocument/2006/relationships/image" Target="media/image43.wmf"/><Relationship Id="rId178" Type="http://schemas.openxmlformats.org/officeDocument/2006/relationships/oleObject" Target="embeddings/oleObject105.bin"/><Relationship Id="rId301" Type="http://schemas.openxmlformats.org/officeDocument/2006/relationships/image" Target="media/image120.wmf"/><Relationship Id="rId343" Type="http://schemas.openxmlformats.org/officeDocument/2006/relationships/image" Target="media/image134.wmf"/><Relationship Id="rId550" Type="http://schemas.openxmlformats.org/officeDocument/2006/relationships/image" Target="media/image225.wmf"/><Relationship Id="rId82" Type="http://schemas.openxmlformats.org/officeDocument/2006/relationships/oleObject" Target="embeddings/oleObject34.bin"/><Relationship Id="rId203" Type="http://schemas.openxmlformats.org/officeDocument/2006/relationships/image" Target="media/image71.wmf"/><Relationship Id="rId385" Type="http://schemas.openxmlformats.org/officeDocument/2006/relationships/oleObject" Target="embeddings/oleObject223.bin"/><Relationship Id="rId592" Type="http://schemas.openxmlformats.org/officeDocument/2006/relationships/image" Target="media/image243.wmf"/><Relationship Id="rId606" Type="http://schemas.openxmlformats.org/officeDocument/2006/relationships/oleObject" Target="embeddings/oleObject322.bin"/><Relationship Id="rId648" Type="http://schemas.openxmlformats.org/officeDocument/2006/relationships/image" Target="media/image262.wmf"/><Relationship Id="rId245" Type="http://schemas.openxmlformats.org/officeDocument/2006/relationships/image" Target="media/image92.wmf"/><Relationship Id="rId287" Type="http://schemas.openxmlformats.org/officeDocument/2006/relationships/image" Target="media/image113.wmf"/><Relationship Id="rId410" Type="http://schemas.openxmlformats.org/officeDocument/2006/relationships/image" Target="media/image161.wmf"/><Relationship Id="rId452" Type="http://schemas.openxmlformats.org/officeDocument/2006/relationships/oleObject" Target="embeddings/oleObject261.bin"/><Relationship Id="rId494" Type="http://schemas.openxmlformats.org/officeDocument/2006/relationships/hyperlink" Target="https://doi.org/10.47533/2020.1606-146X.161" TargetMode="External"/><Relationship Id="rId508" Type="http://schemas.openxmlformats.org/officeDocument/2006/relationships/image" Target="media/image204.wmf"/><Relationship Id="rId105" Type="http://schemas.openxmlformats.org/officeDocument/2006/relationships/oleObject" Target="embeddings/oleObject52.bin"/><Relationship Id="rId147" Type="http://schemas.openxmlformats.org/officeDocument/2006/relationships/oleObject" Target="embeddings/oleObject86.bin"/><Relationship Id="rId312" Type="http://schemas.openxmlformats.org/officeDocument/2006/relationships/image" Target="media/image125.wmf"/><Relationship Id="rId354" Type="http://schemas.openxmlformats.org/officeDocument/2006/relationships/oleObject" Target="embeddings/oleObject202.bin"/><Relationship Id="rId51" Type="http://schemas.openxmlformats.org/officeDocument/2006/relationships/image" Target="media/image20.wmf"/><Relationship Id="rId93" Type="http://schemas.openxmlformats.org/officeDocument/2006/relationships/oleObject" Target="embeddings/oleObject40.bin"/><Relationship Id="rId189" Type="http://schemas.openxmlformats.org/officeDocument/2006/relationships/image" Target="media/image64.wmf"/><Relationship Id="rId396" Type="http://schemas.openxmlformats.org/officeDocument/2006/relationships/image" Target="media/image153.png"/><Relationship Id="rId561" Type="http://schemas.openxmlformats.org/officeDocument/2006/relationships/oleObject" Target="embeddings/oleObject296.bin"/><Relationship Id="rId617" Type="http://schemas.openxmlformats.org/officeDocument/2006/relationships/oleObject" Target="embeddings/oleObject330.bin"/><Relationship Id="rId659" Type="http://schemas.openxmlformats.org/officeDocument/2006/relationships/image" Target="media/image267.wmf"/><Relationship Id="rId214" Type="http://schemas.openxmlformats.org/officeDocument/2006/relationships/oleObject" Target="embeddings/oleObject123.bin"/><Relationship Id="rId256" Type="http://schemas.openxmlformats.org/officeDocument/2006/relationships/oleObject" Target="embeddings/oleObject144.bin"/><Relationship Id="rId298" Type="http://schemas.openxmlformats.org/officeDocument/2006/relationships/oleObject" Target="embeddings/oleObject165.bin"/><Relationship Id="rId421" Type="http://schemas.openxmlformats.org/officeDocument/2006/relationships/oleObject" Target="embeddings/oleObject240.bin"/><Relationship Id="rId463" Type="http://schemas.openxmlformats.org/officeDocument/2006/relationships/image" Target="media/image183.png"/><Relationship Id="rId519" Type="http://schemas.openxmlformats.org/officeDocument/2006/relationships/oleObject" Target="embeddings/oleObject275.bin"/><Relationship Id="rId670" Type="http://schemas.openxmlformats.org/officeDocument/2006/relationships/oleObject" Target="embeddings/oleObject363.bin"/><Relationship Id="rId116" Type="http://schemas.openxmlformats.org/officeDocument/2006/relationships/oleObject" Target="embeddings/oleObject63.bin"/><Relationship Id="rId158" Type="http://schemas.openxmlformats.org/officeDocument/2006/relationships/oleObject" Target="embeddings/oleObject94.bin"/><Relationship Id="rId323" Type="http://schemas.openxmlformats.org/officeDocument/2006/relationships/oleObject" Target="embeddings/oleObject178.bin"/><Relationship Id="rId530" Type="http://schemas.openxmlformats.org/officeDocument/2006/relationships/image" Target="media/image215.wmf"/><Relationship Id="rId20" Type="http://schemas.openxmlformats.org/officeDocument/2006/relationships/oleObject" Target="embeddings/oleObject3.bin"/><Relationship Id="rId62" Type="http://schemas.openxmlformats.org/officeDocument/2006/relationships/oleObject" Target="embeddings/oleObject24.bin"/><Relationship Id="rId365" Type="http://schemas.openxmlformats.org/officeDocument/2006/relationships/oleObject" Target="embeddings/oleObject208.bin"/><Relationship Id="rId572" Type="http://schemas.openxmlformats.org/officeDocument/2006/relationships/image" Target="media/image236.wmf"/><Relationship Id="rId628" Type="http://schemas.openxmlformats.org/officeDocument/2006/relationships/oleObject" Target="embeddings/oleObject339.bin"/><Relationship Id="rId225" Type="http://schemas.openxmlformats.org/officeDocument/2006/relationships/image" Target="media/image82.wmf"/><Relationship Id="rId267" Type="http://schemas.openxmlformats.org/officeDocument/2006/relationships/image" Target="media/image103.wmf"/><Relationship Id="rId432" Type="http://schemas.openxmlformats.org/officeDocument/2006/relationships/oleObject" Target="embeddings/oleObject251.bin"/><Relationship Id="rId474" Type="http://schemas.openxmlformats.org/officeDocument/2006/relationships/image" Target="media/image194.png"/><Relationship Id="rId127" Type="http://schemas.openxmlformats.org/officeDocument/2006/relationships/oleObject" Target="embeddings/oleObject74.bin"/><Relationship Id="rId681" Type="http://schemas.openxmlformats.org/officeDocument/2006/relationships/oleObject" Target="embeddings/oleObject369.bin"/><Relationship Id="rId31" Type="http://schemas.openxmlformats.org/officeDocument/2006/relationships/image" Target="media/image10.wmf"/><Relationship Id="rId73" Type="http://schemas.openxmlformats.org/officeDocument/2006/relationships/image" Target="media/image31.wmf"/><Relationship Id="rId169" Type="http://schemas.openxmlformats.org/officeDocument/2006/relationships/image" Target="media/image54.wmf"/><Relationship Id="rId334" Type="http://schemas.openxmlformats.org/officeDocument/2006/relationships/oleObject" Target="embeddings/oleObject187.bin"/><Relationship Id="rId376" Type="http://schemas.openxmlformats.org/officeDocument/2006/relationships/oleObject" Target="embeddings/oleObject214.bin"/><Relationship Id="rId541" Type="http://schemas.openxmlformats.org/officeDocument/2006/relationships/oleObject" Target="embeddings/oleObject286.bin"/><Relationship Id="rId583" Type="http://schemas.openxmlformats.org/officeDocument/2006/relationships/oleObject" Target="embeddings/oleObject310.bin"/><Relationship Id="rId639" Type="http://schemas.openxmlformats.org/officeDocument/2006/relationships/oleObject" Target="embeddings/oleObject347.bin"/><Relationship Id="rId4" Type="http://schemas.openxmlformats.org/officeDocument/2006/relationships/settings" Target="settings.xml"/><Relationship Id="rId180" Type="http://schemas.openxmlformats.org/officeDocument/2006/relationships/oleObject" Target="embeddings/oleObject106.bin"/><Relationship Id="rId236" Type="http://schemas.openxmlformats.org/officeDocument/2006/relationships/oleObject" Target="embeddings/oleObject134.bin"/><Relationship Id="rId278" Type="http://schemas.openxmlformats.org/officeDocument/2006/relationships/oleObject" Target="embeddings/oleObject155.bin"/><Relationship Id="rId401" Type="http://schemas.openxmlformats.org/officeDocument/2006/relationships/image" Target="media/image156.png"/><Relationship Id="rId443" Type="http://schemas.openxmlformats.org/officeDocument/2006/relationships/image" Target="media/image171.wmf"/><Relationship Id="rId650" Type="http://schemas.openxmlformats.org/officeDocument/2006/relationships/image" Target="media/image263.wmf"/><Relationship Id="rId303" Type="http://schemas.openxmlformats.org/officeDocument/2006/relationships/image" Target="media/image121.wmf"/><Relationship Id="rId485" Type="http://schemas.openxmlformats.org/officeDocument/2006/relationships/hyperlink" Target="https://doi.org/10.1051/shsconf/20162601089" TargetMode="External"/><Relationship Id="rId692" Type="http://schemas.openxmlformats.org/officeDocument/2006/relationships/image" Target="media/image283.wmf"/><Relationship Id="rId706" Type="http://schemas.openxmlformats.org/officeDocument/2006/relationships/oleObject" Target="embeddings/oleObject382.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44.wmf"/><Relationship Id="rId345" Type="http://schemas.openxmlformats.org/officeDocument/2006/relationships/image" Target="media/image135.wmf"/><Relationship Id="rId387" Type="http://schemas.openxmlformats.org/officeDocument/2006/relationships/oleObject" Target="embeddings/oleObject224.bin"/><Relationship Id="rId510" Type="http://schemas.openxmlformats.org/officeDocument/2006/relationships/image" Target="media/image205.wmf"/><Relationship Id="rId552" Type="http://schemas.openxmlformats.org/officeDocument/2006/relationships/image" Target="media/image226.wmf"/><Relationship Id="rId594" Type="http://schemas.openxmlformats.org/officeDocument/2006/relationships/image" Target="media/image244.wmf"/><Relationship Id="rId608" Type="http://schemas.openxmlformats.org/officeDocument/2006/relationships/oleObject" Target="embeddings/oleObject323.bin"/><Relationship Id="rId191" Type="http://schemas.openxmlformats.org/officeDocument/2006/relationships/image" Target="media/image65.wmf"/><Relationship Id="rId205" Type="http://schemas.openxmlformats.org/officeDocument/2006/relationships/image" Target="media/image72.wmf"/><Relationship Id="rId247" Type="http://schemas.openxmlformats.org/officeDocument/2006/relationships/image" Target="media/image93.wmf"/><Relationship Id="rId412" Type="http://schemas.openxmlformats.org/officeDocument/2006/relationships/image" Target="media/image162.wmf"/><Relationship Id="rId107" Type="http://schemas.openxmlformats.org/officeDocument/2006/relationships/oleObject" Target="embeddings/oleObject54.bin"/><Relationship Id="rId289" Type="http://schemas.openxmlformats.org/officeDocument/2006/relationships/image" Target="media/image114.wmf"/><Relationship Id="rId454" Type="http://schemas.openxmlformats.org/officeDocument/2006/relationships/oleObject" Target="embeddings/oleObject262.bin"/><Relationship Id="rId496" Type="http://schemas.openxmlformats.org/officeDocument/2006/relationships/hyperlink" Target="https://doi.org/10.35631/ijirev.11001" TargetMode="External"/><Relationship Id="rId661" Type="http://schemas.openxmlformats.org/officeDocument/2006/relationships/image" Target="media/image268.wmf"/><Relationship Id="rId11" Type="http://schemas.openxmlformats.org/officeDocument/2006/relationships/footer" Target="footer2.xml"/><Relationship Id="rId53" Type="http://schemas.openxmlformats.org/officeDocument/2006/relationships/image" Target="media/image21.wmf"/><Relationship Id="rId149" Type="http://schemas.openxmlformats.org/officeDocument/2006/relationships/oleObject" Target="embeddings/oleObject87.bin"/><Relationship Id="rId314" Type="http://schemas.openxmlformats.org/officeDocument/2006/relationships/image" Target="media/image126.wmf"/><Relationship Id="rId356" Type="http://schemas.openxmlformats.org/officeDocument/2006/relationships/image" Target="media/image138.wmf"/><Relationship Id="rId398" Type="http://schemas.openxmlformats.org/officeDocument/2006/relationships/oleObject" Target="embeddings/oleObject229.bin"/><Relationship Id="rId521" Type="http://schemas.openxmlformats.org/officeDocument/2006/relationships/oleObject" Target="embeddings/oleObject276.bin"/><Relationship Id="rId563" Type="http://schemas.openxmlformats.org/officeDocument/2006/relationships/oleObject" Target="embeddings/oleObject297.bin"/><Relationship Id="rId619" Type="http://schemas.openxmlformats.org/officeDocument/2006/relationships/oleObject" Target="embeddings/oleObject332.bin"/><Relationship Id="rId95" Type="http://schemas.openxmlformats.org/officeDocument/2006/relationships/oleObject" Target="embeddings/oleObject42.bin"/><Relationship Id="rId160" Type="http://schemas.openxmlformats.org/officeDocument/2006/relationships/oleObject" Target="embeddings/oleObject96.bin"/><Relationship Id="rId216" Type="http://schemas.openxmlformats.org/officeDocument/2006/relationships/oleObject" Target="embeddings/oleObject124.bin"/><Relationship Id="rId423" Type="http://schemas.openxmlformats.org/officeDocument/2006/relationships/oleObject" Target="embeddings/oleObject242.bin"/><Relationship Id="rId258" Type="http://schemas.openxmlformats.org/officeDocument/2006/relationships/oleObject" Target="embeddings/oleObject145.bin"/><Relationship Id="rId465" Type="http://schemas.openxmlformats.org/officeDocument/2006/relationships/image" Target="media/image185.png"/><Relationship Id="rId630" Type="http://schemas.openxmlformats.org/officeDocument/2006/relationships/oleObject" Target="embeddings/oleObject340.bin"/><Relationship Id="rId672" Type="http://schemas.openxmlformats.org/officeDocument/2006/relationships/image" Target="media/image273.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65.bin"/><Relationship Id="rId325" Type="http://schemas.openxmlformats.org/officeDocument/2006/relationships/oleObject" Target="embeddings/oleObject179.bin"/><Relationship Id="rId367" Type="http://schemas.openxmlformats.org/officeDocument/2006/relationships/oleObject" Target="embeddings/oleObject209.bin"/><Relationship Id="rId532" Type="http://schemas.openxmlformats.org/officeDocument/2006/relationships/image" Target="media/image216.wmf"/><Relationship Id="rId574" Type="http://schemas.openxmlformats.org/officeDocument/2006/relationships/image" Target="media/image237.wmf"/><Relationship Id="rId171" Type="http://schemas.openxmlformats.org/officeDocument/2006/relationships/image" Target="media/image55.wmf"/><Relationship Id="rId227" Type="http://schemas.openxmlformats.org/officeDocument/2006/relationships/image" Target="media/image83.wmf"/><Relationship Id="rId269" Type="http://schemas.openxmlformats.org/officeDocument/2006/relationships/image" Target="media/image104.wmf"/><Relationship Id="rId434" Type="http://schemas.openxmlformats.org/officeDocument/2006/relationships/oleObject" Target="embeddings/oleObject253.bin"/><Relationship Id="rId476" Type="http://schemas.openxmlformats.org/officeDocument/2006/relationships/image" Target="media/image196.png"/><Relationship Id="rId641" Type="http://schemas.openxmlformats.org/officeDocument/2006/relationships/oleObject" Target="embeddings/oleObject348.bin"/><Relationship Id="rId683" Type="http://schemas.openxmlformats.org/officeDocument/2006/relationships/oleObject" Target="embeddings/oleObject370.bin"/><Relationship Id="rId33" Type="http://schemas.openxmlformats.org/officeDocument/2006/relationships/image" Target="media/image11.wmf"/><Relationship Id="rId129" Type="http://schemas.openxmlformats.org/officeDocument/2006/relationships/oleObject" Target="embeddings/oleObject76.bin"/><Relationship Id="rId280" Type="http://schemas.openxmlformats.org/officeDocument/2006/relationships/oleObject" Target="embeddings/oleObject156.bin"/><Relationship Id="rId336" Type="http://schemas.openxmlformats.org/officeDocument/2006/relationships/oleObject" Target="embeddings/oleObject189.bin"/><Relationship Id="rId501" Type="http://schemas.openxmlformats.org/officeDocument/2006/relationships/oleObject" Target="embeddings/oleObject266.bin"/><Relationship Id="rId543" Type="http://schemas.openxmlformats.org/officeDocument/2006/relationships/oleObject" Target="embeddings/oleObject287.bin"/><Relationship Id="rId75" Type="http://schemas.openxmlformats.org/officeDocument/2006/relationships/image" Target="media/image32.wmf"/><Relationship Id="rId140" Type="http://schemas.openxmlformats.org/officeDocument/2006/relationships/image" Target="media/image45.wmf"/><Relationship Id="rId182" Type="http://schemas.openxmlformats.org/officeDocument/2006/relationships/oleObject" Target="embeddings/oleObject107.bin"/><Relationship Id="rId378" Type="http://schemas.openxmlformats.org/officeDocument/2006/relationships/oleObject" Target="embeddings/oleObject216.bin"/><Relationship Id="rId403" Type="http://schemas.openxmlformats.org/officeDocument/2006/relationships/oleObject" Target="embeddings/oleObject231.bin"/><Relationship Id="rId585" Type="http://schemas.openxmlformats.org/officeDocument/2006/relationships/oleObject" Target="embeddings/oleObject311.bin"/><Relationship Id="rId6" Type="http://schemas.openxmlformats.org/officeDocument/2006/relationships/footnotes" Target="footnotes.xml"/><Relationship Id="rId238" Type="http://schemas.openxmlformats.org/officeDocument/2006/relationships/oleObject" Target="embeddings/oleObject135.bin"/><Relationship Id="rId445" Type="http://schemas.openxmlformats.org/officeDocument/2006/relationships/image" Target="media/image172.wmf"/><Relationship Id="rId487" Type="http://schemas.openxmlformats.org/officeDocument/2006/relationships/hyperlink" Target="https://doi.org/10.36550/2415-7988-2020-1-191-175-178" TargetMode="External"/><Relationship Id="rId610" Type="http://schemas.openxmlformats.org/officeDocument/2006/relationships/oleObject" Target="embeddings/oleObject325.bin"/><Relationship Id="rId652" Type="http://schemas.openxmlformats.org/officeDocument/2006/relationships/image" Target="media/image264.wmf"/><Relationship Id="rId694" Type="http://schemas.openxmlformats.org/officeDocument/2006/relationships/image" Target="media/image284.wmf"/><Relationship Id="rId708" Type="http://schemas.openxmlformats.org/officeDocument/2006/relationships/oleObject" Target="embeddings/oleObject383.bin"/><Relationship Id="rId291" Type="http://schemas.openxmlformats.org/officeDocument/2006/relationships/image" Target="media/image115.wmf"/><Relationship Id="rId305" Type="http://schemas.openxmlformats.org/officeDocument/2006/relationships/image" Target="media/image122.wmf"/><Relationship Id="rId347" Type="http://schemas.openxmlformats.org/officeDocument/2006/relationships/image" Target="media/image136.wmf"/><Relationship Id="rId512" Type="http://schemas.openxmlformats.org/officeDocument/2006/relationships/image" Target="media/image206.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88.bin"/><Relationship Id="rId389" Type="http://schemas.openxmlformats.org/officeDocument/2006/relationships/image" Target="media/image149.wmf"/><Relationship Id="rId554" Type="http://schemas.openxmlformats.org/officeDocument/2006/relationships/image" Target="media/image227.wmf"/><Relationship Id="rId596" Type="http://schemas.openxmlformats.org/officeDocument/2006/relationships/image" Target="media/image245.wmf"/><Relationship Id="rId193" Type="http://schemas.openxmlformats.org/officeDocument/2006/relationships/image" Target="media/image66.wmf"/><Relationship Id="rId207" Type="http://schemas.openxmlformats.org/officeDocument/2006/relationships/image" Target="media/image73.wmf"/><Relationship Id="rId249" Type="http://schemas.openxmlformats.org/officeDocument/2006/relationships/image" Target="media/image94.wmf"/><Relationship Id="rId414" Type="http://schemas.openxmlformats.org/officeDocument/2006/relationships/image" Target="media/image163.wmf"/><Relationship Id="rId456" Type="http://schemas.openxmlformats.org/officeDocument/2006/relationships/oleObject" Target="embeddings/oleObject263.bin"/><Relationship Id="rId498" Type="http://schemas.openxmlformats.org/officeDocument/2006/relationships/hyperlink" Target="https://adilet.zan.kz/rus/docs/Z070000319" TargetMode="External"/><Relationship Id="rId621" Type="http://schemas.openxmlformats.org/officeDocument/2006/relationships/oleObject" Target="embeddings/oleObject334.bin"/><Relationship Id="rId663" Type="http://schemas.openxmlformats.org/officeDocument/2006/relationships/image" Target="media/image269.wmf"/><Relationship Id="rId13" Type="http://schemas.openxmlformats.org/officeDocument/2006/relationships/footer" Target="footer4.xml"/><Relationship Id="rId109" Type="http://schemas.openxmlformats.org/officeDocument/2006/relationships/oleObject" Target="embeddings/oleObject56.bin"/><Relationship Id="rId260" Type="http://schemas.openxmlformats.org/officeDocument/2006/relationships/oleObject" Target="embeddings/oleObject146.bin"/><Relationship Id="rId316" Type="http://schemas.openxmlformats.org/officeDocument/2006/relationships/image" Target="media/image127.wmf"/><Relationship Id="rId523" Type="http://schemas.openxmlformats.org/officeDocument/2006/relationships/oleObject" Target="embeddings/oleObject277.bin"/><Relationship Id="rId55" Type="http://schemas.openxmlformats.org/officeDocument/2006/relationships/image" Target="media/image22.wmf"/><Relationship Id="rId97" Type="http://schemas.openxmlformats.org/officeDocument/2006/relationships/oleObject" Target="embeddings/oleObject44.bin"/><Relationship Id="rId120" Type="http://schemas.openxmlformats.org/officeDocument/2006/relationships/oleObject" Target="embeddings/oleObject67.bin"/><Relationship Id="rId358" Type="http://schemas.openxmlformats.org/officeDocument/2006/relationships/image" Target="media/image139.wmf"/><Relationship Id="rId565" Type="http://schemas.openxmlformats.org/officeDocument/2006/relationships/oleObject" Target="embeddings/oleObject298.bin"/><Relationship Id="rId162" Type="http://schemas.openxmlformats.org/officeDocument/2006/relationships/oleObject" Target="embeddings/oleObject98.bin"/><Relationship Id="rId218" Type="http://schemas.openxmlformats.org/officeDocument/2006/relationships/oleObject" Target="embeddings/oleObject125.bin"/><Relationship Id="rId425" Type="http://schemas.openxmlformats.org/officeDocument/2006/relationships/oleObject" Target="embeddings/oleObject244.bin"/><Relationship Id="rId467" Type="http://schemas.openxmlformats.org/officeDocument/2006/relationships/image" Target="media/image187.png"/><Relationship Id="rId632" Type="http://schemas.openxmlformats.org/officeDocument/2006/relationships/oleObject" Target="embeddings/oleObject342.bin"/><Relationship Id="rId271" Type="http://schemas.openxmlformats.org/officeDocument/2006/relationships/image" Target="media/image105.wmf"/><Relationship Id="rId674" Type="http://schemas.openxmlformats.org/officeDocument/2006/relationships/image" Target="media/image274.wmf"/><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78.bin"/><Relationship Id="rId327" Type="http://schemas.openxmlformats.org/officeDocument/2006/relationships/oleObject" Target="embeddings/oleObject180.bin"/><Relationship Id="rId369" Type="http://schemas.openxmlformats.org/officeDocument/2006/relationships/oleObject" Target="embeddings/oleObject210.bin"/><Relationship Id="rId534" Type="http://schemas.openxmlformats.org/officeDocument/2006/relationships/image" Target="media/image217.wmf"/><Relationship Id="rId576" Type="http://schemas.openxmlformats.org/officeDocument/2006/relationships/image" Target="media/image238.wmf"/><Relationship Id="rId173" Type="http://schemas.openxmlformats.org/officeDocument/2006/relationships/image" Target="media/image56.wmf"/><Relationship Id="rId229" Type="http://schemas.openxmlformats.org/officeDocument/2006/relationships/image" Target="media/image84.wmf"/><Relationship Id="rId380" Type="http://schemas.openxmlformats.org/officeDocument/2006/relationships/oleObject" Target="embeddings/oleObject218.bin"/><Relationship Id="rId436" Type="http://schemas.openxmlformats.org/officeDocument/2006/relationships/oleObject" Target="embeddings/oleObject255.bin"/><Relationship Id="rId601" Type="http://schemas.openxmlformats.org/officeDocument/2006/relationships/oleObject" Target="embeddings/oleObject319.bin"/><Relationship Id="rId643" Type="http://schemas.openxmlformats.org/officeDocument/2006/relationships/oleObject" Target="embeddings/oleObject349.bin"/><Relationship Id="rId240" Type="http://schemas.openxmlformats.org/officeDocument/2006/relationships/oleObject" Target="embeddings/oleObject136.bin"/><Relationship Id="rId478" Type="http://schemas.openxmlformats.org/officeDocument/2006/relationships/image" Target="media/image198.png"/><Relationship Id="rId685" Type="http://schemas.openxmlformats.org/officeDocument/2006/relationships/oleObject" Target="embeddings/oleObject371.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7.bin"/><Relationship Id="rId282" Type="http://schemas.openxmlformats.org/officeDocument/2006/relationships/oleObject" Target="embeddings/oleObject157.bin"/><Relationship Id="rId338" Type="http://schemas.openxmlformats.org/officeDocument/2006/relationships/oleObject" Target="embeddings/oleObject191.bin"/><Relationship Id="rId503" Type="http://schemas.openxmlformats.org/officeDocument/2006/relationships/oleObject" Target="embeddings/oleObject267.bin"/><Relationship Id="rId545" Type="http://schemas.openxmlformats.org/officeDocument/2006/relationships/oleObject" Target="embeddings/oleObject288.bin"/><Relationship Id="rId587" Type="http://schemas.openxmlformats.org/officeDocument/2006/relationships/oleObject" Target="embeddings/oleObject312.bin"/><Relationship Id="rId710" Type="http://schemas.openxmlformats.org/officeDocument/2006/relationships/oleObject" Target="embeddings/oleObject384.bin"/><Relationship Id="rId8" Type="http://schemas.openxmlformats.org/officeDocument/2006/relationships/hyperlink" Target="http://adilet.zan.kz/rus/docs/V1800017669" TargetMode="External"/><Relationship Id="rId142" Type="http://schemas.openxmlformats.org/officeDocument/2006/relationships/image" Target="media/image46.wmf"/><Relationship Id="rId184" Type="http://schemas.openxmlformats.org/officeDocument/2006/relationships/oleObject" Target="embeddings/oleObject108.bin"/><Relationship Id="rId391" Type="http://schemas.openxmlformats.org/officeDocument/2006/relationships/image" Target="media/image150.wmf"/><Relationship Id="rId405" Type="http://schemas.openxmlformats.org/officeDocument/2006/relationships/oleObject" Target="embeddings/oleObject232.bin"/><Relationship Id="rId447" Type="http://schemas.openxmlformats.org/officeDocument/2006/relationships/image" Target="media/image173.emf"/><Relationship Id="rId612" Type="http://schemas.openxmlformats.org/officeDocument/2006/relationships/oleObject" Target="embeddings/oleObject327.bin"/><Relationship Id="rId251" Type="http://schemas.openxmlformats.org/officeDocument/2006/relationships/image" Target="media/image95.wmf"/><Relationship Id="rId489" Type="http://schemas.openxmlformats.org/officeDocument/2006/relationships/hyperlink" Target="https://doi.org/10.5901/mjss.2015.v6n4s4p1" TargetMode="External"/><Relationship Id="rId654" Type="http://schemas.openxmlformats.org/officeDocument/2006/relationships/oleObject" Target="embeddings/oleObject355.bin"/><Relationship Id="rId696" Type="http://schemas.openxmlformats.org/officeDocument/2006/relationships/image" Target="media/image285.wmf"/><Relationship Id="rId46" Type="http://schemas.openxmlformats.org/officeDocument/2006/relationships/oleObject" Target="embeddings/oleObject16.bin"/><Relationship Id="rId293" Type="http://schemas.openxmlformats.org/officeDocument/2006/relationships/image" Target="media/image116.wmf"/><Relationship Id="rId307" Type="http://schemas.openxmlformats.org/officeDocument/2006/relationships/image" Target="media/image123.wmf"/><Relationship Id="rId349" Type="http://schemas.openxmlformats.org/officeDocument/2006/relationships/image" Target="media/image137.wmf"/><Relationship Id="rId514" Type="http://schemas.openxmlformats.org/officeDocument/2006/relationships/image" Target="media/image207.wmf"/><Relationship Id="rId556" Type="http://schemas.openxmlformats.org/officeDocument/2006/relationships/image" Target="media/image228.wmf"/><Relationship Id="rId88" Type="http://schemas.openxmlformats.org/officeDocument/2006/relationships/oleObject" Target="embeddings/oleObject37.bin"/><Relationship Id="rId111" Type="http://schemas.openxmlformats.org/officeDocument/2006/relationships/oleObject" Target="embeddings/oleObject58.bin"/><Relationship Id="rId153" Type="http://schemas.openxmlformats.org/officeDocument/2006/relationships/oleObject" Target="embeddings/oleObject89.bin"/><Relationship Id="rId195" Type="http://schemas.openxmlformats.org/officeDocument/2006/relationships/image" Target="media/image67.wmf"/><Relationship Id="rId209" Type="http://schemas.openxmlformats.org/officeDocument/2006/relationships/image" Target="media/image74.wmf"/><Relationship Id="rId360" Type="http://schemas.openxmlformats.org/officeDocument/2006/relationships/image" Target="media/image140.wmf"/><Relationship Id="rId416" Type="http://schemas.openxmlformats.org/officeDocument/2006/relationships/image" Target="media/image164.wmf"/><Relationship Id="rId598" Type="http://schemas.openxmlformats.org/officeDocument/2006/relationships/image" Target="media/image246.wmf"/><Relationship Id="rId220" Type="http://schemas.openxmlformats.org/officeDocument/2006/relationships/oleObject" Target="embeddings/oleObject126.bin"/><Relationship Id="rId458" Type="http://schemas.openxmlformats.org/officeDocument/2006/relationships/image" Target="media/image180.emf"/><Relationship Id="rId623" Type="http://schemas.openxmlformats.org/officeDocument/2006/relationships/oleObject" Target="embeddings/oleObject336.bin"/><Relationship Id="rId665" Type="http://schemas.openxmlformats.org/officeDocument/2006/relationships/image" Target="media/image270.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47.bin"/><Relationship Id="rId318" Type="http://schemas.openxmlformats.org/officeDocument/2006/relationships/image" Target="media/image128.wmf"/><Relationship Id="rId525" Type="http://schemas.openxmlformats.org/officeDocument/2006/relationships/oleObject" Target="embeddings/oleObject278.bin"/><Relationship Id="rId567" Type="http://schemas.openxmlformats.org/officeDocument/2006/relationships/oleObject" Target="embeddings/oleObject299.bin"/><Relationship Id="rId99" Type="http://schemas.openxmlformats.org/officeDocument/2006/relationships/oleObject" Target="embeddings/oleObject46.bin"/><Relationship Id="rId122" Type="http://schemas.openxmlformats.org/officeDocument/2006/relationships/oleObject" Target="embeddings/oleObject69.bin"/><Relationship Id="rId164" Type="http://schemas.openxmlformats.org/officeDocument/2006/relationships/oleObject" Target="embeddings/oleObject100.bin"/><Relationship Id="rId371" Type="http://schemas.openxmlformats.org/officeDocument/2006/relationships/oleObject" Target="embeddings/oleObject211.bin"/><Relationship Id="rId427" Type="http://schemas.openxmlformats.org/officeDocument/2006/relationships/oleObject" Target="embeddings/oleObject246.bin"/><Relationship Id="rId469" Type="http://schemas.openxmlformats.org/officeDocument/2006/relationships/image" Target="media/image189.png"/><Relationship Id="rId634" Type="http://schemas.openxmlformats.org/officeDocument/2006/relationships/image" Target="media/image256.wmf"/><Relationship Id="rId676" Type="http://schemas.openxmlformats.org/officeDocument/2006/relationships/image" Target="media/image275.wmf"/><Relationship Id="rId26" Type="http://schemas.openxmlformats.org/officeDocument/2006/relationships/oleObject" Target="embeddings/oleObject6.bin"/><Relationship Id="rId231" Type="http://schemas.openxmlformats.org/officeDocument/2006/relationships/image" Target="media/image85.wmf"/><Relationship Id="rId273" Type="http://schemas.openxmlformats.org/officeDocument/2006/relationships/image" Target="media/image106.wmf"/><Relationship Id="rId329" Type="http://schemas.openxmlformats.org/officeDocument/2006/relationships/oleObject" Target="embeddings/oleObject182.bin"/><Relationship Id="rId480" Type="http://schemas.openxmlformats.org/officeDocument/2006/relationships/hyperlink" Target="https://www.akorda.kz/" TargetMode="External"/><Relationship Id="rId536" Type="http://schemas.openxmlformats.org/officeDocument/2006/relationships/image" Target="media/image218.wmf"/><Relationship Id="rId701" Type="http://schemas.openxmlformats.org/officeDocument/2006/relationships/image" Target="media/image287.wmf"/><Relationship Id="rId68" Type="http://schemas.openxmlformats.org/officeDocument/2006/relationships/oleObject" Target="embeddings/oleObject27.bin"/><Relationship Id="rId133" Type="http://schemas.openxmlformats.org/officeDocument/2006/relationships/oleObject" Target="embeddings/oleObject79.bin"/><Relationship Id="rId175" Type="http://schemas.openxmlformats.org/officeDocument/2006/relationships/image" Target="media/image57.wmf"/><Relationship Id="rId340" Type="http://schemas.openxmlformats.org/officeDocument/2006/relationships/oleObject" Target="embeddings/oleObject193.bin"/><Relationship Id="rId578" Type="http://schemas.openxmlformats.org/officeDocument/2006/relationships/oleObject" Target="embeddings/oleObject305.bin"/><Relationship Id="rId200" Type="http://schemas.openxmlformats.org/officeDocument/2006/relationships/oleObject" Target="embeddings/oleObject116.bin"/><Relationship Id="rId382" Type="http://schemas.openxmlformats.org/officeDocument/2006/relationships/oleObject" Target="embeddings/oleObject220.bin"/><Relationship Id="rId438" Type="http://schemas.openxmlformats.org/officeDocument/2006/relationships/image" Target="media/image168.wmf"/><Relationship Id="rId603" Type="http://schemas.openxmlformats.org/officeDocument/2006/relationships/image" Target="media/image248.wmf"/><Relationship Id="rId645" Type="http://schemas.openxmlformats.org/officeDocument/2006/relationships/oleObject" Target="embeddings/oleObject350.bin"/><Relationship Id="rId687" Type="http://schemas.openxmlformats.org/officeDocument/2006/relationships/oleObject" Target="embeddings/oleObject372.bin"/><Relationship Id="rId242" Type="http://schemas.openxmlformats.org/officeDocument/2006/relationships/oleObject" Target="embeddings/oleObject137.bin"/><Relationship Id="rId284" Type="http://schemas.openxmlformats.org/officeDocument/2006/relationships/oleObject" Target="embeddings/oleObject158.bin"/><Relationship Id="rId491" Type="http://schemas.openxmlformats.org/officeDocument/2006/relationships/hyperlink" Target="https://doi.org/10.1007/s10649-020-10021-0" TargetMode="External"/><Relationship Id="rId505" Type="http://schemas.openxmlformats.org/officeDocument/2006/relationships/oleObject" Target="embeddings/oleObject268.bin"/><Relationship Id="rId712" Type="http://schemas.openxmlformats.org/officeDocument/2006/relationships/footer" Target="footer6.xml"/><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9.bin"/><Relationship Id="rId144" Type="http://schemas.openxmlformats.org/officeDocument/2006/relationships/image" Target="media/image47.wmf"/><Relationship Id="rId547" Type="http://schemas.openxmlformats.org/officeDocument/2006/relationships/oleObject" Target="embeddings/oleObject289.bin"/><Relationship Id="rId589" Type="http://schemas.openxmlformats.org/officeDocument/2006/relationships/oleObject" Target="embeddings/oleObject313.bin"/><Relationship Id="rId90" Type="http://schemas.openxmlformats.org/officeDocument/2006/relationships/oleObject" Target="embeddings/oleObject38.bin"/><Relationship Id="rId186" Type="http://schemas.openxmlformats.org/officeDocument/2006/relationships/oleObject" Target="embeddings/oleObject109.bin"/><Relationship Id="rId351" Type="http://schemas.openxmlformats.org/officeDocument/2006/relationships/oleObject" Target="embeddings/oleObject199.bin"/><Relationship Id="rId393" Type="http://schemas.openxmlformats.org/officeDocument/2006/relationships/image" Target="media/image151.wmf"/><Relationship Id="rId407" Type="http://schemas.openxmlformats.org/officeDocument/2006/relationships/oleObject" Target="embeddings/oleObject233.bin"/><Relationship Id="rId449" Type="http://schemas.openxmlformats.org/officeDocument/2006/relationships/image" Target="media/image175.wmf"/><Relationship Id="rId614" Type="http://schemas.openxmlformats.org/officeDocument/2006/relationships/oleObject" Target="embeddings/oleObject328.bin"/><Relationship Id="rId656" Type="http://schemas.openxmlformats.org/officeDocument/2006/relationships/oleObject" Target="embeddings/oleObject356.bin"/><Relationship Id="rId211" Type="http://schemas.openxmlformats.org/officeDocument/2006/relationships/image" Target="media/image75.wmf"/><Relationship Id="rId253" Type="http://schemas.openxmlformats.org/officeDocument/2006/relationships/image" Target="media/image96.wmf"/><Relationship Id="rId295" Type="http://schemas.openxmlformats.org/officeDocument/2006/relationships/image" Target="media/image117.wmf"/><Relationship Id="rId309" Type="http://schemas.openxmlformats.org/officeDocument/2006/relationships/image" Target="media/image124.wmf"/><Relationship Id="rId460" Type="http://schemas.openxmlformats.org/officeDocument/2006/relationships/oleObject" Target="embeddings/oleObject264.bin"/><Relationship Id="rId516" Type="http://schemas.openxmlformats.org/officeDocument/2006/relationships/image" Target="media/image208.wmf"/><Relationship Id="rId698" Type="http://schemas.openxmlformats.org/officeDocument/2006/relationships/image" Target="media/image286.wmf"/><Relationship Id="rId48" Type="http://schemas.openxmlformats.org/officeDocument/2006/relationships/oleObject" Target="embeddings/oleObject17.bin"/><Relationship Id="rId113" Type="http://schemas.openxmlformats.org/officeDocument/2006/relationships/oleObject" Target="embeddings/oleObject60.bin"/><Relationship Id="rId320" Type="http://schemas.openxmlformats.org/officeDocument/2006/relationships/image" Target="media/image129.wmf"/><Relationship Id="rId558" Type="http://schemas.openxmlformats.org/officeDocument/2006/relationships/image" Target="media/image229.wmf"/><Relationship Id="rId155" Type="http://schemas.openxmlformats.org/officeDocument/2006/relationships/oleObject" Target="embeddings/oleObject91.bin"/><Relationship Id="rId197" Type="http://schemas.openxmlformats.org/officeDocument/2006/relationships/image" Target="media/image68.wmf"/><Relationship Id="rId362" Type="http://schemas.openxmlformats.org/officeDocument/2006/relationships/image" Target="media/image141.wmf"/><Relationship Id="rId418" Type="http://schemas.openxmlformats.org/officeDocument/2006/relationships/image" Target="media/image165.wmf"/><Relationship Id="rId625" Type="http://schemas.openxmlformats.org/officeDocument/2006/relationships/oleObject" Target="embeddings/oleObject337.bin"/><Relationship Id="rId222" Type="http://schemas.openxmlformats.org/officeDocument/2006/relationships/oleObject" Target="embeddings/oleObject127.bin"/><Relationship Id="rId264" Type="http://schemas.openxmlformats.org/officeDocument/2006/relationships/oleObject" Target="embeddings/oleObject148.bin"/><Relationship Id="rId471" Type="http://schemas.openxmlformats.org/officeDocument/2006/relationships/image" Target="media/image191.png"/><Relationship Id="rId667" Type="http://schemas.openxmlformats.org/officeDocument/2006/relationships/image" Target="media/image271.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71.bin"/><Relationship Id="rId527" Type="http://schemas.openxmlformats.org/officeDocument/2006/relationships/oleObject" Target="embeddings/oleObject279.bin"/><Relationship Id="rId569" Type="http://schemas.openxmlformats.org/officeDocument/2006/relationships/oleObject" Target="embeddings/oleObject300.bin"/><Relationship Id="rId70" Type="http://schemas.openxmlformats.org/officeDocument/2006/relationships/oleObject" Target="embeddings/oleObject28.bin"/><Relationship Id="rId166" Type="http://schemas.openxmlformats.org/officeDocument/2006/relationships/image" Target="media/image53.png"/><Relationship Id="rId331" Type="http://schemas.openxmlformats.org/officeDocument/2006/relationships/oleObject" Target="embeddings/oleObject184.bin"/><Relationship Id="rId373" Type="http://schemas.openxmlformats.org/officeDocument/2006/relationships/oleObject" Target="embeddings/oleObject212.bin"/><Relationship Id="rId429" Type="http://schemas.openxmlformats.org/officeDocument/2006/relationships/oleObject" Target="embeddings/oleObject248.bin"/><Relationship Id="rId580" Type="http://schemas.openxmlformats.org/officeDocument/2006/relationships/oleObject" Target="embeddings/oleObject307.bin"/><Relationship Id="rId636" Type="http://schemas.openxmlformats.org/officeDocument/2006/relationships/oleObject" Target="embeddings/oleObject345.bin"/><Relationship Id="rId1" Type="http://schemas.openxmlformats.org/officeDocument/2006/relationships/customXml" Target="../customXml/item1.xml"/><Relationship Id="rId233" Type="http://schemas.openxmlformats.org/officeDocument/2006/relationships/image" Target="media/image86.wmf"/><Relationship Id="rId440" Type="http://schemas.openxmlformats.org/officeDocument/2006/relationships/image" Target="media/image169.emf"/><Relationship Id="rId678" Type="http://schemas.openxmlformats.org/officeDocument/2006/relationships/image" Target="media/image276.wmf"/><Relationship Id="rId28" Type="http://schemas.openxmlformats.org/officeDocument/2006/relationships/oleObject" Target="embeddings/oleObject7.bin"/><Relationship Id="rId275" Type="http://schemas.openxmlformats.org/officeDocument/2006/relationships/image" Target="media/image107.wmf"/><Relationship Id="rId300" Type="http://schemas.openxmlformats.org/officeDocument/2006/relationships/oleObject" Target="embeddings/oleObject166.bin"/><Relationship Id="rId482" Type="http://schemas.openxmlformats.org/officeDocument/2006/relationships/hyperlink" Target="https://doi.org/10.22633/rpge.v25iesp.6.16149" TargetMode="External"/><Relationship Id="rId538" Type="http://schemas.openxmlformats.org/officeDocument/2006/relationships/image" Target="media/image219.wmf"/><Relationship Id="rId703" Type="http://schemas.openxmlformats.org/officeDocument/2006/relationships/image" Target="media/image288.wmf"/><Relationship Id="rId81" Type="http://schemas.openxmlformats.org/officeDocument/2006/relationships/image" Target="media/image35.wmf"/><Relationship Id="rId135" Type="http://schemas.openxmlformats.org/officeDocument/2006/relationships/oleObject" Target="embeddings/oleObject80.bin"/><Relationship Id="rId177" Type="http://schemas.openxmlformats.org/officeDocument/2006/relationships/image" Target="media/image58.wmf"/><Relationship Id="rId342" Type="http://schemas.openxmlformats.org/officeDocument/2006/relationships/oleObject" Target="embeddings/oleObject194.bin"/><Relationship Id="rId384" Type="http://schemas.openxmlformats.org/officeDocument/2006/relationships/oleObject" Target="embeddings/oleObject222.bin"/><Relationship Id="rId591" Type="http://schemas.openxmlformats.org/officeDocument/2006/relationships/oleObject" Target="embeddings/oleObject314.bin"/><Relationship Id="rId605" Type="http://schemas.openxmlformats.org/officeDocument/2006/relationships/image" Target="media/image249.wmf"/><Relationship Id="rId202" Type="http://schemas.openxmlformats.org/officeDocument/2006/relationships/oleObject" Target="embeddings/oleObject117.bin"/><Relationship Id="rId244" Type="http://schemas.openxmlformats.org/officeDocument/2006/relationships/oleObject" Target="embeddings/oleObject138.bin"/><Relationship Id="rId647" Type="http://schemas.openxmlformats.org/officeDocument/2006/relationships/oleObject" Target="embeddings/oleObject351.bin"/><Relationship Id="rId689" Type="http://schemas.openxmlformats.org/officeDocument/2006/relationships/oleObject" Target="embeddings/oleObject373.bin"/><Relationship Id="rId39" Type="http://schemas.openxmlformats.org/officeDocument/2006/relationships/image" Target="media/image14.wmf"/><Relationship Id="rId286" Type="http://schemas.openxmlformats.org/officeDocument/2006/relationships/oleObject" Target="embeddings/oleObject159.bin"/><Relationship Id="rId451" Type="http://schemas.openxmlformats.org/officeDocument/2006/relationships/image" Target="media/image176.wmf"/><Relationship Id="rId493" Type="http://schemas.openxmlformats.org/officeDocument/2006/relationships/hyperlink" Target="http://www.vestnik.nauka.kz" TargetMode="External"/><Relationship Id="rId507" Type="http://schemas.openxmlformats.org/officeDocument/2006/relationships/oleObject" Target="embeddings/oleObject269.bin"/><Relationship Id="rId549" Type="http://schemas.openxmlformats.org/officeDocument/2006/relationships/oleObject" Target="embeddings/oleObject290.bin"/><Relationship Id="rId714" Type="http://schemas.openxmlformats.org/officeDocument/2006/relationships/theme" Target="theme/theme1.xml"/><Relationship Id="rId50" Type="http://schemas.openxmlformats.org/officeDocument/2006/relationships/oleObject" Target="embeddings/oleObject18.bin"/><Relationship Id="rId104" Type="http://schemas.openxmlformats.org/officeDocument/2006/relationships/oleObject" Target="embeddings/oleObject51.bin"/><Relationship Id="rId146" Type="http://schemas.openxmlformats.org/officeDocument/2006/relationships/image" Target="media/image48.wmf"/><Relationship Id="rId188" Type="http://schemas.openxmlformats.org/officeDocument/2006/relationships/oleObject" Target="embeddings/oleObject110.bin"/><Relationship Id="rId311" Type="http://schemas.openxmlformats.org/officeDocument/2006/relationships/oleObject" Target="embeddings/oleObject172.bin"/><Relationship Id="rId353" Type="http://schemas.openxmlformats.org/officeDocument/2006/relationships/oleObject" Target="embeddings/oleObject201.bin"/><Relationship Id="rId395" Type="http://schemas.openxmlformats.org/officeDocument/2006/relationships/image" Target="media/image152.png"/><Relationship Id="rId409" Type="http://schemas.openxmlformats.org/officeDocument/2006/relationships/oleObject" Target="embeddings/oleObject234.bin"/><Relationship Id="rId560" Type="http://schemas.openxmlformats.org/officeDocument/2006/relationships/image" Target="media/image230.wmf"/><Relationship Id="rId92" Type="http://schemas.openxmlformats.org/officeDocument/2006/relationships/oleObject" Target="embeddings/oleObject39.bin"/><Relationship Id="rId213" Type="http://schemas.openxmlformats.org/officeDocument/2006/relationships/image" Target="media/image76.wmf"/><Relationship Id="rId420" Type="http://schemas.openxmlformats.org/officeDocument/2006/relationships/image" Target="media/image166.wmf"/><Relationship Id="rId616" Type="http://schemas.openxmlformats.org/officeDocument/2006/relationships/oleObject" Target="embeddings/oleObject329.bin"/><Relationship Id="rId658" Type="http://schemas.openxmlformats.org/officeDocument/2006/relationships/oleObject" Target="embeddings/oleObject357.bin"/><Relationship Id="rId255" Type="http://schemas.openxmlformats.org/officeDocument/2006/relationships/image" Target="media/image97.wmf"/><Relationship Id="rId297" Type="http://schemas.openxmlformats.org/officeDocument/2006/relationships/image" Target="media/image118.wmf"/><Relationship Id="rId462" Type="http://schemas.openxmlformats.org/officeDocument/2006/relationships/oleObject" Target="embeddings/oleObject265.bin"/><Relationship Id="rId518" Type="http://schemas.openxmlformats.org/officeDocument/2006/relationships/image" Target="media/image209.wmf"/><Relationship Id="rId115" Type="http://schemas.openxmlformats.org/officeDocument/2006/relationships/oleObject" Target="embeddings/oleObject62.bin"/><Relationship Id="rId157" Type="http://schemas.openxmlformats.org/officeDocument/2006/relationships/oleObject" Target="embeddings/oleObject93.bin"/><Relationship Id="rId322" Type="http://schemas.openxmlformats.org/officeDocument/2006/relationships/image" Target="media/image130.wmf"/><Relationship Id="rId364" Type="http://schemas.openxmlformats.org/officeDocument/2006/relationships/image" Target="media/image142.wmf"/><Relationship Id="rId61" Type="http://schemas.openxmlformats.org/officeDocument/2006/relationships/image" Target="media/image25.wmf"/><Relationship Id="rId199" Type="http://schemas.openxmlformats.org/officeDocument/2006/relationships/image" Target="media/image69.wmf"/><Relationship Id="rId571" Type="http://schemas.openxmlformats.org/officeDocument/2006/relationships/oleObject" Target="embeddings/oleObject301.bin"/><Relationship Id="rId627" Type="http://schemas.openxmlformats.org/officeDocument/2006/relationships/oleObject" Target="embeddings/oleObject338.bin"/><Relationship Id="rId669" Type="http://schemas.openxmlformats.org/officeDocument/2006/relationships/image" Target="media/image272.wmf"/><Relationship Id="rId19" Type="http://schemas.openxmlformats.org/officeDocument/2006/relationships/image" Target="media/image4.wmf"/><Relationship Id="rId224" Type="http://schemas.openxmlformats.org/officeDocument/2006/relationships/oleObject" Target="embeddings/oleObject128.bin"/><Relationship Id="rId266" Type="http://schemas.openxmlformats.org/officeDocument/2006/relationships/oleObject" Target="embeddings/oleObject149.bin"/><Relationship Id="rId431" Type="http://schemas.openxmlformats.org/officeDocument/2006/relationships/oleObject" Target="embeddings/oleObject250.bin"/><Relationship Id="rId473" Type="http://schemas.openxmlformats.org/officeDocument/2006/relationships/image" Target="media/image193.png"/><Relationship Id="rId529" Type="http://schemas.openxmlformats.org/officeDocument/2006/relationships/oleObject" Target="embeddings/oleObject280.bin"/><Relationship Id="rId680" Type="http://schemas.openxmlformats.org/officeDocument/2006/relationships/image" Target="media/image277.wmf"/><Relationship Id="rId30" Type="http://schemas.openxmlformats.org/officeDocument/2006/relationships/oleObject" Target="embeddings/oleObject8.bin"/><Relationship Id="rId126" Type="http://schemas.openxmlformats.org/officeDocument/2006/relationships/oleObject" Target="embeddings/oleObject73.bin"/><Relationship Id="rId168" Type="http://schemas.openxmlformats.org/officeDocument/2006/relationships/image" Target="media/image530.png"/><Relationship Id="rId333" Type="http://schemas.openxmlformats.org/officeDocument/2006/relationships/oleObject" Target="embeddings/oleObject186.bin"/><Relationship Id="rId540" Type="http://schemas.openxmlformats.org/officeDocument/2006/relationships/image" Target="media/image220.wmf"/><Relationship Id="rId72" Type="http://schemas.openxmlformats.org/officeDocument/2006/relationships/oleObject" Target="embeddings/oleObject29.bin"/><Relationship Id="rId375" Type="http://schemas.openxmlformats.org/officeDocument/2006/relationships/oleObject" Target="embeddings/oleObject213.bin"/><Relationship Id="rId582" Type="http://schemas.openxmlformats.org/officeDocument/2006/relationships/oleObject" Target="embeddings/oleObject309.bin"/><Relationship Id="rId638" Type="http://schemas.openxmlformats.org/officeDocument/2006/relationships/image" Target="media/image257.wmf"/><Relationship Id="rId3" Type="http://schemas.openxmlformats.org/officeDocument/2006/relationships/styles" Target="styles.xml"/><Relationship Id="rId235" Type="http://schemas.openxmlformats.org/officeDocument/2006/relationships/image" Target="media/image87.wmf"/><Relationship Id="rId277" Type="http://schemas.openxmlformats.org/officeDocument/2006/relationships/image" Target="media/image108.wmf"/><Relationship Id="rId400" Type="http://schemas.openxmlformats.org/officeDocument/2006/relationships/oleObject" Target="embeddings/oleObject230.bin"/><Relationship Id="rId442" Type="http://schemas.openxmlformats.org/officeDocument/2006/relationships/oleObject" Target="embeddings/oleObject257.bin"/><Relationship Id="rId484" Type="http://schemas.openxmlformats.org/officeDocument/2006/relationships/hyperlink" Target="https://doi.org/10.33989/2075-146x.2018.21.206272" TargetMode="External"/><Relationship Id="rId705" Type="http://schemas.openxmlformats.org/officeDocument/2006/relationships/image" Target="media/image289.wmf"/><Relationship Id="rId137" Type="http://schemas.openxmlformats.org/officeDocument/2006/relationships/oleObject" Target="embeddings/oleObject81.bin"/><Relationship Id="rId302" Type="http://schemas.openxmlformats.org/officeDocument/2006/relationships/oleObject" Target="embeddings/oleObject167.bin"/><Relationship Id="rId344" Type="http://schemas.openxmlformats.org/officeDocument/2006/relationships/oleObject" Target="embeddings/oleObject195.bin"/><Relationship Id="rId691" Type="http://schemas.openxmlformats.org/officeDocument/2006/relationships/oleObject" Target="embeddings/oleObject374.bin"/><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image" Target="media/image59.wmf"/><Relationship Id="rId386" Type="http://schemas.openxmlformats.org/officeDocument/2006/relationships/image" Target="media/image148.wmf"/><Relationship Id="rId551" Type="http://schemas.openxmlformats.org/officeDocument/2006/relationships/oleObject" Target="embeddings/oleObject291.bin"/><Relationship Id="rId593" Type="http://schemas.openxmlformats.org/officeDocument/2006/relationships/oleObject" Target="embeddings/oleObject315.bin"/><Relationship Id="rId607" Type="http://schemas.openxmlformats.org/officeDocument/2006/relationships/image" Target="media/image250.wmf"/><Relationship Id="rId649" Type="http://schemas.openxmlformats.org/officeDocument/2006/relationships/oleObject" Target="embeddings/oleObject352.bin"/><Relationship Id="rId190" Type="http://schemas.openxmlformats.org/officeDocument/2006/relationships/oleObject" Target="embeddings/oleObject111.bin"/><Relationship Id="rId204" Type="http://schemas.openxmlformats.org/officeDocument/2006/relationships/oleObject" Target="embeddings/oleObject118.bin"/><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35.bin"/><Relationship Id="rId453" Type="http://schemas.openxmlformats.org/officeDocument/2006/relationships/image" Target="media/image177.wmf"/><Relationship Id="rId509" Type="http://schemas.openxmlformats.org/officeDocument/2006/relationships/oleObject" Target="embeddings/oleObject270.bin"/><Relationship Id="rId660" Type="http://schemas.openxmlformats.org/officeDocument/2006/relationships/oleObject" Target="embeddings/oleObject358.bin"/><Relationship Id="rId106" Type="http://schemas.openxmlformats.org/officeDocument/2006/relationships/oleObject" Target="embeddings/oleObject53.bin"/><Relationship Id="rId313" Type="http://schemas.openxmlformats.org/officeDocument/2006/relationships/oleObject" Target="embeddings/oleObject173.bin"/><Relationship Id="rId495" Type="http://schemas.openxmlformats.org/officeDocument/2006/relationships/hyperlink" Target="https://doi.org/10.32014/2518-1467_2022_398_4_5-20" TargetMode="External"/><Relationship Id="rId10" Type="http://schemas.openxmlformats.org/officeDocument/2006/relationships/image" Target="media/image1.png"/><Relationship Id="rId52" Type="http://schemas.openxmlformats.org/officeDocument/2006/relationships/oleObject" Target="embeddings/oleObject19.bin"/><Relationship Id="rId94" Type="http://schemas.openxmlformats.org/officeDocument/2006/relationships/oleObject" Target="embeddings/oleObject41.bin"/><Relationship Id="rId148" Type="http://schemas.openxmlformats.org/officeDocument/2006/relationships/image" Target="media/image49.wmf"/><Relationship Id="rId355" Type="http://schemas.openxmlformats.org/officeDocument/2006/relationships/oleObject" Target="embeddings/oleObject203.bin"/><Relationship Id="rId397" Type="http://schemas.openxmlformats.org/officeDocument/2006/relationships/image" Target="media/image154.wmf"/><Relationship Id="rId520" Type="http://schemas.openxmlformats.org/officeDocument/2006/relationships/image" Target="media/image210.wmf"/><Relationship Id="rId562" Type="http://schemas.openxmlformats.org/officeDocument/2006/relationships/image" Target="media/image231.wmf"/><Relationship Id="rId618" Type="http://schemas.openxmlformats.org/officeDocument/2006/relationships/oleObject" Target="embeddings/oleObject331.bin"/><Relationship Id="rId215" Type="http://schemas.openxmlformats.org/officeDocument/2006/relationships/image" Target="media/image77.wmf"/><Relationship Id="rId257" Type="http://schemas.openxmlformats.org/officeDocument/2006/relationships/image" Target="media/image98.wmf"/><Relationship Id="rId422" Type="http://schemas.openxmlformats.org/officeDocument/2006/relationships/oleObject" Target="embeddings/oleObject241.bin"/><Relationship Id="rId464" Type="http://schemas.openxmlformats.org/officeDocument/2006/relationships/image" Target="media/image184.png"/><Relationship Id="rId299" Type="http://schemas.openxmlformats.org/officeDocument/2006/relationships/image" Target="media/image119.wmf"/><Relationship Id="rId63" Type="http://schemas.openxmlformats.org/officeDocument/2006/relationships/image" Target="media/image26.wmf"/><Relationship Id="rId159" Type="http://schemas.openxmlformats.org/officeDocument/2006/relationships/oleObject" Target="embeddings/oleObject95.bin"/><Relationship Id="rId366" Type="http://schemas.openxmlformats.org/officeDocument/2006/relationships/image" Target="media/image143.wmf"/><Relationship Id="rId573" Type="http://schemas.openxmlformats.org/officeDocument/2006/relationships/oleObject" Target="embeddings/oleObject302.bin"/><Relationship Id="rId226" Type="http://schemas.openxmlformats.org/officeDocument/2006/relationships/oleObject" Target="embeddings/oleObject129.bin"/><Relationship Id="rId433" Type="http://schemas.openxmlformats.org/officeDocument/2006/relationships/oleObject" Target="embeddings/oleObject252.bin"/><Relationship Id="rId640" Type="http://schemas.openxmlformats.org/officeDocument/2006/relationships/image" Target="media/image258.wmf"/><Relationship Id="rId74" Type="http://schemas.openxmlformats.org/officeDocument/2006/relationships/oleObject" Target="embeddings/oleObject30.bin"/><Relationship Id="rId377" Type="http://schemas.openxmlformats.org/officeDocument/2006/relationships/oleObject" Target="embeddings/oleObject215.bin"/><Relationship Id="rId500" Type="http://schemas.openxmlformats.org/officeDocument/2006/relationships/image" Target="media/image200.wmf"/><Relationship Id="rId584" Type="http://schemas.openxmlformats.org/officeDocument/2006/relationships/image" Target="media/image239.wmf"/><Relationship Id="rId5" Type="http://schemas.openxmlformats.org/officeDocument/2006/relationships/webSettings" Target="webSettings.xml"/><Relationship Id="rId237" Type="http://schemas.openxmlformats.org/officeDocument/2006/relationships/image" Target="media/image88.wmf"/><Relationship Id="rId444" Type="http://schemas.openxmlformats.org/officeDocument/2006/relationships/oleObject" Target="embeddings/oleObject258.bin"/><Relationship Id="rId651" Type="http://schemas.openxmlformats.org/officeDocument/2006/relationships/oleObject" Target="embeddings/oleObject353.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25.bin"/><Relationship Id="rId511" Type="http://schemas.openxmlformats.org/officeDocument/2006/relationships/oleObject" Target="embeddings/oleObject271.bin"/><Relationship Id="rId609" Type="http://schemas.openxmlformats.org/officeDocument/2006/relationships/oleObject" Target="embeddings/oleObject324.bin"/><Relationship Id="rId85" Type="http://schemas.openxmlformats.org/officeDocument/2006/relationships/image" Target="media/image37.wmf"/><Relationship Id="rId150" Type="http://schemas.openxmlformats.org/officeDocument/2006/relationships/image" Target="media/image50.wmf"/><Relationship Id="rId595" Type="http://schemas.openxmlformats.org/officeDocument/2006/relationships/oleObject" Target="embeddings/oleObject316.bin"/><Relationship Id="rId248" Type="http://schemas.openxmlformats.org/officeDocument/2006/relationships/oleObject" Target="embeddings/oleObject140.bin"/><Relationship Id="rId455" Type="http://schemas.openxmlformats.org/officeDocument/2006/relationships/image" Target="media/image178.wmf"/><Relationship Id="rId662" Type="http://schemas.openxmlformats.org/officeDocument/2006/relationships/oleObject" Target="embeddings/oleObject359.bin"/><Relationship Id="rId12" Type="http://schemas.openxmlformats.org/officeDocument/2006/relationships/footer" Target="footer3.xml"/><Relationship Id="rId108" Type="http://schemas.openxmlformats.org/officeDocument/2006/relationships/oleObject" Target="embeddings/oleObject55.bin"/><Relationship Id="rId315" Type="http://schemas.openxmlformats.org/officeDocument/2006/relationships/oleObject" Target="embeddings/oleObject174.bin"/><Relationship Id="rId522" Type="http://schemas.openxmlformats.org/officeDocument/2006/relationships/image" Target="media/image211.wmf"/><Relationship Id="rId96" Type="http://schemas.openxmlformats.org/officeDocument/2006/relationships/oleObject" Target="embeddings/oleObject43.bin"/><Relationship Id="rId161" Type="http://schemas.openxmlformats.org/officeDocument/2006/relationships/oleObject" Target="embeddings/oleObject97.bin"/><Relationship Id="rId399" Type="http://schemas.openxmlformats.org/officeDocument/2006/relationships/image" Target="media/image155.wmf"/><Relationship Id="rId259" Type="http://schemas.openxmlformats.org/officeDocument/2006/relationships/image" Target="media/image99.wmf"/><Relationship Id="rId466" Type="http://schemas.openxmlformats.org/officeDocument/2006/relationships/image" Target="media/image186.png"/><Relationship Id="rId673" Type="http://schemas.openxmlformats.org/officeDocument/2006/relationships/oleObject" Target="embeddings/oleObject365.bin"/><Relationship Id="rId23" Type="http://schemas.openxmlformats.org/officeDocument/2006/relationships/image" Target="media/image6.wmf"/><Relationship Id="rId119" Type="http://schemas.openxmlformats.org/officeDocument/2006/relationships/oleObject" Target="embeddings/oleObject66.bin"/><Relationship Id="rId326" Type="http://schemas.openxmlformats.org/officeDocument/2006/relationships/image" Target="media/image132.wmf"/><Relationship Id="rId533" Type="http://schemas.openxmlformats.org/officeDocument/2006/relationships/oleObject" Target="embeddings/oleObject282.bin"/><Relationship Id="rId172" Type="http://schemas.openxmlformats.org/officeDocument/2006/relationships/oleObject" Target="embeddings/oleObject102.bin"/><Relationship Id="rId477" Type="http://schemas.openxmlformats.org/officeDocument/2006/relationships/image" Target="media/image197.png"/><Relationship Id="rId600" Type="http://schemas.openxmlformats.org/officeDocument/2006/relationships/image" Target="media/image247.wmf"/><Relationship Id="rId684" Type="http://schemas.openxmlformats.org/officeDocument/2006/relationships/image" Target="media/image279.wmf"/><Relationship Id="rId337" Type="http://schemas.openxmlformats.org/officeDocument/2006/relationships/oleObject" Target="embeddings/oleObject190.bin"/><Relationship Id="rId34" Type="http://schemas.openxmlformats.org/officeDocument/2006/relationships/oleObject" Target="embeddings/oleObject10.bin"/><Relationship Id="rId544" Type="http://schemas.openxmlformats.org/officeDocument/2006/relationships/image" Target="media/image222.wmf"/><Relationship Id="rId183" Type="http://schemas.openxmlformats.org/officeDocument/2006/relationships/image" Target="media/image61.wmf"/><Relationship Id="rId390" Type="http://schemas.openxmlformats.org/officeDocument/2006/relationships/oleObject" Target="embeddings/oleObject226.bin"/><Relationship Id="rId404" Type="http://schemas.openxmlformats.org/officeDocument/2006/relationships/image" Target="media/image158.wmf"/><Relationship Id="rId611" Type="http://schemas.openxmlformats.org/officeDocument/2006/relationships/oleObject" Target="embeddings/oleObject326.bin"/><Relationship Id="rId250" Type="http://schemas.openxmlformats.org/officeDocument/2006/relationships/oleObject" Target="embeddings/oleObject141.bin"/><Relationship Id="rId488" Type="http://schemas.openxmlformats.org/officeDocument/2006/relationships/hyperlink" Target="https://doi.org/10.51889/2022-1.1728-7901.23" TargetMode="External"/><Relationship Id="rId695" Type="http://schemas.openxmlformats.org/officeDocument/2006/relationships/oleObject" Target="embeddings/oleObject376.bin"/><Relationship Id="rId709" Type="http://schemas.openxmlformats.org/officeDocument/2006/relationships/image" Target="media/image291.wmf"/><Relationship Id="rId45" Type="http://schemas.openxmlformats.org/officeDocument/2006/relationships/image" Target="media/image17.wmf"/><Relationship Id="rId110" Type="http://schemas.openxmlformats.org/officeDocument/2006/relationships/oleObject" Target="embeddings/oleObject57.bin"/><Relationship Id="rId348" Type="http://schemas.openxmlformats.org/officeDocument/2006/relationships/oleObject" Target="embeddings/oleObject197.bin"/><Relationship Id="rId555" Type="http://schemas.openxmlformats.org/officeDocument/2006/relationships/oleObject" Target="embeddings/oleObject293.bin"/><Relationship Id="rId194" Type="http://schemas.openxmlformats.org/officeDocument/2006/relationships/oleObject" Target="embeddings/oleObject113.bin"/><Relationship Id="rId208" Type="http://schemas.openxmlformats.org/officeDocument/2006/relationships/oleObject" Target="embeddings/oleObject120.bin"/><Relationship Id="rId415" Type="http://schemas.openxmlformats.org/officeDocument/2006/relationships/oleObject" Target="embeddings/oleObject237.bin"/><Relationship Id="rId622" Type="http://schemas.openxmlformats.org/officeDocument/2006/relationships/oleObject" Target="embeddings/oleObject335.bin"/><Relationship Id="rId261" Type="http://schemas.openxmlformats.org/officeDocument/2006/relationships/image" Target="media/image100.wmf"/><Relationship Id="rId499" Type="http://schemas.openxmlformats.org/officeDocument/2006/relationships/hyperlink" Target="https://rusneb.ru/search/?f_field%5Bauthorbook%5D=f/authorbook/%D0%A6%D0%B5%D1%82%D0%BB%D0%B8%D0%BD+%D0%92.%D0%A1." TargetMode="External"/><Relationship Id="rId56" Type="http://schemas.openxmlformats.org/officeDocument/2006/relationships/oleObject" Target="embeddings/oleObject21.bin"/><Relationship Id="rId359" Type="http://schemas.openxmlformats.org/officeDocument/2006/relationships/oleObject" Target="embeddings/oleObject205.bin"/><Relationship Id="rId566" Type="http://schemas.openxmlformats.org/officeDocument/2006/relationships/image" Target="media/image233.wmf"/><Relationship Id="rId121" Type="http://schemas.openxmlformats.org/officeDocument/2006/relationships/oleObject" Target="embeddings/oleObject68.bin"/><Relationship Id="rId219" Type="http://schemas.openxmlformats.org/officeDocument/2006/relationships/image" Target="media/image79.wmf"/><Relationship Id="rId426" Type="http://schemas.openxmlformats.org/officeDocument/2006/relationships/oleObject" Target="embeddings/oleObject245.bin"/><Relationship Id="rId633" Type="http://schemas.openxmlformats.org/officeDocument/2006/relationships/oleObject" Target="embeddings/oleObject343.bin"/><Relationship Id="rId67" Type="http://schemas.openxmlformats.org/officeDocument/2006/relationships/image" Target="media/image28.wmf"/><Relationship Id="rId272" Type="http://schemas.openxmlformats.org/officeDocument/2006/relationships/oleObject" Target="embeddings/oleObject152.bin"/><Relationship Id="rId577" Type="http://schemas.openxmlformats.org/officeDocument/2006/relationships/oleObject" Target="embeddings/oleObject304.bin"/><Relationship Id="rId700" Type="http://schemas.openxmlformats.org/officeDocument/2006/relationships/oleObject" Target="embeddings/oleObject379.bin"/><Relationship Id="rId132" Type="http://schemas.openxmlformats.org/officeDocument/2006/relationships/image" Target="media/image41.wmf"/><Relationship Id="rId437" Type="http://schemas.openxmlformats.org/officeDocument/2006/relationships/image" Target="media/image167.png"/><Relationship Id="rId644" Type="http://schemas.openxmlformats.org/officeDocument/2006/relationships/image" Target="media/image260.wmf"/><Relationship Id="rId283" Type="http://schemas.openxmlformats.org/officeDocument/2006/relationships/image" Target="media/image111.wmf"/><Relationship Id="rId490" Type="http://schemas.openxmlformats.org/officeDocument/2006/relationships/hyperlink" Target="https://doi.org/10.1016/j.tate.2020.103142" TargetMode="External"/><Relationship Id="rId504" Type="http://schemas.openxmlformats.org/officeDocument/2006/relationships/image" Target="media/image202.wmf"/><Relationship Id="rId711" Type="http://schemas.openxmlformats.org/officeDocument/2006/relationships/image" Target="media/image292.png"/><Relationship Id="rId78" Type="http://schemas.openxmlformats.org/officeDocument/2006/relationships/oleObject" Target="embeddings/oleObject32.bin"/><Relationship Id="rId143" Type="http://schemas.openxmlformats.org/officeDocument/2006/relationships/oleObject" Target="embeddings/oleObject84.bin"/><Relationship Id="rId350" Type="http://schemas.openxmlformats.org/officeDocument/2006/relationships/oleObject" Target="embeddings/oleObject198.bin"/><Relationship Id="rId588" Type="http://schemas.openxmlformats.org/officeDocument/2006/relationships/image" Target="media/image241.wmf"/><Relationship Id="rId9" Type="http://schemas.openxmlformats.org/officeDocument/2006/relationships/footer" Target="footer1.xml"/><Relationship Id="rId210" Type="http://schemas.openxmlformats.org/officeDocument/2006/relationships/oleObject" Target="embeddings/oleObject121.bin"/><Relationship Id="rId448" Type="http://schemas.openxmlformats.org/officeDocument/2006/relationships/image" Target="media/image174.emf"/><Relationship Id="rId655" Type="http://schemas.openxmlformats.org/officeDocument/2006/relationships/image" Target="media/image265.wmf"/><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3.bin"/><Relationship Id="rId89" Type="http://schemas.openxmlformats.org/officeDocument/2006/relationships/image" Target="media/image39.wmf"/><Relationship Id="rId154" Type="http://schemas.openxmlformats.org/officeDocument/2006/relationships/oleObject" Target="embeddings/oleObject90.bin"/><Relationship Id="rId361" Type="http://schemas.openxmlformats.org/officeDocument/2006/relationships/oleObject" Target="embeddings/oleObject206.bin"/><Relationship Id="rId599" Type="http://schemas.openxmlformats.org/officeDocument/2006/relationships/oleObject" Target="embeddings/oleObject318.bin"/><Relationship Id="rId459" Type="http://schemas.openxmlformats.org/officeDocument/2006/relationships/image" Target="media/image181.wmf"/><Relationship Id="rId666" Type="http://schemas.openxmlformats.org/officeDocument/2006/relationships/oleObject" Target="embeddings/oleObject361.bin"/><Relationship Id="rId16" Type="http://schemas.openxmlformats.org/officeDocument/2006/relationships/oleObject" Target="embeddings/oleObject1.bin"/><Relationship Id="rId221" Type="http://schemas.openxmlformats.org/officeDocument/2006/relationships/image" Target="media/image80.wmf"/><Relationship Id="rId319" Type="http://schemas.openxmlformats.org/officeDocument/2006/relationships/oleObject" Target="embeddings/oleObject176.bin"/><Relationship Id="rId526" Type="http://schemas.openxmlformats.org/officeDocument/2006/relationships/image" Target="media/image213.wmf"/><Relationship Id="rId165" Type="http://schemas.openxmlformats.org/officeDocument/2006/relationships/image" Target="media/image52.png"/><Relationship Id="rId372" Type="http://schemas.openxmlformats.org/officeDocument/2006/relationships/image" Target="media/image146.wmf"/><Relationship Id="rId677" Type="http://schemas.openxmlformats.org/officeDocument/2006/relationships/oleObject" Target="embeddings/oleObject367.bin"/><Relationship Id="rId232" Type="http://schemas.openxmlformats.org/officeDocument/2006/relationships/oleObject" Target="embeddings/oleObject132.bin"/><Relationship Id="rId27" Type="http://schemas.openxmlformats.org/officeDocument/2006/relationships/image" Target="media/image8.wmf"/><Relationship Id="rId537" Type="http://schemas.openxmlformats.org/officeDocument/2006/relationships/oleObject" Target="embeddings/oleObject284.bin"/><Relationship Id="rId80" Type="http://schemas.openxmlformats.org/officeDocument/2006/relationships/oleObject" Target="embeddings/oleObject33.bin"/><Relationship Id="rId176" Type="http://schemas.openxmlformats.org/officeDocument/2006/relationships/oleObject" Target="embeddings/oleObject104.bin"/><Relationship Id="rId383" Type="http://schemas.openxmlformats.org/officeDocument/2006/relationships/oleObject" Target="embeddings/oleObject221.bin"/><Relationship Id="rId590" Type="http://schemas.openxmlformats.org/officeDocument/2006/relationships/image" Target="media/image242.wmf"/><Relationship Id="rId604" Type="http://schemas.openxmlformats.org/officeDocument/2006/relationships/oleObject" Target="embeddings/oleObject321.bin"/><Relationship Id="rId243" Type="http://schemas.openxmlformats.org/officeDocument/2006/relationships/image" Target="media/image91.wmf"/><Relationship Id="rId450" Type="http://schemas.openxmlformats.org/officeDocument/2006/relationships/oleObject" Target="embeddings/oleObject260.bin"/><Relationship Id="rId688" Type="http://schemas.openxmlformats.org/officeDocument/2006/relationships/image" Target="media/image281.wmf"/><Relationship Id="rId38" Type="http://schemas.openxmlformats.org/officeDocument/2006/relationships/oleObject" Target="embeddings/oleObject12.bin"/><Relationship Id="rId103" Type="http://schemas.openxmlformats.org/officeDocument/2006/relationships/oleObject" Target="embeddings/oleObject50.bin"/><Relationship Id="rId310" Type="http://schemas.openxmlformats.org/officeDocument/2006/relationships/oleObject" Target="embeddings/oleObject171.bin"/><Relationship Id="rId548" Type="http://schemas.openxmlformats.org/officeDocument/2006/relationships/image" Target="media/image224.wmf"/><Relationship Id="rId91" Type="http://schemas.openxmlformats.org/officeDocument/2006/relationships/image" Target="media/image40.wmf"/><Relationship Id="rId187" Type="http://schemas.openxmlformats.org/officeDocument/2006/relationships/image" Target="media/image63.wmf"/><Relationship Id="rId394" Type="http://schemas.openxmlformats.org/officeDocument/2006/relationships/oleObject" Target="embeddings/oleObject228.bin"/><Relationship Id="rId408" Type="http://schemas.openxmlformats.org/officeDocument/2006/relationships/image" Target="media/image160.wmf"/><Relationship Id="rId615" Type="http://schemas.openxmlformats.org/officeDocument/2006/relationships/image" Target="media/image252.wmf"/><Relationship Id="rId254" Type="http://schemas.openxmlformats.org/officeDocument/2006/relationships/oleObject" Target="embeddings/oleObject143.bin"/><Relationship Id="rId699" Type="http://schemas.openxmlformats.org/officeDocument/2006/relationships/oleObject" Target="embeddings/oleObject378.bin"/><Relationship Id="rId49" Type="http://schemas.openxmlformats.org/officeDocument/2006/relationships/image" Target="media/image19.wmf"/><Relationship Id="rId114" Type="http://schemas.openxmlformats.org/officeDocument/2006/relationships/oleObject" Target="embeddings/oleObject61.bin"/><Relationship Id="rId461" Type="http://schemas.openxmlformats.org/officeDocument/2006/relationships/image" Target="media/image182.wmf"/><Relationship Id="rId559" Type="http://schemas.openxmlformats.org/officeDocument/2006/relationships/oleObject" Target="embeddings/oleObject295.bin"/><Relationship Id="rId198" Type="http://schemas.openxmlformats.org/officeDocument/2006/relationships/oleObject" Target="embeddings/oleObject115.bin"/><Relationship Id="rId321" Type="http://schemas.openxmlformats.org/officeDocument/2006/relationships/oleObject" Target="embeddings/oleObject177.bin"/><Relationship Id="rId419" Type="http://schemas.openxmlformats.org/officeDocument/2006/relationships/oleObject" Target="embeddings/oleObject239.bin"/><Relationship Id="rId626" Type="http://schemas.openxmlformats.org/officeDocument/2006/relationships/image" Target="media/image254.wmf"/><Relationship Id="rId265" Type="http://schemas.openxmlformats.org/officeDocument/2006/relationships/image" Target="media/image102.wmf"/><Relationship Id="rId472" Type="http://schemas.openxmlformats.org/officeDocument/2006/relationships/image" Target="media/image192.png"/><Relationship Id="rId125" Type="http://schemas.openxmlformats.org/officeDocument/2006/relationships/oleObject" Target="embeddings/oleObject72.bin"/><Relationship Id="rId332" Type="http://schemas.openxmlformats.org/officeDocument/2006/relationships/oleObject" Target="embeddings/oleObject185.bin"/><Relationship Id="rId637" Type="http://schemas.openxmlformats.org/officeDocument/2006/relationships/oleObject" Target="embeddings/oleObject34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6B193-1C92-41B8-A5D0-90EE44DE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160</Pages>
  <Words>50378</Words>
  <Characters>287155</Characters>
  <Application>Microsoft Office Word</Application>
  <DocSecurity>0</DocSecurity>
  <Lines>2392</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336860</CharactersWithSpaces>
  <SharedDoc>false</SharedDoc>
  <HLinks>
    <vt:vector size="132" baseType="variant">
      <vt:variant>
        <vt:i4>3276836</vt:i4>
      </vt:variant>
      <vt:variant>
        <vt:i4>471</vt:i4>
      </vt:variant>
      <vt:variant>
        <vt:i4>0</vt:i4>
      </vt:variant>
      <vt:variant>
        <vt:i4>5</vt:i4>
      </vt:variant>
      <vt:variant>
        <vt:lpwstr>https://adilet.zan.kz/rus/docs/V2200028916</vt:lpwstr>
      </vt:variant>
      <vt:variant>
        <vt:lpwstr/>
      </vt:variant>
      <vt:variant>
        <vt:i4>3735661</vt:i4>
      </vt:variant>
      <vt:variant>
        <vt:i4>468</vt:i4>
      </vt:variant>
      <vt:variant>
        <vt:i4>0</vt:i4>
      </vt:variant>
      <vt:variant>
        <vt:i4>5</vt:i4>
      </vt:variant>
      <vt:variant>
        <vt:lpwstr>https://doi.org/10.14419/ijet.v7i3.15.18697</vt:lpwstr>
      </vt:variant>
      <vt:variant>
        <vt:lpwstr/>
      </vt:variant>
      <vt:variant>
        <vt:i4>4390940</vt:i4>
      </vt:variant>
      <vt:variant>
        <vt:i4>465</vt:i4>
      </vt:variant>
      <vt:variant>
        <vt:i4>0</vt:i4>
      </vt:variant>
      <vt:variant>
        <vt:i4>5</vt:i4>
      </vt:variant>
      <vt:variant>
        <vt:lpwstr>https://doi.org/10.35631/ijirev.11001</vt:lpwstr>
      </vt:variant>
      <vt:variant>
        <vt:lpwstr/>
      </vt:variant>
      <vt:variant>
        <vt:i4>6029337</vt:i4>
      </vt:variant>
      <vt:variant>
        <vt:i4>462</vt:i4>
      </vt:variant>
      <vt:variant>
        <vt:i4>0</vt:i4>
      </vt:variant>
      <vt:variant>
        <vt:i4>5</vt:i4>
      </vt:variant>
      <vt:variant>
        <vt:lpwstr>https://doi.org/10.32014/2518-1467_2022_398_4_5-20</vt:lpwstr>
      </vt:variant>
      <vt:variant>
        <vt:lpwstr/>
      </vt:variant>
      <vt:variant>
        <vt:i4>4063264</vt:i4>
      </vt:variant>
      <vt:variant>
        <vt:i4>459</vt:i4>
      </vt:variant>
      <vt:variant>
        <vt:i4>0</vt:i4>
      </vt:variant>
      <vt:variant>
        <vt:i4>5</vt:i4>
      </vt:variant>
      <vt:variant>
        <vt:lpwstr>https://doi.org/10.47533/2020.1606-146X.161</vt:lpwstr>
      </vt:variant>
      <vt:variant>
        <vt:lpwstr/>
      </vt:variant>
      <vt:variant>
        <vt:i4>1376344</vt:i4>
      </vt:variant>
      <vt:variant>
        <vt:i4>456</vt:i4>
      </vt:variant>
      <vt:variant>
        <vt:i4>0</vt:i4>
      </vt:variant>
      <vt:variant>
        <vt:i4>5</vt:i4>
      </vt:variant>
      <vt:variant>
        <vt:lpwstr>http://www.vestnik.nauka.kz/</vt:lpwstr>
      </vt:variant>
      <vt:variant>
        <vt:lpwstr/>
      </vt:variant>
      <vt:variant>
        <vt:i4>327754</vt:i4>
      </vt:variant>
      <vt:variant>
        <vt:i4>453</vt:i4>
      </vt:variant>
      <vt:variant>
        <vt:i4>0</vt:i4>
      </vt:variant>
      <vt:variant>
        <vt:i4>5</vt:i4>
      </vt:variant>
      <vt:variant>
        <vt:lpwstr>https://doi.org/10.1080/19415257.2018.1452784</vt:lpwstr>
      </vt:variant>
      <vt:variant>
        <vt:lpwstr/>
      </vt:variant>
      <vt:variant>
        <vt:i4>2949175</vt:i4>
      </vt:variant>
      <vt:variant>
        <vt:i4>450</vt:i4>
      </vt:variant>
      <vt:variant>
        <vt:i4>0</vt:i4>
      </vt:variant>
      <vt:variant>
        <vt:i4>5</vt:i4>
      </vt:variant>
      <vt:variant>
        <vt:lpwstr>https://doi.org/10.1007/s10649-020-10021-0</vt:lpwstr>
      </vt:variant>
      <vt:variant>
        <vt:lpwstr/>
      </vt:variant>
      <vt:variant>
        <vt:i4>2424878</vt:i4>
      </vt:variant>
      <vt:variant>
        <vt:i4>447</vt:i4>
      </vt:variant>
      <vt:variant>
        <vt:i4>0</vt:i4>
      </vt:variant>
      <vt:variant>
        <vt:i4>5</vt:i4>
      </vt:variant>
      <vt:variant>
        <vt:lpwstr>https://doi.org/10.1016/j.tate.2020.103142</vt:lpwstr>
      </vt:variant>
      <vt:variant>
        <vt:lpwstr/>
      </vt:variant>
      <vt:variant>
        <vt:i4>2359420</vt:i4>
      </vt:variant>
      <vt:variant>
        <vt:i4>444</vt:i4>
      </vt:variant>
      <vt:variant>
        <vt:i4>0</vt:i4>
      </vt:variant>
      <vt:variant>
        <vt:i4>5</vt:i4>
      </vt:variant>
      <vt:variant>
        <vt:lpwstr>https://doi.org/10.5901/mjss.2015.v6n4s4p1</vt:lpwstr>
      </vt:variant>
      <vt:variant>
        <vt:lpwstr/>
      </vt:variant>
      <vt:variant>
        <vt:i4>2031707</vt:i4>
      </vt:variant>
      <vt:variant>
        <vt:i4>441</vt:i4>
      </vt:variant>
      <vt:variant>
        <vt:i4>0</vt:i4>
      </vt:variant>
      <vt:variant>
        <vt:i4>5</vt:i4>
      </vt:variant>
      <vt:variant>
        <vt:lpwstr>https://doi.org/10.51889/2022-1.1728-7901.23</vt:lpwstr>
      </vt:variant>
      <vt:variant>
        <vt:lpwstr/>
      </vt:variant>
      <vt:variant>
        <vt:i4>1900625</vt:i4>
      </vt:variant>
      <vt:variant>
        <vt:i4>438</vt:i4>
      </vt:variant>
      <vt:variant>
        <vt:i4>0</vt:i4>
      </vt:variant>
      <vt:variant>
        <vt:i4>5</vt:i4>
      </vt:variant>
      <vt:variant>
        <vt:lpwstr>https://doi.org/10.36550/2415-7988-2020-1-191-175-178</vt:lpwstr>
      </vt:variant>
      <vt:variant>
        <vt:lpwstr/>
      </vt:variant>
      <vt:variant>
        <vt:i4>2621480</vt:i4>
      </vt:variant>
      <vt:variant>
        <vt:i4>435</vt:i4>
      </vt:variant>
      <vt:variant>
        <vt:i4>0</vt:i4>
      </vt:variant>
      <vt:variant>
        <vt:i4>5</vt:i4>
      </vt:variant>
      <vt:variant>
        <vt:lpwstr>https://doi.org/10.51379/kpj.2021.146.3.017</vt:lpwstr>
      </vt:variant>
      <vt:variant>
        <vt:lpwstr/>
      </vt:variant>
      <vt:variant>
        <vt:i4>6619235</vt:i4>
      </vt:variant>
      <vt:variant>
        <vt:i4>432</vt:i4>
      </vt:variant>
      <vt:variant>
        <vt:i4>0</vt:i4>
      </vt:variant>
      <vt:variant>
        <vt:i4>5</vt:i4>
      </vt:variant>
      <vt:variant>
        <vt:lpwstr>https://doi.org/10.1051/shsconf/20162601089</vt:lpwstr>
      </vt:variant>
      <vt:variant>
        <vt:lpwstr/>
      </vt:variant>
      <vt:variant>
        <vt:i4>4522052</vt:i4>
      </vt:variant>
      <vt:variant>
        <vt:i4>429</vt:i4>
      </vt:variant>
      <vt:variant>
        <vt:i4>0</vt:i4>
      </vt:variant>
      <vt:variant>
        <vt:i4>5</vt:i4>
      </vt:variant>
      <vt:variant>
        <vt:lpwstr>https://doi.org/10.33989/2075-146x.2018.21.206272</vt:lpwstr>
      </vt:variant>
      <vt:variant>
        <vt:lpwstr/>
      </vt:variant>
      <vt:variant>
        <vt:i4>2621544</vt:i4>
      </vt:variant>
      <vt:variant>
        <vt:i4>426</vt:i4>
      </vt:variant>
      <vt:variant>
        <vt:i4>0</vt:i4>
      </vt:variant>
      <vt:variant>
        <vt:i4>5</vt:i4>
      </vt:variant>
      <vt:variant>
        <vt:lpwstr>https://doi.org/10.22201/iisue.24486167e.2018.162.58756</vt:lpwstr>
      </vt:variant>
      <vt:variant>
        <vt:lpwstr/>
      </vt:variant>
      <vt:variant>
        <vt:i4>1769473</vt:i4>
      </vt:variant>
      <vt:variant>
        <vt:i4>423</vt:i4>
      </vt:variant>
      <vt:variant>
        <vt:i4>0</vt:i4>
      </vt:variant>
      <vt:variant>
        <vt:i4>5</vt:i4>
      </vt:variant>
      <vt:variant>
        <vt:lpwstr>https://doi.org/10.22633/rpge.v25iesp.6.16149</vt:lpwstr>
      </vt:variant>
      <vt:variant>
        <vt:lpwstr/>
      </vt:variant>
      <vt:variant>
        <vt:i4>3997750</vt:i4>
      </vt:variant>
      <vt:variant>
        <vt:i4>420</vt:i4>
      </vt:variant>
      <vt:variant>
        <vt:i4>0</vt:i4>
      </vt:variant>
      <vt:variant>
        <vt:i4>5</vt:i4>
      </vt:variant>
      <vt:variant>
        <vt:lpwstr>https://adilet.zan.kz/</vt:lpwstr>
      </vt:variant>
      <vt:variant>
        <vt:lpwstr/>
      </vt:variant>
      <vt:variant>
        <vt:i4>7602302</vt:i4>
      </vt:variant>
      <vt:variant>
        <vt:i4>417</vt:i4>
      </vt:variant>
      <vt:variant>
        <vt:i4>0</vt:i4>
      </vt:variant>
      <vt:variant>
        <vt:i4>5</vt:i4>
      </vt:variant>
      <vt:variant>
        <vt:lpwstr>https://www.akorda.kz/</vt:lpwstr>
      </vt:variant>
      <vt:variant>
        <vt:lpwstr/>
      </vt:variant>
      <vt:variant>
        <vt:i4>4194389</vt:i4>
      </vt:variant>
      <vt:variant>
        <vt:i4>6</vt:i4>
      </vt:variant>
      <vt:variant>
        <vt:i4>0</vt:i4>
      </vt:variant>
      <vt:variant>
        <vt:i4>5</vt:i4>
      </vt:variant>
      <vt:variant>
        <vt:lpwstr>http://adilet.zan.kz/rus/docs/V1800017669</vt:lpwstr>
      </vt:variant>
      <vt:variant>
        <vt:lpwstr>z1554</vt:lpwstr>
      </vt:variant>
      <vt:variant>
        <vt:i4>4718681</vt:i4>
      </vt:variant>
      <vt:variant>
        <vt:i4>3</vt:i4>
      </vt:variant>
      <vt:variant>
        <vt:i4>0</vt:i4>
      </vt:variant>
      <vt:variant>
        <vt:i4>5</vt:i4>
      </vt:variant>
      <vt:variant>
        <vt:lpwstr>https://online.zakon.kz/</vt:lpwstr>
      </vt:variant>
      <vt:variant>
        <vt:lpwstr/>
      </vt:variant>
      <vt:variant>
        <vt:i4>2228240</vt:i4>
      </vt:variant>
      <vt:variant>
        <vt:i4>0</vt:i4>
      </vt:variant>
      <vt:variant>
        <vt:i4>0</vt:i4>
      </vt:variant>
      <vt:variant>
        <vt:i4>5</vt:i4>
      </vt:variant>
      <vt:variant>
        <vt:lpwstr>https://online.zakon.kz/Document/?doc_id=33927070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Balnur SAPARGALI</cp:lastModifiedBy>
  <cp:revision>9</cp:revision>
  <cp:lastPrinted>2023-04-03T15:01:00Z</cp:lastPrinted>
  <dcterms:created xsi:type="dcterms:W3CDTF">2023-04-27T09:29:00Z</dcterms:created>
  <dcterms:modified xsi:type="dcterms:W3CDTF">2023-04-27T19:39:00Z</dcterms:modified>
</cp:coreProperties>
</file>